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CB65" w14:textId="1887D59E" w:rsidR="006536A2" w:rsidRPr="006536A2" w:rsidRDefault="006536A2" w:rsidP="00687351">
      <w:pPr>
        <w:pStyle w:val="NormalWeb"/>
        <w:shd w:val="clear" w:color="auto" w:fill="FFFFFF"/>
        <w:spacing w:before="0" w:beforeAutospacing="0" w:after="0" w:afterAutospacing="0"/>
        <w:rPr>
          <w:rFonts w:ascii="Courier New" w:hAnsi="Courier New" w:cs="Courier New"/>
          <w:color w:val="24292F"/>
          <w:sz w:val="20"/>
          <w:szCs w:val="20"/>
        </w:rPr>
      </w:pPr>
      <w:r w:rsidRPr="00687351">
        <w:rPr>
          <w:rFonts w:ascii="Courier New" w:hAnsi="Courier New" w:cs="Courier New"/>
          <w:b/>
          <w:bCs/>
          <w:color w:val="24292F"/>
          <w:sz w:val="20"/>
          <w:szCs w:val="20"/>
        </w:rPr>
        <w:t>OVERVIEW</w:t>
      </w:r>
      <w:r w:rsidRPr="006536A2">
        <w:rPr>
          <w:rFonts w:ascii="Courier New" w:hAnsi="Courier New" w:cs="Courier New"/>
          <w:color w:val="24292F"/>
          <w:sz w:val="20"/>
          <w:szCs w:val="20"/>
        </w:rPr>
        <w:t>:</w:t>
      </w:r>
    </w:p>
    <w:p w14:paraId="70FF6A8D" w14:textId="4E05A4A8" w:rsidR="006536A2" w:rsidRDefault="006536A2" w:rsidP="00687351">
      <w:pPr>
        <w:pStyle w:val="PlainText"/>
        <w:rPr>
          <w:rFonts w:ascii="Courier New" w:hAnsi="Courier New" w:cs="Courier New"/>
        </w:rPr>
      </w:pPr>
      <w:r w:rsidRPr="00077BFD">
        <w:rPr>
          <w:rFonts w:ascii="Courier New" w:hAnsi="Courier New" w:cs="Courier New"/>
        </w:rPr>
        <w:t>The non-profit foundation Alphabet Soup wants to create an algorithm to predict whether or not applicants for funding will be successful.</w:t>
      </w:r>
    </w:p>
    <w:p w14:paraId="231C5B0E" w14:textId="77777777" w:rsidR="006536A2" w:rsidRPr="00077BFD" w:rsidRDefault="006536A2" w:rsidP="00687351">
      <w:pPr>
        <w:pStyle w:val="PlainText"/>
        <w:rPr>
          <w:rFonts w:ascii="Courier New" w:hAnsi="Courier New" w:cs="Courier New"/>
        </w:rPr>
      </w:pPr>
      <w:r>
        <w:rPr>
          <w:rFonts w:ascii="Courier New" w:hAnsi="Courier New" w:cs="Courier New"/>
        </w:rPr>
        <w:t xml:space="preserve">Using </w:t>
      </w:r>
      <w:r>
        <w:rPr>
          <w:rFonts w:ascii="Courier New" w:hAnsi="Courier New" w:cs="Courier New"/>
        </w:rPr>
        <w:t>M</w:t>
      </w:r>
      <w:r w:rsidRPr="00077BFD">
        <w:rPr>
          <w:rFonts w:ascii="Courier New" w:hAnsi="Courier New" w:cs="Courier New"/>
        </w:rPr>
        <w:t xml:space="preserve">achine </w:t>
      </w:r>
      <w:r>
        <w:rPr>
          <w:rFonts w:ascii="Courier New" w:hAnsi="Courier New" w:cs="Courier New"/>
        </w:rPr>
        <w:t>L</w:t>
      </w:r>
      <w:r w:rsidRPr="00077BFD">
        <w:rPr>
          <w:rFonts w:ascii="Courier New" w:hAnsi="Courier New" w:cs="Courier New"/>
        </w:rPr>
        <w:t>earning</w:t>
      </w:r>
      <w:r>
        <w:rPr>
          <w:rFonts w:ascii="Courier New" w:hAnsi="Courier New" w:cs="Courier New"/>
        </w:rPr>
        <w:t xml:space="preserve">, </w:t>
      </w:r>
      <w:r>
        <w:rPr>
          <w:rFonts w:ascii="Courier New" w:hAnsi="Courier New" w:cs="Courier New"/>
        </w:rPr>
        <w:t>N</w:t>
      </w:r>
      <w:r w:rsidRPr="00077BFD">
        <w:rPr>
          <w:rFonts w:ascii="Courier New" w:hAnsi="Courier New" w:cs="Courier New"/>
        </w:rPr>
        <w:t xml:space="preserve">eural </w:t>
      </w:r>
      <w:r>
        <w:rPr>
          <w:rFonts w:ascii="Courier New" w:hAnsi="Courier New" w:cs="Courier New"/>
        </w:rPr>
        <w:t>Ne</w:t>
      </w:r>
      <w:r w:rsidRPr="00077BFD">
        <w:rPr>
          <w:rFonts w:ascii="Courier New" w:hAnsi="Courier New" w:cs="Courier New"/>
        </w:rPr>
        <w:t>tworks</w:t>
      </w:r>
      <w:r>
        <w:rPr>
          <w:rFonts w:ascii="Courier New" w:hAnsi="Courier New" w:cs="Courier New"/>
        </w:rPr>
        <w:t xml:space="preserve"> and features provided in the dataset I created a binary classifier that is </w:t>
      </w:r>
      <w:r w:rsidRPr="00077BFD">
        <w:rPr>
          <w:rFonts w:ascii="Courier New" w:hAnsi="Courier New" w:cs="Courier New"/>
        </w:rPr>
        <w:t>capable of predicting whether applicants will be successful if funded by Alphabet Soup.</w:t>
      </w:r>
    </w:p>
    <w:p w14:paraId="231C5B0E" w14:textId="77777777" w:rsidR="00687351" w:rsidRDefault="00687351" w:rsidP="00687351">
      <w:pPr>
        <w:pStyle w:val="NormalWeb"/>
        <w:shd w:val="clear" w:color="auto" w:fill="FFFFFF"/>
        <w:spacing w:before="0" w:beforeAutospacing="0" w:after="0" w:afterAutospacing="0"/>
        <w:rPr>
          <w:rFonts w:ascii="Courier New" w:hAnsi="Courier New" w:cs="Courier New"/>
          <w:color w:val="24292F"/>
          <w:sz w:val="20"/>
          <w:szCs w:val="20"/>
        </w:rPr>
      </w:pPr>
    </w:p>
    <w:p w14:paraId="240D1DC2" w14:textId="0F2F42A5" w:rsidR="006536A2" w:rsidRDefault="006536A2" w:rsidP="00687351">
      <w:pPr>
        <w:pStyle w:val="NormalWeb"/>
        <w:shd w:val="clear" w:color="auto" w:fill="FFFFFF"/>
        <w:spacing w:before="0" w:beforeAutospacing="0" w:after="0" w:afterAutospacing="0"/>
        <w:rPr>
          <w:rFonts w:ascii="Segoe UI" w:hAnsi="Segoe UI" w:cs="Segoe UI"/>
          <w:color w:val="24292F"/>
        </w:rPr>
      </w:pPr>
      <w:r w:rsidRPr="006536A2">
        <w:rPr>
          <w:rFonts w:ascii="Courier New" w:hAnsi="Courier New" w:cs="Courier New"/>
          <w:color w:val="24292F"/>
          <w:sz w:val="20"/>
          <w:szCs w:val="20"/>
        </w:rPr>
        <w:t>The data based on a sample size of approximately 34,000 previous aid grants</w:t>
      </w:r>
      <w:r w:rsidR="00836ACE">
        <w:rPr>
          <w:rFonts w:ascii="Courier New" w:hAnsi="Courier New" w:cs="Courier New"/>
          <w:color w:val="24292F"/>
          <w:sz w:val="20"/>
          <w:szCs w:val="20"/>
        </w:rPr>
        <w:t>, was modified to remove both the “EIN” and “NAME” columns.  For further Optimization three additional columns were removed, “ORGANIZATION”, “STATUS”, AND “SPECIAL CONSIDERATIONS”.</w:t>
      </w:r>
    </w:p>
    <w:p w14:paraId="26F1EF96" w14:textId="1D73F04D" w:rsidR="006536A2" w:rsidRPr="006536A2" w:rsidRDefault="00836ACE" w:rsidP="00687351">
      <w:pPr>
        <w:pStyle w:val="NormalWeb"/>
        <w:shd w:val="clear" w:color="auto" w:fill="FFFFFF"/>
        <w:spacing w:before="0" w:beforeAutospacing="0" w:after="0" w:afterAutospacing="0"/>
        <w:rPr>
          <w:rFonts w:ascii="Courier New" w:hAnsi="Courier New" w:cs="Courier New"/>
          <w:color w:val="24292F"/>
          <w:sz w:val="20"/>
          <w:szCs w:val="20"/>
        </w:rPr>
      </w:pPr>
      <w:r>
        <w:rPr>
          <w:rFonts w:ascii="Courier New" w:hAnsi="Courier New" w:cs="Courier New"/>
          <w:color w:val="24292F"/>
          <w:sz w:val="20"/>
          <w:szCs w:val="20"/>
        </w:rPr>
        <w:t xml:space="preserve">Additional </w:t>
      </w:r>
      <w:r w:rsidR="006536A2" w:rsidRPr="006536A2">
        <w:rPr>
          <w:rFonts w:ascii="Courier New" w:hAnsi="Courier New" w:cs="Courier New"/>
          <w:color w:val="24292F"/>
          <w:sz w:val="20"/>
          <w:szCs w:val="20"/>
        </w:rPr>
        <w:t>bin rare variable values</w:t>
      </w:r>
      <w:r>
        <w:rPr>
          <w:rFonts w:ascii="Courier New" w:hAnsi="Courier New" w:cs="Courier New"/>
          <w:color w:val="24292F"/>
          <w:sz w:val="20"/>
          <w:szCs w:val="20"/>
        </w:rPr>
        <w:t xml:space="preserve"> were reconfigured for optimization.</w:t>
      </w:r>
    </w:p>
    <w:p w14:paraId="2A8121F0" w14:textId="710A9DF6" w:rsidR="006536A2" w:rsidRPr="006536A2" w:rsidRDefault="00836ACE" w:rsidP="00687351">
      <w:pPr>
        <w:pStyle w:val="NormalWeb"/>
        <w:shd w:val="clear" w:color="auto" w:fill="FFFFFF"/>
        <w:spacing w:before="0" w:beforeAutospacing="0" w:after="0" w:afterAutospacing="0"/>
        <w:rPr>
          <w:rFonts w:ascii="Courier New" w:hAnsi="Courier New" w:cs="Courier New"/>
          <w:color w:val="24292F"/>
          <w:sz w:val="20"/>
          <w:szCs w:val="20"/>
        </w:rPr>
      </w:pPr>
      <w:r>
        <w:rPr>
          <w:rFonts w:ascii="Courier New" w:hAnsi="Courier New" w:cs="Courier New"/>
          <w:color w:val="24292F"/>
          <w:sz w:val="20"/>
          <w:szCs w:val="20"/>
        </w:rPr>
        <w:t xml:space="preserve">Using </w:t>
      </w:r>
      <w:r w:rsidR="004209A0" w:rsidRPr="006536A2">
        <w:rPr>
          <w:rFonts w:ascii="Courier New" w:hAnsi="Courier New" w:cs="Courier New"/>
          <w:color w:val="24292F"/>
          <w:sz w:val="20"/>
          <w:szCs w:val="20"/>
        </w:rPr>
        <w:t>TensorFlow</w:t>
      </w:r>
      <w:r w:rsidR="006536A2" w:rsidRPr="006536A2">
        <w:rPr>
          <w:rFonts w:ascii="Courier New" w:hAnsi="Courier New" w:cs="Courier New"/>
          <w:color w:val="24292F"/>
          <w:sz w:val="20"/>
          <w:szCs w:val="20"/>
        </w:rPr>
        <w:t xml:space="preserve"> Keras to build and compile a </w:t>
      </w:r>
      <w:r w:rsidR="000749E4">
        <w:rPr>
          <w:rFonts w:ascii="Courier New" w:hAnsi="Courier New" w:cs="Courier New"/>
        </w:rPr>
        <w:t>N</w:t>
      </w:r>
      <w:r w:rsidR="000749E4" w:rsidRPr="00077BFD">
        <w:rPr>
          <w:rFonts w:ascii="Courier New" w:hAnsi="Courier New" w:cs="Courier New"/>
          <w:sz w:val="21"/>
          <w:szCs w:val="21"/>
        </w:rPr>
        <w:t xml:space="preserve">eural </w:t>
      </w:r>
      <w:r w:rsidR="000749E4">
        <w:rPr>
          <w:rFonts w:ascii="Courier New" w:hAnsi="Courier New" w:cs="Courier New"/>
        </w:rPr>
        <w:t>Ne</w:t>
      </w:r>
      <w:r w:rsidR="000749E4" w:rsidRPr="00077BFD">
        <w:rPr>
          <w:rFonts w:ascii="Courier New" w:hAnsi="Courier New" w:cs="Courier New"/>
          <w:sz w:val="21"/>
          <w:szCs w:val="21"/>
        </w:rPr>
        <w:t>tworks</w:t>
      </w:r>
      <w:r w:rsidR="006536A2" w:rsidRPr="006536A2">
        <w:rPr>
          <w:rFonts w:ascii="Courier New" w:hAnsi="Courier New" w:cs="Courier New"/>
          <w:color w:val="24292F"/>
          <w:sz w:val="20"/>
          <w:szCs w:val="20"/>
        </w:rPr>
        <w:t xml:space="preserve"> model based on the number of features with the number of layers and neurons set to attempt to generate highly accurate result</w:t>
      </w:r>
      <w:r w:rsidR="000749E4">
        <w:rPr>
          <w:rFonts w:ascii="Courier New" w:hAnsi="Courier New" w:cs="Courier New"/>
          <w:color w:val="24292F"/>
          <w:sz w:val="20"/>
          <w:szCs w:val="20"/>
        </w:rPr>
        <w:t xml:space="preserve"> and to help further optimize its accuracy.</w:t>
      </w:r>
    </w:p>
    <w:p w14:paraId="36FFC2DD" w14:textId="029204B2" w:rsidR="006536A2" w:rsidRDefault="000749E4" w:rsidP="00687351">
      <w:pPr>
        <w:pStyle w:val="NormalWeb"/>
        <w:shd w:val="clear" w:color="auto" w:fill="FFFFFF"/>
        <w:spacing w:before="0" w:beforeAutospacing="0" w:after="0" w:afterAutospacing="0"/>
        <w:rPr>
          <w:rFonts w:ascii="Courier New" w:hAnsi="Courier New" w:cs="Courier New"/>
          <w:color w:val="24292F"/>
          <w:sz w:val="20"/>
          <w:szCs w:val="20"/>
        </w:rPr>
      </w:pPr>
      <w:r>
        <w:rPr>
          <w:rFonts w:ascii="Courier New" w:hAnsi="Courier New" w:cs="Courier New"/>
          <w:color w:val="24292F"/>
          <w:sz w:val="20"/>
          <w:szCs w:val="20"/>
        </w:rPr>
        <w:t>The</w:t>
      </w:r>
      <w:r w:rsidR="006536A2" w:rsidRPr="006536A2">
        <w:rPr>
          <w:rFonts w:ascii="Courier New" w:hAnsi="Courier New" w:cs="Courier New"/>
          <w:color w:val="24292F"/>
          <w:sz w:val="20"/>
          <w:szCs w:val="20"/>
        </w:rPr>
        <w:t xml:space="preserve"> initial model fell slightly below 75% accuracy, </w:t>
      </w:r>
      <w:r>
        <w:rPr>
          <w:rFonts w:ascii="Courier New" w:hAnsi="Courier New" w:cs="Courier New"/>
          <w:color w:val="24292F"/>
          <w:sz w:val="20"/>
          <w:szCs w:val="20"/>
        </w:rPr>
        <w:t>three optimization attempts were applied to help further/</w:t>
      </w:r>
      <w:r w:rsidR="006536A2" w:rsidRPr="006536A2">
        <w:rPr>
          <w:rFonts w:ascii="Courier New" w:hAnsi="Courier New" w:cs="Courier New"/>
          <w:color w:val="24292F"/>
          <w:sz w:val="20"/>
          <w:szCs w:val="20"/>
        </w:rPr>
        <w:t>optimize the model and increase its accuracy.</w:t>
      </w:r>
    </w:p>
    <w:p w14:paraId="36CAD244" w14:textId="77777777" w:rsidR="00687351" w:rsidRDefault="00687351" w:rsidP="00687351">
      <w:pPr>
        <w:pStyle w:val="NormalWeb"/>
        <w:shd w:val="clear" w:color="auto" w:fill="FFFFFF"/>
        <w:spacing w:before="0" w:beforeAutospacing="0" w:after="0" w:afterAutospacing="0"/>
        <w:rPr>
          <w:rFonts w:ascii="Courier New" w:hAnsi="Courier New" w:cs="Courier New"/>
          <w:color w:val="24292F"/>
          <w:sz w:val="20"/>
          <w:szCs w:val="20"/>
        </w:rPr>
      </w:pPr>
    </w:p>
    <w:p w14:paraId="072CAD0B" w14:textId="47D310C0" w:rsidR="00687351" w:rsidRPr="00687351" w:rsidRDefault="00687351" w:rsidP="00687351">
      <w:pPr>
        <w:pStyle w:val="NormalWeb"/>
        <w:shd w:val="clear" w:color="auto" w:fill="FFFFFF"/>
        <w:spacing w:before="0" w:beforeAutospacing="0" w:after="0" w:afterAutospacing="0"/>
        <w:rPr>
          <w:rFonts w:ascii="Courier New" w:hAnsi="Courier New" w:cs="Courier New"/>
          <w:b/>
          <w:bCs/>
          <w:color w:val="24292F"/>
          <w:sz w:val="20"/>
          <w:szCs w:val="20"/>
        </w:rPr>
      </w:pPr>
      <w:r w:rsidRPr="00687351">
        <w:rPr>
          <w:rFonts w:ascii="Courier New" w:hAnsi="Courier New" w:cs="Courier New"/>
          <w:b/>
          <w:bCs/>
          <w:color w:val="24292F"/>
          <w:sz w:val="20"/>
          <w:szCs w:val="20"/>
        </w:rPr>
        <w:t>RESULTS:</w:t>
      </w:r>
    </w:p>
    <w:p w14:paraId="07366DA5" w14:textId="05FAB647" w:rsidR="00687351" w:rsidRPr="00687351" w:rsidRDefault="00687351" w:rsidP="004209A0">
      <w:pPr>
        <w:pStyle w:val="NormalWeb"/>
        <w:shd w:val="clear" w:color="auto" w:fill="FFFFFF"/>
        <w:spacing w:before="0" w:beforeAutospacing="0" w:after="120" w:afterAutospacing="0"/>
        <w:rPr>
          <w:rFonts w:ascii="Courier New" w:hAnsi="Courier New" w:cs="Courier New"/>
          <w:b/>
          <w:bCs/>
          <w:color w:val="24292F"/>
          <w:sz w:val="20"/>
          <w:szCs w:val="20"/>
        </w:rPr>
      </w:pPr>
      <w:r w:rsidRPr="00687351">
        <w:rPr>
          <w:rFonts w:ascii="Courier New" w:hAnsi="Courier New" w:cs="Courier New"/>
          <w:b/>
          <w:bCs/>
          <w:color w:val="24292F"/>
          <w:sz w:val="20"/>
          <w:szCs w:val="20"/>
        </w:rPr>
        <w:tab/>
        <w:t>PREPROCESSING -</w:t>
      </w:r>
    </w:p>
    <w:p w14:paraId="4FB7E493" w14:textId="77777777" w:rsidR="006536A2" w:rsidRPr="006536A2" w:rsidRDefault="006536A2" w:rsidP="00687351">
      <w:pPr>
        <w:numPr>
          <w:ilvl w:val="0"/>
          <w:numId w:val="2"/>
        </w:numPr>
        <w:shd w:val="clear" w:color="auto" w:fill="FFFFFF"/>
        <w:spacing w:after="0" w:line="240" w:lineRule="auto"/>
        <w:rPr>
          <w:rFonts w:ascii="Courier New" w:hAnsi="Courier New" w:cs="Courier New"/>
          <w:color w:val="24292F"/>
          <w:sz w:val="20"/>
          <w:szCs w:val="20"/>
        </w:rPr>
      </w:pPr>
      <w:r w:rsidRPr="006536A2">
        <w:rPr>
          <w:rFonts w:ascii="Courier New" w:hAnsi="Courier New" w:cs="Courier New"/>
          <w:color w:val="24292F"/>
          <w:sz w:val="20"/>
          <w:szCs w:val="20"/>
        </w:rPr>
        <w:t>The only target variable in the dataset is </w:t>
      </w:r>
      <w:r w:rsidRPr="006536A2">
        <w:rPr>
          <w:rStyle w:val="HTMLCode"/>
          <w:rFonts w:eastAsiaTheme="minorHAnsi"/>
          <w:color w:val="24292F"/>
        </w:rPr>
        <w:t>IS_SUCCESSFUL</w:t>
      </w:r>
      <w:r w:rsidRPr="006536A2">
        <w:rPr>
          <w:rFonts w:ascii="Courier New" w:hAnsi="Courier New" w:cs="Courier New"/>
          <w:color w:val="24292F"/>
          <w:sz w:val="20"/>
          <w:szCs w:val="20"/>
        </w:rPr>
        <w:t>.</w:t>
      </w:r>
    </w:p>
    <w:p w14:paraId="5CC8BFA8" w14:textId="77777777" w:rsidR="006536A2" w:rsidRPr="006536A2" w:rsidRDefault="006536A2" w:rsidP="00687351">
      <w:pPr>
        <w:numPr>
          <w:ilvl w:val="0"/>
          <w:numId w:val="2"/>
        </w:numPr>
        <w:shd w:val="clear" w:color="auto" w:fill="FFFFFF"/>
        <w:spacing w:after="0" w:line="240" w:lineRule="auto"/>
        <w:rPr>
          <w:rFonts w:ascii="Courier New" w:hAnsi="Courier New" w:cs="Courier New"/>
          <w:color w:val="24292F"/>
          <w:sz w:val="20"/>
          <w:szCs w:val="20"/>
        </w:rPr>
      </w:pPr>
      <w:r w:rsidRPr="006536A2">
        <w:rPr>
          <w:rFonts w:ascii="Courier New" w:hAnsi="Courier New" w:cs="Courier New"/>
          <w:color w:val="24292F"/>
          <w:sz w:val="20"/>
          <w:szCs w:val="20"/>
        </w:rPr>
        <w:t>The features which contribute to the analysis include: </w:t>
      </w:r>
      <w:r w:rsidRPr="006536A2">
        <w:rPr>
          <w:rStyle w:val="HTMLCode"/>
          <w:rFonts w:eastAsiaTheme="minorHAnsi"/>
          <w:color w:val="24292F"/>
        </w:rPr>
        <w:t>APPLICATION_TYPE</w:t>
      </w:r>
      <w:r w:rsidRPr="006536A2">
        <w:rPr>
          <w:rFonts w:ascii="Courier New" w:hAnsi="Courier New" w:cs="Courier New"/>
          <w:color w:val="24292F"/>
          <w:sz w:val="20"/>
          <w:szCs w:val="20"/>
        </w:rPr>
        <w:t>, </w:t>
      </w:r>
      <w:r w:rsidRPr="006536A2">
        <w:rPr>
          <w:rStyle w:val="HTMLCode"/>
          <w:rFonts w:eastAsiaTheme="minorHAnsi"/>
          <w:color w:val="24292F"/>
        </w:rPr>
        <w:t>AFFILIATION</w:t>
      </w:r>
      <w:r w:rsidRPr="006536A2">
        <w:rPr>
          <w:rFonts w:ascii="Courier New" w:hAnsi="Courier New" w:cs="Courier New"/>
          <w:color w:val="24292F"/>
          <w:sz w:val="20"/>
          <w:szCs w:val="20"/>
        </w:rPr>
        <w:t>, </w:t>
      </w:r>
      <w:r w:rsidRPr="006536A2">
        <w:rPr>
          <w:rStyle w:val="HTMLCode"/>
          <w:rFonts w:eastAsiaTheme="minorHAnsi"/>
          <w:color w:val="24292F"/>
        </w:rPr>
        <w:t>CLASSIFICATION</w:t>
      </w:r>
      <w:r w:rsidRPr="006536A2">
        <w:rPr>
          <w:rFonts w:ascii="Courier New" w:hAnsi="Courier New" w:cs="Courier New"/>
          <w:color w:val="24292F"/>
          <w:sz w:val="20"/>
          <w:szCs w:val="20"/>
        </w:rPr>
        <w:t>, </w:t>
      </w:r>
      <w:r w:rsidRPr="006536A2">
        <w:rPr>
          <w:rStyle w:val="HTMLCode"/>
          <w:rFonts w:eastAsiaTheme="minorHAnsi"/>
          <w:color w:val="24292F"/>
        </w:rPr>
        <w:t>USE_CASE</w:t>
      </w:r>
      <w:r w:rsidRPr="006536A2">
        <w:rPr>
          <w:rFonts w:ascii="Courier New" w:hAnsi="Courier New" w:cs="Courier New"/>
          <w:color w:val="24292F"/>
          <w:sz w:val="20"/>
          <w:szCs w:val="20"/>
        </w:rPr>
        <w:t>, </w:t>
      </w:r>
      <w:r w:rsidRPr="006536A2">
        <w:rPr>
          <w:rStyle w:val="HTMLCode"/>
          <w:rFonts w:eastAsiaTheme="minorHAnsi"/>
          <w:color w:val="24292F"/>
        </w:rPr>
        <w:t>ORGANIZATION</w:t>
      </w:r>
      <w:r w:rsidRPr="006536A2">
        <w:rPr>
          <w:rFonts w:ascii="Courier New" w:hAnsi="Courier New" w:cs="Courier New"/>
          <w:color w:val="24292F"/>
          <w:sz w:val="20"/>
          <w:szCs w:val="20"/>
        </w:rPr>
        <w:t>, </w:t>
      </w:r>
      <w:r w:rsidRPr="006536A2">
        <w:rPr>
          <w:rStyle w:val="HTMLCode"/>
          <w:rFonts w:eastAsiaTheme="minorHAnsi"/>
          <w:color w:val="24292F"/>
        </w:rPr>
        <w:t>STATUS</w:t>
      </w:r>
      <w:r w:rsidRPr="006536A2">
        <w:rPr>
          <w:rFonts w:ascii="Courier New" w:hAnsi="Courier New" w:cs="Courier New"/>
          <w:color w:val="24292F"/>
          <w:sz w:val="20"/>
          <w:szCs w:val="20"/>
        </w:rPr>
        <w:t>, </w:t>
      </w:r>
      <w:r w:rsidRPr="006536A2">
        <w:rPr>
          <w:rStyle w:val="HTMLCode"/>
          <w:rFonts w:eastAsiaTheme="minorHAnsi"/>
          <w:color w:val="24292F"/>
        </w:rPr>
        <w:t>INCOME_AMT</w:t>
      </w:r>
      <w:r w:rsidRPr="006536A2">
        <w:rPr>
          <w:rFonts w:ascii="Courier New" w:hAnsi="Courier New" w:cs="Courier New"/>
          <w:color w:val="24292F"/>
          <w:sz w:val="20"/>
          <w:szCs w:val="20"/>
        </w:rPr>
        <w:t>, </w:t>
      </w:r>
      <w:r w:rsidRPr="006536A2">
        <w:rPr>
          <w:rStyle w:val="HTMLCode"/>
          <w:rFonts w:eastAsiaTheme="minorHAnsi"/>
          <w:color w:val="24292F"/>
        </w:rPr>
        <w:t>SPECIAL_CONSIDERATIONS</w:t>
      </w:r>
      <w:r w:rsidRPr="006536A2">
        <w:rPr>
          <w:rFonts w:ascii="Courier New" w:hAnsi="Courier New" w:cs="Courier New"/>
          <w:color w:val="24292F"/>
          <w:sz w:val="20"/>
          <w:szCs w:val="20"/>
        </w:rPr>
        <w:t>, and </w:t>
      </w:r>
      <w:r w:rsidRPr="006536A2">
        <w:rPr>
          <w:rStyle w:val="HTMLCode"/>
          <w:rFonts w:eastAsiaTheme="minorHAnsi"/>
          <w:color w:val="24292F"/>
        </w:rPr>
        <w:t>ASK_AMT</w:t>
      </w:r>
      <w:r w:rsidRPr="006536A2">
        <w:rPr>
          <w:rFonts w:ascii="Courier New" w:hAnsi="Courier New" w:cs="Courier New"/>
          <w:color w:val="24292F"/>
          <w:sz w:val="20"/>
          <w:szCs w:val="20"/>
        </w:rPr>
        <w:t>.</w:t>
      </w:r>
    </w:p>
    <w:p w14:paraId="1C6D6B39" w14:textId="1DF15DFD" w:rsidR="006536A2" w:rsidRDefault="006536A2" w:rsidP="00687351">
      <w:pPr>
        <w:numPr>
          <w:ilvl w:val="0"/>
          <w:numId w:val="2"/>
        </w:numPr>
        <w:shd w:val="clear" w:color="auto" w:fill="FFFFFF"/>
        <w:spacing w:after="0" w:line="240" w:lineRule="auto"/>
        <w:rPr>
          <w:rFonts w:ascii="Courier New" w:hAnsi="Courier New" w:cs="Courier New"/>
          <w:color w:val="24292F"/>
          <w:sz w:val="20"/>
          <w:szCs w:val="20"/>
        </w:rPr>
      </w:pPr>
      <w:r w:rsidRPr="006536A2">
        <w:rPr>
          <w:rStyle w:val="HTMLCode"/>
          <w:rFonts w:eastAsiaTheme="minorHAnsi"/>
          <w:color w:val="24292F"/>
        </w:rPr>
        <w:t>EIN</w:t>
      </w:r>
      <w:r w:rsidRPr="006536A2">
        <w:rPr>
          <w:rFonts w:ascii="Courier New" w:hAnsi="Courier New" w:cs="Courier New"/>
          <w:color w:val="24292F"/>
          <w:sz w:val="20"/>
          <w:szCs w:val="20"/>
        </w:rPr>
        <w:t> and </w:t>
      </w:r>
      <w:r w:rsidRPr="006536A2">
        <w:rPr>
          <w:rStyle w:val="HTMLCode"/>
          <w:rFonts w:eastAsiaTheme="minorHAnsi"/>
          <w:color w:val="24292F"/>
        </w:rPr>
        <w:t>NAME</w:t>
      </w:r>
      <w:r w:rsidRPr="006536A2">
        <w:rPr>
          <w:rFonts w:ascii="Courier New" w:hAnsi="Courier New" w:cs="Courier New"/>
          <w:color w:val="24292F"/>
          <w:sz w:val="20"/>
          <w:szCs w:val="20"/>
        </w:rPr>
        <w:t> are both identifications for the specific businesses that received funding in the past. As such, they do not contribute directly to the success of the funding and therefor are neither targets nor features.</w:t>
      </w:r>
    </w:p>
    <w:p w14:paraId="4FAF70E0" w14:textId="77777777" w:rsidR="00687351" w:rsidRDefault="00687351" w:rsidP="00687351">
      <w:pPr>
        <w:shd w:val="clear" w:color="auto" w:fill="FFFFFF"/>
        <w:spacing w:after="0" w:line="240" w:lineRule="auto"/>
        <w:ind w:left="720"/>
        <w:rPr>
          <w:rFonts w:ascii="Courier New" w:hAnsi="Courier New" w:cs="Courier New"/>
          <w:color w:val="24292F"/>
          <w:sz w:val="20"/>
          <w:szCs w:val="20"/>
        </w:rPr>
      </w:pPr>
    </w:p>
    <w:p w14:paraId="48E87CF7" w14:textId="268E822F" w:rsidR="00687351" w:rsidRDefault="00687351" w:rsidP="00687351">
      <w:pPr>
        <w:shd w:val="clear" w:color="auto" w:fill="FFFFFF"/>
        <w:spacing w:after="120" w:line="240" w:lineRule="auto"/>
        <w:ind w:left="720"/>
        <w:rPr>
          <w:rFonts w:ascii="Courier New" w:hAnsi="Courier New" w:cs="Courier New"/>
          <w:b/>
          <w:bCs/>
          <w:color w:val="24292F"/>
          <w:sz w:val="20"/>
          <w:szCs w:val="20"/>
        </w:rPr>
      </w:pPr>
      <w:r w:rsidRPr="00687351">
        <w:rPr>
          <w:rFonts w:ascii="Courier New" w:hAnsi="Courier New" w:cs="Courier New"/>
          <w:b/>
          <w:bCs/>
          <w:color w:val="24292F"/>
          <w:sz w:val="20"/>
          <w:szCs w:val="20"/>
        </w:rPr>
        <w:t xml:space="preserve">Compiling, Training and Evaluating the Model </w:t>
      </w:r>
      <w:r>
        <w:rPr>
          <w:rFonts w:ascii="Courier New" w:hAnsi="Courier New" w:cs="Courier New"/>
          <w:b/>
          <w:bCs/>
          <w:color w:val="24292F"/>
          <w:sz w:val="20"/>
          <w:szCs w:val="20"/>
        </w:rPr>
        <w:t>–</w:t>
      </w:r>
    </w:p>
    <w:p w14:paraId="5131289B" w14:textId="50E6D429" w:rsidR="006536A2" w:rsidRPr="00687351" w:rsidRDefault="006536A2" w:rsidP="00687351">
      <w:pPr>
        <w:numPr>
          <w:ilvl w:val="0"/>
          <w:numId w:val="4"/>
        </w:numPr>
        <w:shd w:val="clear" w:color="auto" w:fill="FFFFFF"/>
        <w:spacing w:after="0" w:line="240" w:lineRule="auto"/>
        <w:rPr>
          <w:rFonts w:ascii="Courier New" w:hAnsi="Courier New" w:cs="Courier New"/>
          <w:color w:val="24292F"/>
          <w:sz w:val="20"/>
          <w:szCs w:val="20"/>
        </w:rPr>
      </w:pPr>
      <w:r w:rsidRPr="00687351">
        <w:rPr>
          <w:rFonts w:ascii="Courier New" w:hAnsi="Courier New" w:cs="Courier New"/>
          <w:color w:val="24292F"/>
          <w:sz w:val="20"/>
          <w:szCs w:val="20"/>
        </w:rPr>
        <w:t>The model was built with 3 hidden layers because there was a relatively high number of input dimensions, namely 39-43 depending on which setup I was running, with a later modification to 4 layers having little impact on the model's accuracy.</w:t>
      </w:r>
      <w:r w:rsidRPr="00687351">
        <w:rPr>
          <w:rFonts w:ascii="Courier New" w:hAnsi="Courier New" w:cs="Courier New"/>
          <w:color w:val="24292F"/>
          <w:sz w:val="20"/>
          <w:szCs w:val="20"/>
        </w:rPr>
        <w:br/>
        <w:t>For the number of neurons, I went with the rule-of-thumb stating that the number should be less than twice the size of the input layer, with that leading to the number of 80 neurons for the first layer. For the second hidden layer, I went with 30 to be somewhat fewer than the number of inputs. For the output layer I chose 1 to match the number of target dimensions.</w:t>
      </w:r>
      <w:r w:rsidRPr="00687351">
        <w:rPr>
          <w:rFonts w:ascii="Courier New" w:hAnsi="Courier New" w:cs="Courier New"/>
          <w:color w:val="24292F"/>
          <w:sz w:val="20"/>
          <w:szCs w:val="20"/>
        </w:rPr>
        <w:br/>
        <w:t xml:space="preserve">I used RELU as the method for both hidden layers and sigmoid for the output layer due to being familiar with them from previous </w:t>
      </w:r>
      <w:r w:rsidR="00687351" w:rsidRPr="00687351">
        <w:rPr>
          <w:rFonts w:ascii="Courier New" w:hAnsi="Courier New" w:cs="Courier New"/>
          <w:color w:val="24292F"/>
          <w:sz w:val="20"/>
          <w:szCs w:val="20"/>
        </w:rPr>
        <w:t>experience. The</w:t>
      </w:r>
      <w:r w:rsidRPr="00687351">
        <w:rPr>
          <w:rFonts w:ascii="Courier New" w:hAnsi="Courier New" w:cs="Courier New"/>
          <w:color w:val="24292F"/>
          <w:sz w:val="20"/>
          <w:szCs w:val="20"/>
        </w:rPr>
        <w:t xml:space="preserve"> model was unable to reach the target accuracy of 75% in any of my attempts. The peak value was ~73% with all other attempts being virtually identical.</w:t>
      </w:r>
    </w:p>
    <w:p w14:paraId="25CA7988" w14:textId="77777777" w:rsidR="00BD12E4" w:rsidRDefault="00BD12E4" w:rsidP="00687351">
      <w:pPr>
        <w:shd w:val="clear" w:color="auto" w:fill="FFFFFF"/>
        <w:spacing w:after="0" w:line="240" w:lineRule="auto"/>
        <w:ind w:left="720"/>
        <w:rPr>
          <w:rFonts w:ascii="Courier New" w:hAnsi="Courier New" w:cs="Courier New"/>
          <w:color w:val="24292F"/>
          <w:sz w:val="20"/>
          <w:szCs w:val="20"/>
        </w:rPr>
      </w:pPr>
    </w:p>
    <w:p w14:paraId="783578C4" w14:textId="77777777" w:rsidR="00BD12E4" w:rsidRDefault="00BD12E4" w:rsidP="00687351">
      <w:pPr>
        <w:numPr>
          <w:ilvl w:val="0"/>
          <w:numId w:val="4"/>
        </w:numPr>
        <w:shd w:val="clear" w:color="auto" w:fill="FFFFFF"/>
        <w:spacing w:after="0" w:line="240" w:lineRule="auto"/>
        <w:rPr>
          <w:rFonts w:ascii="Courier New" w:hAnsi="Courier New" w:cs="Courier New"/>
          <w:color w:val="24292F"/>
          <w:sz w:val="20"/>
          <w:szCs w:val="20"/>
        </w:rPr>
      </w:pPr>
      <w:r>
        <w:rPr>
          <w:rFonts w:ascii="Courier New" w:hAnsi="Courier New" w:cs="Courier New"/>
          <w:color w:val="24292F"/>
          <w:sz w:val="20"/>
          <w:szCs w:val="20"/>
        </w:rPr>
        <w:t>Three</w:t>
      </w:r>
      <w:r w:rsidR="006536A2" w:rsidRPr="006536A2">
        <w:rPr>
          <w:rFonts w:ascii="Courier New" w:hAnsi="Courier New" w:cs="Courier New"/>
          <w:color w:val="24292F"/>
          <w:sz w:val="20"/>
          <w:szCs w:val="20"/>
        </w:rPr>
        <w:t xml:space="preserve"> different </w:t>
      </w:r>
      <w:r>
        <w:rPr>
          <w:rFonts w:ascii="Courier New" w:hAnsi="Courier New" w:cs="Courier New"/>
          <w:color w:val="24292F"/>
          <w:sz w:val="20"/>
          <w:szCs w:val="20"/>
        </w:rPr>
        <w:t>modifications to the were changed t</w:t>
      </w:r>
      <w:r w:rsidR="006536A2" w:rsidRPr="006536A2">
        <w:rPr>
          <w:rFonts w:ascii="Courier New" w:hAnsi="Courier New" w:cs="Courier New"/>
          <w:color w:val="24292F"/>
          <w:sz w:val="20"/>
          <w:szCs w:val="20"/>
        </w:rPr>
        <w:t>o</w:t>
      </w:r>
      <w:r>
        <w:rPr>
          <w:rFonts w:ascii="Courier New" w:hAnsi="Courier New" w:cs="Courier New"/>
          <w:color w:val="24292F"/>
          <w:sz w:val="20"/>
          <w:szCs w:val="20"/>
        </w:rPr>
        <w:t xml:space="preserve"> try and</w:t>
      </w:r>
      <w:r w:rsidR="006536A2" w:rsidRPr="006536A2">
        <w:rPr>
          <w:rFonts w:ascii="Courier New" w:hAnsi="Courier New" w:cs="Courier New"/>
          <w:color w:val="24292F"/>
          <w:sz w:val="20"/>
          <w:szCs w:val="20"/>
        </w:rPr>
        <w:t xml:space="preserve"> increase the performance of my model.</w:t>
      </w:r>
      <w:r w:rsidR="006536A2" w:rsidRPr="006536A2">
        <w:rPr>
          <w:rFonts w:ascii="Courier New" w:hAnsi="Courier New" w:cs="Courier New"/>
          <w:color w:val="24292F"/>
          <w:sz w:val="20"/>
          <w:szCs w:val="20"/>
        </w:rPr>
        <w:br/>
      </w:r>
      <w:r>
        <w:rPr>
          <w:rFonts w:ascii="Courier New" w:hAnsi="Courier New" w:cs="Courier New"/>
          <w:color w:val="24292F"/>
          <w:sz w:val="20"/>
          <w:szCs w:val="20"/>
        </w:rPr>
        <w:t>Adding</w:t>
      </w:r>
      <w:r w:rsidR="006536A2" w:rsidRPr="006536A2">
        <w:rPr>
          <w:rFonts w:ascii="Courier New" w:hAnsi="Courier New" w:cs="Courier New"/>
          <w:color w:val="24292F"/>
          <w:sz w:val="20"/>
          <w:szCs w:val="20"/>
        </w:rPr>
        <w:t xml:space="preserve"> another hidden layer between my two original hidden layers with 60 neurons.</w:t>
      </w:r>
      <w:r w:rsidR="006536A2" w:rsidRPr="006536A2">
        <w:rPr>
          <w:rFonts w:ascii="Courier New" w:hAnsi="Courier New" w:cs="Courier New"/>
          <w:color w:val="24292F"/>
          <w:sz w:val="20"/>
          <w:szCs w:val="20"/>
        </w:rPr>
        <w:br/>
      </w:r>
      <w:r>
        <w:rPr>
          <w:rFonts w:ascii="Courier New" w:hAnsi="Courier New" w:cs="Courier New"/>
          <w:color w:val="24292F"/>
          <w:sz w:val="20"/>
          <w:szCs w:val="20"/>
        </w:rPr>
        <w:t>Doubling</w:t>
      </w:r>
      <w:r w:rsidR="006536A2" w:rsidRPr="006536A2">
        <w:rPr>
          <w:rFonts w:ascii="Courier New" w:hAnsi="Courier New" w:cs="Courier New"/>
          <w:color w:val="24292F"/>
          <w:sz w:val="20"/>
          <w:szCs w:val="20"/>
        </w:rPr>
        <w:t xml:space="preserve"> the number of neurons in each hidden layer.</w:t>
      </w:r>
      <w:r w:rsidR="006536A2" w:rsidRPr="006536A2">
        <w:rPr>
          <w:rFonts w:ascii="Courier New" w:hAnsi="Courier New" w:cs="Courier New"/>
          <w:color w:val="24292F"/>
          <w:sz w:val="20"/>
          <w:szCs w:val="20"/>
        </w:rPr>
        <w:br/>
      </w:r>
      <w:r>
        <w:rPr>
          <w:rFonts w:ascii="Courier New" w:hAnsi="Courier New" w:cs="Courier New"/>
          <w:color w:val="24292F"/>
          <w:sz w:val="20"/>
          <w:szCs w:val="20"/>
        </w:rPr>
        <w:t>And d</w:t>
      </w:r>
      <w:r w:rsidR="006536A2" w:rsidRPr="006536A2">
        <w:rPr>
          <w:rFonts w:ascii="Courier New" w:hAnsi="Courier New" w:cs="Courier New"/>
          <w:color w:val="24292F"/>
          <w:sz w:val="20"/>
          <w:szCs w:val="20"/>
        </w:rPr>
        <w:t>ropping t</w:t>
      </w:r>
      <w:r>
        <w:rPr>
          <w:rFonts w:ascii="Courier New" w:hAnsi="Courier New" w:cs="Courier New"/>
          <w:color w:val="24292F"/>
          <w:sz w:val="20"/>
          <w:szCs w:val="20"/>
        </w:rPr>
        <w:t>hree additional columns; ORGANIZATION,</w:t>
      </w:r>
      <w:r w:rsidR="006536A2" w:rsidRPr="006536A2">
        <w:rPr>
          <w:rFonts w:ascii="Courier New" w:hAnsi="Courier New" w:cs="Courier New"/>
          <w:color w:val="24292F"/>
          <w:sz w:val="20"/>
          <w:szCs w:val="20"/>
        </w:rPr>
        <w:t> </w:t>
      </w:r>
      <w:r w:rsidR="006536A2" w:rsidRPr="006536A2">
        <w:rPr>
          <w:rStyle w:val="HTMLCode"/>
          <w:rFonts w:eastAsiaTheme="minorHAnsi"/>
          <w:color w:val="24292F"/>
        </w:rPr>
        <w:t>STATUS</w:t>
      </w:r>
      <w:r w:rsidR="006536A2" w:rsidRPr="006536A2">
        <w:rPr>
          <w:rFonts w:ascii="Courier New" w:hAnsi="Courier New" w:cs="Courier New"/>
          <w:color w:val="24292F"/>
          <w:sz w:val="20"/>
          <w:szCs w:val="20"/>
        </w:rPr>
        <w:t> and </w:t>
      </w:r>
      <w:r w:rsidR="006536A2" w:rsidRPr="006536A2">
        <w:rPr>
          <w:rStyle w:val="HTMLCode"/>
          <w:rFonts w:eastAsiaTheme="minorHAnsi"/>
          <w:color w:val="24292F"/>
        </w:rPr>
        <w:t>SPECIAL_CONSIDERATIONS</w:t>
      </w:r>
      <w:r w:rsidR="006536A2" w:rsidRPr="006536A2">
        <w:rPr>
          <w:rFonts w:ascii="Courier New" w:hAnsi="Courier New" w:cs="Courier New"/>
          <w:color w:val="24292F"/>
          <w:sz w:val="20"/>
          <w:szCs w:val="20"/>
        </w:rPr>
        <w:t xml:space="preserve"> variables from the data to see if </w:t>
      </w:r>
      <w:r>
        <w:rPr>
          <w:rFonts w:ascii="Courier New" w:hAnsi="Courier New" w:cs="Courier New"/>
          <w:color w:val="24292F"/>
          <w:sz w:val="20"/>
          <w:szCs w:val="20"/>
        </w:rPr>
        <w:t xml:space="preserve">that would help optimize the end </w:t>
      </w:r>
      <w:r w:rsidR="006536A2" w:rsidRPr="006536A2">
        <w:rPr>
          <w:rFonts w:ascii="Courier New" w:hAnsi="Courier New" w:cs="Courier New"/>
          <w:color w:val="24292F"/>
          <w:sz w:val="20"/>
          <w:szCs w:val="20"/>
        </w:rPr>
        <w:t>analysis.</w:t>
      </w:r>
    </w:p>
    <w:p w14:paraId="3666DD42" w14:textId="42660834" w:rsidR="00BD12E4" w:rsidRDefault="007C42B3" w:rsidP="00687351">
      <w:pPr>
        <w:pStyle w:val="ListParagraph"/>
        <w:spacing w:after="0"/>
        <w:rPr>
          <w:rFonts w:ascii="Courier New" w:hAnsi="Courier New" w:cs="Courier New"/>
          <w:color w:val="24292F"/>
          <w:sz w:val="20"/>
          <w:szCs w:val="20"/>
        </w:rPr>
      </w:pPr>
      <w:r>
        <w:rPr>
          <w:rFonts w:ascii="Courier New" w:hAnsi="Courier New" w:cs="Courier New"/>
          <w:color w:val="24292F"/>
          <w:sz w:val="20"/>
          <w:szCs w:val="20"/>
        </w:rPr>
        <w:t>N</w:t>
      </w:r>
      <w:r w:rsidR="00BD12E4">
        <w:rPr>
          <w:rFonts w:ascii="Courier New" w:hAnsi="Courier New" w:cs="Courier New"/>
          <w:color w:val="24292F"/>
          <w:sz w:val="20"/>
          <w:szCs w:val="20"/>
        </w:rPr>
        <w:t xml:space="preserve">one of these methods </w:t>
      </w:r>
      <w:r>
        <w:rPr>
          <w:rFonts w:ascii="Courier New" w:hAnsi="Courier New" w:cs="Courier New"/>
          <w:color w:val="24292F"/>
          <w:sz w:val="20"/>
          <w:szCs w:val="20"/>
        </w:rPr>
        <w:t>helped optimize an above 75% accuracy.</w:t>
      </w:r>
    </w:p>
    <w:p w14:paraId="5F558E87" w14:textId="7049B080" w:rsidR="00687351" w:rsidRDefault="00687351" w:rsidP="00687351">
      <w:pPr>
        <w:pStyle w:val="ListParagraph"/>
        <w:spacing w:after="0"/>
        <w:rPr>
          <w:rFonts w:ascii="Courier New" w:hAnsi="Courier New" w:cs="Courier New"/>
          <w:color w:val="24292F"/>
          <w:sz w:val="20"/>
          <w:szCs w:val="20"/>
        </w:rPr>
      </w:pPr>
    </w:p>
    <w:p w14:paraId="56050813" w14:textId="7E0F00D1" w:rsidR="00687351" w:rsidRPr="004209A0" w:rsidRDefault="00687351" w:rsidP="00687351">
      <w:pPr>
        <w:spacing w:after="0"/>
        <w:rPr>
          <w:rFonts w:ascii="Courier New" w:hAnsi="Courier New" w:cs="Courier New"/>
          <w:b/>
          <w:bCs/>
          <w:color w:val="24292F"/>
          <w:sz w:val="20"/>
          <w:szCs w:val="20"/>
        </w:rPr>
      </w:pPr>
      <w:r w:rsidRPr="004209A0">
        <w:rPr>
          <w:rFonts w:ascii="Courier New" w:hAnsi="Courier New" w:cs="Courier New"/>
          <w:b/>
          <w:bCs/>
          <w:color w:val="24292F"/>
          <w:sz w:val="20"/>
          <w:szCs w:val="20"/>
        </w:rPr>
        <w:t>SUMMARY:</w:t>
      </w:r>
    </w:p>
    <w:p w14:paraId="34D811CE" w14:textId="5436EEB7" w:rsidR="006536A2" w:rsidRDefault="006536A2" w:rsidP="00687351">
      <w:pPr>
        <w:pStyle w:val="NormalWeb"/>
        <w:shd w:val="clear" w:color="auto" w:fill="FFFFFF"/>
        <w:spacing w:before="0" w:beforeAutospacing="0" w:after="0" w:afterAutospacing="0"/>
        <w:rPr>
          <w:rFonts w:ascii="Courier New" w:hAnsi="Courier New" w:cs="Courier New"/>
          <w:color w:val="24292F"/>
          <w:sz w:val="20"/>
          <w:szCs w:val="20"/>
        </w:rPr>
      </w:pPr>
      <w:r w:rsidRPr="006536A2">
        <w:rPr>
          <w:rFonts w:ascii="Courier New" w:hAnsi="Courier New" w:cs="Courier New"/>
          <w:color w:val="24292F"/>
          <w:sz w:val="20"/>
          <w:szCs w:val="20"/>
        </w:rPr>
        <w:t xml:space="preserve">On the whole, while the model never reached the target accuracy of 75%, it did come quite close at 73% for the best </w:t>
      </w:r>
      <w:r w:rsidR="004209A0">
        <w:rPr>
          <w:rFonts w:ascii="Courier New" w:hAnsi="Courier New" w:cs="Courier New"/>
          <w:color w:val="24292F"/>
          <w:sz w:val="20"/>
          <w:szCs w:val="20"/>
        </w:rPr>
        <w:t>results for methods used.</w:t>
      </w:r>
    </w:p>
    <w:p w14:paraId="5A70BCFE" w14:textId="77777777" w:rsidR="004209A0" w:rsidRPr="006536A2" w:rsidRDefault="004209A0" w:rsidP="00687351">
      <w:pPr>
        <w:pStyle w:val="NormalWeb"/>
        <w:shd w:val="clear" w:color="auto" w:fill="FFFFFF"/>
        <w:spacing w:before="0" w:beforeAutospacing="0" w:after="0" w:afterAutospacing="0"/>
        <w:rPr>
          <w:rFonts w:ascii="Courier New" w:hAnsi="Courier New" w:cs="Courier New"/>
          <w:color w:val="24292F"/>
          <w:sz w:val="20"/>
          <w:szCs w:val="20"/>
        </w:rPr>
      </w:pPr>
    </w:p>
    <w:p w14:paraId="7E4BEBF0" w14:textId="0F08AC47" w:rsidR="006536A2" w:rsidRPr="006536A2" w:rsidRDefault="008710BB" w:rsidP="0068735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color w:val="24292F"/>
          <w:sz w:val="20"/>
          <w:szCs w:val="20"/>
        </w:rPr>
        <w:t>Further analysis and methods</w:t>
      </w:r>
      <w:r w:rsidR="006536A2" w:rsidRPr="006536A2">
        <w:rPr>
          <w:rFonts w:ascii="Courier New" w:hAnsi="Courier New" w:cs="Courier New"/>
          <w:color w:val="24292F"/>
          <w:sz w:val="20"/>
          <w:szCs w:val="20"/>
        </w:rPr>
        <w:t xml:space="preserve"> to using </w:t>
      </w:r>
      <w:r w:rsidR="004209A0" w:rsidRPr="006536A2">
        <w:rPr>
          <w:rFonts w:ascii="Courier New" w:hAnsi="Courier New" w:cs="Courier New"/>
          <w:color w:val="24292F"/>
          <w:sz w:val="20"/>
          <w:szCs w:val="20"/>
        </w:rPr>
        <w:t>TensorFlow’s</w:t>
      </w:r>
      <w:r w:rsidR="006536A2" w:rsidRPr="006536A2">
        <w:rPr>
          <w:rFonts w:ascii="Courier New" w:hAnsi="Courier New" w:cs="Courier New"/>
          <w:color w:val="24292F"/>
          <w:sz w:val="20"/>
          <w:szCs w:val="20"/>
        </w:rPr>
        <w:t xml:space="preserve"> Keras Tuner library</w:t>
      </w:r>
      <w:r>
        <w:rPr>
          <w:rFonts w:ascii="Courier New" w:hAnsi="Courier New" w:cs="Courier New"/>
          <w:color w:val="24292F"/>
          <w:sz w:val="20"/>
          <w:szCs w:val="20"/>
        </w:rPr>
        <w:t>, Random Forest, Decision Tree to name a few</w:t>
      </w:r>
      <w:r w:rsidR="006536A2" w:rsidRPr="006536A2">
        <w:rPr>
          <w:rFonts w:ascii="Courier New" w:hAnsi="Courier New" w:cs="Courier New"/>
          <w:color w:val="24292F"/>
          <w:sz w:val="20"/>
          <w:szCs w:val="20"/>
        </w:rPr>
        <w:t xml:space="preserve"> </w:t>
      </w:r>
      <w:r>
        <w:rPr>
          <w:rFonts w:ascii="Courier New" w:hAnsi="Courier New" w:cs="Courier New"/>
          <w:color w:val="24292F"/>
          <w:sz w:val="20"/>
          <w:szCs w:val="20"/>
        </w:rPr>
        <w:t>could have been used to help further</w:t>
      </w:r>
      <w:r w:rsidR="006536A2" w:rsidRPr="006536A2">
        <w:rPr>
          <w:rFonts w:ascii="Courier New" w:hAnsi="Courier New" w:cs="Courier New"/>
          <w:color w:val="24292F"/>
          <w:sz w:val="20"/>
          <w:szCs w:val="20"/>
        </w:rPr>
        <w:t xml:space="preserve"> examine </w:t>
      </w:r>
      <w:r w:rsidR="00687351">
        <w:rPr>
          <w:rFonts w:ascii="Courier New" w:hAnsi="Courier New" w:cs="Courier New"/>
          <w:color w:val="24292F"/>
          <w:sz w:val="20"/>
          <w:szCs w:val="20"/>
        </w:rPr>
        <w:t>and approve the optimization.</w:t>
      </w:r>
    </w:p>
    <w:sectPr w:rsidR="006536A2" w:rsidRPr="006536A2" w:rsidSect="00653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84D"/>
    <w:multiLevelType w:val="multilevel"/>
    <w:tmpl w:val="F6C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B6665"/>
    <w:multiLevelType w:val="multilevel"/>
    <w:tmpl w:val="DA68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011FE"/>
    <w:multiLevelType w:val="multilevel"/>
    <w:tmpl w:val="FAF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72A69"/>
    <w:multiLevelType w:val="multilevel"/>
    <w:tmpl w:val="5692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A2"/>
    <w:rsid w:val="000749E4"/>
    <w:rsid w:val="004209A0"/>
    <w:rsid w:val="006536A2"/>
    <w:rsid w:val="00687351"/>
    <w:rsid w:val="007C42B3"/>
    <w:rsid w:val="00836ACE"/>
    <w:rsid w:val="008710BB"/>
    <w:rsid w:val="00BD1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CCDA"/>
  <w15:chartTrackingRefBased/>
  <w15:docId w15:val="{87146082-1CCE-48C8-A1C5-7EF934BF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A2"/>
  </w:style>
  <w:style w:type="paragraph" w:styleId="Heading2">
    <w:name w:val="heading 2"/>
    <w:basedOn w:val="Normal"/>
    <w:link w:val="Heading2Char"/>
    <w:uiPriority w:val="9"/>
    <w:qFormat/>
    <w:rsid w:val="006536A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6A2"/>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6536A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536A2"/>
    <w:rPr>
      <w:b/>
      <w:bCs/>
    </w:rPr>
  </w:style>
  <w:style w:type="character" w:styleId="HTMLCode">
    <w:name w:val="HTML Code"/>
    <w:basedOn w:val="DefaultParagraphFont"/>
    <w:uiPriority w:val="99"/>
    <w:semiHidden/>
    <w:unhideWhenUsed/>
    <w:rsid w:val="006536A2"/>
    <w:rPr>
      <w:rFonts w:ascii="Courier New" w:eastAsia="Times New Roman" w:hAnsi="Courier New" w:cs="Courier New"/>
      <w:sz w:val="20"/>
      <w:szCs w:val="20"/>
    </w:rPr>
  </w:style>
  <w:style w:type="paragraph" w:styleId="PlainText">
    <w:name w:val="Plain Text"/>
    <w:basedOn w:val="Normal"/>
    <w:link w:val="PlainTextChar"/>
    <w:uiPriority w:val="99"/>
    <w:unhideWhenUsed/>
    <w:rsid w:val="006536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36A2"/>
    <w:rPr>
      <w:rFonts w:ascii="Consolas" w:hAnsi="Consolas"/>
      <w:sz w:val="21"/>
      <w:szCs w:val="21"/>
    </w:rPr>
  </w:style>
  <w:style w:type="paragraph" w:styleId="ListParagraph">
    <w:name w:val="List Paragraph"/>
    <w:basedOn w:val="Normal"/>
    <w:uiPriority w:val="34"/>
    <w:qFormat/>
    <w:rsid w:val="00BD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 GUERRINI</dc:creator>
  <cp:keywords/>
  <dc:description/>
  <cp:lastModifiedBy>MEME GUERRINI</cp:lastModifiedBy>
  <cp:revision>1</cp:revision>
  <dcterms:created xsi:type="dcterms:W3CDTF">2022-02-17T00:31:00Z</dcterms:created>
  <dcterms:modified xsi:type="dcterms:W3CDTF">2022-02-17T01:12:00Z</dcterms:modified>
</cp:coreProperties>
</file>