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right" w:tblpY="289"/>
        <w:tblW w:w="9948" w:type="dxa"/>
        <w:tblLayout w:type="fixed"/>
        <w:tblLook w:val="0600" w:firstRow="0" w:lastRow="0" w:firstColumn="0" w:lastColumn="0" w:noHBand="1" w:noVBand="1"/>
      </w:tblPr>
      <w:tblGrid>
        <w:gridCol w:w="4974"/>
        <w:gridCol w:w="4974"/>
      </w:tblGrid>
      <w:tr w:rsidR="003460CE" w:rsidRPr="003460CE" w14:paraId="3894F66F" w14:textId="77777777" w:rsidTr="003460CE">
        <w:trPr>
          <w:trHeight w:val="100"/>
        </w:trPr>
        <w:tc>
          <w:tcPr>
            <w:tcW w:w="4974" w:type="dxa"/>
          </w:tcPr>
          <w:p w14:paraId="1BD56C6B" w14:textId="77777777" w:rsidR="003460CE" w:rsidRPr="003460CE" w:rsidRDefault="003460CE" w:rsidP="003460CE">
            <w:pPr>
              <w:spacing w:after="0" w:line="240" w:lineRule="auto"/>
              <w:rPr>
                <w:rFonts w:ascii="Georgia" w:eastAsia="Georgia" w:hAnsi="Georgia" w:cs="Times New Roman"/>
                <w:sz w:val="10"/>
                <w:szCs w:val="24"/>
                <w:lang w:val="en-US"/>
              </w:rPr>
            </w:pPr>
          </w:p>
        </w:tc>
        <w:tc>
          <w:tcPr>
            <w:tcW w:w="4974" w:type="dxa"/>
          </w:tcPr>
          <w:p w14:paraId="65ACFDE4" w14:textId="77777777" w:rsidR="003460CE" w:rsidRPr="003460CE" w:rsidRDefault="003460CE" w:rsidP="003460CE">
            <w:pPr>
              <w:spacing w:after="0" w:line="240" w:lineRule="auto"/>
              <w:rPr>
                <w:rFonts w:ascii="Georgia" w:eastAsia="Georgia" w:hAnsi="Georgia" w:cs="Times New Roman"/>
                <w:sz w:val="10"/>
                <w:szCs w:val="24"/>
                <w:lang w:val="en-US"/>
              </w:rPr>
            </w:pPr>
          </w:p>
        </w:tc>
      </w:tr>
      <w:tr w:rsidR="003460CE" w:rsidRPr="003460CE" w14:paraId="34951FAA" w14:textId="77777777" w:rsidTr="003460CE">
        <w:trPr>
          <w:trHeight w:val="2520"/>
        </w:trPr>
        <w:tc>
          <w:tcPr>
            <w:tcW w:w="4974" w:type="dxa"/>
          </w:tcPr>
          <w:p w14:paraId="45BEDBA9" w14:textId="77777777" w:rsidR="003460CE" w:rsidRPr="003460CE" w:rsidRDefault="003460CE" w:rsidP="003460CE">
            <w:pPr>
              <w:keepNext/>
              <w:keepLines/>
              <w:spacing w:before="240" w:after="0" w:line="240" w:lineRule="auto"/>
              <w:outlineLvl w:val="0"/>
              <w:rPr>
                <w:rFonts w:ascii="Arial Black" w:eastAsia="Times New Roman" w:hAnsi="Arial Black" w:cs="Times New Roman"/>
                <w:b/>
                <w:color w:val="123869"/>
                <w:sz w:val="80"/>
                <w:szCs w:val="32"/>
                <w:lang w:val="en-US"/>
              </w:rPr>
            </w:pPr>
            <w:r w:rsidRPr="003460CE">
              <w:rPr>
                <w:rFonts w:ascii="Arial Black" w:eastAsia="Times New Roman" w:hAnsi="Arial Black" w:cs="Times New Roman"/>
                <w:b/>
                <w:color w:val="123869"/>
                <w:sz w:val="80"/>
                <w:szCs w:val="32"/>
                <w:lang w:val="en-US"/>
              </w:rPr>
              <w:t>PROJECT 2 ETL</w:t>
            </w:r>
          </w:p>
        </w:tc>
        <w:tc>
          <w:tcPr>
            <w:tcW w:w="4974" w:type="dxa"/>
          </w:tcPr>
          <w:p w14:paraId="45FDCC58" w14:textId="77777777" w:rsidR="003460CE" w:rsidRPr="003460CE" w:rsidRDefault="003460CE" w:rsidP="003460CE">
            <w:pPr>
              <w:spacing w:after="0" w:line="240" w:lineRule="auto"/>
              <w:rPr>
                <w:rFonts w:ascii="Georgia" w:eastAsia="Georgia" w:hAnsi="Georgia" w:cs="Times New Roman"/>
                <w:sz w:val="24"/>
                <w:szCs w:val="24"/>
                <w:lang w:val="en-US"/>
              </w:rPr>
            </w:pPr>
          </w:p>
        </w:tc>
      </w:tr>
      <w:tr w:rsidR="003460CE" w:rsidRPr="003460CE" w14:paraId="31CC0004" w14:textId="77777777" w:rsidTr="003460CE">
        <w:trPr>
          <w:trHeight w:val="7471"/>
        </w:trPr>
        <w:tc>
          <w:tcPr>
            <w:tcW w:w="4974" w:type="dxa"/>
          </w:tcPr>
          <w:p w14:paraId="57EC927A" w14:textId="3198AE02" w:rsidR="003460CE" w:rsidRPr="003460CE" w:rsidRDefault="003460CE" w:rsidP="003460CE">
            <w:pPr>
              <w:spacing w:after="0" w:line="240" w:lineRule="auto"/>
              <w:rPr>
                <w:rFonts w:ascii="Georgia" w:eastAsia="Georgia" w:hAnsi="Georgia" w:cs="Times New Roman"/>
                <w:sz w:val="24"/>
                <w:szCs w:val="24"/>
                <w:lang w:val="en-US"/>
              </w:rPr>
            </w:pPr>
          </w:p>
        </w:tc>
        <w:tc>
          <w:tcPr>
            <w:tcW w:w="4974" w:type="dxa"/>
          </w:tcPr>
          <w:p w14:paraId="29BC245E" w14:textId="77777777" w:rsidR="003460CE" w:rsidRPr="003460CE" w:rsidRDefault="003460CE" w:rsidP="003460CE">
            <w:pPr>
              <w:spacing w:after="0" w:line="240" w:lineRule="auto"/>
              <w:rPr>
                <w:rFonts w:ascii="Georgia" w:eastAsia="Georgia" w:hAnsi="Georgia" w:cs="Times New Roman"/>
                <w:sz w:val="24"/>
                <w:szCs w:val="24"/>
                <w:lang w:val="en-US"/>
              </w:rPr>
            </w:pPr>
          </w:p>
        </w:tc>
      </w:tr>
      <w:tr w:rsidR="003460CE" w:rsidRPr="003460CE" w14:paraId="29015CCC" w14:textId="77777777" w:rsidTr="003460CE">
        <w:trPr>
          <w:trHeight w:val="1204"/>
        </w:trPr>
        <w:tc>
          <w:tcPr>
            <w:tcW w:w="4974" w:type="dxa"/>
          </w:tcPr>
          <w:p w14:paraId="7A29796F" w14:textId="77777777" w:rsidR="003460CE" w:rsidRPr="003460CE" w:rsidRDefault="003460CE" w:rsidP="003460CE">
            <w:pPr>
              <w:spacing w:after="0" w:line="240" w:lineRule="auto"/>
              <w:rPr>
                <w:rFonts w:ascii="Georgia" w:eastAsia="Georgia" w:hAnsi="Georgia" w:cs="Times New Roman"/>
                <w:sz w:val="24"/>
                <w:szCs w:val="24"/>
                <w:lang w:val="en-US"/>
              </w:rPr>
            </w:pPr>
          </w:p>
        </w:tc>
        <w:tc>
          <w:tcPr>
            <w:tcW w:w="4974" w:type="dxa"/>
          </w:tcPr>
          <w:p w14:paraId="24248B51" w14:textId="195257E4" w:rsidR="003460CE" w:rsidRPr="003460CE" w:rsidRDefault="003460CE" w:rsidP="003460CE">
            <w:pPr>
              <w:keepNext/>
              <w:keepLines/>
              <w:spacing w:after="0" w:line="240" w:lineRule="auto"/>
              <w:outlineLvl w:val="1"/>
              <w:rPr>
                <w:rFonts w:ascii="Georgia" w:eastAsia="Times New Roman" w:hAnsi="Georgia" w:cs="Times New Roman"/>
                <w:i/>
                <w:color w:val="00C1C7"/>
                <w:sz w:val="42"/>
                <w:szCs w:val="26"/>
                <w:lang w:val="en-US"/>
              </w:rPr>
            </w:pPr>
          </w:p>
        </w:tc>
      </w:tr>
      <w:tr w:rsidR="003460CE" w:rsidRPr="003460CE" w14:paraId="5E28C73C" w14:textId="77777777" w:rsidTr="003460CE">
        <w:trPr>
          <w:trHeight w:val="1299"/>
        </w:trPr>
        <w:tc>
          <w:tcPr>
            <w:tcW w:w="4974" w:type="dxa"/>
          </w:tcPr>
          <w:p w14:paraId="3451C4B1" w14:textId="77777777" w:rsidR="003460CE" w:rsidRPr="003460CE" w:rsidRDefault="003460CE" w:rsidP="003460CE">
            <w:pPr>
              <w:spacing w:after="0" w:line="240" w:lineRule="auto"/>
              <w:rPr>
                <w:rFonts w:ascii="Georgia" w:eastAsia="Georgia" w:hAnsi="Georgia" w:cs="Times New Roman"/>
                <w:sz w:val="24"/>
                <w:szCs w:val="24"/>
                <w:lang w:val="en-US"/>
              </w:rPr>
            </w:pPr>
          </w:p>
        </w:tc>
        <w:tc>
          <w:tcPr>
            <w:tcW w:w="4974" w:type="dxa"/>
          </w:tcPr>
          <w:p w14:paraId="3FF39830" w14:textId="0B134D92" w:rsidR="003460CE" w:rsidRPr="003460CE" w:rsidRDefault="003460CE" w:rsidP="003460CE">
            <w:pPr>
              <w:keepNext/>
              <w:keepLines/>
              <w:spacing w:after="0" w:line="240" w:lineRule="auto"/>
              <w:outlineLvl w:val="1"/>
              <w:rPr>
                <w:rFonts w:ascii="Georgia" w:eastAsia="Times New Roman" w:hAnsi="Georgia" w:cs="Times New Roman"/>
                <w:i/>
                <w:color w:val="00C1C7"/>
                <w:sz w:val="42"/>
                <w:szCs w:val="26"/>
                <w:lang w:val="en-US"/>
              </w:rPr>
            </w:pPr>
            <w:r>
              <w:rPr>
                <w:rFonts w:ascii="Georgia" w:eastAsia="Times New Roman" w:hAnsi="Georgia" w:cs="Times New Roman"/>
                <w:i/>
                <w:color w:val="00C1C7"/>
                <w:sz w:val="42"/>
                <w:szCs w:val="26"/>
                <w:lang w:val="en-US"/>
              </w:rPr>
              <w:t xml:space="preserve">        </w:t>
            </w:r>
            <w:r w:rsidRPr="003460CE">
              <w:rPr>
                <w:rFonts w:ascii="Georgia" w:eastAsia="Times New Roman" w:hAnsi="Georgia" w:cs="Times New Roman"/>
                <w:i/>
                <w:color w:val="00C1C7"/>
                <w:sz w:val="42"/>
                <w:szCs w:val="26"/>
                <w:lang w:val="en-US"/>
              </w:rPr>
              <w:t xml:space="preserve">Meme – Lili </w:t>
            </w:r>
            <w:proofErr w:type="gramStart"/>
            <w:r w:rsidRPr="003460CE">
              <w:rPr>
                <w:rFonts w:ascii="Georgia" w:eastAsia="Times New Roman" w:hAnsi="Georgia" w:cs="Times New Roman"/>
                <w:i/>
                <w:color w:val="00C1C7"/>
                <w:sz w:val="42"/>
                <w:szCs w:val="26"/>
                <w:lang w:val="en-US"/>
              </w:rPr>
              <w:t xml:space="preserve">- </w:t>
            </w:r>
            <w:r>
              <w:rPr>
                <w:rFonts w:ascii="Georgia" w:eastAsia="Times New Roman" w:hAnsi="Georgia" w:cs="Times New Roman"/>
                <w:i/>
                <w:color w:val="00C1C7"/>
                <w:sz w:val="42"/>
                <w:szCs w:val="26"/>
                <w:lang w:val="en-US"/>
              </w:rPr>
              <w:t xml:space="preserve"> </w:t>
            </w:r>
            <w:r w:rsidRPr="003460CE">
              <w:rPr>
                <w:rFonts w:ascii="Georgia" w:eastAsia="Times New Roman" w:hAnsi="Georgia" w:cs="Times New Roman"/>
                <w:i/>
                <w:color w:val="00C1C7"/>
                <w:sz w:val="42"/>
                <w:szCs w:val="26"/>
                <w:lang w:val="en-US"/>
              </w:rPr>
              <w:t>Emily</w:t>
            </w:r>
            <w:proofErr w:type="gramEnd"/>
          </w:p>
          <w:p w14:paraId="7F2233C3" w14:textId="5147DC30" w:rsidR="003460CE" w:rsidRPr="003460CE" w:rsidRDefault="003460CE" w:rsidP="003460CE">
            <w:pPr>
              <w:keepNext/>
              <w:keepLines/>
              <w:spacing w:after="0" w:line="240" w:lineRule="auto"/>
              <w:outlineLvl w:val="1"/>
              <w:rPr>
                <w:rFonts w:ascii="Georgia" w:eastAsia="Times New Roman" w:hAnsi="Georgia" w:cs="Times New Roman"/>
                <w:i/>
                <w:color w:val="00C1C7"/>
                <w:sz w:val="42"/>
                <w:szCs w:val="26"/>
                <w:lang w:val="en-US"/>
              </w:rPr>
            </w:pPr>
            <w:r>
              <w:rPr>
                <w:rFonts w:ascii="Georgia" w:eastAsia="Times New Roman" w:hAnsi="Georgia" w:cs="Times New Roman"/>
                <w:i/>
                <w:color w:val="00C1C7"/>
                <w:sz w:val="42"/>
                <w:szCs w:val="26"/>
                <w:lang w:val="en-US"/>
              </w:rPr>
              <w:t xml:space="preserve">           </w:t>
            </w:r>
            <w:r w:rsidRPr="003460CE">
              <w:rPr>
                <w:rFonts w:ascii="Georgia" w:eastAsia="Times New Roman" w:hAnsi="Georgia" w:cs="Times New Roman"/>
                <w:i/>
                <w:color w:val="00C1C7"/>
                <w:sz w:val="42"/>
                <w:szCs w:val="26"/>
                <w:lang w:val="en-US"/>
              </w:rPr>
              <w:t>Technical Report</w:t>
            </w:r>
          </w:p>
        </w:tc>
      </w:tr>
    </w:tbl>
    <w:p w14:paraId="2F99D54B" w14:textId="3478DA54" w:rsidR="003460CE" w:rsidRDefault="003460CE" w:rsidP="003460CE">
      <w:r w:rsidRPr="003460CE">
        <w:rPr>
          <w:rFonts w:ascii="Georgia" w:eastAsia="Georgia" w:hAnsi="Georgia" w:cs="Times New Roman"/>
          <w:noProof/>
          <w:sz w:val="24"/>
          <w:szCs w:val="24"/>
          <w:lang w:val="en-US" w:eastAsia="en-AU"/>
        </w:rPr>
        <mc:AlternateContent>
          <mc:Choice Requires="wpg">
            <w:drawing>
              <wp:anchor distT="0" distB="0" distL="114300" distR="114300" simplePos="0" relativeHeight="251659264" behindDoc="1" locked="0" layoutInCell="1" allowOverlap="1" wp14:anchorId="5D702B53" wp14:editId="3DD79C10">
                <wp:simplePos x="0" y="0"/>
                <wp:positionH relativeFrom="page">
                  <wp:align>right</wp:align>
                </wp:positionH>
                <wp:positionV relativeFrom="page">
                  <wp:align>top</wp:align>
                </wp:positionV>
                <wp:extent cx="7703820" cy="15552420"/>
                <wp:effectExtent l="0" t="0" r="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03820" cy="1555242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FF">
                              <a:lumMod val="85000"/>
                            </a:srgb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C1C7"/>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23869"/>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34B5E7C" id="Group 1" o:spid="_x0000_s1026" alt="&quot;&quot;" style="position:absolute;margin-left:555.4pt;margin-top:0;width:606.6pt;height:1224.6pt;z-index:-251657216;mso-position-horizontal:right;mso-position-horizontal-relative:page;mso-position-vertical:top;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" path="m,21600l21600,10802,,,,21600xe" fillcolor="#00c1c7"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" path="m,14678r,6922l21600,3032,21600,,17075,,,14678xe" fillcolor="#123869"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p w14:paraId="5FCB7DA0" w14:textId="77777777" w:rsidR="003460CE" w:rsidRDefault="003460CE" w:rsidP="003460CE"/>
    <w:p w14:paraId="24FDF561" w14:textId="77777777" w:rsidR="003460CE" w:rsidRDefault="003460CE" w:rsidP="003460CE"/>
    <w:p w14:paraId="0F7B0E06" w14:textId="6EBDCA5F" w:rsidR="001330A7" w:rsidRDefault="001330A7" w:rsidP="001330A7">
      <w:pPr>
        <w:pStyle w:val="Title"/>
        <w:rPr>
          <w:rStyle w:val="IntenseEmphasis"/>
        </w:rPr>
      </w:pPr>
      <w:r>
        <w:rPr>
          <w:rStyle w:val="IntenseEmphasis"/>
        </w:rPr>
        <w:lastRenderedPageBreak/>
        <w:t>Description</w:t>
      </w:r>
      <w:r w:rsidRPr="001330A7">
        <w:rPr>
          <w:rStyle w:val="IntenseEmphasis"/>
        </w:rPr>
        <w:t xml:space="preserve"> </w:t>
      </w:r>
    </w:p>
    <w:p w14:paraId="020982C5" w14:textId="41EA748A" w:rsidR="001330A7" w:rsidRDefault="001330A7" w:rsidP="001330A7"/>
    <w:p w14:paraId="7005AF8E" w14:textId="01A72678" w:rsidR="001330A7" w:rsidRDefault="001330A7" w:rsidP="001330A7">
      <w:pPr>
        <w:jc w:val="both"/>
      </w:pPr>
      <w:r>
        <w:t>We are in a new era of travel. - Before the COVID-19 pandemic, travel and tourism represented more than 10% of the global economy, powered by 56x growth in international travel from 1950 to 2019. But as travel boomed, so much of it became the same—all the same places at all the same times. Then in 2020, it came to a halt. International arrivals sank to their lowest level in more than 30 years; as pandemic restrictions gradually lift and travel restarts. We are shifting from travelling at all the same times to all the same old places to many of us living anywhere, at any time, for however long. This is not a temporary reaction to these many months of restrictions and isolation, it’s a step toward a world in which living and travelling are one and the same and is the top activity people say they will do first once they feel safe. But, where do people want to travel again?</w:t>
      </w:r>
    </w:p>
    <w:p w14:paraId="43E0D3FE" w14:textId="047B6E3D" w:rsidR="001330A7" w:rsidRDefault="001330A7" w:rsidP="001330A7">
      <w:pPr>
        <w:jc w:val="both"/>
      </w:pPr>
      <w:r>
        <w:t>In the following analysis, we explore Amsterdam’s Airbnb Market in 2018 – 2019 to give resources at the time of decision making as Amsterdam is the capital and most popular city of the Netherlands.</w:t>
      </w:r>
    </w:p>
    <w:p w14:paraId="0ABFD8D3" w14:textId="66182F26" w:rsidR="001330A7" w:rsidRDefault="001330A7" w:rsidP="001330A7">
      <w:pPr>
        <w:jc w:val="both"/>
      </w:pPr>
      <w:r>
        <w:t xml:space="preserve">The Amsterdam </w:t>
      </w:r>
      <w:proofErr w:type="spellStart"/>
      <w:r>
        <w:t>AirBnB</w:t>
      </w:r>
      <w:proofErr w:type="spellEnd"/>
      <w:r>
        <w:t xml:space="preserve"> Dataset contains data about </w:t>
      </w:r>
      <w:proofErr w:type="spellStart"/>
      <w:r>
        <w:t>AirBnB</w:t>
      </w:r>
      <w:proofErr w:type="spellEnd"/>
      <w:r>
        <w:t xml:space="preserve"> listings in Amsterdam, calendar availability for each of these listings as well as user reviews on the listings. Using this dataset, In the following analysis, we explore Amsterdam’s Airbnb Market in 2018 – 2019 to give resources to tourist at the time of decision making. We are going to attempt to answer the following business questions:</w:t>
      </w:r>
    </w:p>
    <w:p w14:paraId="7CEDBD3D" w14:textId="16921A94" w:rsidR="001330A7" w:rsidRDefault="001330A7" w:rsidP="001330A7">
      <w:pPr>
        <w:pStyle w:val="ListParagraph"/>
        <w:numPr>
          <w:ilvl w:val="0"/>
          <w:numId w:val="2"/>
        </w:numPr>
        <w:jc w:val="both"/>
      </w:pPr>
      <w:r>
        <w:t>How does pricing increase or decrease by neighborhood and which ones are the priciest neighborhoods in Amsterdam?</w:t>
      </w:r>
    </w:p>
    <w:p w14:paraId="4781BBE7" w14:textId="15F358A5" w:rsidR="001330A7" w:rsidRDefault="001330A7" w:rsidP="001330A7">
      <w:pPr>
        <w:pStyle w:val="ListParagraph"/>
        <w:numPr>
          <w:ilvl w:val="0"/>
          <w:numId w:val="2"/>
        </w:numPr>
        <w:jc w:val="both"/>
      </w:pPr>
      <w:r>
        <w:t>How does property types &amp; Room types within neighborhoods impact price for the most expensive neighborhoods and most common property types?</w:t>
      </w:r>
    </w:p>
    <w:p w14:paraId="571278BD" w14:textId="671A698E" w:rsidR="001330A7" w:rsidRDefault="001330A7" w:rsidP="001330A7">
      <w:pPr>
        <w:pStyle w:val="ListParagraph"/>
        <w:numPr>
          <w:ilvl w:val="0"/>
          <w:numId w:val="2"/>
        </w:numPr>
        <w:jc w:val="both"/>
      </w:pPr>
      <w:r>
        <w:t>Is there a Trend in Location?</w:t>
      </w:r>
    </w:p>
    <w:p w14:paraId="1FE5BAF5" w14:textId="59292CE3" w:rsidR="001330A7" w:rsidRDefault="001330A7" w:rsidP="001330A7">
      <w:pPr>
        <w:pStyle w:val="ListParagraph"/>
        <w:numPr>
          <w:ilvl w:val="0"/>
          <w:numId w:val="2"/>
        </w:numPr>
        <w:jc w:val="both"/>
      </w:pPr>
      <w:r>
        <w:t>What are the average reviews scores?</w:t>
      </w:r>
    </w:p>
    <w:p w14:paraId="5A85BC15" w14:textId="3DBF0983" w:rsidR="001330A7" w:rsidRDefault="001330A7" w:rsidP="001330A7">
      <w:pPr>
        <w:jc w:val="both"/>
      </w:pPr>
      <w:r>
        <w:t>The answer of those question can be useful for people from Amsterdam who wants to start renting their properties on Airbnb, or tourists who are going to visit Amsterdam and want to estimate the cost of accommodation.</w:t>
      </w:r>
    </w:p>
    <w:p w14:paraId="64DCB20A" w14:textId="77777777" w:rsidR="001330A7" w:rsidRPr="001330A7" w:rsidRDefault="001330A7" w:rsidP="001330A7">
      <w:pPr>
        <w:jc w:val="both"/>
      </w:pPr>
    </w:p>
    <w:p w14:paraId="57811DF4" w14:textId="77777777" w:rsidR="001330A7" w:rsidRDefault="001330A7" w:rsidP="001330A7">
      <w:pPr>
        <w:pStyle w:val="Title"/>
        <w:rPr>
          <w:rStyle w:val="IntenseEmphasis"/>
        </w:rPr>
      </w:pPr>
    </w:p>
    <w:p w14:paraId="7FD056BA" w14:textId="77777777" w:rsidR="001330A7" w:rsidRDefault="001330A7" w:rsidP="001330A7">
      <w:pPr>
        <w:pStyle w:val="Title"/>
        <w:rPr>
          <w:rStyle w:val="IntenseEmphasis"/>
        </w:rPr>
      </w:pPr>
    </w:p>
    <w:p w14:paraId="5BDEE151" w14:textId="77777777" w:rsidR="001330A7" w:rsidRDefault="001330A7" w:rsidP="001330A7">
      <w:pPr>
        <w:pStyle w:val="Title"/>
        <w:rPr>
          <w:rStyle w:val="IntenseEmphasis"/>
        </w:rPr>
      </w:pPr>
    </w:p>
    <w:p w14:paraId="378F4076" w14:textId="77777777" w:rsidR="001330A7" w:rsidRDefault="001330A7" w:rsidP="001330A7">
      <w:pPr>
        <w:pStyle w:val="Title"/>
        <w:rPr>
          <w:rStyle w:val="IntenseEmphasis"/>
        </w:rPr>
      </w:pPr>
    </w:p>
    <w:p w14:paraId="260795E6" w14:textId="77777777" w:rsidR="00C02E06" w:rsidRDefault="00C02E06" w:rsidP="001330A7">
      <w:pPr>
        <w:pStyle w:val="Title"/>
        <w:rPr>
          <w:rStyle w:val="IntenseEmphasis"/>
        </w:rPr>
      </w:pPr>
    </w:p>
    <w:p w14:paraId="7C864CBC" w14:textId="0C0E52C7" w:rsidR="0054402A" w:rsidRPr="00C02E06" w:rsidRDefault="001330A7" w:rsidP="00C02E06">
      <w:pPr>
        <w:pStyle w:val="Title"/>
        <w:rPr>
          <w:i/>
          <w:iCs/>
          <w:color w:val="4472C4" w:themeColor="accent1"/>
        </w:rPr>
      </w:pPr>
      <w:r w:rsidRPr="001330A7">
        <w:rPr>
          <w:rStyle w:val="IntenseEmphasis"/>
        </w:rPr>
        <w:lastRenderedPageBreak/>
        <w:t>Analysis</w:t>
      </w:r>
      <w:r>
        <w:rPr>
          <w:rStyle w:val="IntenseEmphasis"/>
        </w:rPr>
        <w:t xml:space="preserve"> </w:t>
      </w:r>
    </w:p>
    <w:p w14:paraId="368398BB" w14:textId="77777777" w:rsidR="0054402A" w:rsidRPr="0054402A" w:rsidRDefault="0054402A" w:rsidP="0054402A">
      <w:pPr>
        <w:pStyle w:val="ListParagraph"/>
        <w:numPr>
          <w:ilvl w:val="0"/>
          <w:numId w:val="7"/>
        </w:numPr>
      </w:pPr>
    </w:p>
    <w:p w14:paraId="53388748" w14:textId="3A7D7D03" w:rsidR="003460CE" w:rsidRDefault="003460CE" w:rsidP="001330A7">
      <w:pPr>
        <w:jc w:val="center"/>
      </w:pPr>
      <w:r w:rsidRPr="00DB745C">
        <w:drawing>
          <wp:inline distT="0" distB="0" distL="0" distR="0" wp14:anchorId="7FEC15B9" wp14:editId="72058AD6">
            <wp:extent cx="3550920" cy="3041210"/>
            <wp:effectExtent l="0" t="0" r="0" b="6985"/>
            <wp:docPr id="1" name="Picture 4">
              <a:extLst xmlns:a="http://schemas.openxmlformats.org/drawingml/2006/main">
                <a:ext uri="{FF2B5EF4-FFF2-40B4-BE49-F238E27FC236}">
                  <a16:creationId xmlns:a16="http://schemas.microsoft.com/office/drawing/2014/main" id="{76691D13-1892-4DFE-BCAE-E4C17501F9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6691D13-1892-4DFE-BCAE-E4C17501F9E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78907" cy="3065180"/>
                    </a:xfrm>
                    <a:prstGeom prst="rect">
                      <a:avLst/>
                    </a:prstGeom>
                  </pic:spPr>
                </pic:pic>
              </a:graphicData>
            </a:graphic>
          </wp:inline>
        </w:drawing>
      </w:r>
    </w:p>
    <w:p w14:paraId="77079E7C" w14:textId="4A84601B" w:rsidR="001330A7" w:rsidRDefault="001330A7" w:rsidP="001330A7">
      <w:pPr>
        <w:rPr>
          <w:lang w:val="en"/>
        </w:rPr>
      </w:pPr>
      <w:r w:rsidRPr="001330A7">
        <w:rPr>
          <w:lang w:val="en"/>
        </w:rPr>
        <w:t>The graph represents on a descending scale the type of most rented property according to the listings being apartment in the first place</w:t>
      </w:r>
      <w:r>
        <w:rPr>
          <w:lang w:val="en"/>
        </w:rPr>
        <w:t>.</w:t>
      </w:r>
    </w:p>
    <w:p w14:paraId="5367D60E" w14:textId="77777777" w:rsidR="00C02E06" w:rsidRDefault="00C02E06" w:rsidP="001330A7">
      <w:pPr>
        <w:rPr>
          <w:lang w:val="en"/>
        </w:rPr>
      </w:pPr>
    </w:p>
    <w:p w14:paraId="21466178" w14:textId="77777777" w:rsidR="0054402A" w:rsidRPr="00C02E06" w:rsidRDefault="0054402A" w:rsidP="001330A7">
      <w:pPr>
        <w:pStyle w:val="ListParagraph"/>
        <w:numPr>
          <w:ilvl w:val="0"/>
          <w:numId w:val="7"/>
        </w:numPr>
        <w:rPr>
          <w:lang w:val="en"/>
        </w:rPr>
      </w:pPr>
    </w:p>
    <w:p w14:paraId="1C48D842" w14:textId="7BAF0B54" w:rsidR="001330A7" w:rsidRPr="001330A7" w:rsidRDefault="001330A7" w:rsidP="00C02E06">
      <w:pPr>
        <w:jc w:val="center"/>
      </w:pPr>
      <w:r w:rsidRPr="00DB745C">
        <w:drawing>
          <wp:inline distT="0" distB="0" distL="0" distR="0" wp14:anchorId="05529CC4" wp14:editId="1DEF5D3C">
            <wp:extent cx="4620895" cy="2758440"/>
            <wp:effectExtent l="0" t="0" r="8255" b="0"/>
            <wp:docPr id="6" name="Picture 5">
              <a:extLst xmlns:a="http://schemas.openxmlformats.org/drawingml/2006/main">
                <a:ext uri="{FF2B5EF4-FFF2-40B4-BE49-F238E27FC236}">
                  <a16:creationId xmlns:a16="http://schemas.microsoft.com/office/drawing/2014/main" id="{4BE430E2-C4CC-4ACF-94E1-108FD505B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E430E2-C4CC-4ACF-94E1-108FD505B8D2}"/>
                        </a:ext>
                      </a:extLst>
                    </pic:cNvPr>
                    <pic:cNvPicPr>
                      <a:picLocks noChangeAspect="1"/>
                    </pic:cNvPicPr>
                  </pic:nvPicPr>
                  <pic:blipFill>
                    <a:blip r:embed="rId6"/>
                    <a:stretch>
                      <a:fillRect/>
                    </a:stretch>
                  </pic:blipFill>
                  <pic:spPr>
                    <a:xfrm>
                      <a:off x="0" y="0"/>
                      <a:ext cx="4629224" cy="2763412"/>
                    </a:xfrm>
                    <a:prstGeom prst="rect">
                      <a:avLst/>
                    </a:prstGeom>
                  </pic:spPr>
                </pic:pic>
              </a:graphicData>
            </a:graphic>
          </wp:inline>
        </w:drawing>
      </w:r>
    </w:p>
    <w:p w14:paraId="09543BE5" w14:textId="41DA5565" w:rsidR="00C02E06" w:rsidRDefault="00C02E06" w:rsidP="00C02E06">
      <w:pPr>
        <w:rPr>
          <w:lang w:val="en"/>
        </w:rPr>
      </w:pPr>
      <w:r w:rsidRPr="00C02E06">
        <w:rPr>
          <w:lang w:val="en"/>
        </w:rPr>
        <w:t>According to the number of listings the most preferred accommodation is for 2 and 4 people</w:t>
      </w:r>
      <w:r>
        <w:rPr>
          <w:lang w:val="en"/>
        </w:rPr>
        <w:t>.</w:t>
      </w:r>
    </w:p>
    <w:p w14:paraId="62B60E9C" w14:textId="3AD8D5BB" w:rsidR="009E2D65" w:rsidRDefault="009E2D65" w:rsidP="009E2D65">
      <w:pPr>
        <w:pStyle w:val="ListParagraph"/>
        <w:numPr>
          <w:ilvl w:val="0"/>
          <w:numId w:val="7"/>
        </w:numPr>
        <w:rPr>
          <w:lang w:val="en"/>
        </w:rPr>
      </w:pPr>
    </w:p>
    <w:p w14:paraId="24A83124" w14:textId="6C350EA5" w:rsidR="009E2D65" w:rsidRPr="009E2D65" w:rsidRDefault="009E2D65" w:rsidP="009E2D65">
      <w:pPr>
        <w:rPr>
          <w:lang w:val="en"/>
        </w:rPr>
      </w:pPr>
      <w:r w:rsidRPr="009E2D65">
        <w:drawing>
          <wp:inline distT="0" distB="0" distL="0" distR="0" wp14:anchorId="4A7FC19B" wp14:editId="6BF53A85">
            <wp:extent cx="5943600" cy="1376045"/>
            <wp:effectExtent l="0" t="0" r="0" b="0"/>
            <wp:docPr id="13" name="Picture 1">
              <a:extLst xmlns:a="http://schemas.openxmlformats.org/drawingml/2006/main">
                <a:ext uri="{FF2B5EF4-FFF2-40B4-BE49-F238E27FC236}">
                  <a16:creationId xmlns:a16="http://schemas.microsoft.com/office/drawing/2014/main" id="{B11C7C1D-BE08-408D-8620-3F2912F49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11C7C1D-BE08-408D-8620-3F2912F49CD7}"/>
                        </a:ext>
                      </a:extLst>
                    </pic:cNvPr>
                    <pic:cNvPicPr>
                      <a:picLocks noChangeAspect="1"/>
                    </pic:cNvPicPr>
                  </pic:nvPicPr>
                  <pic:blipFill>
                    <a:blip r:embed="rId7"/>
                    <a:stretch>
                      <a:fillRect/>
                    </a:stretch>
                  </pic:blipFill>
                  <pic:spPr>
                    <a:xfrm>
                      <a:off x="0" y="0"/>
                      <a:ext cx="5943600" cy="1376045"/>
                    </a:xfrm>
                    <a:prstGeom prst="rect">
                      <a:avLst/>
                    </a:prstGeom>
                  </pic:spPr>
                </pic:pic>
              </a:graphicData>
            </a:graphic>
          </wp:inline>
        </w:drawing>
      </w:r>
    </w:p>
    <w:p w14:paraId="4D0D9576" w14:textId="77777777" w:rsidR="00C02E06" w:rsidRPr="00C02E06" w:rsidRDefault="00C02E06" w:rsidP="00C02E06">
      <w:pPr>
        <w:pStyle w:val="ListParagraph"/>
        <w:numPr>
          <w:ilvl w:val="0"/>
          <w:numId w:val="7"/>
        </w:numPr>
      </w:pPr>
    </w:p>
    <w:p w14:paraId="1CF9D6DC" w14:textId="37B489C4" w:rsidR="009E2D65" w:rsidRDefault="009E2D65" w:rsidP="00C02E06">
      <w:pPr>
        <w:jc w:val="center"/>
      </w:pPr>
      <w:r w:rsidRPr="00DB745C">
        <w:drawing>
          <wp:inline distT="0" distB="0" distL="0" distR="0" wp14:anchorId="241607DC" wp14:editId="4957C516">
            <wp:extent cx="4669613" cy="3055620"/>
            <wp:effectExtent l="0" t="0" r="0" b="0"/>
            <wp:docPr id="8" name="Picture 5">
              <a:extLst xmlns:a="http://schemas.openxmlformats.org/drawingml/2006/main">
                <a:ext uri="{FF2B5EF4-FFF2-40B4-BE49-F238E27FC236}">
                  <a16:creationId xmlns:a16="http://schemas.microsoft.com/office/drawing/2014/main" id="{87FCB1A1-EA51-485F-ADEB-AFFA5577E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7FCB1A1-EA51-485F-ADEB-AFFA5577EE94}"/>
                        </a:ext>
                      </a:extLst>
                    </pic:cNvPr>
                    <pic:cNvPicPr>
                      <a:picLocks noChangeAspect="1"/>
                    </pic:cNvPicPr>
                  </pic:nvPicPr>
                  <pic:blipFill>
                    <a:blip r:embed="rId8"/>
                    <a:stretch>
                      <a:fillRect/>
                    </a:stretch>
                  </pic:blipFill>
                  <pic:spPr>
                    <a:xfrm>
                      <a:off x="0" y="0"/>
                      <a:ext cx="4710838" cy="3082596"/>
                    </a:xfrm>
                    <a:prstGeom prst="rect">
                      <a:avLst/>
                    </a:prstGeom>
                  </pic:spPr>
                </pic:pic>
              </a:graphicData>
            </a:graphic>
          </wp:inline>
        </w:drawing>
      </w:r>
    </w:p>
    <w:p w14:paraId="3D3F88D1" w14:textId="6A60C1DB" w:rsidR="009E2D65" w:rsidRDefault="009E2D65" w:rsidP="00C02E06">
      <w:pPr>
        <w:jc w:val="center"/>
      </w:pPr>
      <w:r w:rsidRPr="00DB745C">
        <w:lastRenderedPageBreak/>
        <w:drawing>
          <wp:inline distT="0" distB="0" distL="0" distR="0" wp14:anchorId="7E9CA95D" wp14:editId="76034FEA">
            <wp:extent cx="5260983" cy="3886200"/>
            <wp:effectExtent l="0" t="0" r="0" b="0"/>
            <wp:docPr id="9" name="Picture 4">
              <a:extLst xmlns:a="http://schemas.openxmlformats.org/drawingml/2006/main">
                <a:ext uri="{FF2B5EF4-FFF2-40B4-BE49-F238E27FC236}">
                  <a16:creationId xmlns:a16="http://schemas.microsoft.com/office/drawing/2014/main" id="{20568F12-443F-47B9-8117-83DCE91D1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568F12-443F-47B9-8117-83DCE91D1D5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309618" cy="3922126"/>
                    </a:xfrm>
                    <a:prstGeom prst="rect">
                      <a:avLst/>
                    </a:prstGeom>
                  </pic:spPr>
                </pic:pic>
              </a:graphicData>
            </a:graphic>
          </wp:inline>
        </w:drawing>
      </w:r>
    </w:p>
    <w:p w14:paraId="25FF56F9" w14:textId="666F6073" w:rsidR="009E2D65" w:rsidRDefault="009E2D65" w:rsidP="00C02E06">
      <w:pPr>
        <w:jc w:val="center"/>
      </w:pPr>
      <w:r w:rsidRPr="00DB745C">
        <w:drawing>
          <wp:inline distT="0" distB="0" distL="0" distR="0" wp14:anchorId="25D25D03" wp14:editId="2420AF9F">
            <wp:extent cx="4887595" cy="4091940"/>
            <wp:effectExtent l="0" t="0" r="8255" b="0"/>
            <wp:docPr id="10" name="Picture 3">
              <a:extLst xmlns:a="http://schemas.openxmlformats.org/drawingml/2006/main">
                <a:ext uri="{FF2B5EF4-FFF2-40B4-BE49-F238E27FC236}">
                  <a16:creationId xmlns:a16="http://schemas.microsoft.com/office/drawing/2014/main" id="{9E6D1DCB-A330-4F16-B132-28C3BE602B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6D1DCB-A330-4F16-B132-28C3BE602BB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11153" cy="4111663"/>
                    </a:xfrm>
                    <a:prstGeom prst="rect">
                      <a:avLst/>
                    </a:prstGeom>
                  </pic:spPr>
                </pic:pic>
              </a:graphicData>
            </a:graphic>
          </wp:inline>
        </w:drawing>
      </w:r>
    </w:p>
    <w:p w14:paraId="1C7ED4A6" w14:textId="0196D3E9" w:rsidR="003460CE" w:rsidRDefault="003460CE" w:rsidP="009E2D65">
      <w:pPr>
        <w:jc w:val="center"/>
      </w:pPr>
    </w:p>
    <w:p w14:paraId="481F881A" w14:textId="1B3CCDD6" w:rsidR="009E2D65" w:rsidRDefault="009E2D65" w:rsidP="009E2D65">
      <w:pPr>
        <w:jc w:val="center"/>
      </w:pPr>
      <w:r>
        <w:rPr>
          <w:noProof/>
        </w:rPr>
        <w:drawing>
          <wp:inline distT="0" distB="0" distL="0" distR="0" wp14:anchorId="790FC51C" wp14:editId="07D3AD34">
            <wp:extent cx="4236583" cy="397813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406" cy="3992051"/>
                    </a:xfrm>
                    <a:prstGeom prst="rect">
                      <a:avLst/>
                    </a:prstGeom>
                    <a:noFill/>
                    <a:ln>
                      <a:noFill/>
                    </a:ln>
                  </pic:spPr>
                </pic:pic>
              </a:graphicData>
            </a:graphic>
          </wp:inline>
        </w:drawing>
      </w:r>
    </w:p>
    <w:p w14:paraId="7264A3B5" w14:textId="31BD733A" w:rsidR="00C02E06" w:rsidRDefault="009E2D65" w:rsidP="00C02E06">
      <w:r w:rsidRPr="009E2D65">
        <w:t xml:space="preserve">Based on the above analysis, there is definitely price fluctuations based on neighborhoods. The Centrum-West seems like the priciest of all, averaging at $280. Followed by </w:t>
      </w:r>
      <w:proofErr w:type="spellStart"/>
      <w:r w:rsidRPr="009E2D65">
        <w:t>Museumkwartier</w:t>
      </w:r>
      <w:proofErr w:type="spellEnd"/>
      <w:r w:rsidRPr="009E2D65">
        <w:t xml:space="preserve"> at $222. </w:t>
      </w:r>
      <w:proofErr w:type="spellStart"/>
      <w:r w:rsidRPr="009E2D65">
        <w:t>Osdorp</w:t>
      </w:r>
      <w:proofErr w:type="spellEnd"/>
      <w:r w:rsidRPr="009E2D65">
        <w:t xml:space="preserve"> seems like the cheapest at $111 average price.</w:t>
      </w:r>
    </w:p>
    <w:p w14:paraId="4BFA3F07" w14:textId="5EA8598A" w:rsidR="009E2D65" w:rsidRDefault="009E2D65" w:rsidP="00C02E06"/>
    <w:p w14:paraId="7B7FDF11" w14:textId="4DE899F5" w:rsidR="009E2D65" w:rsidRDefault="009E2D65" w:rsidP="00C02E06"/>
    <w:p w14:paraId="6F67270A" w14:textId="63519F12" w:rsidR="009E2D65" w:rsidRDefault="009E2D65" w:rsidP="00C02E06"/>
    <w:p w14:paraId="4D5059DE" w14:textId="1E947BCF" w:rsidR="009E2D65" w:rsidRDefault="009E2D65" w:rsidP="00C02E06"/>
    <w:p w14:paraId="415E65BA" w14:textId="5D716CE1" w:rsidR="009E2D65" w:rsidRDefault="009E2D65" w:rsidP="00C02E06"/>
    <w:p w14:paraId="636AEB8C" w14:textId="17DB44B6" w:rsidR="009E2D65" w:rsidRDefault="009E2D65" w:rsidP="00C02E06"/>
    <w:p w14:paraId="51E7AE57" w14:textId="40183099" w:rsidR="009E2D65" w:rsidRDefault="009E2D65" w:rsidP="00C02E06"/>
    <w:p w14:paraId="7B0D341F" w14:textId="44958199" w:rsidR="009E2D65" w:rsidRDefault="009E2D65" w:rsidP="00C02E06"/>
    <w:p w14:paraId="369999A2" w14:textId="3DA7A788" w:rsidR="009E2D65" w:rsidRDefault="009E2D65" w:rsidP="00C02E06"/>
    <w:p w14:paraId="16DBC08E" w14:textId="0776B958" w:rsidR="009E2D65" w:rsidRDefault="009E2D65" w:rsidP="00C02E06"/>
    <w:p w14:paraId="70B10975" w14:textId="77777777" w:rsidR="009E2D65" w:rsidRDefault="009E2D65" w:rsidP="00C02E06"/>
    <w:p w14:paraId="685EA55E" w14:textId="77777777" w:rsidR="009E2D65" w:rsidRDefault="009E2D65" w:rsidP="009E2D65">
      <w:pPr>
        <w:pStyle w:val="ListParagraph"/>
        <w:numPr>
          <w:ilvl w:val="0"/>
          <w:numId w:val="7"/>
        </w:numPr>
      </w:pPr>
    </w:p>
    <w:p w14:paraId="419517F9" w14:textId="2EE31141" w:rsidR="003460CE" w:rsidRDefault="009E2D65" w:rsidP="009E2D65">
      <w:pPr>
        <w:jc w:val="center"/>
      </w:pPr>
      <w:r w:rsidRPr="009E2D65">
        <w:drawing>
          <wp:inline distT="0" distB="0" distL="0" distR="0" wp14:anchorId="5819A881" wp14:editId="0247942D">
            <wp:extent cx="5058459" cy="3589020"/>
            <wp:effectExtent l="0" t="0" r="8890" b="0"/>
            <wp:docPr id="7" name="Picture 8">
              <a:extLst xmlns:a="http://schemas.openxmlformats.org/drawingml/2006/main">
                <a:ext uri="{FF2B5EF4-FFF2-40B4-BE49-F238E27FC236}">
                  <a16:creationId xmlns:a16="http://schemas.microsoft.com/office/drawing/2014/main" id="{980FE944-9266-4B75-9F66-E0300B680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80FE944-9266-4B75-9F66-E0300B680717}"/>
                        </a:ext>
                      </a:extLst>
                    </pic:cNvPr>
                    <pic:cNvPicPr>
                      <a:picLocks noChangeAspect="1"/>
                    </pic:cNvPicPr>
                  </pic:nvPicPr>
                  <pic:blipFill rotWithShape="1">
                    <a:blip r:embed="rId11"/>
                    <a:srcRect l="24611" t="28480" r="25510" b="8608"/>
                    <a:stretch/>
                  </pic:blipFill>
                  <pic:spPr>
                    <a:xfrm>
                      <a:off x="0" y="0"/>
                      <a:ext cx="5075472" cy="3601091"/>
                    </a:xfrm>
                    <a:prstGeom prst="rect">
                      <a:avLst/>
                    </a:prstGeom>
                  </pic:spPr>
                </pic:pic>
              </a:graphicData>
            </a:graphic>
          </wp:inline>
        </w:drawing>
      </w:r>
    </w:p>
    <w:p w14:paraId="26023885" w14:textId="77777777" w:rsidR="003460CE" w:rsidRDefault="003460CE" w:rsidP="003460CE"/>
    <w:p w14:paraId="11C8097F" w14:textId="77777777" w:rsidR="003460CE" w:rsidRDefault="003460CE" w:rsidP="009E2D65">
      <w:pPr>
        <w:pStyle w:val="ListParagraph"/>
        <w:numPr>
          <w:ilvl w:val="0"/>
          <w:numId w:val="7"/>
        </w:numPr>
      </w:pPr>
    </w:p>
    <w:p w14:paraId="1645FC2D" w14:textId="2E16DF5F" w:rsidR="009C4EE2" w:rsidRPr="003460CE" w:rsidRDefault="009E2D65" w:rsidP="003460CE">
      <w:r w:rsidRPr="009E2D65">
        <w:drawing>
          <wp:inline distT="0" distB="0" distL="0" distR="0" wp14:anchorId="3E83F922" wp14:editId="4924F544">
            <wp:extent cx="3893820" cy="3359668"/>
            <wp:effectExtent l="0" t="0" r="0" b="0"/>
            <wp:docPr id="12" name="Picture 3">
              <a:extLst xmlns:a="http://schemas.openxmlformats.org/drawingml/2006/main">
                <a:ext uri="{FF2B5EF4-FFF2-40B4-BE49-F238E27FC236}">
                  <a16:creationId xmlns:a16="http://schemas.microsoft.com/office/drawing/2014/main" id="{2A89FCED-F1A5-4C60-A560-1C0B69DEC0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89FCED-F1A5-4C60-A560-1C0B69DEC089}"/>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9072" cy="3364200"/>
                    </a:xfrm>
                    <a:prstGeom prst="rect">
                      <a:avLst/>
                    </a:prstGeom>
                  </pic:spPr>
                </pic:pic>
              </a:graphicData>
            </a:graphic>
          </wp:inline>
        </w:drawing>
      </w:r>
    </w:p>
    <w:sectPr w:rsidR="009C4EE2" w:rsidRPr="003460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6B2"/>
    <w:multiLevelType w:val="hybridMultilevel"/>
    <w:tmpl w:val="3102A41C"/>
    <w:lvl w:ilvl="0" w:tplc="D8DAC58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E730720"/>
    <w:multiLevelType w:val="hybridMultilevel"/>
    <w:tmpl w:val="B13AA3B4"/>
    <w:lvl w:ilvl="0" w:tplc="B994E090">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8D231E"/>
    <w:multiLevelType w:val="hybridMultilevel"/>
    <w:tmpl w:val="E27415DA"/>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39B11EE"/>
    <w:multiLevelType w:val="hybridMultilevel"/>
    <w:tmpl w:val="773A7620"/>
    <w:lvl w:ilvl="0" w:tplc="42A2C380">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8D54BA4"/>
    <w:multiLevelType w:val="hybridMultilevel"/>
    <w:tmpl w:val="3194606A"/>
    <w:lvl w:ilvl="0" w:tplc="B994E090">
      <w:start w:val="1"/>
      <w:numFmt w:val="decimal"/>
      <w:lvlText w:val="%1."/>
      <w:lvlJc w:val="left"/>
      <w:pPr>
        <w:ind w:left="720" w:hanging="360"/>
      </w:pPr>
      <w:rPr>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B4F52A6"/>
    <w:multiLevelType w:val="hybridMultilevel"/>
    <w:tmpl w:val="821CF780"/>
    <w:lvl w:ilvl="0" w:tplc="F252DE7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E1122F2"/>
    <w:multiLevelType w:val="hybridMultilevel"/>
    <w:tmpl w:val="39DAEF12"/>
    <w:lvl w:ilvl="0" w:tplc="B28C1B1A">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CE"/>
    <w:rsid w:val="001330A7"/>
    <w:rsid w:val="001807E3"/>
    <w:rsid w:val="003460CE"/>
    <w:rsid w:val="0054402A"/>
    <w:rsid w:val="009C4EE2"/>
    <w:rsid w:val="009E2D65"/>
    <w:rsid w:val="00C02E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FE871"/>
  <w15:chartTrackingRefBased/>
  <w15:docId w15:val="{DC879539-5979-43E3-AE6F-FE1136B7E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0CE"/>
    <w:pPr>
      <w:ind w:left="720"/>
      <w:contextualSpacing/>
    </w:pPr>
  </w:style>
  <w:style w:type="paragraph" w:styleId="Title">
    <w:name w:val="Title"/>
    <w:basedOn w:val="Normal"/>
    <w:next w:val="Normal"/>
    <w:link w:val="TitleChar"/>
    <w:uiPriority w:val="10"/>
    <w:qFormat/>
    <w:rsid w:val="001330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0A7"/>
    <w:rPr>
      <w:rFonts w:asciiTheme="majorHAnsi" w:eastAsiaTheme="majorEastAsia" w:hAnsiTheme="majorHAnsi" w:cstheme="majorBidi"/>
      <w:spacing w:val="-10"/>
      <w:kern w:val="28"/>
      <w:sz w:val="56"/>
      <w:szCs w:val="56"/>
    </w:rPr>
  </w:style>
  <w:style w:type="character" w:styleId="IntenseEmphasis">
    <w:name w:val="Intense Emphasis"/>
    <w:basedOn w:val="DefaultParagraphFont"/>
    <w:uiPriority w:val="21"/>
    <w:qFormat/>
    <w:rsid w:val="001330A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36000">
      <w:bodyDiv w:val="1"/>
      <w:marLeft w:val="0"/>
      <w:marRight w:val="0"/>
      <w:marTop w:val="0"/>
      <w:marBottom w:val="0"/>
      <w:divBdr>
        <w:top w:val="none" w:sz="0" w:space="0" w:color="auto"/>
        <w:left w:val="none" w:sz="0" w:space="0" w:color="auto"/>
        <w:bottom w:val="none" w:sz="0" w:space="0" w:color="auto"/>
        <w:right w:val="none" w:sz="0" w:space="0" w:color="auto"/>
      </w:divBdr>
    </w:div>
    <w:div w:id="805591061">
      <w:bodyDiv w:val="1"/>
      <w:marLeft w:val="0"/>
      <w:marRight w:val="0"/>
      <w:marTop w:val="0"/>
      <w:marBottom w:val="0"/>
      <w:divBdr>
        <w:top w:val="none" w:sz="0" w:space="0" w:color="auto"/>
        <w:left w:val="none" w:sz="0" w:space="0" w:color="auto"/>
        <w:bottom w:val="none" w:sz="0" w:space="0" w:color="auto"/>
        <w:right w:val="none" w:sz="0" w:space="0" w:color="auto"/>
      </w:divBdr>
    </w:div>
    <w:div w:id="840586601">
      <w:bodyDiv w:val="1"/>
      <w:marLeft w:val="0"/>
      <w:marRight w:val="0"/>
      <w:marTop w:val="0"/>
      <w:marBottom w:val="0"/>
      <w:divBdr>
        <w:top w:val="none" w:sz="0" w:space="0" w:color="auto"/>
        <w:left w:val="none" w:sz="0" w:space="0" w:color="auto"/>
        <w:bottom w:val="none" w:sz="0" w:space="0" w:color="auto"/>
        <w:right w:val="none" w:sz="0" w:space="0" w:color="auto"/>
      </w:divBdr>
    </w:div>
    <w:div w:id="1376465672">
      <w:bodyDiv w:val="1"/>
      <w:marLeft w:val="0"/>
      <w:marRight w:val="0"/>
      <w:marTop w:val="0"/>
      <w:marBottom w:val="0"/>
      <w:divBdr>
        <w:top w:val="none" w:sz="0" w:space="0" w:color="auto"/>
        <w:left w:val="none" w:sz="0" w:space="0" w:color="auto"/>
        <w:bottom w:val="none" w:sz="0" w:space="0" w:color="auto"/>
        <w:right w:val="none" w:sz="0" w:space="0" w:color="auto"/>
      </w:divBdr>
    </w:div>
    <w:div w:id="19004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PINZON</dc:creator>
  <cp:keywords/>
  <dc:description/>
  <cp:lastModifiedBy>LILIANA PINZON</cp:lastModifiedBy>
  <cp:revision>1</cp:revision>
  <dcterms:created xsi:type="dcterms:W3CDTF">2021-11-10T23:30:00Z</dcterms:created>
  <dcterms:modified xsi:type="dcterms:W3CDTF">2021-11-11T01:54:00Z</dcterms:modified>
</cp:coreProperties>
</file>