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69" w:rsidRDefault="002308C4" w:rsidP="00A215F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6.2pt;width:468pt;height:26.4pt;z-index:251659264;mso-position-horizontal-relative:text;mso-position-vertical-relative:text;mso-width-relative:page;mso-height-relative:page">
            <v:imagedata r:id="rId4" o:title="Untitled"/>
            <w10:wrap type="square"/>
          </v:shape>
        </w:pict>
      </w:r>
      <w:proofErr w:type="spellStart"/>
      <w:r w:rsidR="00A215F3">
        <w:t>Pentru</w:t>
      </w:r>
      <w:proofErr w:type="spellEnd"/>
      <w:r w:rsidR="00A215F3">
        <w:t xml:space="preserve"> LPM3:                                                     SURSA: </w:t>
      </w:r>
      <w:hyperlink r:id="rId5" w:history="1">
        <w:r w:rsidR="00A215F3" w:rsidRPr="00D735EA">
          <w:rPr>
            <w:rStyle w:val="Hyperlink"/>
          </w:rPr>
          <w:t>http://www.ti.com/lit/an/slaa668/slaa668.pdf</w:t>
        </w:r>
      </w:hyperlink>
    </w:p>
    <w:p w:rsidR="00A215F3" w:rsidRDefault="00A215F3" w:rsidP="00A215F3"/>
    <w:p w:rsidR="00A215F3" w:rsidRDefault="00CE4946" w:rsidP="00A215F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4945809" cy="815411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215F3">
        <w:t>Pentru</w:t>
      </w:r>
      <w:proofErr w:type="spellEnd"/>
      <w:r w:rsidR="00A215F3">
        <w:t xml:space="preserve"> LPM3.5_RTCLF </w:t>
      </w:r>
      <w:proofErr w:type="spellStart"/>
      <w:r w:rsidR="00A215F3">
        <w:t>si</w:t>
      </w:r>
      <w:proofErr w:type="spellEnd"/>
      <w:r w:rsidR="00A215F3">
        <w:t xml:space="preserve"> LPM3.5_RTCREFO:       SURSA: Datasheet MSP432</w:t>
      </w:r>
    </w:p>
    <w:p w:rsidR="00CE4946" w:rsidRDefault="00CE4946" w:rsidP="00A215F3"/>
    <w:p w:rsidR="00CE4946" w:rsidRDefault="00CE4946" w:rsidP="00A215F3"/>
    <w:p w:rsidR="00CE4946" w:rsidRDefault="00CE4946" w:rsidP="00A215F3"/>
    <w:p w:rsidR="00CE4946" w:rsidRDefault="00CE4946" w:rsidP="00A215F3"/>
    <w:p w:rsidR="00CE4946" w:rsidRDefault="00CE4946" w:rsidP="00A215F3">
      <w:proofErr w:type="spellStart"/>
      <w:r>
        <w:t>Pentru</w:t>
      </w:r>
      <w:proofErr w:type="spellEnd"/>
      <w:r>
        <w:t xml:space="preserve"> LPM4.5</w:t>
      </w:r>
      <w:r>
        <w:tab/>
      </w:r>
      <w:r>
        <w:tab/>
      </w:r>
      <w:r>
        <w:tab/>
      </w:r>
      <w:r>
        <w:tab/>
      </w:r>
      <w:r>
        <w:tab/>
        <w:t>SURSA: Datasheet MSP432</w:t>
      </w:r>
    </w:p>
    <w:p w:rsidR="00CE4946" w:rsidRDefault="00CE4946" w:rsidP="00A215F3">
      <w:r w:rsidRPr="00CE4946">
        <w:rPr>
          <w:noProof/>
        </w:rPr>
        <w:drawing>
          <wp:inline distT="0" distB="0" distL="0" distR="0">
            <wp:extent cx="4899660" cy="20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913" w:rsidRDefault="00B72913" w:rsidP="00A215F3">
      <w:r>
        <w:rPr>
          <w:noProof/>
        </w:rPr>
        <w:drawing>
          <wp:inline distT="0" distB="0" distL="0" distR="0">
            <wp:extent cx="5943600" cy="4049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46" w:rsidRPr="00A215F3" w:rsidRDefault="00CE4946" w:rsidP="00A215F3">
      <w:bookmarkStart w:id="0" w:name="_GoBack"/>
      <w:bookmarkEnd w:id="0"/>
    </w:p>
    <w:sectPr w:rsidR="00CE4946" w:rsidRPr="00A2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F3"/>
    <w:rsid w:val="002308C4"/>
    <w:rsid w:val="002B54C3"/>
    <w:rsid w:val="00951000"/>
    <w:rsid w:val="00A215F3"/>
    <w:rsid w:val="00AB4AF0"/>
    <w:rsid w:val="00B72913"/>
    <w:rsid w:val="00BA386D"/>
    <w:rsid w:val="00CE4946"/>
    <w:rsid w:val="00D92461"/>
    <w:rsid w:val="00E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8EDCEF"/>
  <w15:chartTrackingRefBased/>
  <w15:docId w15:val="{A9A2663B-D9B5-4355-89D2-A8222BE0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ti.com/lit/an/slaa668/slaa668.pdf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Nandra</dc:creator>
  <cp:keywords/>
  <dc:description/>
  <cp:lastModifiedBy>Mihnea Nandra</cp:lastModifiedBy>
  <cp:revision>3</cp:revision>
  <dcterms:created xsi:type="dcterms:W3CDTF">2017-01-12T12:30:00Z</dcterms:created>
  <dcterms:modified xsi:type="dcterms:W3CDTF">2017-02-01T14:16:00Z</dcterms:modified>
</cp:coreProperties>
</file>