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浮光计时比赛工作人员快速使用指南</w:t>
      </w:r>
    </w:p>
    <w:p>
      <w:pPr>
        <w:pStyle w:val="Subtitle"/>
      </w:pPr>
      <w:r>
        <w:t>当前版本 1.0.22    制作者 金波</w:t>
      </w:r>
    </w:p>
    <w:p>
      <w:r>
        <w:t>适用于比赛现场的分组调用、窗口排列、选手轮换和到时提醒。</w:t>
      </w:r>
    </w:p>
    <w:p>
      <w:pPr>
        <w:pStyle w:val="Heading1"/>
      </w:pPr>
      <w:r>
        <w:t>一 新建分组和调用已有分组</w:t>
      </w:r>
    </w:p>
    <w:p>
      <w:r>
        <w:rPr>
          <w:b w:val="0"/>
        </w:rPr>
        <w:t>双击 FloatTimer.exe 打开软件。首次配置时，先点“新建组”，输入组名并点“创建分组”，进入空组后再点“＋ 添加计时器”，设置各环节名称、计时方式和时长，修改会自动保存。</w:t>
      </w:r>
    </w:p>
    <w:p>
      <w:r>
        <w:rPr>
          <w:b w:val="0"/>
        </w:rPr>
        <w:t>需要另一套计时器时，再点“新建组”从空白配置；也可点“复制当前组”复用后单独修改。原组会保留。调用已有组时，在下拉框选择并点“</w:t>
      </w:r>
      <w:r>
        <w:rPr>
          <w:b/>
        </w:rPr>
        <w:t>启用分组</w:t>
      </w:r>
      <w:r>
        <w:rPr>
          <w:b w:val="0"/>
        </w:rPr>
        <w:t>”，该组计时器恢复初始时间并保持停止，点各窗口的“开始”才计时。</w:t>
      </w:r>
    </w:p>
    <w:p>
      <w:pPr>
        <w:pStyle w:val="Heading1"/>
      </w:pPr>
      <w:r>
        <w:t>二 排列计时窗口</w:t>
      </w:r>
    </w:p>
    <w:p>
      <w:r>
        <w:rPr>
          <w:b w:val="0"/>
        </w:rPr>
        <w:t>点击“</w:t>
      </w:r>
      <w:r>
        <w:rPr>
          <w:b/>
        </w:rPr>
        <w:t>右侧竖排</w:t>
      </w:r>
      <w:r>
        <w:rPr>
          <w:b w:val="0"/>
        </w:rPr>
        <w:t>”，按环节顺序排列在管理面板所在屏幕的右侧；一列放不下时向左分列。使用管理面板的 ↑ / ↓ 调整先后顺序。</w:t>
      </w:r>
    </w:p>
    <w:p>
      <w:r>
        <w:rPr>
          <w:b w:val="0"/>
        </w:rPr>
        <w:t>新增保存只摆放新窗口，原有位置和尺寸保持不变。勾选“按本组顺序自动排列”后，调整顺序或删除窗口会重排。手动拖动或缩放会自动关闭该选项并保存布局；需要整组重排时再点“</w:t>
      </w:r>
      <w:r>
        <w:rPr>
          <w:b/>
        </w:rPr>
        <w:t>右侧竖排</w:t>
      </w:r>
      <w:r>
        <w:rPr>
          <w:b w:val="0"/>
        </w:rPr>
        <w:t>”。</w:t>
      </w:r>
    </w:p>
    <w:p>
      <w:pPr>
        <w:pStyle w:val="Heading1"/>
      </w:pPr>
      <w:r>
        <w:t>三 每组选手赛前全部重置</w:t>
      </w:r>
    </w:p>
    <w:p>
      <w:r>
        <w:rPr>
          <w:b w:val="0"/>
        </w:rPr>
        <w:t>点击管理面板的“</w:t>
      </w:r>
      <w:r>
        <w:rPr>
          <w:b/>
        </w:rPr>
        <w:t>全部重置</w:t>
      </w:r>
      <w:r>
        <w:rPr>
          <w:b w:val="0"/>
        </w:rPr>
        <w:t>”：当前组所有倒计时恢复各自设定时长，正计时归零，全部保持停止，同时清除到时闪烁和铃声。已隐藏的计时器也会重置，窗口布局、配色和隐藏状态保持不变。</w:t>
      </w:r>
    </w:p>
    <w:p>
      <w:r>
        <w:rPr>
          <w:b w:val="0"/>
        </w:rPr>
        <w:t>选手开始某个环节时，点击对应窗口的“开始”。临时中断点“暂停”，恢复时点“继续”。</w:t>
      </w:r>
      <w:r>
        <w:rPr>
          <w:b/>
        </w:rPr>
        <w:t>全部重置</w:t>
      </w:r>
      <w:r>
        <w:rPr>
          <w:b w:val="0"/>
        </w:rPr>
        <w:t>后不会自动开始下一轮，也不会影响其他分组。</w:t>
      </w:r>
    </w:p>
    <w:p>
      <w:pPr>
        <w:pStyle w:val="Heading1"/>
      </w:pPr>
      <w:r>
        <w:t>四 到时和分段提醒</w:t>
      </w:r>
    </w:p>
    <w:p>
      <w:r>
        <w:rPr>
          <w:b w:val="0"/>
        </w:rPr>
        <w:t>倒计时结束后停在 00:00，显示“</w:t>
      </w:r>
      <w:r>
        <w:rPr>
          <w:b/>
        </w:rPr>
        <w:t>时间到</w:t>
      </w:r>
      <w:r>
        <w:rPr>
          <w:b w:val="0"/>
        </w:rPr>
        <w:t>”，窗口边缘持续闪烁金色提示；启用结束铃声时默认响约三秒。鼠标移开后仍能看到闪烁，铃声结束后边框也会继续提示。</w:t>
      </w:r>
    </w:p>
    <w:p>
      <w:r>
        <w:rPr>
          <w:b w:val="0"/>
        </w:rPr>
        <w:t>点击该窗口的“重置”或管理面板的“</w:t>
      </w:r>
      <w:r>
        <w:rPr>
          <w:b/>
        </w:rPr>
        <w:t>全部重置</w:t>
      </w:r>
      <w:r>
        <w:rPr>
          <w:b w:val="0"/>
        </w:rPr>
        <w:t>”，即可停止闪烁并恢复初始时间。到时后不会自动重置，也不会转为正计时。正式比赛前，请在设置中“试听提示音”，确认现场能听见。</w:t>
      </w:r>
    </w:p>
    <w:p>
      <w:r>
        <w:rPr>
          <w:b w:val="0"/>
        </w:rPr>
        <w:t>分段提醒：勾选“启用分段提示”，填 5, 7, 15（已计时分钟），也可填 0:30；可选声音、小字或两者同时，小字显示约 6 秒。展开“各分段独立声音”，为每段选音效；选“沿用默认分段音”则跟随上方默认。点“选音频…”可导入 WAV / MP3，试听后保存；音频随设置保存，原文件移走后仍可用。单文件限 10 MB、120 秒，结束铃声也可单独导入。中途提醒继续计时，终点节点不叠加结束铃声，重置后重新提醒。</w:t>
      </w:r>
    </w:p>
    <w:p>
      <w:pPr>
        <w:pStyle w:val="Heading1"/>
      </w:pPr>
      <w:r>
        <w:t>常用操作提示</w:t>
      </w:r>
    </w:p>
    <w:p>
      <w:r>
        <w:rPr>
          <w:b w:val="0"/>
        </w:rPr>
        <w:t>计时器较多时，可在管理面板列表内用手指上下滑动浏览，也可使用鼠标滚轮或右侧滚动条。轻点按钮即可操作。</w:t>
      </w:r>
    </w:p>
    <w:p>
      <w:r>
        <w:rPr>
          <w:b w:val="0"/>
        </w:rPr>
        <w:t>鼠标移入计时窗口后才显示设置和计时按钮，移开后自动隐藏。窗口右上角 × 只隐藏窗口，可用“显示全部”恢复；移除多余计时器，请在管理面板点击该项的“删除”。</w:t>
      </w:r>
    </w:p>
    <w:p>
      <w:r>
        <w:rPr>
          <w:b w:val="0"/>
        </w:rPr>
        <w:t>管理面板可拖动顶部标题栏移动；点顶部 × 隐藏到托盘，双击托盘图标重新打开。点“退出程序”才会结束软件。</w:t>
      </w:r>
    </w:p>
    <w:p>
      <w:pPr>
        <w:pStyle w:val="Heading1"/>
      </w:pPr>
      <w:r>
        <w:t>建议操作顺序</w:t>
      </w:r>
    </w:p>
    <w:p>
      <w:r>
        <w:t>启用分组 → 右侧竖排 → 核对顺序和时长 → 每组选手赛前全部重置 → 按环节点击开始</w:t>
      </w:r>
    </w:p>
    <w:sectPr w:rsidR="00FC693F" w:rsidRPr="0006063C" w:rsidSect="00034616">
      <w:pgSz w:w="11906" w:h="16838"/>
      <w:pgMar w:top="964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300" w:lineRule="exact"/>
    </w:pPr>
    <w:rPr>
      <w:rFonts w:ascii="宋体" w:hAnsi="宋体" w:eastAsia="宋体" w:cs="宋体"/>
      <w:b w:val="0"/>
      <w:bCs w:val="0"/>
      <w:i w:val="0"/>
      <w:iCs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60" w:line="360" w:lineRule="exact"/>
      <w:outlineLvl w:val="0"/>
    </w:pPr>
    <w:rPr>
      <w:rFonts w:ascii="黑体" w:hAnsi="黑体" w:eastAsia="黑体" w:cs="黑体"/>
      <w:b/>
      <w:bCs/>
      <w:i w:val="0"/>
      <w:iCs w:val="0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540" w:lineRule="exact" w:before="0"/>
      <w:contextualSpacing/>
    </w:pPr>
    <w:rPr>
      <w:rFonts w:ascii="黑体" w:hAnsi="黑体" w:eastAsia="黑体" w:cs="黑体"/>
      <w:b/>
      <w:bCs/>
      <w:i w:val="0"/>
      <w:iCs w:val="0"/>
      <w:color w:val="000000"/>
      <w:spacing w:val="5"/>
      <w:kern w:val="28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80" w:line="300" w:lineRule="exact"/>
    </w:pPr>
    <w:rPr>
      <w:rFonts w:ascii="宋体" w:hAnsi="宋体" w:eastAsia="宋体" w:cs="宋体"/>
      <w:b w:val="0"/>
      <w:bCs w:val="0"/>
      <w:i w:val="0"/>
      <w:iCs w:val="0"/>
      <w:color w:val="000000"/>
      <w:spacing w:val="1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浮光计时比赛工作人员快速使用指南</dc:title>
  <dc:subject>比赛工作人员一页操作指南</dc:subject>
  <dc:creator>金波</dc:creator>
  <cp:keywords>浮光计时 分组 窗口排列 全部重置 到时提醒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