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A74DA" w14:textId="1652EDAB" w:rsidR="00182652" w:rsidRPr="0019726B" w:rsidRDefault="005647DE" w:rsidP="0019726B">
      <w:pPr>
        <w:pStyle w:val="Heading1"/>
        <w:spacing w:line="360" w:lineRule="auto"/>
        <w:rPr>
          <w:b w:val="0"/>
          <w:lang w:val="en-US"/>
        </w:rPr>
      </w:pPr>
      <w:r>
        <w:rPr>
          <w:b w:val="0"/>
          <w:lang w:val="en-US"/>
        </w:rPr>
        <w:t xml:space="preserve">1. </w:t>
      </w:r>
      <w:r w:rsidR="00742498" w:rsidRPr="00FB72EC">
        <w:rPr>
          <w:lang w:val="en-US"/>
        </w:rPr>
        <w:t xml:space="preserve">List of </w:t>
      </w:r>
      <w:r w:rsidR="007855D9" w:rsidRPr="00FB72EC">
        <w:rPr>
          <w:lang w:val="en-US"/>
        </w:rPr>
        <w:t>all necessary</w:t>
      </w:r>
      <w:r w:rsidR="00742498" w:rsidRPr="00FB72EC">
        <w:rPr>
          <w:lang w:val="en-US"/>
        </w:rPr>
        <w:t xml:space="preserve"> clean facility utilities</w:t>
      </w:r>
    </w:p>
    <w:p w14:paraId="1B04BB97" w14:textId="41F61C7E" w:rsidR="000152B8" w:rsidRDefault="000152B8" w:rsidP="0019726B">
      <w:pPr>
        <w:spacing w:line="360" w:lineRule="auto"/>
        <w:jc w:val="both"/>
        <w:rPr>
          <w:rFonts w:ascii="Arial" w:hAnsi="Arial" w:cs="Arial"/>
          <w:lang w:val="en-US"/>
        </w:rPr>
      </w:pPr>
      <w:r w:rsidRPr="000152B8">
        <w:rPr>
          <w:rFonts w:ascii="Arial" w:hAnsi="Arial" w:cs="Arial"/>
          <w:lang w:val="en-US"/>
        </w:rPr>
        <w:t>The biopharmaceutical manufacturing uses a multitude various, precise processes that require different resources and energies, for example water, electricity, and compressed air. Th</w:t>
      </w:r>
      <w:r w:rsidR="00144A16">
        <w:rPr>
          <w:rFonts w:ascii="Arial" w:hAnsi="Arial" w:cs="Arial"/>
          <w:lang w:val="en-US"/>
        </w:rPr>
        <w:t>e</w:t>
      </w:r>
      <w:r w:rsidRPr="000152B8">
        <w:rPr>
          <w:rFonts w:ascii="Arial" w:hAnsi="Arial" w:cs="Arial"/>
          <w:lang w:val="en-US"/>
        </w:rPr>
        <w:t>s</w:t>
      </w:r>
      <w:r w:rsidR="00144A16">
        <w:rPr>
          <w:rFonts w:ascii="Arial" w:hAnsi="Arial" w:cs="Arial"/>
          <w:lang w:val="en-US"/>
        </w:rPr>
        <w:t>e</w:t>
      </w:r>
      <w:r w:rsidRPr="000152B8">
        <w:rPr>
          <w:rFonts w:ascii="Arial" w:hAnsi="Arial" w:cs="Arial"/>
          <w:lang w:val="en-US"/>
        </w:rPr>
        <w:t xml:space="preserve"> can be classified into “Clean Utilities and Technical Utilities</w:t>
      </w:r>
      <w:r w:rsidR="00732330">
        <w:rPr>
          <w:rFonts w:ascii="Arial" w:hAnsi="Arial" w:cs="Arial"/>
          <w:lang w:val="en-US"/>
        </w:rPr>
        <w:t xml:space="preserve"> (also called Black Utilities)</w:t>
      </w:r>
      <w:r w:rsidRPr="000152B8">
        <w:rPr>
          <w:rFonts w:ascii="Arial" w:hAnsi="Arial" w:cs="Arial"/>
          <w:lang w:val="en-US"/>
        </w:rPr>
        <w:t>” categories (see Table XX).</w:t>
      </w:r>
      <w:r w:rsidR="00732511">
        <w:rPr>
          <w:rStyle w:val="FootnoteReference"/>
          <w:rFonts w:ascii="Arial" w:hAnsi="Arial" w:cs="Arial"/>
          <w:lang w:val="en-US"/>
        </w:rPr>
        <w:footnoteReference w:id="2"/>
      </w:r>
      <w:r w:rsidR="00C25A30">
        <w:rPr>
          <w:rFonts w:ascii="Arial" w:hAnsi="Arial" w:cs="Arial"/>
          <w:lang w:val="en-US"/>
        </w:rPr>
        <w:t xml:space="preserve"> </w:t>
      </w:r>
    </w:p>
    <w:tbl>
      <w:tblPr>
        <w:tblStyle w:val="TableGrid"/>
        <w:tblW w:w="9448" w:type="dxa"/>
        <w:tblInd w:w="11" w:type="dxa"/>
        <w:tblBorders>
          <w:bottom w:val="single" w:sz="4" w:space="0" w:color="auto"/>
        </w:tblBorders>
        <w:tblLook w:val="04A0" w:firstRow="1" w:lastRow="0" w:firstColumn="1" w:lastColumn="0" w:noHBand="0" w:noVBand="1"/>
      </w:tblPr>
      <w:tblGrid>
        <w:gridCol w:w="3958"/>
        <w:gridCol w:w="5490"/>
      </w:tblGrid>
      <w:tr w:rsidR="00FB72EC" w14:paraId="2510C6FA" w14:textId="77777777" w:rsidTr="00457207">
        <w:trPr>
          <w:trHeight w:val="348"/>
        </w:trPr>
        <w:tc>
          <w:tcPr>
            <w:tcW w:w="3958" w:type="dxa"/>
            <w:tcBorders>
              <w:top w:val="nil"/>
              <w:bottom w:val="single" w:sz="4" w:space="0" w:color="auto"/>
            </w:tcBorders>
          </w:tcPr>
          <w:p w14:paraId="6A72BFF5" w14:textId="77777777" w:rsidR="00FB72EC" w:rsidRPr="00FB72EC" w:rsidRDefault="00FB72EC" w:rsidP="0019726B">
            <w:pPr>
              <w:spacing w:line="360" w:lineRule="auto"/>
              <w:ind w:left="107"/>
              <w:rPr>
                <w:rFonts w:ascii="Arial" w:eastAsia="Arial" w:hAnsi="Arial" w:cs="Arial"/>
                <w:b/>
                <w:sz w:val="24"/>
                <w:szCs w:val="24"/>
                <w:lang w:val="en-GB"/>
              </w:rPr>
            </w:pPr>
            <w:r w:rsidRPr="00FB72EC">
              <w:rPr>
                <w:rFonts w:ascii="Arial" w:eastAsia="Arial" w:hAnsi="Arial" w:cs="Arial"/>
                <w:b/>
                <w:sz w:val="24"/>
                <w:szCs w:val="24"/>
                <w:lang w:val="en-GB"/>
              </w:rPr>
              <w:t>Clean Utilities</w:t>
            </w:r>
          </w:p>
        </w:tc>
        <w:tc>
          <w:tcPr>
            <w:tcW w:w="5490" w:type="dxa"/>
            <w:tcBorders>
              <w:top w:val="nil"/>
              <w:bottom w:val="single" w:sz="4" w:space="0" w:color="auto"/>
            </w:tcBorders>
          </w:tcPr>
          <w:p w14:paraId="4F3AFD35" w14:textId="77777777" w:rsidR="00FB72EC" w:rsidRPr="00FB72EC" w:rsidRDefault="00FB72EC" w:rsidP="0019726B">
            <w:pPr>
              <w:spacing w:line="360" w:lineRule="auto"/>
              <w:rPr>
                <w:rFonts w:ascii="Arial" w:eastAsia="Arial" w:hAnsi="Arial" w:cs="Arial"/>
                <w:b/>
                <w:sz w:val="24"/>
                <w:szCs w:val="24"/>
                <w:lang w:val="en-GB"/>
              </w:rPr>
            </w:pPr>
            <w:r w:rsidRPr="00FB72EC">
              <w:rPr>
                <w:rFonts w:ascii="Arial" w:eastAsia="Arial" w:hAnsi="Arial" w:cs="Arial"/>
                <w:b/>
                <w:sz w:val="24"/>
                <w:szCs w:val="24"/>
                <w:lang w:val="en-GB"/>
              </w:rPr>
              <w:t>Technical Utilities (Black Utilities)</w:t>
            </w:r>
          </w:p>
        </w:tc>
      </w:tr>
      <w:tr w:rsidR="00FB72EC" w:rsidRPr="00144A16" w14:paraId="6B1A732A" w14:textId="77777777" w:rsidTr="00FB72EC">
        <w:trPr>
          <w:trHeight w:val="354"/>
        </w:trPr>
        <w:tc>
          <w:tcPr>
            <w:tcW w:w="3958" w:type="dxa"/>
            <w:tcBorders>
              <w:top w:val="single" w:sz="4" w:space="0" w:color="auto"/>
            </w:tcBorders>
          </w:tcPr>
          <w:p w14:paraId="0FAE2DCE" w14:textId="77777777" w:rsidR="00FB72EC" w:rsidRPr="00FB72EC" w:rsidRDefault="00FB72EC" w:rsidP="0019726B">
            <w:pPr>
              <w:spacing w:line="360" w:lineRule="auto"/>
              <w:ind w:left="107"/>
              <w:rPr>
                <w:rFonts w:ascii="Arial" w:eastAsia="Arial" w:hAnsi="Arial" w:cs="Arial"/>
                <w:bCs/>
                <w:sz w:val="24"/>
                <w:szCs w:val="24"/>
                <w:lang w:val="en-GB"/>
              </w:rPr>
            </w:pPr>
            <w:r w:rsidRPr="00FB72EC">
              <w:rPr>
                <w:rFonts w:ascii="Arial" w:eastAsia="Arial" w:hAnsi="Arial" w:cs="Arial"/>
                <w:bCs/>
                <w:sz w:val="24"/>
                <w:szCs w:val="24"/>
                <w:lang w:val="en-GB"/>
              </w:rPr>
              <w:t>Water for Injection (WFI)</w:t>
            </w:r>
          </w:p>
        </w:tc>
        <w:tc>
          <w:tcPr>
            <w:tcW w:w="5490" w:type="dxa"/>
            <w:tcBorders>
              <w:top w:val="single" w:sz="4" w:space="0" w:color="auto"/>
            </w:tcBorders>
          </w:tcPr>
          <w:p w14:paraId="281FE82B" w14:textId="77777777" w:rsidR="00FB72EC" w:rsidRPr="00FB72EC" w:rsidRDefault="00FB72EC" w:rsidP="0019726B">
            <w:pPr>
              <w:spacing w:line="360" w:lineRule="auto"/>
              <w:rPr>
                <w:rFonts w:ascii="Arial" w:hAnsi="Arial" w:cs="Arial"/>
                <w:sz w:val="24"/>
                <w:szCs w:val="24"/>
                <w:lang w:val="en-GB"/>
              </w:rPr>
            </w:pPr>
            <w:r w:rsidRPr="00FB72EC">
              <w:rPr>
                <w:rFonts w:ascii="Arial" w:hAnsi="Arial" w:cs="Arial"/>
                <w:sz w:val="24"/>
                <w:szCs w:val="24"/>
                <w:lang w:val="en-GB"/>
              </w:rPr>
              <w:t>Wastewater Collection/ Inactivation (Bio / non-Bio)</w:t>
            </w:r>
          </w:p>
        </w:tc>
      </w:tr>
      <w:tr w:rsidR="00FB72EC" w:rsidRPr="000A0809" w14:paraId="35B02576" w14:textId="77777777" w:rsidTr="00FB72EC">
        <w:trPr>
          <w:trHeight w:val="353"/>
        </w:trPr>
        <w:tc>
          <w:tcPr>
            <w:tcW w:w="3958" w:type="dxa"/>
          </w:tcPr>
          <w:p w14:paraId="70C0FF47" w14:textId="77777777" w:rsidR="00FB72EC" w:rsidRPr="00FB72EC" w:rsidRDefault="00FB72EC" w:rsidP="0019726B">
            <w:pPr>
              <w:spacing w:line="360" w:lineRule="auto"/>
              <w:ind w:left="107"/>
              <w:rPr>
                <w:rFonts w:ascii="Arial" w:eastAsia="Arial" w:hAnsi="Arial" w:cs="Arial"/>
                <w:bCs/>
                <w:sz w:val="24"/>
                <w:szCs w:val="24"/>
                <w:lang w:val="en-GB"/>
              </w:rPr>
            </w:pPr>
            <w:r w:rsidRPr="00FB72EC">
              <w:rPr>
                <w:rFonts w:ascii="Arial" w:eastAsia="Arial" w:hAnsi="Arial" w:cs="Arial"/>
                <w:bCs/>
                <w:sz w:val="24"/>
                <w:szCs w:val="24"/>
                <w:lang w:val="en-GB"/>
              </w:rPr>
              <w:t>Purified Water (PW)</w:t>
            </w:r>
          </w:p>
        </w:tc>
        <w:tc>
          <w:tcPr>
            <w:tcW w:w="5490" w:type="dxa"/>
          </w:tcPr>
          <w:p w14:paraId="370E2BB9" w14:textId="77777777" w:rsidR="00FB72EC" w:rsidRPr="00FB72EC" w:rsidRDefault="00FB72EC" w:rsidP="0019726B">
            <w:pPr>
              <w:spacing w:line="360" w:lineRule="auto"/>
              <w:rPr>
                <w:rFonts w:ascii="Arial" w:hAnsi="Arial" w:cs="Arial"/>
                <w:sz w:val="24"/>
                <w:szCs w:val="24"/>
                <w:lang w:val="en-GB"/>
              </w:rPr>
            </w:pPr>
            <w:r w:rsidRPr="00FB72EC">
              <w:rPr>
                <w:rFonts w:ascii="Arial" w:hAnsi="Arial" w:cs="Arial"/>
                <w:sz w:val="24"/>
                <w:szCs w:val="24"/>
                <w:lang w:val="en-GB"/>
              </w:rPr>
              <w:t>Water (Portable, Cooling, Heating and Fire Water)</w:t>
            </w:r>
          </w:p>
        </w:tc>
      </w:tr>
      <w:tr w:rsidR="00FB72EC" w14:paraId="2F86F3C5" w14:textId="77777777" w:rsidTr="00FB72EC">
        <w:trPr>
          <w:trHeight w:val="354"/>
        </w:trPr>
        <w:tc>
          <w:tcPr>
            <w:tcW w:w="3958" w:type="dxa"/>
          </w:tcPr>
          <w:p w14:paraId="4199DDC2" w14:textId="77777777" w:rsidR="00FB72EC" w:rsidRPr="00FB72EC" w:rsidRDefault="00FB72EC" w:rsidP="0019726B">
            <w:pPr>
              <w:spacing w:line="360" w:lineRule="auto"/>
              <w:ind w:left="107"/>
              <w:rPr>
                <w:rFonts w:ascii="Arial" w:eastAsia="Arial" w:hAnsi="Arial" w:cs="Arial"/>
                <w:bCs/>
                <w:sz w:val="24"/>
                <w:szCs w:val="24"/>
                <w:lang w:val="en-GB"/>
              </w:rPr>
            </w:pPr>
            <w:r w:rsidRPr="00FB72EC">
              <w:rPr>
                <w:rFonts w:ascii="Arial" w:eastAsia="Arial" w:hAnsi="Arial" w:cs="Arial"/>
                <w:bCs/>
                <w:sz w:val="24"/>
                <w:szCs w:val="24"/>
                <w:lang w:val="en-GB"/>
              </w:rPr>
              <w:t>Clean Steam</w:t>
            </w:r>
          </w:p>
        </w:tc>
        <w:tc>
          <w:tcPr>
            <w:tcW w:w="5490" w:type="dxa"/>
          </w:tcPr>
          <w:p w14:paraId="46DD36AA" w14:textId="77777777" w:rsidR="00FB72EC" w:rsidRPr="00FB72EC" w:rsidRDefault="00FB72EC" w:rsidP="0019726B">
            <w:pPr>
              <w:spacing w:line="360" w:lineRule="auto"/>
              <w:rPr>
                <w:rFonts w:ascii="Arial" w:hAnsi="Arial" w:cs="Arial"/>
                <w:sz w:val="24"/>
                <w:szCs w:val="24"/>
                <w:lang w:val="en-GB"/>
              </w:rPr>
            </w:pPr>
            <w:r w:rsidRPr="00FB72EC">
              <w:rPr>
                <w:rFonts w:ascii="Arial" w:hAnsi="Arial" w:cs="Arial"/>
                <w:sz w:val="24"/>
                <w:szCs w:val="24"/>
                <w:lang w:val="en-GB"/>
              </w:rPr>
              <w:t>Compressed Air</w:t>
            </w:r>
          </w:p>
        </w:tc>
      </w:tr>
      <w:tr w:rsidR="00FB72EC" w14:paraId="5D4F9178" w14:textId="77777777" w:rsidTr="00FB72EC">
        <w:trPr>
          <w:trHeight w:val="353"/>
        </w:trPr>
        <w:tc>
          <w:tcPr>
            <w:tcW w:w="3958" w:type="dxa"/>
          </w:tcPr>
          <w:p w14:paraId="6742A880" w14:textId="77777777" w:rsidR="00FB72EC" w:rsidRPr="00FB72EC" w:rsidRDefault="00FB72EC" w:rsidP="0019726B">
            <w:pPr>
              <w:spacing w:line="360" w:lineRule="auto"/>
              <w:ind w:left="107"/>
              <w:rPr>
                <w:rFonts w:ascii="Arial" w:eastAsia="Arial" w:hAnsi="Arial" w:cs="Arial"/>
                <w:bCs/>
                <w:sz w:val="24"/>
                <w:szCs w:val="24"/>
                <w:lang w:val="en-GB"/>
              </w:rPr>
            </w:pPr>
            <w:r w:rsidRPr="00FB72EC">
              <w:rPr>
                <w:rFonts w:ascii="Arial" w:eastAsia="Arial" w:hAnsi="Arial" w:cs="Arial"/>
                <w:bCs/>
                <w:sz w:val="24"/>
                <w:szCs w:val="24"/>
                <w:lang w:val="en-GB"/>
              </w:rPr>
              <w:t>Clean Compressed air</w:t>
            </w:r>
          </w:p>
        </w:tc>
        <w:tc>
          <w:tcPr>
            <w:tcW w:w="5490" w:type="dxa"/>
          </w:tcPr>
          <w:p w14:paraId="034731D6" w14:textId="77777777" w:rsidR="00FB72EC" w:rsidRPr="00FB72EC" w:rsidRDefault="00FB72EC" w:rsidP="0019726B">
            <w:pPr>
              <w:spacing w:line="360" w:lineRule="auto"/>
              <w:rPr>
                <w:rFonts w:ascii="Arial" w:hAnsi="Arial" w:cs="Arial"/>
                <w:sz w:val="24"/>
                <w:szCs w:val="24"/>
                <w:lang w:val="en-GB"/>
              </w:rPr>
            </w:pPr>
            <w:r w:rsidRPr="00FB72EC">
              <w:rPr>
                <w:rFonts w:ascii="Arial" w:hAnsi="Arial" w:cs="Arial"/>
                <w:sz w:val="24"/>
                <w:szCs w:val="24"/>
                <w:lang w:val="en-GB"/>
              </w:rPr>
              <w:t>HVAC</w:t>
            </w:r>
          </w:p>
        </w:tc>
      </w:tr>
      <w:tr w:rsidR="00FB72EC" w14:paraId="59962CF6" w14:textId="77777777" w:rsidTr="00FB72EC">
        <w:trPr>
          <w:trHeight w:val="353"/>
        </w:trPr>
        <w:tc>
          <w:tcPr>
            <w:tcW w:w="3958" w:type="dxa"/>
          </w:tcPr>
          <w:p w14:paraId="508C814F" w14:textId="77777777" w:rsidR="00FB72EC" w:rsidRPr="00FB72EC" w:rsidRDefault="00FB72EC" w:rsidP="0019726B">
            <w:pPr>
              <w:spacing w:line="360" w:lineRule="auto"/>
              <w:ind w:left="107"/>
              <w:rPr>
                <w:rFonts w:ascii="Arial" w:eastAsia="Arial" w:hAnsi="Arial" w:cs="Arial"/>
                <w:bCs/>
                <w:sz w:val="24"/>
                <w:szCs w:val="24"/>
                <w:lang w:val="en-GB"/>
              </w:rPr>
            </w:pPr>
            <w:r w:rsidRPr="00FB72EC">
              <w:rPr>
                <w:rFonts w:ascii="Arial" w:eastAsia="Arial" w:hAnsi="Arial" w:cs="Arial"/>
                <w:bCs/>
                <w:sz w:val="24"/>
                <w:szCs w:val="24"/>
                <w:lang w:val="en-GB"/>
              </w:rPr>
              <w:t>Process Air</w:t>
            </w:r>
          </w:p>
        </w:tc>
        <w:tc>
          <w:tcPr>
            <w:tcW w:w="5490" w:type="dxa"/>
          </w:tcPr>
          <w:p w14:paraId="3949A6F1" w14:textId="77777777" w:rsidR="00FB72EC" w:rsidRPr="00FB72EC" w:rsidRDefault="00FB72EC" w:rsidP="0019726B">
            <w:pPr>
              <w:spacing w:line="360" w:lineRule="auto"/>
              <w:rPr>
                <w:rFonts w:ascii="Arial" w:hAnsi="Arial" w:cs="Arial"/>
                <w:sz w:val="24"/>
                <w:szCs w:val="24"/>
                <w:lang w:val="en-GB"/>
              </w:rPr>
            </w:pPr>
            <w:r w:rsidRPr="00FB72EC">
              <w:rPr>
                <w:rFonts w:ascii="Arial" w:hAnsi="Arial" w:cs="Arial"/>
                <w:sz w:val="24"/>
                <w:szCs w:val="24"/>
                <w:lang w:val="en-GB"/>
              </w:rPr>
              <w:t>Electrical Power</w:t>
            </w:r>
          </w:p>
        </w:tc>
      </w:tr>
      <w:tr w:rsidR="00FB72EC" w:rsidRPr="000A0809" w14:paraId="2A909487" w14:textId="77777777" w:rsidTr="00FB72EC">
        <w:trPr>
          <w:trHeight w:val="353"/>
        </w:trPr>
        <w:tc>
          <w:tcPr>
            <w:tcW w:w="3958" w:type="dxa"/>
          </w:tcPr>
          <w:p w14:paraId="7147C928" w14:textId="77777777" w:rsidR="00FB72EC" w:rsidRPr="00FB72EC" w:rsidRDefault="00FB72EC" w:rsidP="0019726B">
            <w:pPr>
              <w:spacing w:line="360" w:lineRule="auto"/>
              <w:ind w:left="107"/>
              <w:rPr>
                <w:rFonts w:ascii="Arial" w:hAnsi="Arial" w:cs="Arial"/>
                <w:sz w:val="24"/>
                <w:szCs w:val="24"/>
                <w:lang w:val="en-GB"/>
              </w:rPr>
            </w:pPr>
            <w:r w:rsidRPr="00FB72EC">
              <w:rPr>
                <w:rFonts w:ascii="Arial" w:eastAsia="Arial" w:hAnsi="Arial" w:cs="Arial"/>
                <w:bCs/>
                <w:sz w:val="24"/>
                <w:szCs w:val="24"/>
                <w:lang w:val="en-GB"/>
              </w:rPr>
              <w:t>Process Gases (N</w:t>
            </w:r>
            <w:r w:rsidRPr="00FB72EC">
              <w:rPr>
                <w:rFonts w:ascii="Arial" w:eastAsia="Arial" w:hAnsi="Arial" w:cs="Arial"/>
                <w:bCs/>
                <w:sz w:val="24"/>
                <w:szCs w:val="24"/>
                <w:vertAlign w:val="subscript"/>
                <w:lang w:val="en-GB"/>
              </w:rPr>
              <w:t>2</w:t>
            </w:r>
            <w:r w:rsidRPr="00FB72EC">
              <w:rPr>
                <w:rFonts w:ascii="Arial" w:eastAsia="Arial" w:hAnsi="Arial" w:cs="Arial"/>
                <w:bCs/>
                <w:sz w:val="24"/>
                <w:szCs w:val="24"/>
                <w:lang w:val="en-GB"/>
              </w:rPr>
              <w:t>, O</w:t>
            </w:r>
            <w:r w:rsidRPr="00FB72EC">
              <w:rPr>
                <w:rFonts w:ascii="Arial" w:eastAsia="Arial" w:hAnsi="Arial" w:cs="Arial"/>
                <w:bCs/>
                <w:sz w:val="24"/>
                <w:szCs w:val="24"/>
                <w:vertAlign w:val="subscript"/>
                <w:lang w:val="en-GB"/>
              </w:rPr>
              <w:t>2</w:t>
            </w:r>
            <w:r w:rsidRPr="00FB72EC">
              <w:rPr>
                <w:rFonts w:ascii="Arial" w:eastAsia="Arial" w:hAnsi="Arial" w:cs="Arial"/>
                <w:bCs/>
                <w:sz w:val="24"/>
                <w:szCs w:val="24"/>
                <w:lang w:val="en-GB"/>
              </w:rPr>
              <w:t>, CO</w:t>
            </w:r>
            <w:r w:rsidRPr="00FB72EC">
              <w:rPr>
                <w:rFonts w:ascii="Arial" w:eastAsia="Arial" w:hAnsi="Arial" w:cs="Arial"/>
                <w:bCs/>
                <w:sz w:val="24"/>
                <w:szCs w:val="24"/>
                <w:vertAlign w:val="subscript"/>
                <w:lang w:val="en-GB"/>
              </w:rPr>
              <w:t>2</w:t>
            </w:r>
            <w:r w:rsidRPr="00FB72EC">
              <w:rPr>
                <w:rFonts w:ascii="Arial" w:eastAsia="Arial" w:hAnsi="Arial" w:cs="Arial"/>
                <w:bCs/>
                <w:sz w:val="24"/>
                <w:szCs w:val="24"/>
                <w:lang w:val="en-GB"/>
              </w:rPr>
              <w:t>)</w:t>
            </w:r>
          </w:p>
        </w:tc>
        <w:tc>
          <w:tcPr>
            <w:tcW w:w="5490" w:type="dxa"/>
          </w:tcPr>
          <w:p w14:paraId="69FD0408" w14:textId="77777777" w:rsidR="00FB72EC" w:rsidRPr="00FB72EC" w:rsidRDefault="00FB72EC" w:rsidP="0019726B">
            <w:pPr>
              <w:spacing w:line="360" w:lineRule="auto"/>
              <w:rPr>
                <w:rFonts w:ascii="Arial" w:hAnsi="Arial" w:cs="Arial"/>
                <w:sz w:val="24"/>
                <w:szCs w:val="24"/>
                <w:lang w:val="en-GB"/>
              </w:rPr>
            </w:pPr>
            <w:r w:rsidRPr="00FB72EC">
              <w:rPr>
                <w:rFonts w:ascii="Arial" w:hAnsi="Arial" w:cs="Arial"/>
                <w:sz w:val="24"/>
                <w:szCs w:val="24"/>
                <w:lang w:val="en-GB"/>
              </w:rPr>
              <w:t>Technical Steam (Black Steam – Fresh / Used)</w:t>
            </w:r>
          </w:p>
        </w:tc>
      </w:tr>
      <w:tr w:rsidR="00FB72EC" w14:paraId="07B4ACDD" w14:textId="77777777" w:rsidTr="00FB72EC">
        <w:trPr>
          <w:trHeight w:val="353"/>
        </w:trPr>
        <w:tc>
          <w:tcPr>
            <w:tcW w:w="3958" w:type="dxa"/>
          </w:tcPr>
          <w:p w14:paraId="079ECEEC" w14:textId="77777777" w:rsidR="00FB72EC" w:rsidRPr="00FB72EC" w:rsidRDefault="00FB72EC" w:rsidP="0019726B">
            <w:pPr>
              <w:spacing w:line="360" w:lineRule="auto"/>
              <w:rPr>
                <w:rFonts w:ascii="Arial" w:eastAsia="Arial" w:hAnsi="Arial" w:cs="Arial"/>
                <w:sz w:val="24"/>
                <w:szCs w:val="24"/>
                <w:lang w:val="en-GB"/>
              </w:rPr>
            </w:pPr>
          </w:p>
        </w:tc>
        <w:tc>
          <w:tcPr>
            <w:tcW w:w="5490" w:type="dxa"/>
          </w:tcPr>
          <w:p w14:paraId="7274D8F9" w14:textId="77777777" w:rsidR="00FB72EC" w:rsidRPr="00FB72EC" w:rsidRDefault="00FB72EC" w:rsidP="0019726B">
            <w:pPr>
              <w:spacing w:line="360" w:lineRule="auto"/>
              <w:rPr>
                <w:rFonts w:ascii="Arial" w:hAnsi="Arial" w:cs="Arial"/>
                <w:sz w:val="24"/>
                <w:szCs w:val="24"/>
                <w:lang w:val="en-GB"/>
              </w:rPr>
            </w:pPr>
            <w:r w:rsidRPr="00FB72EC">
              <w:rPr>
                <w:rFonts w:ascii="Arial" w:hAnsi="Arial" w:cs="Arial"/>
                <w:sz w:val="24"/>
                <w:szCs w:val="24"/>
                <w:lang w:val="en-GB"/>
              </w:rPr>
              <w:t>Waste (Plastics / Paper / Other)</w:t>
            </w:r>
          </w:p>
        </w:tc>
      </w:tr>
      <w:tr w:rsidR="00FB72EC" w14:paraId="412BF3AD" w14:textId="77777777" w:rsidTr="00FB72EC">
        <w:trPr>
          <w:trHeight w:val="353"/>
        </w:trPr>
        <w:tc>
          <w:tcPr>
            <w:tcW w:w="3958" w:type="dxa"/>
          </w:tcPr>
          <w:p w14:paraId="39585D0C" w14:textId="77777777" w:rsidR="00FB72EC" w:rsidRPr="00FB72EC" w:rsidRDefault="00FB72EC" w:rsidP="0019726B">
            <w:pPr>
              <w:spacing w:line="360" w:lineRule="auto"/>
              <w:rPr>
                <w:rFonts w:ascii="Arial" w:eastAsia="Arial" w:hAnsi="Arial" w:cs="Arial"/>
                <w:sz w:val="24"/>
                <w:szCs w:val="24"/>
                <w:lang w:val="en-GB"/>
              </w:rPr>
            </w:pPr>
          </w:p>
        </w:tc>
        <w:tc>
          <w:tcPr>
            <w:tcW w:w="5490" w:type="dxa"/>
          </w:tcPr>
          <w:p w14:paraId="0DF66922" w14:textId="77777777" w:rsidR="00FB72EC" w:rsidRPr="00FB72EC" w:rsidRDefault="00FB72EC" w:rsidP="0019726B">
            <w:pPr>
              <w:spacing w:line="360" w:lineRule="auto"/>
              <w:rPr>
                <w:rFonts w:ascii="Arial" w:hAnsi="Arial" w:cs="Arial"/>
                <w:sz w:val="24"/>
                <w:szCs w:val="24"/>
                <w:lang w:val="en-GB"/>
              </w:rPr>
            </w:pPr>
            <w:r w:rsidRPr="00FB72EC">
              <w:rPr>
                <w:rFonts w:ascii="Arial" w:hAnsi="Arial" w:cs="Arial"/>
                <w:sz w:val="24"/>
                <w:szCs w:val="24"/>
                <w:lang w:val="en-GB"/>
              </w:rPr>
              <w:t>Gasoline</w:t>
            </w:r>
          </w:p>
        </w:tc>
      </w:tr>
      <w:tr w:rsidR="00FB72EC" w14:paraId="5C3E7772" w14:textId="77777777" w:rsidTr="00FB72EC">
        <w:trPr>
          <w:trHeight w:val="353"/>
        </w:trPr>
        <w:tc>
          <w:tcPr>
            <w:tcW w:w="3958" w:type="dxa"/>
          </w:tcPr>
          <w:p w14:paraId="4E3001C6" w14:textId="77777777" w:rsidR="00FB72EC" w:rsidRPr="00FB72EC" w:rsidRDefault="00FB72EC" w:rsidP="0019726B">
            <w:pPr>
              <w:spacing w:line="360" w:lineRule="auto"/>
              <w:rPr>
                <w:rFonts w:ascii="Arial" w:eastAsia="Arial" w:hAnsi="Arial" w:cs="Arial"/>
                <w:sz w:val="24"/>
                <w:szCs w:val="24"/>
                <w:lang w:val="en-GB"/>
              </w:rPr>
            </w:pPr>
          </w:p>
        </w:tc>
        <w:tc>
          <w:tcPr>
            <w:tcW w:w="5490" w:type="dxa"/>
          </w:tcPr>
          <w:p w14:paraId="22C0DF2D" w14:textId="77777777" w:rsidR="00FB72EC" w:rsidRPr="00FB72EC" w:rsidRDefault="00FB72EC" w:rsidP="0019726B">
            <w:pPr>
              <w:spacing w:line="360" w:lineRule="auto"/>
              <w:rPr>
                <w:rFonts w:ascii="Arial" w:hAnsi="Arial" w:cs="Arial"/>
                <w:sz w:val="24"/>
                <w:szCs w:val="24"/>
                <w:lang w:val="en-GB"/>
              </w:rPr>
            </w:pPr>
            <w:r w:rsidRPr="00FB72EC">
              <w:rPr>
                <w:rFonts w:ascii="Arial" w:hAnsi="Arial" w:cs="Arial"/>
                <w:sz w:val="24"/>
                <w:szCs w:val="24"/>
                <w:lang w:val="en-GB"/>
              </w:rPr>
              <w:t>Nitrogen Liquid</w:t>
            </w:r>
          </w:p>
        </w:tc>
      </w:tr>
    </w:tbl>
    <w:p w14:paraId="2D6D818E" w14:textId="77777777" w:rsidR="0091766B" w:rsidRDefault="0091766B" w:rsidP="0019726B">
      <w:pPr>
        <w:spacing w:line="360" w:lineRule="auto"/>
        <w:rPr>
          <w:rStyle w:val="markedcontent"/>
          <w:rFonts w:ascii="Arial" w:hAnsi="Arial" w:cs="Arial"/>
          <w:lang w:val="en-US"/>
        </w:rPr>
      </w:pPr>
    </w:p>
    <w:p w14:paraId="327C3409" w14:textId="58010E1C" w:rsidR="00AE3CF3" w:rsidRDefault="001C232A" w:rsidP="0019726B">
      <w:pPr>
        <w:pStyle w:val="Heading2"/>
        <w:spacing w:line="360" w:lineRule="auto"/>
        <w:rPr>
          <w:rStyle w:val="markedcontent"/>
          <w:rFonts w:cs="Arial"/>
          <w:lang w:val="en-US"/>
        </w:rPr>
      </w:pPr>
      <w:r>
        <w:rPr>
          <w:rStyle w:val="markedcontent"/>
          <w:rFonts w:cs="Arial"/>
          <w:lang w:val="en-US"/>
        </w:rPr>
        <w:t>1.1 Clean Utilities</w:t>
      </w:r>
    </w:p>
    <w:p w14:paraId="4A66F5FA" w14:textId="5339782E" w:rsidR="002C24C0" w:rsidRDefault="00304B34" w:rsidP="0019726B">
      <w:pPr>
        <w:spacing w:line="360" w:lineRule="auto"/>
        <w:jc w:val="both"/>
        <w:rPr>
          <w:rStyle w:val="markedcontent"/>
          <w:rFonts w:ascii="Arial" w:hAnsi="Arial" w:cs="Arial"/>
          <w:lang w:val="en-US"/>
        </w:rPr>
      </w:pPr>
      <w:r w:rsidRPr="00304B34">
        <w:rPr>
          <w:rStyle w:val="markedcontent"/>
          <w:rFonts w:ascii="Arial" w:hAnsi="Arial" w:cs="Arial"/>
          <w:lang w:val="en-US"/>
        </w:rPr>
        <w:t xml:space="preserve">Clean utilities have a direct impact on the quality of the product; therefore, they are defined as the necessary requirements by the production process. The cleanliness of the utilities must be </w:t>
      </w:r>
      <w:r w:rsidR="00A7361A">
        <w:rPr>
          <w:rStyle w:val="markedcontent"/>
          <w:rFonts w:ascii="Arial" w:hAnsi="Arial" w:cs="Arial"/>
          <w:lang w:val="en-US"/>
        </w:rPr>
        <w:t>as</w:t>
      </w:r>
      <w:r w:rsidRPr="00304B34">
        <w:rPr>
          <w:rStyle w:val="markedcontent"/>
          <w:rFonts w:ascii="Arial" w:hAnsi="Arial" w:cs="Arial"/>
          <w:lang w:val="en-US"/>
        </w:rPr>
        <w:t xml:space="preserve"> pure as possible to make sure that no novel contaminant is introduced into the production process</w:t>
      </w:r>
      <w:r w:rsidR="000B35CB">
        <w:rPr>
          <w:rStyle w:val="markedcontent"/>
          <w:rFonts w:ascii="Arial" w:hAnsi="Arial" w:cs="Arial"/>
          <w:lang w:val="en-US"/>
        </w:rPr>
        <w:t xml:space="preserve">. </w:t>
      </w:r>
      <w:r w:rsidR="00AD025D">
        <w:rPr>
          <w:rStyle w:val="markedcontent"/>
          <w:rFonts w:ascii="Arial" w:hAnsi="Arial" w:cs="Arial"/>
          <w:lang w:val="en-US"/>
        </w:rPr>
        <w:t>Clean</w:t>
      </w:r>
      <w:r w:rsidR="000B35CB">
        <w:rPr>
          <w:rStyle w:val="markedcontent"/>
          <w:rFonts w:ascii="Arial" w:hAnsi="Arial" w:cs="Arial"/>
          <w:lang w:val="en-US"/>
        </w:rPr>
        <w:t xml:space="preserve"> utiliti</w:t>
      </w:r>
      <w:r w:rsidR="00FA6528">
        <w:rPr>
          <w:rStyle w:val="markedcontent"/>
          <w:rFonts w:ascii="Arial" w:hAnsi="Arial" w:cs="Arial"/>
          <w:lang w:val="en-US"/>
        </w:rPr>
        <w:t>es</w:t>
      </w:r>
      <w:r w:rsidR="000B35CB">
        <w:rPr>
          <w:rStyle w:val="markedcontent"/>
          <w:rFonts w:ascii="Arial" w:hAnsi="Arial" w:cs="Arial"/>
          <w:lang w:val="en-US"/>
        </w:rPr>
        <w:t xml:space="preserve"> comprise:</w:t>
      </w:r>
      <w:r w:rsidR="0019726B">
        <w:rPr>
          <w:rStyle w:val="FootnoteReference"/>
          <w:rFonts w:ascii="Arial" w:hAnsi="Arial" w:cs="Arial"/>
          <w:lang w:val="en-US"/>
        </w:rPr>
        <w:footnoteReference w:id="3"/>
      </w:r>
    </w:p>
    <w:p w14:paraId="5A4E9742" w14:textId="77777777" w:rsidR="00A6130A" w:rsidRDefault="00A6130A" w:rsidP="0019726B">
      <w:pPr>
        <w:spacing w:line="360" w:lineRule="auto"/>
        <w:jc w:val="both"/>
        <w:rPr>
          <w:rStyle w:val="markedcontent"/>
          <w:rFonts w:ascii="Arial" w:hAnsi="Arial" w:cs="Arial"/>
          <w:lang w:val="en-US"/>
        </w:rPr>
      </w:pPr>
    </w:p>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024"/>
      </w:tblGrid>
      <w:tr w:rsidR="00A6130A" w14:paraId="67947E55" w14:textId="77777777" w:rsidTr="00457207">
        <w:tc>
          <w:tcPr>
            <w:tcW w:w="2830" w:type="dxa"/>
            <w:tcBorders>
              <w:bottom w:val="single" w:sz="4" w:space="0" w:color="auto"/>
            </w:tcBorders>
          </w:tcPr>
          <w:p w14:paraId="3B4DBFB7" w14:textId="6F69013A" w:rsidR="00A6130A" w:rsidRPr="005C4063" w:rsidRDefault="00A6130A" w:rsidP="0019726B">
            <w:pPr>
              <w:spacing w:line="360" w:lineRule="auto"/>
              <w:jc w:val="both"/>
              <w:rPr>
                <w:rStyle w:val="markedcontent"/>
                <w:rFonts w:ascii="Arial" w:hAnsi="Arial" w:cs="Arial"/>
                <w:b/>
                <w:bCs/>
                <w:lang w:val="en-US"/>
              </w:rPr>
            </w:pPr>
            <w:r w:rsidRPr="005C4063">
              <w:rPr>
                <w:rStyle w:val="markedcontent"/>
                <w:rFonts w:ascii="Arial" w:hAnsi="Arial" w:cs="Arial"/>
                <w:b/>
                <w:bCs/>
                <w:lang w:val="en-US"/>
              </w:rPr>
              <w:t xml:space="preserve">Clean Utilities </w:t>
            </w:r>
          </w:p>
        </w:tc>
        <w:tc>
          <w:tcPr>
            <w:tcW w:w="7024" w:type="dxa"/>
            <w:tcBorders>
              <w:bottom w:val="single" w:sz="4" w:space="0" w:color="auto"/>
            </w:tcBorders>
          </w:tcPr>
          <w:p w14:paraId="30C09803" w14:textId="06290F38" w:rsidR="00A6130A" w:rsidRPr="005C4063" w:rsidRDefault="005C4063" w:rsidP="0019726B">
            <w:pPr>
              <w:spacing w:line="360" w:lineRule="auto"/>
              <w:jc w:val="both"/>
              <w:rPr>
                <w:rStyle w:val="markedcontent"/>
                <w:rFonts w:ascii="Arial" w:hAnsi="Arial" w:cs="Arial"/>
                <w:b/>
                <w:bCs/>
                <w:lang w:val="en-US"/>
              </w:rPr>
            </w:pPr>
            <w:r>
              <w:rPr>
                <w:rStyle w:val="markedcontent"/>
                <w:rFonts w:ascii="Arial" w:hAnsi="Arial" w:cs="Arial"/>
                <w:lang w:val="en-US"/>
              </w:rPr>
              <w:t xml:space="preserve">            </w:t>
            </w:r>
            <w:r w:rsidRPr="005C4063">
              <w:rPr>
                <w:rStyle w:val="markedcontent"/>
                <w:rFonts w:ascii="Arial" w:hAnsi="Arial" w:cs="Arial"/>
                <w:b/>
                <w:bCs/>
                <w:lang w:val="en-US"/>
              </w:rPr>
              <w:t>Utilized for</w:t>
            </w:r>
          </w:p>
        </w:tc>
      </w:tr>
      <w:tr w:rsidR="00A6130A" w14:paraId="79DC3267" w14:textId="77777777" w:rsidTr="00457207">
        <w:tc>
          <w:tcPr>
            <w:tcW w:w="2830" w:type="dxa"/>
            <w:tcBorders>
              <w:top w:val="single" w:sz="4" w:space="0" w:color="auto"/>
            </w:tcBorders>
          </w:tcPr>
          <w:p w14:paraId="46BF7B83" w14:textId="37557115" w:rsidR="00A6130A" w:rsidRDefault="00457207" w:rsidP="0019726B">
            <w:pPr>
              <w:spacing w:line="360" w:lineRule="auto"/>
              <w:jc w:val="both"/>
              <w:rPr>
                <w:rStyle w:val="markedcontent"/>
                <w:rFonts w:ascii="Arial" w:hAnsi="Arial" w:cs="Arial"/>
                <w:lang w:val="en-US"/>
              </w:rPr>
            </w:pPr>
            <w:r>
              <w:rPr>
                <w:rStyle w:val="markedcontent"/>
                <w:rFonts w:ascii="Arial" w:hAnsi="Arial" w:cs="Arial"/>
                <w:lang w:val="en-US"/>
              </w:rPr>
              <w:t>WFI and PW</w:t>
            </w:r>
          </w:p>
        </w:tc>
        <w:tc>
          <w:tcPr>
            <w:tcW w:w="7024" w:type="dxa"/>
            <w:tcBorders>
              <w:top w:val="single" w:sz="4" w:space="0" w:color="auto"/>
            </w:tcBorders>
          </w:tcPr>
          <w:p w14:paraId="692E3173" w14:textId="77777777" w:rsidR="00410E68" w:rsidRDefault="00410E68" w:rsidP="0019726B">
            <w:pPr>
              <w:pStyle w:val="ListParagraph"/>
              <w:numPr>
                <w:ilvl w:val="0"/>
                <w:numId w:val="2"/>
              </w:numPr>
              <w:spacing w:line="360" w:lineRule="auto"/>
              <w:jc w:val="both"/>
              <w:rPr>
                <w:rStyle w:val="markedcontent"/>
                <w:rFonts w:ascii="Arial" w:hAnsi="Arial" w:cs="Arial"/>
                <w:lang w:val="en-US"/>
              </w:rPr>
            </w:pPr>
            <w:r w:rsidRPr="00410E68">
              <w:rPr>
                <w:rStyle w:val="markedcontent"/>
                <w:rFonts w:ascii="Arial" w:hAnsi="Arial" w:cs="Arial"/>
                <w:lang w:val="en-US"/>
              </w:rPr>
              <w:t>To produce buffers and cell culture media</w:t>
            </w:r>
          </w:p>
          <w:p w14:paraId="3AF23B5D" w14:textId="77A7A0D1" w:rsidR="00A6130A" w:rsidRPr="00410E68" w:rsidRDefault="00410E68" w:rsidP="0019726B">
            <w:pPr>
              <w:pStyle w:val="ListParagraph"/>
              <w:numPr>
                <w:ilvl w:val="0"/>
                <w:numId w:val="2"/>
              </w:numPr>
              <w:spacing w:line="360" w:lineRule="auto"/>
              <w:jc w:val="both"/>
              <w:rPr>
                <w:rStyle w:val="markedcontent"/>
                <w:rFonts w:ascii="Arial" w:hAnsi="Arial" w:cs="Arial"/>
                <w:lang w:val="en-US"/>
              </w:rPr>
            </w:pPr>
            <w:r w:rsidRPr="00410E68">
              <w:rPr>
                <w:rStyle w:val="markedcontent"/>
                <w:rFonts w:ascii="Arial" w:hAnsi="Arial" w:cs="Arial"/>
                <w:lang w:val="en-US"/>
              </w:rPr>
              <w:t>For CIP operations</w:t>
            </w:r>
          </w:p>
        </w:tc>
      </w:tr>
      <w:tr w:rsidR="00A6130A" w:rsidRPr="000A0809" w14:paraId="5DDC35C4" w14:textId="77777777" w:rsidTr="00457207">
        <w:tc>
          <w:tcPr>
            <w:tcW w:w="2830" w:type="dxa"/>
          </w:tcPr>
          <w:p w14:paraId="0F868E89" w14:textId="23C99A3E" w:rsidR="00A6130A" w:rsidRDefault="00410E68" w:rsidP="0019726B">
            <w:pPr>
              <w:spacing w:line="360" w:lineRule="auto"/>
              <w:jc w:val="both"/>
              <w:rPr>
                <w:rStyle w:val="markedcontent"/>
                <w:rFonts w:ascii="Arial" w:hAnsi="Arial" w:cs="Arial"/>
                <w:lang w:val="en-US"/>
              </w:rPr>
            </w:pPr>
            <w:r>
              <w:rPr>
                <w:rStyle w:val="markedcontent"/>
                <w:rFonts w:ascii="Arial" w:hAnsi="Arial" w:cs="Arial"/>
                <w:lang w:val="en-US"/>
              </w:rPr>
              <w:t>Clean Steam</w:t>
            </w:r>
          </w:p>
        </w:tc>
        <w:tc>
          <w:tcPr>
            <w:tcW w:w="7024" w:type="dxa"/>
          </w:tcPr>
          <w:p w14:paraId="3816CDA6" w14:textId="1F4A22FD" w:rsidR="00A6130A" w:rsidRPr="00410E68" w:rsidRDefault="00410E68" w:rsidP="0019726B">
            <w:pPr>
              <w:pStyle w:val="ListParagraph"/>
              <w:numPr>
                <w:ilvl w:val="0"/>
                <w:numId w:val="3"/>
              </w:numPr>
              <w:spacing w:line="360" w:lineRule="auto"/>
              <w:jc w:val="both"/>
              <w:rPr>
                <w:rStyle w:val="markedcontent"/>
                <w:rFonts w:ascii="Arial" w:hAnsi="Arial" w:cs="Arial"/>
                <w:lang w:val="en-US"/>
              </w:rPr>
            </w:pPr>
            <w:r w:rsidRPr="00410E68">
              <w:rPr>
                <w:rStyle w:val="markedcontent"/>
                <w:rFonts w:ascii="Arial" w:hAnsi="Arial" w:cs="Arial"/>
                <w:lang w:val="en-US"/>
              </w:rPr>
              <w:t>For sterilization of product contacting surface</w:t>
            </w:r>
          </w:p>
        </w:tc>
      </w:tr>
      <w:tr w:rsidR="00A6130A" w:rsidRPr="000A0809" w14:paraId="0A5D1A6C" w14:textId="77777777" w:rsidTr="00457207">
        <w:tc>
          <w:tcPr>
            <w:tcW w:w="2830" w:type="dxa"/>
          </w:tcPr>
          <w:p w14:paraId="64077F96" w14:textId="2219A01A" w:rsidR="00A6130A" w:rsidRDefault="00410E68" w:rsidP="0019726B">
            <w:pPr>
              <w:spacing w:line="360" w:lineRule="auto"/>
              <w:jc w:val="both"/>
              <w:rPr>
                <w:rStyle w:val="markedcontent"/>
                <w:rFonts w:ascii="Arial" w:hAnsi="Arial" w:cs="Arial"/>
                <w:lang w:val="en-US"/>
              </w:rPr>
            </w:pPr>
            <w:r>
              <w:rPr>
                <w:rStyle w:val="markedcontent"/>
                <w:rFonts w:ascii="Arial" w:hAnsi="Arial" w:cs="Arial"/>
                <w:lang w:val="en-US"/>
              </w:rPr>
              <w:t>Clean Compressed Air</w:t>
            </w:r>
          </w:p>
        </w:tc>
        <w:tc>
          <w:tcPr>
            <w:tcW w:w="7024" w:type="dxa"/>
          </w:tcPr>
          <w:p w14:paraId="2AC96760" w14:textId="5D639BCB" w:rsidR="00410E68" w:rsidRDefault="00410E68" w:rsidP="0019726B">
            <w:pPr>
              <w:pStyle w:val="ListParagraph"/>
              <w:numPr>
                <w:ilvl w:val="0"/>
                <w:numId w:val="3"/>
              </w:numPr>
              <w:spacing w:line="360" w:lineRule="auto"/>
              <w:jc w:val="both"/>
              <w:rPr>
                <w:rStyle w:val="markedcontent"/>
                <w:rFonts w:ascii="Arial" w:hAnsi="Arial" w:cs="Arial"/>
                <w:lang w:val="en-US"/>
              </w:rPr>
            </w:pPr>
            <w:r w:rsidRPr="00410E68">
              <w:rPr>
                <w:rStyle w:val="markedcontent"/>
                <w:rFonts w:ascii="Arial" w:hAnsi="Arial" w:cs="Arial"/>
                <w:lang w:val="en-US"/>
              </w:rPr>
              <w:t>For blow down of transfer pipes and drying of product contacting surface</w:t>
            </w:r>
            <w:r>
              <w:rPr>
                <w:rStyle w:val="markedcontent"/>
                <w:rFonts w:ascii="Arial" w:hAnsi="Arial" w:cs="Arial"/>
                <w:lang w:val="en-US"/>
              </w:rPr>
              <w:t xml:space="preserve"> after cleaning and sterilizing</w:t>
            </w:r>
          </w:p>
          <w:p w14:paraId="0EB6801A" w14:textId="515CA119" w:rsidR="00A6130A" w:rsidRPr="00410E68" w:rsidRDefault="00410E68" w:rsidP="0019726B">
            <w:pPr>
              <w:pStyle w:val="ListParagraph"/>
              <w:numPr>
                <w:ilvl w:val="0"/>
                <w:numId w:val="3"/>
              </w:numPr>
              <w:spacing w:line="360" w:lineRule="auto"/>
              <w:jc w:val="both"/>
              <w:rPr>
                <w:rStyle w:val="markedcontent"/>
                <w:rFonts w:ascii="Arial" w:hAnsi="Arial" w:cs="Arial"/>
                <w:lang w:val="en-US"/>
              </w:rPr>
            </w:pPr>
            <w:r w:rsidRPr="00410E68">
              <w:rPr>
                <w:rStyle w:val="markedcontent"/>
                <w:rFonts w:ascii="Arial" w:hAnsi="Arial" w:cs="Arial"/>
                <w:lang w:val="en-US"/>
              </w:rPr>
              <w:t>Pneumatic valves within the transfer pipe network and unit operations</w:t>
            </w:r>
          </w:p>
        </w:tc>
      </w:tr>
      <w:tr w:rsidR="00410E68" w:rsidRPr="000A0809" w14:paraId="3C82236A" w14:textId="77777777" w:rsidTr="00457207">
        <w:tc>
          <w:tcPr>
            <w:tcW w:w="2830" w:type="dxa"/>
          </w:tcPr>
          <w:p w14:paraId="051EFC2D" w14:textId="4DBE9D1A" w:rsidR="00410E68" w:rsidRDefault="00410E68" w:rsidP="0019726B">
            <w:pPr>
              <w:spacing w:line="360" w:lineRule="auto"/>
              <w:jc w:val="both"/>
              <w:rPr>
                <w:rStyle w:val="markedcontent"/>
                <w:rFonts w:ascii="Arial" w:hAnsi="Arial" w:cs="Arial"/>
                <w:lang w:val="en-US"/>
              </w:rPr>
            </w:pPr>
            <w:r>
              <w:rPr>
                <w:rStyle w:val="markedcontent"/>
                <w:rFonts w:ascii="Arial" w:hAnsi="Arial" w:cs="Arial"/>
                <w:lang w:val="en-US"/>
              </w:rPr>
              <w:t xml:space="preserve">Clean Process Gases </w:t>
            </w:r>
          </w:p>
        </w:tc>
        <w:tc>
          <w:tcPr>
            <w:tcW w:w="7024" w:type="dxa"/>
          </w:tcPr>
          <w:p w14:paraId="10BCF7FB" w14:textId="4B110863" w:rsidR="00410E68" w:rsidRPr="00410E68" w:rsidRDefault="00735F22" w:rsidP="0019726B">
            <w:pPr>
              <w:pStyle w:val="ListParagraph"/>
              <w:numPr>
                <w:ilvl w:val="0"/>
                <w:numId w:val="3"/>
              </w:numPr>
              <w:spacing w:line="360" w:lineRule="auto"/>
              <w:jc w:val="both"/>
              <w:rPr>
                <w:rStyle w:val="markedcontent"/>
                <w:rFonts w:ascii="Arial" w:hAnsi="Arial" w:cs="Arial"/>
                <w:lang w:val="en-US"/>
              </w:rPr>
            </w:pPr>
            <w:r>
              <w:rPr>
                <w:rStyle w:val="markedcontent"/>
                <w:rFonts w:ascii="Arial" w:hAnsi="Arial" w:cs="Arial"/>
                <w:lang w:val="en-US"/>
              </w:rPr>
              <w:t>W</w:t>
            </w:r>
            <w:r w:rsidR="00410E68" w:rsidRPr="00630DD5">
              <w:rPr>
                <w:rStyle w:val="markedcontent"/>
                <w:rFonts w:ascii="Arial" w:hAnsi="Arial" w:cs="Arial"/>
                <w:lang w:val="en-US"/>
              </w:rPr>
              <w:t>ithin the cell culture processes</w:t>
            </w:r>
          </w:p>
        </w:tc>
      </w:tr>
    </w:tbl>
    <w:p w14:paraId="7155FC0E" w14:textId="03AD9C13" w:rsidR="003B6038" w:rsidRDefault="003B6038" w:rsidP="0019726B">
      <w:pPr>
        <w:pStyle w:val="Heading2"/>
        <w:spacing w:line="360" w:lineRule="auto"/>
        <w:rPr>
          <w:rStyle w:val="markedcontent"/>
          <w:rFonts w:cs="Arial"/>
          <w:lang w:val="en-US"/>
        </w:rPr>
      </w:pPr>
      <w:r>
        <w:rPr>
          <w:rStyle w:val="markedcontent"/>
          <w:rFonts w:cs="Arial"/>
          <w:lang w:val="en-US"/>
        </w:rPr>
        <w:lastRenderedPageBreak/>
        <w:t>1.2 Technical Utilities</w:t>
      </w:r>
    </w:p>
    <w:p w14:paraId="09E83A83" w14:textId="42E812CA" w:rsidR="001F71ED" w:rsidRDefault="003D4894" w:rsidP="0019726B">
      <w:pPr>
        <w:spacing w:line="360" w:lineRule="auto"/>
        <w:jc w:val="both"/>
        <w:rPr>
          <w:rStyle w:val="markedcontent"/>
          <w:rFonts w:ascii="Arial" w:hAnsi="Arial" w:cs="Arial"/>
          <w:lang w:val="en-US"/>
        </w:rPr>
      </w:pPr>
      <w:r w:rsidRPr="003D4894">
        <w:rPr>
          <w:rStyle w:val="markedcontent"/>
          <w:rFonts w:ascii="Arial" w:hAnsi="Arial" w:cs="Arial"/>
          <w:lang w:val="en-US"/>
        </w:rPr>
        <w:t xml:space="preserve">Technical utilities, also known as black utilities, are used for the direct support of the process operation, while it </w:t>
      </w:r>
      <w:r w:rsidR="003608FD" w:rsidRPr="003D4894">
        <w:rPr>
          <w:rStyle w:val="markedcontent"/>
          <w:rFonts w:ascii="Arial" w:hAnsi="Arial" w:cs="Arial"/>
          <w:lang w:val="en-US"/>
        </w:rPr>
        <w:t>does not</w:t>
      </w:r>
      <w:r w:rsidRPr="003D4894">
        <w:rPr>
          <w:rStyle w:val="markedcontent"/>
          <w:rFonts w:ascii="Arial" w:hAnsi="Arial" w:cs="Arial"/>
          <w:lang w:val="en-US"/>
        </w:rPr>
        <w:t xml:space="preserve"> have a direct contact with the product.</w:t>
      </w:r>
      <w:r w:rsidR="009B68FE">
        <w:rPr>
          <w:rStyle w:val="markedcontent"/>
          <w:rFonts w:ascii="Arial" w:hAnsi="Arial" w:cs="Arial"/>
          <w:lang w:val="en-US"/>
        </w:rPr>
        <w:t xml:space="preserve"> </w:t>
      </w:r>
      <w:r w:rsidR="009B68FE" w:rsidRPr="009B68FE">
        <w:rPr>
          <w:rStyle w:val="markedcontent"/>
          <w:rFonts w:ascii="Arial" w:hAnsi="Arial" w:cs="Arial"/>
          <w:lang w:val="en-US"/>
        </w:rPr>
        <w:t>Technical utilities may comprise:</w:t>
      </w:r>
      <w:r w:rsidR="00AA123A">
        <w:rPr>
          <w:rStyle w:val="FootnoteReference"/>
          <w:rFonts w:ascii="Arial" w:hAnsi="Arial" w:cs="Arial"/>
          <w:lang w:val="en-US"/>
        </w:rPr>
        <w:footnoteReference w:id="4"/>
      </w:r>
    </w:p>
    <w:p w14:paraId="60559D53" w14:textId="4F97A081" w:rsidR="0096625A" w:rsidRDefault="0096625A" w:rsidP="0019726B">
      <w:pPr>
        <w:spacing w:line="360" w:lineRule="auto"/>
        <w:jc w:val="both"/>
        <w:rPr>
          <w:rStyle w:val="markedcontent"/>
          <w:rFonts w:ascii="Arial" w:hAnsi="Arial" w:cs="Arial"/>
          <w:lang w:val="en-US"/>
        </w:rPr>
      </w:pPr>
    </w:p>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885"/>
      </w:tblGrid>
      <w:tr w:rsidR="006451AC" w14:paraId="5A3AB8C0" w14:textId="77777777" w:rsidTr="000C20F4">
        <w:tc>
          <w:tcPr>
            <w:tcW w:w="3969" w:type="dxa"/>
            <w:tcBorders>
              <w:bottom w:val="single" w:sz="4" w:space="0" w:color="auto"/>
            </w:tcBorders>
          </w:tcPr>
          <w:p w14:paraId="694301A2" w14:textId="5984B197" w:rsidR="006451AC" w:rsidRPr="005C4063" w:rsidRDefault="006451AC" w:rsidP="0019726B">
            <w:pPr>
              <w:spacing w:line="360" w:lineRule="auto"/>
              <w:jc w:val="both"/>
              <w:rPr>
                <w:rStyle w:val="markedcontent"/>
                <w:rFonts w:ascii="Arial" w:hAnsi="Arial" w:cs="Arial"/>
                <w:b/>
                <w:bCs/>
                <w:lang w:val="en-US"/>
              </w:rPr>
            </w:pPr>
            <w:r>
              <w:rPr>
                <w:rStyle w:val="markedcontent"/>
                <w:rFonts w:ascii="Arial" w:hAnsi="Arial" w:cs="Arial"/>
                <w:b/>
                <w:bCs/>
                <w:lang w:val="en-US"/>
              </w:rPr>
              <w:t>Technical</w:t>
            </w:r>
            <w:r w:rsidRPr="005C4063">
              <w:rPr>
                <w:rStyle w:val="markedcontent"/>
                <w:rFonts w:ascii="Arial" w:hAnsi="Arial" w:cs="Arial"/>
                <w:b/>
                <w:bCs/>
                <w:lang w:val="en-US"/>
              </w:rPr>
              <w:t xml:space="preserve"> Utilities </w:t>
            </w:r>
          </w:p>
        </w:tc>
        <w:tc>
          <w:tcPr>
            <w:tcW w:w="5885" w:type="dxa"/>
            <w:tcBorders>
              <w:bottom w:val="single" w:sz="4" w:space="0" w:color="auto"/>
            </w:tcBorders>
          </w:tcPr>
          <w:p w14:paraId="4AA294FE" w14:textId="316AFD67" w:rsidR="006451AC" w:rsidRPr="005C4063" w:rsidRDefault="006451AC" w:rsidP="0019726B">
            <w:pPr>
              <w:spacing w:line="360" w:lineRule="auto"/>
              <w:jc w:val="both"/>
              <w:rPr>
                <w:rStyle w:val="markedcontent"/>
                <w:rFonts w:ascii="Arial" w:hAnsi="Arial" w:cs="Arial"/>
                <w:b/>
                <w:bCs/>
                <w:lang w:val="en-US"/>
              </w:rPr>
            </w:pPr>
            <w:r>
              <w:rPr>
                <w:rStyle w:val="markedcontent"/>
                <w:rFonts w:ascii="Arial" w:hAnsi="Arial" w:cs="Arial"/>
                <w:lang w:val="en-US"/>
              </w:rPr>
              <w:t xml:space="preserve">            </w:t>
            </w:r>
            <w:r w:rsidRPr="005C4063">
              <w:rPr>
                <w:rStyle w:val="markedcontent"/>
                <w:rFonts w:ascii="Arial" w:hAnsi="Arial" w:cs="Arial"/>
                <w:b/>
                <w:bCs/>
                <w:lang w:val="en-US"/>
              </w:rPr>
              <w:t>Utilized for</w:t>
            </w:r>
          </w:p>
        </w:tc>
      </w:tr>
      <w:tr w:rsidR="006451AC" w:rsidRPr="000A0809" w14:paraId="1DA195C6" w14:textId="77777777" w:rsidTr="000C20F4">
        <w:tc>
          <w:tcPr>
            <w:tcW w:w="3969" w:type="dxa"/>
            <w:tcBorders>
              <w:top w:val="single" w:sz="4" w:space="0" w:color="auto"/>
            </w:tcBorders>
          </w:tcPr>
          <w:p w14:paraId="19CE8DD8" w14:textId="30EEBDFD" w:rsidR="006451AC" w:rsidRDefault="006451AC" w:rsidP="0019726B">
            <w:pPr>
              <w:spacing w:line="360" w:lineRule="auto"/>
              <w:jc w:val="both"/>
              <w:rPr>
                <w:rStyle w:val="markedcontent"/>
                <w:rFonts w:ascii="Arial" w:hAnsi="Arial" w:cs="Arial"/>
                <w:lang w:val="en-US"/>
              </w:rPr>
            </w:pPr>
            <w:r>
              <w:rPr>
                <w:rStyle w:val="markedcontent"/>
                <w:rFonts w:ascii="Arial" w:hAnsi="Arial" w:cs="Arial"/>
                <w:lang w:val="en-US"/>
              </w:rPr>
              <w:t>Potable water</w:t>
            </w:r>
          </w:p>
        </w:tc>
        <w:tc>
          <w:tcPr>
            <w:tcW w:w="5885" w:type="dxa"/>
            <w:tcBorders>
              <w:top w:val="single" w:sz="4" w:space="0" w:color="auto"/>
            </w:tcBorders>
          </w:tcPr>
          <w:p w14:paraId="527B20A2" w14:textId="307F98A1" w:rsidR="006451AC" w:rsidRDefault="00981300" w:rsidP="0019726B">
            <w:pPr>
              <w:pStyle w:val="ListParagraph"/>
              <w:numPr>
                <w:ilvl w:val="0"/>
                <w:numId w:val="2"/>
              </w:numPr>
              <w:spacing w:line="360" w:lineRule="auto"/>
              <w:jc w:val="both"/>
              <w:rPr>
                <w:rFonts w:ascii="Arial" w:hAnsi="Arial" w:cs="Arial"/>
                <w:lang w:val="en-US"/>
              </w:rPr>
            </w:pPr>
            <w:r>
              <w:rPr>
                <w:rFonts w:ascii="Arial" w:hAnsi="Arial" w:cs="Arial"/>
                <w:lang w:val="en-US"/>
              </w:rPr>
              <w:t>T</w:t>
            </w:r>
            <w:r w:rsidR="006451AC" w:rsidRPr="00040311">
              <w:rPr>
                <w:rFonts w:ascii="Arial" w:hAnsi="Arial" w:cs="Arial"/>
                <w:lang w:val="en-US"/>
              </w:rPr>
              <w:t xml:space="preserve">o higher grades of water </w:t>
            </w:r>
          </w:p>
          <w:p w14:paraId="2394C6F6" w14:textId="24668E0D" w:rsidR="006451AC" w:rsidRPr="00410E68" w:rsidRDefault="00981300" w:rsidP="0019726B">
            <w:pPr>
              <w:pStyle w:val="ListParagraph"/>
              <w:numPr>
                <w:ilvl w:val="0"/>
                <w:numId w:val="2"/>
              </w:numPr>
              <w:spacing w:line="360" w:lineRule="auto"/>
              <w:jc w:val="both"/>
              <w:rPr>
                <w:rStyle w:val="markedcontent"/>
                <w:rFonts w:ascii="Arial" w:hAnsi="Arial" w:cs="Arial"/>
                <w:lang w:val="en-US"/>
              </w:rPr>
            </w:pPr>
            <w:r>
              <w:rPr>
                <w:rStyle w:val="markedcontent"/>
                <w:rFonts w:ascii="Arial" w:hAnsi="Arial" w:cs="Arial"/>
                <w:lang w:val="en-US"/>
              </w:rPr>
              <w:t>T</w:t>
            </w:r>
            <w:r w:rsidR="00AB5E7A">
              <w:rPr>
                <w:rStyle w:val="markedcontent"/>
                <w:rFonts w:ascii="Arial" w:hAnsi="Arial" w:cs="Arial"/>
                <w:lang w:val="en-US"/>
              </w:rPr>
              <w:t>o use within the domestic systems of a facility</w:t>
            </w:r>
          </w:p>
        </w:tc>
      </w:tr>
      <w:tr w:rsidR="006451AC" w14:paraId="32AD53DE" w14:textId="77777777" w:rsidTr="000C20F4">
        <w:tc>
          <w:tcPr>
            <w:tcW w:w="3969" w:type="dxa"/>
          </w:tcPr>
          <w:p w14:paraId="5AFB8E91" w14:textId="487592EE" w:rsidR="006451AC" w:rsidRDefault="00AB5E7A" w:rsidP="0019726B">
            <w:pPr>
              <w:spacing w:line="360" w:lineRule="auto"/>
              <w:jc w:val="both"/>
              <w:rPr>
                <w:rStyle w:val="markedcontent"/>
                <w:rFonts w:ascii="Arial" w:hAnsi="Arial" w:cs="Arial"/>
                <w:lang w:val="en-US"/>
              </w:rPr>
            </w:pPr>
            <w:r>
              <w:rPr>
                <w:rStyle w:val="markedcontent"/>
                <w:rFonts w:ascii="Arial" w:hAnsi="Arial" w:cs="Arial"/>
                <w:lang w:val="en-US"/>
              </w:rPr>
              <w:t>Fire Water</w:t>
            </w:r>
          </w:p>
        </w:tc>
        <w:tc>
          <w:tcPr>
            <w:tcW w:w="5885" w:type="dxa"/>
          </w:tcPr>
          <w:p w14:paraId="7F992F02" w14:textId="68F2A91F" w:rsidR="006451AC" w:rsidRPr="00410E68" w:rsidRDefault="001B2702" w:rsidP="0019726B">
            <w:pPr>
              <w:pStyle w:val="ListParagraph"/>
              <w:numPr>
                <w:ilvl w:val="0"/>
                <w:numId w:val="3"/>
              </w:numPr>
              <w:spacing w:line="360" w:lineRule="auto"/>
              <w:jc w:val="both"/>
              <w:rPr>
                <w:rStyle w:val="markedcontent"/>
                <w:rFonts w:ascii="Arial" w:hAnsi="Arial" w:cs="Arial"/>
                <w:lang w:val="en-US"/>
              </w:rPr>
            </w:pPr>
            <w:r>
              <w:rPr>
                <w:rStyle w:val="markedcontent"/>
                <w:rFonts w:ascii="Arial" w:hAnsi="Arial" w:cs="Arial"/>
                <w:lang w:val="en-US"/>
              </w:rPr>
              <w:t>For the safety</w:t>
            </w:r>
          </w:p>
        </w:tc>
      </w:tr>
      <w:tr w:rsidR="006451AC" w:rsidRPr="000A0809" w14:paraId="61A99013" w14:textId="77777777" w:rsidTr="000C20F4">
        <w:tc>
          <w:tcPr>
            <w:tcW w:w="3969" w:type="dxa"/>
          </w:tcPr>
          <w:p w14:paraId="3E77341B" w14:textId="5D590EBF" w:rsidR="006451AC" w:rsidRDefault="008A1F76" w:rsidP="0019726B">
            <w:pPr>
              <w:spacing w:line="360" w:lineRule="auto"/>
              <w:jc w:val="both"/>
              <w:rPr>
                <w:rStyle w:val="markedcontent"/>
                <w:rFonts w:ascii="Arial" w:hAnsi="Arial" w:cs="Arial"/>
                <w:lang w:val="en-US"/>
              </w:rPr>
            </w:pPr>
            <w:r w:rsidRPr="00040311">
              <w:rPr>
                <w:rFonts w:ascii="Arial" w:hAnsi="Arial" w:cs="Arial"/>
                <w:lang w:val="en-US"/>
              </w:rPr>
              <w:t>Cooling/chilled</w:t>
            </w:r>
            <w:r>
              <w:rPr>
                <w:rFonts w:ascii="Arial" w:hAnsi="Arial" w:cs="Arial"/>
                <w:lang w:val="en-US"/>
              </w:rPr>
              <w:t xml:space="preserve"> </w:t>
            </w:r>
            <w:r w:rsidRPr="00040311">
              <w:rPr>
                <w:rFonts w:ascii="Arial" w:hAnsi="Arial" w:cs="Arial"/>
                <w:lang w:val="en-US"/>
              </w:rPr>
              <w:t>water/glycol</w:t>
            </w:r>
          </w:p>
        </w:tc>
        <w:tc>
          <w:tcPr>
            <w:tcW w:w="5885" w:type="dxa"/>
          </w:tcPr>
          <w:p w14:paraId="493A6E62" w14:textId="1F08B8D3" w:rsidR="006451AC" w:rsidRPr="008219BB" w:rsidRDefault="00981300" w:rsidP="0019726B">
            <w:pPr>
              <w:pStyle w:val="ListParagraph"/>
              <w:numPr>
                <w:ilvl w:val="0"/>
                <w:numId w:val="3"/>
              </w:numPr>
              <w:spacing w:line="360" w:lineRule="auto"/>
              <w:jc w:val="both"/>
              <w:rPr>
                <w:rStyle w:val="markedcontent"/>
                <w:rFonts w:ascii="Arial" w:hAnsi="Arial" w:cs="Arial"/>
                <w:lang w:val="en-US"/>
              </w:rPr>
            </w:pPr>
            <w:r>
              <w:rPr>
                <w:rFonts w:ascii="Arial" w:hAnsi="Arial" w:cs="Arial"/>
                <w:lang w:val="en-US"/>
              </w:rPr>
              <w:t>F</w:t>
            </w:r>
            <w:r w:rsidR="008219BB" w:rsidRPr="008219BB">
              <w:rPr>
                <w:rFonts w:ascii="Arial" w:hAnsi="Arial" w:cs="Arial"/>
                <w:lang w:val="en-US"/>
              </w:rPr>
              <w:t>or non-product contact cooling applications</w:t>
            </w:r>
          </w:p>
        </w:tc>
      </w:tr>
      <w:tr w:rsidR="006451AC" w:rsidRPr="000A0809" w14:paraId="5C5D8DD2" w14:textId="77777777" w:rsidTr="000C20F4">
        <w:tc>
          <w:tcPr>
            <w:tcW w:w="3969" w:type="dxa"/>
          </w:tcPr>
          <w:p w14:paraId="41090703" w14:textId="08F0971A" w:rsidR="006451AC" w:rsidRDefault="008219BB" w:rsidP="0019726B">
            <w:pPr>
              <w:spacing w:line="360" w:lineRule="auto"/>
              <w:jc w:val="both"/>
              <w:rPr>
                <w:rStyle w:val="markedcontent"/>
                <w:rFonts w:ascii="Arial" w:hAnsi="Arial" w:cs="Arial"/>
                <w:lang w:val="en-US"/>
              </w:rPr>
            </w:pPr>
            <w:r w:rsidRPr="00040311">
              <w:rPr>
                <w:rFonts w:ascii="Arial" w:hAnsi="Arial" w:cs="Arial"/>
                <w:lang w:val="en-US"/>
              </w:rPr>
              <w:t>Hot water/technical steam</w:t>
            </w:r>
          </w:p>
        </w:tc>
        <w:tc>
          <w:tcPr>
            <w:tcW w:w="5885" w:type="dxa"/>
          </w:tcPr>
          <w:p w14:paraId="125EDD54" w14:textId="6B49FBDF" w:rsidR="006451AC" w:rsidRPr="00410E68" w:rsidRDefault="00BC0D85" w:rsidP="0019726B">
            <w:pPr>
              <w:pStyle w:val="ListParagraph"/>
              <w:numPr>
                <w:ilvl w:val="0"/>
                <w:numId w:val="3"/>
              </w:numPr>
              <w:spacing w:line="360" w:lineRule="auto"/>
              <w:jc w:val="both"/>
              <w:rPr>
                <w:rStyle w:val="markedcontent"/>
                <w:rFonts w:ascii="Arial" w:hAnsi="Arial" w:cs="Arial"/>
                <w:lang w:val="en-US"/>
              </w:rPr>
            </w:pPr>
            <w:r>
              <w:rPr>
                <w:rFonts w:ascii="Arial" w:hAnsi="Arial" w:cs="Arial"/>
                <w:lang w:val="en-US"/>
              </w:rPr>
              <w:t>R</w:t>
            </w:r>
            <w:r w:rsidR="008219BB" w:rsidRPr="00040311">
              <w:rPr>
                <w:rFonts w:ascii="Arial" w:hAnsi="Arial" w:cs="Arial"/>
                <w:lang w:val="en-US"/>
              </w:rPr>
              <w:t>equired for non-product contact heating applications</w:t>
            </w:r>
          </w:p>
        </w:tc>
      </w:tr>
      <w:tr w:rsidR="008219BB" w14:paraId="4F512355" w14:textId="77777777" w:rsidTr="000C20F4">
        <w:tc>
          <w:tcPr>
            <w:tcW w:w="3969" w:type="dxa"/>
          </w:tcPr>
          <w:p w14:paraId="7D9497B2" w14:textId="4DF71F4E" w:rsidR="008219BB" w:rsidRPr="00040311" w:rsidRDefault="008219BB" w:rsidP="0019726B">
            <w:pPr>
              <w:spacing w:line="360" w:lineRule="auto"/>
              <w:jc w:val="both"/>
              <w:rPr>
                <w:rFonts w:ascii="Arial" w:hAnsi="Arial" w:cs="Arial"/>
                <w:lang w:val="en-US"/>
              </w:rPr>
            </w:pPr>
            <w:r w:rsidRPr="00040311">
              <w:rPr>
                <w:rFonts w:ascii="Arial" w:hAnsi="Arial" w:cs="Arial"/>
                <w:lang w:val="en-US"/>
              </w:rPr>
              <w:t>Electrical power</w:t>
            </w:r>
          </w:p>
        </w:tc>
        <w:tc>
          <w:tcPr>
            <w:tcW w:w="5885" w:type="dxa"/>
          </w:tcPr>
          <w:p w14:paraId="488C7429" w14:textId="2809ADF3" w:rsidR="008219BB" w:rsidRPr="00040311" w:rsidRDefault="008219BB" w:rsidP="0019726B">
            <w:pPr>
              <w:pStyle w:val="ListParagraph"/>
              <w:spacing w:line="360" w:lineRule="auto"/>
              <w:jc w:val="both"/>
              <w:rPr>
                <w:rFonts w:ascii="Arial" w:hAnsi="Arial" w:cs="Arial"/>
                <w:lang w:val="en-US"/>
              </w:rPr>
            </w:pPr>
            <w:r>
              <w:rPr>
                <w:rFonts w:ascii="Arial" w:hAnsi="Arial" w:cs="Arial"/>
                <w:lang w:val="en-US"/>
              </w:rPr>
              <w:t>-</w:t>
            </w:r>
          </w:p>
        </w:tc>
      </w:tr>
      <w:tr w:rsidR="008219BB" w:rsidRPr="000A0809" w14:paraId="379421D0" w14:textId="77777777" w:rsidTr="000C20F4">
        <w:tc>
          <w:tcPr>
            <w:tcW w:w="3969" w:type="dxa"/>
          </w:tcPr>
          <w:p w14:paraId="779E7CDB" w14:textId="216EDBFF" w:rsidR="008219BB" w:rsidRPr="00040311" w:rsidRDefault="008219BB" w:rsidP="0019726B">
            <w:pPr>
              <w:spacing w:line="360" w:lineRule="auto"/>
              <w:jc w:val="both"/>
              <w:rPr>
                <w:rFonts w:ascii="Arial" w:hAnsi="Arial" w:cs="Arial"/>
                <w:lang w:val="en-US"/>
              </w:rPr>
            </w:pPr>
            <w:r w:rsidRPr="00040311">
              <w:rPr>
                <w:rFonts w:ascii="Arial" w:hAnsi="Arial" w:cs="Arial"/>
                <w:lang w:val="en-US"/>
              </w:rPr>
              <w:t>Natural or liquefied gas</w:t>
            </w:r>
          </w:p>
        </w:tc>
        <w:tc>
          <w:tcPr>
            <w:tcW w:w="5885" w:type="dxa"/>
          </w:tcPr>
          <w:p w14:paraId="1628D586" w14:textId="7C0E6632" w:rsidR="008219BB" w:rsidRPr="000C20F4" w:rsidRDefault="00BC0D85" w:rsidP="0019726B">
            <w:pPr>
              <w:pStyle w:val="ListParagraph"/>
              <w:numPr>
                <w:ilvl w:val="0"/>
                <w:numId w:val="3"/>
              </w:numPr>
              <w:spacing w:line="360" w:lineRule="auto"/>
              <w:jc w:val="both"/>
              <w:rPr>
                <w:rFonts w:ascii="Arial" w:hAnsi="Arial" w:cs="Arial"/>
                <w:lang w:val="en-US"/>
              </w:rPr>
            </w:pPr>
            <w:r>
              <w:rPr>
                <w:rFonts w:ascii="Arial" w:hAnsi="Arial" w:cs="Arial"/>
                <w:lang w:val="en-US"/>
              </w:rPr>
              <w:t>N</w:t>
            </w:r>
            <w:r w:rsidR="008219BB" w:rsidRPr="000C20F4">
              <w:rPr>
                <w:rFonts w:ascii="Arial" w:hAnsi="Arial" w:cs="Arial"/>
                <w:lang w:val="en-US"/>
              </w:rPr>
              <w:t>eeded for firing gas boilers</w:t>
            </w:r>
          </w:p>
        </w:tc>
      </w:tr>
      <w:tr w:rsidR="008219BB" w14:paraId="519111A4" w14:textId="77777777" w:rsidTr="000C20F4">
        <w:tc>
          <w:tcPr>
            <w:tcW w:w="3969" w:type="dxa"/>
          </w:tcPr>
          <w:p w14:paraId="384A6E65" w14:textId="4E6BD2EB" w:rsidR="008219BB" w:rsidRPr="00040311" w:rsidRDefault="00A7357D" w:rsidP="0019726B">
            <w:pPr>
              <w:spacing w:line="360" w:lineRule="auto"/>
              <w:jc w:val="both"/>
              <w:rPr>
                <w:rFonts w:ascii="Arial" w:hAnsi="Arial" w:cs="Arial"/>
                <w:lang w:val="en-US"/>
              </w:rPr>
            </w:pPr>
            <w:r w:rsidRPr="00040311">
              <w:rPr>
                <w:rFonts w:ascii="Arial" w:hAnsi="Arial" w:cs="Arial"/>
                <w:lang w:val="en-US"/>
              </w:rPr>
              <w:t>Waste</w:t>
            </w:r>
            <w:r>
              <w:rPr>
                <w:rFonts w:ascii="Arial" w:hAnsi="Arial" w:cs="Arial"/>
                <w:lang w:val="en-US"/>
              </w:rPr>
              <w:t>water</w:t>
            </w:r>
            <w:r w:rsidR="008219BB" w:rsidRPr="00040311">
              <w:rPr>
                <w:rFonts w:ascii="Arial" w:hAnsi="Arial" w:cs="Arial"/>
                <w:lang w:val="en-US"/>
              </w:rPr>
              <w:t xml:space="preserve"> collection/inactivation</w:t>
            </w:r>
          </w:p>
        </w:tc>
        <w:tc>
          <w:tcPr>
            <w:tcW w:w="5885" w:type="dxa"/>
          </w:tcPr>
          <w:p w14:paraId="1A79E69F" w14:textId="7526BF2B" w:rsidR="008219BB" w:rsidRPr="00040311" w:rsidRDefault="003608FD" w:rsidP="0019726B">
            <w:pPr>
              <w:pStyle w:val="ListParagraph"/>
              <w:spacing w:line="360" w:lineRule="auto"/>
              <w:jc w:val="both"/>
              <w:rPr>
                <w:rFonts w:ascii="Arial" w:hAnsi="Arial" w:cs="Arial"/>
                <w:lang w:val="en-US"/>
              </w:rPr>
            </w:pPr>
            <w:r>
              <w:rPr>
                <w:rFonts w:ascii="Arial" w:hAnsi="Arial" w:cs="Arial"/>
                <w:lang w:val="en-US"/>
              </w:rPr>
              <w:t>-</w:t>
            </w:r>
          </w:p>
        </w:tc>
      </w:tr>
    </w:tbl>
    <w:p w14:paraId="0D7364A1" w14:textId="77777777" w:rsidR="003D1D84" w:rsidRDefault="003D1D84" w:rsidP="0019726B">
      <w:pPr>
        <w:spacing w:line="360" w:lineRule="auto"/>
        <w:jc w:val="both"/>
        <w:rPr>
          <w:rStyle w:val="markedcontent"/>
          <w:rFonts w:ascii="Arial" w:hAnsi="Arial" w:cs="Arial"/>
          <w:lang w:val="en-US"/>
        </w:rPr>
      </w:pPr>
    </w:p>
    <w:p w14:paraId="176821AD" w14:textId="6165B74E" w:rsidR="00A7357D" w:rsidRPr="0019726B" w:rsidRDefault="008231C4" w:rsidP="0019726B">
      <w:pPr>
        <w:pStyle w:val="Heading2"/>
        <w:spacing w:line="360" w:lineRule="auto"/>
        <w:rPr>
          <w:lang w:val="en-US"/>
        </w:rPr>
      </w:pPr>
      <w:r>
        <w:rPr>
          <w:lang w:val="en-US"/>
        </w:rPr>
        <w:t>1.3 Clean Water and Steam</w:t>
      </w:r>
    </w:p>
    <w:p w14:paraId="57207918" w14:textId="3A47B834" w:rsidR="00F46410" w:rsidRDefault="003041ED" w:rsidP="0019726B">
      <w:pPr>
        <w:spacing w:line="360" w:lineRule="auto"/>
        <w:jc w:val="both"/>
        <w:rPr>
          <w:rFonts w:ascii="Arial" w:hAnsi="Arial" w:cs="Arial"/>
          <w:lang w:val="en-US"/>
        </w:rPr>
      </w:pPr>
      <w:r w:rsidRPr="003041ED">
        <w:rPr>
          <w:rFonts w:ascii="Arial" w:hAnsi="Arial" w:cs="Arial"/>
          <w:lang w:val="en-US"/>
        </w:rPr>
        <w:t xml:space="preserve">The biopharmaceutical manufacturing uses water, which </w:t>
      </w:r>
      <w:r w:rsidR="00DD191E">
        <w:rPr>
          <w:rFonts w:ascii="Arial" w:hAnsi="Arial" w:cs="Arial"/>
          <w:lang w:val="en-US"/>
        </w:rPr>
        <w:t>needs to</w:t>
      </w:r>
      <w:r w:rsidRPr="003041ED">
        <w:rPr>
          <w:rFonts w:ascii="Arial" w:hAnsi="Arial" w:cs="Arial"/>
          <w:lang w:val="en-US"/>
        </w:rPr>
        <w:t xml:space="preserve"> be suitable for the process steps</w:t>
      </w:r>
      <w:r w:rsidR="00DD191E">
        <w:rPr>
          <w:rFonts w:ascii="Arial" w:hAnsi="Arial" w:cs="Arial"/>
          <w:lang w:val="en-US"/>
        </w:rPr>
        <w:t>.</w:t>
      </w:r>
      <w:r w:rsidR="00566B4D">
        <w:rPr>
          <w:rFonts w:ascii="Arial" w:hAnsi="Arial" w:cs="Arial"/>
          <w:lang w:val="en-US"/>
        </w:rPr>
        <w:t xml:space="preserve"> This generally</w:t>
      </w:r>
      <w:r w:rsidRPr="003041ED">
        <w:rPr>
          <w:rFonts w:ascii="Arial" w:hAnsi="Arial" w:cs="Arial"/>
          <w:lang w:val="en-US"/>
        </w:rPr>
        <w:t xml:space="preserve"> means it </w:t>
      </w:r>
      <w:r w:rsidR="00801D58" w:rsidRPr="003041ED">
        <w:rPr>
          <w:rFonts w:ascii="Arial" w:hAnsi="Arial" w:cs="Arial"/>
          <w:lang w:val="en-US"/>
        </w:rPr>
        <w:t>must</w:t>
      </w:r>
      <w:r w:rsidRPr="003041ED">
        <w:rPr>
          <w:rFonts w:ascii="Arial" w:hAnsi="Arial" w:cs="Arial"/>
          <w:lang w:val="en-US"/>
        </w:rPr>
        <w:t xml:space="preserve"> be </w:t>
      </w:r>
      <w:r w:rsidR="007879EA">
        <w:rPr>
          <w:rFonts w:ascii="Arial" w:hAnsi="Arial" w:cs="Arial"/>
          <w:lang w:val="en-US"/>
        </w:rPr>
        <w:t xml:space="preserve">as </w:t>
      </w:r>
      <w:r w:rsidRPr="003041ED">
        <w:rPr>
          <w:rFonts w:ascii="Arial" w:hAnsi="Arial" w:cs="Arial"/>
          <w:lang w:val="en-US"/>
        </w:rPr>
        <w:t xml:space="preserve">clean as </w:t>
      </w:r>
      <w:r w:rsidR="00566B4D">
        <w:rPr>
          <w:rFonts w:ascii="Arial" w:hAnsi="Arial" w:cs="Arial"/>
          <w:lang w:val="en-US"/>
        </w:rPr>
        <w:t>necessary</w:t>
      </w:r>
      <w:r w:rsidR="00547B40">
        <w:rPr>
          <w:rFonts w:ascii="Arial" w:hAnsi="Arial" w:cs="Arial"/>
          <w:lang w:val="en-US"/>
        </w:rPr>
        <w:t xml:space="preserve"> </w:t>
      </w:r>
      <w:proofErr w:type="gramStart"/>
      <w:r w:rsidR="00801D58">
        <w:rPr>
          <w:rFonts w:ascii="Arial" w:hAnsi="Arial" w:cs="Arial"/>
          <w:lang w:val="en-US"/>
        </w:rPr>
        <w:t>in regard to</w:t>
      </w:r>
      <w:proofErr w:type="gramEnd"/>
      <w:r w:rsidR="00547B40">
        <w:rPr>
          <w:rFonts w:ascii="Arial" w:hAnsi="Arial" w:cs="Arial"/>
          <w:lang w:val="en-US"/>
        </w:rPr>
        <w:t xml:space="preserve"> bioburden, particles and </w:t>
      </w:r>
      <w:r w:rsidR="00A6098F">
        <w:rPr>
          <w:rFonts w:ascii="Arial" w:hAnsi="Arial" w:cs="Arial"/>
          <w:lang w:val="en-US"/>
        </w:rPr>
        <w:t>soluble</w:t>
      </w:r>
      <w:r w:rsidRPr="003041ED">
        <w:rPr>
          <w:rFonts w:ascii="Arial" w:hAnsi="Arial" w:cs="Arial"/>
          <w:lang w:val="en-US"/>
        </w:rPr>
        <w:t xml:space="preserve">. The kind of clean water which is necessary for each step is determined by the </w:t>
      </w:r>
      <w:r w:rsidR="00566B4D">
        <w:rPr>
          <w:rFonts w:ascii="Arial" w:hAnsi="Arial" w:cs="Arial"/>
          <w:lang w:val="en-US"/>
        </w:rPr>
        <w:t>process step</w:t>
      </w:r>
      <w:r w:rsidRPr="003041ED">
        <w:rPr>
          <w:rFonts w:ascii="Arial" w:hAnsi="Arial" w:cs="Arial"/>
          <w:lang w:val="en-US"/>
        </w:rPr>
        <w:t xml:space="preserve">. The purity is measured by conductivity, pH, total organic </w:t>
      </w:r>
      <w:r w:rsidR="0046628E" w:rsidRPr="003041ED">
        <w:rPr>
          <w:rFonts w:ascii="Arial" w:hAnsi="Arial" w:cs="Arial"/>
          <w:lang w:val="en-US"/>
        </w:rPr>
        <w:t>carbon,</w:t>
      </w:r>
      <w:r w:rsidRPr="003041ED">
        <w:rPr>
          <w:rFonts w:ascii="Arial" w:hAnsi="Arial" w:cs="Arial"/>
          <w:lang w:val="en-US"/>
        </w:rPr>
        <w:t xml:space="preserve"> and endotoxin content. The designer </w:t>
      </w:r>
      <w:r w:rsidR="0046628E" w:rsidRPr="003041ED">
        <w:rPr>
          <w:rFonts w:ascii="Arial" w:hAnsi="Arial" w:cs="Arial"/>
          <w:lang w:val="en-US"/>
        </w:rPr>
        <w:t>must</w:t>
      </w:r>
      <w:r w:rsidRPr="003041ED">
        <w:rPr>
          <w:rFonts w:ascii="Arial" w:hAnsi="Arial" w:cs="Arial"/>
          <w:lang w:val="en-US"/>
        </w:rPr>
        <w:t xml:space="preserve"> consider the different grade</w:t>
      </w:r>
      <w:r w:rsidR="007879EA">
        <w:rPr>
          <w:rFonts w:ascii="Arial" w:hAnsi="Arial" w:cs="Arial"/>
          <w:lang w:val="en-US"/>
        </w:rPr>
        <w:t>s</w:t>
      </w:r>
      <w:r w:rsidRPr="003041ED">
        <w:rPr>
          <w:rFonts w:ascii="Arial" w:hAnsi="Arial" w:cs="Arial"/>
          <w:lang w:val="en-US"/>
        </w:rPr>
        <w:t xml:space="preserve"> of water production </w:t>
      </w:r>
      <w:r w:rsidR="0046628E" w:rsidRPr="003041ED">
        <w:rPr>
          <w:rFonts w:ascii="Arial" w:hAnsi="Arial" w:cs="Arial"/>
          <w:lang w:val="en-US"/>
        </w:rPr>
        <w:t>depending</w:t>
      </w:r>
      <w:r w:rsidRPr="003041ED">
        <w:rPr>
          <w:rFonts w:ascii="Arial" w:hAnsi="Arial" w:cs="Arial"/>
          <w:lang w:val="en-US"/>
        </w:rPr>
        <w:t xml:space="preserve"> to the United States </w:t>
      </w:r>
      <w:r w:rsidR="00744458">
        <w:rPr>
          <w:rFonts w:ascii="Arial" w:hAnsi="Arial" w:cs="Arial"/>
          <w:lang w:val="en-US"/>
        </w:rPr>
        <w:t>P</w:t>
      </w:r>
      <w:r w:rsidRPr="003041ED">
        <w:rPr>
          <w:rFonts w:ascii="Arial" w:hAnsi="Arial" w:cs="Arial"/>
          <w:lang w:val="en-US"/>
        </w:rPr>
        <w:t xml:space="preserve">harmacopeia (USP), WHO, or European </w:t>
      </w:r>
      <w:r w:rsidR="00744458">
        <w:rPr>
          <w:rFonts w:ascii="Arial" w:hAnsi="Arial" w:cs="Arial"/>
          <w:lang w:val="en-US"/>
        </w:rPr>
        <w:t>P</w:t>
      </w:r>
      <w:r w:rsidRPr="003041ED">
        <w:rPr>
          <w:rFonts w:ascii="Arial" w:hAnsi="Arial" w:cs="Arial"/>
          <w:lang w:val="en-US"/>
        </w:rPr>
        <w:t>harmacopoeia (EUPH) or other region-specific guidelines</w:t>
      </w:r>
      <w:r w:rsidR="00DD7C35">
        <w:rPr>
          <w:rFonts w:ascii="Arial" w:hAnsi="Arial" w:cs="Arial"/>
          <w:lang w:val="en-US"/>
        </w:rPr>
        <w:t xml:space="preserve"> which are portable water, purified water </w:t>
      </w:r>
      <w:r w:rsidR="005B7ECA">
        <w:rPr>
          <w:rFonts w:ascii="Arial" w:hAnsi="Arial" w:cs="Arial"/>
          <w:lang w:val="en-US"/>
        </w:rPr>
        <w:t xml:space="preserve">(PW) </w:t>
      </w:r>
      <w:r w:rsidR="00DD7C35">
        <w:rPr>
          <w:rFonts w:ascii="Arial" w:hAnsi="Arial" w:cs="Arial"/>
          <w:lang w:val="en-US"/>
        </w:rPr>
        <w:t>and</w:t>
      </w:r>
      <w:r w:rsidRPr="003041ED">
        <w:rPr>
          <w:rFonts w:ascii="Arial" w:hAnsi="Arial" w:cs="Arial"/>
          <w:lang w:val="en-US"/>
        </w:rPr>
        <w:t xml:space="preserve"> water for </w:t>
      </w:r>
      <w:r w:rsidR="00DD7C35">
        <w:rPr>
          <w:rFonts w:ascii="Arial" w:hAnsi="Arial" w:cs="Arial"/>
          <w:lang w:val="en-US"/>
        </w:rPr>
        <w:t>injection</w:t>
      </w:r>
      <w:r w:rsidR="005B7ECA">
        <w:rPr>
          <w:rFonts w:ascii="Arial" w:hAnsi="Arial" w:cs="Arial"/>
          <w:lang w:val="en-US"/>
        </w:rPr>
        <w:t xml:space="preserve"> (WFI)</w:t>
      </w:r>
      <w:r w:rsidRPr="003041ED">
        <w:rPr>
          <w:rFonts w:ascii="Arial" w:hAnsi="Arial" w:cs="Arial"/>
          <w:lang w:val="en-US"/>
        </w:rPr>
        <w:t xml:space="preserve">. </w:t>
      </w:r>
      <w:r w:rsidR="008F38D4">
        <w:rPr>
          <w:rFonts w:ascii="Arial" w:hAnsi="Arial" w:cs="Arial"/>
          <w:lang w:val="en-US"/>
        </w:rPr>
        <w:t xml:space="preserve">Each kind of water is </w:t>
      </w:r>
      <w:r w:rsidR="00801D58">
        <w:rPr>
          <w:rFonts w:ascii="Arial" w:hAnsi="Arial" w:cs="Arial"/>
          <w:lang w:val="en-US"/>
        </w:rPr>
        <w:t>“cleaner”</w:t>
      </w:r>
      <w:r w:rsidR="008F38D4">
        <w:rPr>
          <w:rFonts w:ascii="Arial" w:hAnsi="Arial" w:cs="Arial"/>
          <w:lang w:val="en-US"/>
        </w:rPr>
        <w:t xml:space="preserve"> as the type before</w:t>
      </w:r>
      <w:r w:rsidRPr="003041ED">
        <w:rPr>
          <w:rFonts w:ascii="Arial" w:hAnsi="Arial" w:cs="Arial"/>
          <w:lang w:val="en-US"/>
        </w:rPr>
        <w:t>.</w:t>
      </w:r>
      <w:r w:rsidR="0019726B">
        <w:rPr>
          <w:rStyle w:val="FootnoteReference"/>
          <w:rFonts w:ascii="Arial" w:hAnsi="Arial" w:cs="Arial"/>
          <w:lang w:val="en-US"/>
        </w:rPr>
        <w:footnoteReference w:id="5"/>
      </w:r>
    </w:p>
    <w:p w14:paraId="71614D29" w14:textId="33014557" w:rsidR="003D1D84" w:rsidRDefault="008F38D4" w:rsidP="00040311">
      <w:pPr>
        <w:spacing w:line="360" w:lineRule="auto"/>
        <w:jc w:val="both"/>
        <w:rPr>
          <w:rFonts w:ascii="Arial" w:hAnsi="Arial" w:cs="Arial"/>
          <w:lang w:val="en-US"/>
        </w:rPr>
      </w:pPr>
      <w:r>
        <w:rPr>
          <w:rFonts w:ascii="Arial" w:hAnsi="Arial" w:cs="Arial"/>
          <w:lang w:val="en-US"/>
        </w:rPr>
        <w:t>Portable</w:t>
      </w:r>
      <w:r w:rsidR="00600F97" w:rsidRPr="00600F97">
        <w:rPr>
          <w:rFonts w:ascii="Arial" w:hAnsi="Arial" w:cs="Arial"/>
          <w:lang w:val="en-US"/>
        </w:rPr>
        <w:t xml:space="preserve"> water is </w:t>
      </w:r>
      <w:r>
        <w:rPr>
          <w:rFonts w:ascii="Arial" w:hAnsi="Arial" w:cs="Arial"/>
          <w:lang w:val="en-US"/>
        </w:rPr>
        <w:t>basically tab water</w:t>
      </w:r>
      <w:r w:rsidR="00AB41C9">
        <w:rPr>
          <w:rFonts w:ascii="Arial" w:hAnsi="Arial" w:cs="Arial"/>
          <w:lang w:val="en-US"/>
        </w:rPr>
        <w:t xml:space="preserve"> while PW and WFI are </w:t>
      </w:r>
      <w:r w:rsidR="00600F97" w:rsidRPr="00600F97">
        <w:rPr>
          <w:rFonts w:ascii="Arial" w:hAnsi="Arial" w:cs="Arial"/>
          <w:lang w:val="en-US"/>
        </w:rPr>
        <w:t xml:space="preserve">generated in a </w:t>
      </w:r>
      <w:r w:rsidR="00AB41C9">
        <w:rPr>
          <w:rFonts w:ascii="Arial" w:hAnsi="Arial" w:cs="Arial"/>
          <w:lang w:val="en-US"/>
        </w:rPr>
        <w:t xml:space="preserve">cascade in a </w:t>
      </w:r>
      <w:r w:rsidR="00600F97" w:rsidRPr="00600F97">
        <w:rPr>
          <w:rFonts w:ascii="Arial" w:hAnsi="Arial" w:cs="Arial"/>
          <w:lang w:val="en-US"/>
        </w:rPr>
        <w:t xml:space="preserve">continuous </w:t>
      </w:r>
      <w:r w:rsidR="00AB41C9">
        <w:rPr>
          <w:rFonts w:ascii="Arial" w:hAnsi="Arial" w:cs="Arial"/>
          <w:lang w:val="en-US"/>
        </w:rPr>
        <w:t>manner</w:t>
      </w:r>
      <w:r w:rsidR="00600F97" w:rsidRPr="00600F97">
        <w:rPr>
          <w:rFonts w:ascii="Arial" w:hAnsi="Arial" w:cs="Arial"/>
          <w:lang w:val="en-US"/>
        </w:rPr>
        <w:t xml:space="preserve">. The process </w:t>
      </w:r>
      <w:r w:rsidR="00AB41C9">
        <w:rPr>
          <w:rFonts w:ascii="Arial" w:hAnsi="Arial" w:cs="Arial"/>
          <w:lang w:val="en-US"/>
        </w:rPr>
        <w:t xml:space="preserve">is guided under GMP and </w:t>
      </w:r>
      <w:r w:rsidR="00600F97" w:rsidRPr="00600F97">
        <w:rPr>
          <w:rFonts w:ascii="Arial" w:hAnsi="Arial" w:cs="Arial"/>
          <w:lang w:val="en-US"/>
        </w:rPr>
        <w:t xml:space="preserve">starts with drinkable water of the </w:t>
      </w:r>
      <w:r w:rsidR="005B7ECA">
        <w:rPr>
          <w:rFonts w:ascii="Arial" w:hAnsi="Arial" w:cs="Arial"/>
          <w:lang w:val="en-US"/>
        </w:rPr>
        <w:t>local provider</w:t>
      </w:r>
      <w:r w:rsidR="00600F97" w:rsidRPr="00600F97">
        <w:rPr>
          <w:rFonts w:ascii="Arial" w:hAnsi="Arial" w:cs="Arial"/>
          <w:lang w:val="en-US"/>
        </w:rPr>
        <w:t xml:space="preserve">, also </w:t>
      </w:r>
      <w:r w:rsidR="003E1445">
        <w:rPr>
          <w:rFonts w:ascii="Arial" w:hAnsi="Arial" w:cs="Arial"/>
          <w:lang w:val="en-US"/>
        </w:rPr>
        <w:t>defined, or described</w:t>
      </w:r>
      <w:r w:rsidR="00600F97" w:rsidRPr="00600F97">
        <w:rPr>
          <w:rFonts w:ascii="Arial" w:hAnsi="Arial" w:cs="Arial"/>
          <w:lang w:val="en-US"/>
        </w:rPr>
        <w:t xml:space="preserve"> as potable water. The potable water is filtered by Nanofiltration and followed by UV sterilization. Then it will be </w:t>
      </w:r>
      <w:r w:rsidR="000F1E92" w:rsidRPr="00600F97">
        <w:rPr>
          <w:rFonts w:ascii="Arial" w:hAnsi="Arial" w:cs="Arial"/>
          <w:lang w:val="en-US"/>
        </w:rPr>
        <w:t>transferred</w:t>
      </w:r>
      <w:r w:rsidR="00600F97" w:rsidRPr="00600F97">
        <w:rPr>
          <w:rFonts w:ascii="Arial" w:hAnsi="Arial" w:cs="Arial"/>
          <w:lang w:val="en-US"/>
        </w:rPr>
        <w:t xml:space="preserve"> to the reverse osmosis</w:t>
      </w:r>
      <w:r w:rsidR="005B7ECA">
        <w:rPr>
          <w:rFonts w:ascii="Arial" w:hAnsi="Arial" w:cs="Arial"/>
          <w:lang w:val="en-US"/>
        </w:rPr>
        <w:t xml:space="preserve"> system</w:t>
      </w:r>
      <w:r w:rsidR="00600F97" w:rsidRPr="00600F97">
        <w:rPr>
          <w:rFonts w:ascii="Arial" w:hAnsi="Arial" w:cs="Arial"/>
          <w:lang w:val="en-US"/>
        </w:rPr>
        <w:t xml:space="preserve">. Reverse osmosis is used to produce </w:t>
      </w:r>
      <w:r w:rsidR="00AB13FA">
        <w:rPr>
          <w:rFonts w:ascii="Arial" w:hAnsi="Arial" w:cs="Arial"/>
          <w:lang w:val="en-US"/>
        </w:rPr>
        <w:t>WFI</w:t>
      </w:r>
      <w:r w:rsidR="00600F97" w:rsidRPr="00600F97">
        <w:rPr>
          <w:rFonts w:ascii="Arial" w:hAnsi="Arial" w:cs="Arial"/>
          <w:lang w:val="en-US"/>
        </w:rPr>
        <w:t xml:space="preserve">. </w:t>
      </w:r>
      <w:r w:rsidR="00AB13FA">
        <w:rPr>
          <w:rFonts w:ascii="Arial" w:hAnsi="Arial" w:cs="Arial"/>
          <w:lang w:val="en-US"/>
        </w:rPr>
        <w:t>In order to have a continuous flow even if filters have to be exchanged 2</w:t>
      </w:r>
      <w:r w:rsidR="00600F97" w:rsidRPr="00600F97">
        <w:rPr>
          <w:rFonts w:ascii="Arial" w:hAnsi="Arial" w:cs="Arial"/>
          <w:lang w:val="en-US"/>
        </w:rPr>
        <w:t xml:space="preserve"> reverse osmosis </w:t>
      </w:r>
      <w:r w:rsidR="00AB13FA">
        <w:rPr>
          <w:rFonts w:ascii="Arial" w:hAnsi="Arial" w:cs="Arial"/>
          <w:lang w:val="en-US"/>
        </w:rPr>
        <w:t xml:space="preserve">system are installed as well as 2 nanofiltration </w:t>
      </w:r>
      <w:proofErr w:type="gramStart"/>
      <w:r w:rsidR="00AB13FA">
        <w:rPr>
          <w:rFonts w:ascii="Arial" w:hAnsi="Arial" w:cs="Arial"/>
          <w:lang w:val="en-US"/>
        </w:rPr>
        <w:t xml:space="preserve">systems </w:t>
      </w:r>
      <w:r w:rsidR="00600F97" w:rsidRPr="00600F97">
        <w:rPr>
          <w:rFonts w:ascii="Arial" w:hAnsi="Arial" w:cs="Arial"/>
          <w:lang w:val="en-US"/>
        </w:rPr>
        <w:t>.</w:t>
      </w:r>
      <w:proofErr w:type="gramEnd"/>
      <w:r w:rsidR="00600F97" w:rsidRPr="00600F97">
        <w:rPr>
          <w:rFonts w:ascii="Arial" w:hAnsi="Arial" w:cs="Arial"/>
          <w:lang w:val="en-US"/>
        </w:rPr>
        <w:t xml:space="preserve"> The PW can be used for USP, DSP, MP and BP</w:t>
      </w:r>
      <w:r w:rsidR="00D03AC4">
        <w:rPr>
          <w:rFonts w:ascii="Arial" w:hAnsi="Arial" w:cs="Arial"/>
          <w:lang w:val="en-US"/>
        </w:rPr>
        <w:t xml:space="preserve">. Clean steam is also </w:t>
      </w:r>
      <w:r w:rsidR="00D03AC4">
        <w:rPr>
          <w:rFonts w:ascii="Arial" w:hAnsi="Arial" w:cs="Arial"/>
          <w:lang w:val="en-US"/>
        </w:rPr>
        <w:lastRenderedPageBreak/>
        <w:t>generated from</w:t>
      </w:r>
      <w:r w:rsidR="00600F97" w:rsidRPr="00600F97">
        <w:rPr>
          <w:rFonts w:ascii="Arial" w:hAnsi="Arial" w:cs="Arial"/>
          <w:lang w:val="en-US"/>
        </w:rPr>
        <w:t xml:space="preserve"> PW </w:t>
      </w:r>
      <w:r w:rsidR="00D03AC4">
        <w:rPr>
          <w:rFonts w:ascii="Arial" w:hAnsi="Arial" w:cs="Arial"/>
          <w:lang w:val="en-US"/>
        </w:rPr>
        <w:t>via</w:t>
      </w:r>
      <w:r w:rsidR="00600F97" w:rsidRPr="00600F97">
        <w:rPr>
          <w:rFonts w:ascii="Arial" w:hAnsi="Arial" w:cs="Arial"/>
          <w:lang w:val="en-US"/>
        </w:rPr>
        <w:t xml:space="preserve"> distillation </w:t>
      </w:r>
      <w:r w:rsidR="00D03AC4">
        <w:rPr>
          <w:rFonts w:ascii="Arial" w:hAnsi="Arial" w:cs="Arial"/>
          <w:lang w:val="en-US"/>
        </w:rPr>
        <w:t>and is predominantly used for cleaning</w:t>
      </w:r>
      <w:r w:rsidR="00600F97" w:rsidRPr="00600F97">
        <w:rPr>
          <w:rFonts w:ascii="Arial" w:hAnsi="Arial" w:cs="Arial"/>
          <w:lang w:val="en-US"/>
        </w:rPr>
        <w:t>. For the WFI generation, the PW goes through a multi</w:t>
      </w:r>
      <w:r w:rsidR="00E10D42">
        <w:rPr>
          <w:rFonts w:ascii="Arial" w:hAnsi="Arial" w:cs="Arial"/>
          <w:lang w:val="en-US"/>
        </w:rPr>
        <w:t>-</w:t>
      </w:r>
      <w:r w:rsidR="00600F97" w:rsidRPr="00600F97">
        <w:rPr>
          <w:rFonts w:ascii="Arial" w:hAnsi="Arial" w:cs="Arial"/>
          <w:lang w:val="en-US"/>
        </w:rPr>
        <w:t xml:space="preserve">distillation </w:t>
      </w:r>
      <w:r w:rsidR="00D03AC4">
        <w:rPr>
          <w:rFonts w:ascii="Arial" w:hAnsi="Arial" w:cs="Arial"/>
          <w:lang w:val="en-US"/>
        </w:rPr>
        <w:t xml:space="preserve">column which </w:t>
      </w:r>
      <w:r w:rsidR="00CC4B65">
        <w:rPr>
          <w:rFonts w:ascii="Arial" w:hAnsi="Arial" w:cs="Arial"/>
          <w:lang w:val="en-US"/>
        </w:rPr>
        <w:t>saves energy</w:t>
      </w:r>
      <w:r w:rsidR="00600F97" w:rsidRPr="00600F97">
        <w:rPr>
          <w:rFonts w:ascii="Arial" w:hAnsi="Arial" w:cs="Arial"/>
          <w:lang w:val="en-US"/>
        </w:rPr>
        <w:t xml:space="preserve">. WFI </w:t>
      </w:r>
      <w:r w:rsidR="00CC4B65">
        <w:rPr>
          <w:rFonts w:ascii="Arial" w:hAnsi="Arial" w:cs="Arial"/>
          <w:lang w:val="en-US"/>
        </w:rPr>
        <w:t>is</w:t>
      </w:r>
      <w:r w:rsidR="00600F97" w:rsidRPr="00600F97">
        <w:rPr>
          <w:rFonts w:ascii="Arial" w:hAnsi="Arial" w:cs="Arial"/>
          <w:lang w:val="en-US"/>
        </w:rPr>
        <w:t xml:space="preserve"> also used </w:t>
      </w:r>
      <w:r w:rsidR="00CC4B65">
        <w:rPr>
          <w:rFonts w:ascii="Arial" w:hAnsi="Arial" w:cs="Arial"/>
          <w:lang w:val="en-US"/>
        </w:rPr>
        <w:t>in</w:t>
      </w:r>
      <w:r w:rsidR="00600F97" w:rsidRPr="00600F97">
        <w:rPr>
          <w:rFonts w:ascii="Arial" w:hAnsi="Arial" w:cs="Arial"/>
          <w:lang w:val="en-US"/>
        </w:rPr>
        <w:t xml:space="preserve"> USP, DSP, </w:t>
      </w:r>
      <w:proofErr w:type="gramStart"/>
      <w:r w:rsidR="00600F97" w:rsidRPr="00600F97">
        <w:rPr>
          <w:rFonts w:ascii="Arial" w:hAnsi="Arial" w:cs="Arial"/>
          <w:lang w:val="en-US"/>
        </w:rPr>
        <w:t>MP</w:t>
      </w:r>
      <w:proofErr w:type="gramEnd"/>
      <w:r w:rsidR="00600F97" w:rsidRPr="00600F97">
        <w:rPr>
          <w:rFonts w:ascii="Arial" w:hAnsi="Arial" w:cs="Arial"/>
          <w:lang w:val="en-US"/>
        </w:rPr>
        <w:t xml:space="preserve"> and BP.</w:t>
      </w:r>
      <w:r w:rsidR="00600F97">
        <w:rPr>
          <w:rFonts w:ascii="Arial" w:hAnsi="Arial" w:cs="Arial"/>
          <w:lang w:val="en-US"/>
        </w:rPr>
        <w:t xml:space="preserve"> (see Schema</w:t>
      </w:r>
      <w:r w:rsidR="00DC213C">
        <w:rPr>
          <w:rFonts w:ascii="Arial" w:hAnsi="Arial" w:cs="Arial"/>
          <w:lang w:val="en-US"/>
        </w:rPr>
        <w:t>)</w:t>
      </w:r>
      <w:r w:rsidR="003D1D84" w:rsidRPr="003D1D84">
        <w:rPr>
          <w:rFonts w:ascii="Arial" w:hAnsi="Arial" w:cs="Arial"/>
          <w:noProof/>
          <w:lang w:val="en-US"/>
        </w:rPr>
        <w:t xml:space="preserve"> </w:t>
      </w:r>
      <w:r w:rsidR="0019726B">
        <w:rPr>
          <w:rStyle w:val="FootnoteReference"/>
          <w:rFonts w:ascii="Arial" w:hAnsi="Arial" w:cs="Arial"/>
          <w:noProof/>
          <w:lang w:val="en-US"/>
        </w:rPr>
        <w:footnoteReference w:id="6"/>
      </w:r>
    </w:p>
    <w:p w14:paraId="0C095189" w14:textId="381BD163" w:rsidR="00F46410" w:rsidRDefault="00CC4B65" w:rsidP="003D1D84">
      <w:pPr>
        <w:spacing w:line="360" w:lineRule="auto"/>
        <w:ind w:firstLine="708"/>
        <w:jc w:val="both"/>
        <w:rPr>
          <w:rFonts w:ascii="Arial" w:hAnsi="Arial" w:cs="Arial"/>
          <w:lang w:val="en-US"/>
        </w:rPr>
      </w:pPr>
      <w:r>
        <w:rPr>
          <w:rFonts w:ascii="Arial" w:hAnsi="Arial" w:cs="Arial"/>
          <w:noProof/>
          <w:lang w:val="en-US"/>
        </w:rPr>
        <mc:AlternateContent>
          <mc:Choice Requires="wps">
            <w:drawing>
              <wp:anchor distT="0" distB="0" distL="114300" distR="114300" simplePos="0" relativeHeight="251658244" behindDoc="0" locked="0" layoutInCell="1" allowOverlap="1" wp14:anchorId="0514ED4E" wp14:editId="50AE9E1F">
                <wp:simplePos x="0" y="0"/>
                <wp:positionH relativeFrom="column">
                  <wp:posOffset>3295015</wp:posOffset>
                </wp:positionH>
                <wp:positionV relativeFrom="paragraph">
                  <wp:posOffset>2698750</wp:posOffset>
                </wp:positionV>
                <wp:extent cx="806450" cy="19050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80645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D93D7" id="Rectangle 4" o:spid="_x0000_s1026" style="position:absolute;margin-left:259.45pt;margin-top:212.5pt;width:63.5pt;height:15pt;z-index:251661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" fillcolor="white [3212]" strokecolor="white [3212]" strokeweight="1pt"/>
            </w:pict>
          </mc:Fallback>
        </mc:AlternateContent>
      </w:r>
      <w:r>
        <w:rPr>
          <w:rFonts w:ascii="Arial" w:hAnsi="Arial" w:cs="Arial"/>
          <w:noProof/>
          <w:lang w:val="en-US"/>
        </w:rPr>
        <mc:AlternateContent>
          <mc:Choice Requires="wps">
            <w:drawing>
              <wp:anchor distT="0" distB="0" distL="114300" distR="114300" simplePos="0" relativeHeight="251658243" behindDoc="0" locked="0" layoutInCell="1" allowOverlap="1" wp14:anchorId="0A27A911" wp14:editId="72520A5A">
                <wp:simplePos x="0" y="0"/>
                <wp:positionH relativeFrom="column">
                  <wp:posOffset>3168015</wp:posOffset>
                </wp:positionH>
                <wp:positionV relativeFrom="paragraph">
                  <wp:posOffset>2578100</wp:posOffset>
                </wp:positionV>
                <wp:extent cx="806450" cy="190500"/>
                <wp:effectExtent l="0" t="0" r="12700" b="19050"/>
                <wp:wrapNone/>
                <wp:docPr id="1" name="Rectangle 1"/>
                <wp:cNvGraphicFramePr/>
                <a:graphic xmlns:a="http://schemas.openxmlformats.org/drawingml/2006/main">
                  <a:graphicData uri="http://schemas.microsoft.com/office/word/2010/wordprocessingShape">
                    <wps:wsp>
                      <wps:cNvSpPr/>
                      <wps:spPr>
                        <a:xfrm>
                          <a:off x="0" y="0"/>
                          <a:ext cx="80645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25C0D" id="Rectangle 1" o:spid="_x0000_s1026" style="position:absolute;margin-left:249.45pt;margin-top:203pt;width:63.5pt;height:15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" fillcolor="white [3212]" strokecolor="white [3212]" strokeweight="1pt"/>
            </w:pict>
          </mc:Fallback>
        </mc:AlternateContent>
      </w:r>
      <w:r w:rsidR="003D1D84">
        <w:rPr>
          <w:rFonts w:ascii="Arial" w:hAnsi="Arial" w:cs="Arial"/>
          <w:noProof/>
          <w:lang w:val="en-US"/>
        </w:rPr>
        <mc:AlternateContent>
          <mc:Choice Requires="wps">
            <w:drawing>
              <wp:anchor distT="0" distB="0" distL="114300" distR="114300" simplePos="0" relativeHeight="251658242" behindDoc="0" locked="0" layoutInCell="1" allowOverlap="1" wp14:anchorId="39F78F7B" wp14:editId="09FB3079">
                <wp:simplePos x="0" y="0"/>
                <wp:positionH relativeFrom="column">
                  <wp:posOffset>1944370</wp:posOffset>
                </wp:positionH>
                <wp:positionV relativeFrom="paragraph">
                  <wp:posOffset>3535045</wp:posOffset>
                </wp:positionV>
                <wp:extent cx="626110" cy="325120"/>
                <wp:effectExtent l="0" t="0" r="8890" b="17780"/>
                <wp:wrapNone/>
                <wp:docPr id="8" name="Textfeld 8"/>
                <wp:cNvGraphicFramePr/>
                <a:graphic xmlns:a="http://schemas.openxmlformats.org/drawingml/2006/main">
                  <a:graphicData uri="http://schemas.microsoft.com/office/word/2010/wordprocessingShape">
                    <wps:wsp>
                      <wps:cNvSpPr txBox="1"/>
                      <wps:spPr>
                        <a:xfrm>
                          <a:off x="0" y="0"/>
                          <a:ext cx="626110" cy="325120"/>
                        </a:xfrm>
                        <a:prstGeom prst="rect">
                          <a:avLst/>
                        </a:prstGeom>
                        <a:solidFill>
                          <a:schemeClr val="lt1"/>
                        </a:solidFill>
                        <a:ln w="6350">
                          <a:solidFill>
                            <a:prstClr val="black"/>
                          </a:solidFill>
                        </a:ln>
                      </wps:spPr>
                      <wps:txbx>
                        <w:txbxContent>
                          <w:p w14:paraId="16EA6CAB" w14:textId="49B63815" w:rsidR="00DC213C" w:rsidRPr="00DC213C" w:rsidRDefault="00DC213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213C">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F78F7B" id="_x0000_t202" coordsize="21600,21600" o:spt="202" path="m,l,21600r21600,l21600,xe">
                <v:stroke joinstyle="miter"/>
                <v:path gradientshapeok="t" o:connecttype="rect"/>
              </v:shapetype>
              <v:shape id="Textfeld 8" o:spid="_x0000_s1026" type="#_x0000_t202" style="position:absolute;left:0;text-align:left;margin-left:153.1pt;margin-top:278.35pt;width:49.3pt;height:25.6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" fillcolor="white [3201]" strokeweight=".5pt">
                <v:textbox>
                  <w:txbxContent>
                    <w:p w14:paraId="16EA6CAB" w14:textId="49B63815" w:rsidR="00DC213C" w:rsidRPr="00DC213C" w:rsidRDefault="00DC213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213C">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Zoom</w:t>
                      </w:r>
                    </w:p>
                  </w:txbxContent>
                </v:textbox>
              </v:shape>
            </w:pict>
          </mc:Fallback>
        </mc:AlternateContent>
      </w:r>
      <w:r w:rsidR="003D1D84">
        <w:rPr>
          <w:rFonts w:ascii="Arial" w:hAnsi="Arial" w:cs="Arial"/>
          <w:noProof/>
          <w:lang w:val="en-US"/>
        </w:rPr>
        <mc:AlternateContent>
          <mc:Choice Requires="wps">
            <w:drawing>
              <wp:anchor distT="0" distB="0" distL="114300" distR="114300" simplePos="0" relativeHeight="251658241" behindDoc="0" locked="0" layoutInCell="1" allowOverlap="1" wp14:anchorId="3F74D7E7" wp14:editId="2D3CCCB2">
                <wp:simplePos x="0" y="0"/>
                <wp:positionH relativeFrom="column">
                  <wp:posOffset>2842536</wp:posOffset>
                </wp:positionH>
                <wp:positionV relativeFrom="paragraph">
                  <wp:posOffset>3325026</wp:posOffset>
                </wp:positionV>
                <wp:extent cx="0" cy="726988"/>
                <wp:effectExtent l="63500" t="0" r="38100" b="22860"/>
                <wp:wrapNone/>
                <wp:docPr id="7" name="Gerade Verbindung mit Pfeil 7"/>
                <wp:cNvGraphicFramePr/>
                <a:graphic xmlns:a="http://schemas.openxmlformats.org/drawingml/2006/main">
                  <a:graphicData uri="http://schemas.microsoft.com/office/word/2010/wordprocessingShape">
                    <wps:wsp>
                      <wps:cNvCnPr/>
                      <wps:spPr>
                        <a:xfrm>
                          <a:off x="0" y="0"/>
                          <a:ext cx="0" cy="72698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732727" id="_x0000_t32" coordsize="21600,21600" o:spt="32" o:oned="t" path="m,l21600,21600e" filled="f">
                <v:path arrowok="t" fillok="f" o:connecttype="none"/>
                <o:lock v:ext="edit" shapetype="t"/>
              </v:shapetype>
              <v:shape id="Gerade Verbindung mit Pfeil 7" o:spid="_x0000_s1026" type="#_x0000_t32" style="position:absolute;margin-left:223.8pt;margin-top:261.8pt;width:0;height:57.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" strokecolor="#4472c4 [3204]" strokeweight="2.25pt">
                <v:stroke endarrow="block" joinstyle="miter"/>
              </v:shape>
            </w:pict>
          </mc:Fallback>
        </mc:AlternateContent>
      </w:r>
      <w:r w:rsidR="003D1D84">
        <w:rPr>
          <w:rFonts w:ascii="Arial" w:hAnsi="Arial" w:cs="Arial"/>
          <w:noProof/>
          <w:lang w:val="en-US"/>
        </w:rPr>
        <mc:AlternateContent>
          <mc:Choice Requires="wps">
            <w:drawing>
              <wp:anchor distT="0" distB="0" distL="114300" distR="114300" simplePos="0" relativeHeight="251658240" behindDoc="0" locked="0" layoutInCell="1" allowOverlap="1" wp14:anchorId="18BEB31C" wp14:editId="3A66E454">
                <wp:simplePos x="0" y="0"/>
                <wp:positionH relativeFrom="column">
                  <wp:posOffset>182880</wp:posOffset>
                </wp:positionH>
                <wp:positionV relativeFrom="paragraph">
                  <wp:posOffset>970363</wp:posOffset>
                </wp:positionV>
                <wp:extent cx="4779818" cy="2480153"/>
                <wp:effectExtent l="0" t="0" r="8255" b="9525"/>
                <wp:wrapNone/>
                <wp:docPr id="6" name="Oval 6"/>
                <wp:cNvGraphicFramePr/>
                <a:graphic xmlns:a="http://schemas.openxmlformats.org/drawingml/2006/main">
                  <a:graphicData uri="http://schemas.microsoft.com/office/word/2010/wordprocessingShape">
                    <wps:wsp>
                      <wps:cNvSpPr/>
                      <wps:spPr>
                        <a:xfrm>
                          <a:off x="0" y="0"/>
                          <a:ext cx="4779818" cy="2480153"/>
                        </a:xfrm>
                        <a:prstGeom prst="ellipse">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3DF4C1" id="Oval 6" o:spid="_x0000_s1026" style="position:absolute;margin-left:14.4pt;margin-top:76.4pt;width:376.35pt;height:195.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" filled="f" strokecolor="#1f3763 [1604]" strokeweight="1pt">
                <v:stroke dashstyle="longDash" joinstyle="miter"/>
              </v:oval>
            </w:pict>
          </mc:Fallback>
        </mc:AlternateContent>
      </w:r>
      <w:r w:rsidR="003D1D84">
        <w:rPr>
          <w:rFonts w:ascii="Arial" w:hAnsi="Arial" w:cs="Arial"/>
          <w:noProof/>
          <w:lang w:val="en-US"/>
        </w:rPr>
        <w:drawing>
          <wp:inline distT="0" distB="0" distL="0" distR="0" wp14:anchorId="66DA2361" wp14:editId="62A12449">
            <wp:extent cx="4639657" cy="3326524"/>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8806" cy="3333084"/>
                    </a:xfrm>
                    <a:prstGeom prst="rect">
                      <a:avLst/>
                    </a:prstGeom>
                  </pic:spPr>
                </pic:pic>
              </a:graphicData>
            </a:graphic>
          </wp:inline>
        </w:drawing>
      </w:r>
    </w:p>
    <w:p w14:paraId="37C89DC1" w14:textId="6B60BB0D" w:rsidR="00DC213C" w:rsidRDefault="00DC213C" w:rsidP="00040311">
      <w:pPr>
        <w:spacing w:line="360" w:lineRule="auto"/>
        <w:jc w:val="both"/>
        <w:rPr>
          <w:rFonts w:ascii="Arial" w:hAnsi="Arial" w:cs="Arial"/>
          <w:lang w:val="en-US"/>
        </w:rPr>
      </w:pPr>
    </w:p>
    <w:p w14:paraId="354A99CD" w14:textId="3F2055D3" w:rsidR="003D1D84" w:rsidRDefault="003D1D84" w:rsidP="00040311">
      <w:pPr>
        <w:spacing w:line="360" w:lineRule="auto"/>
        <w:jc w:val="both"/>
        <w:rPr>
          <w:rFonts w:ascii="Arial" w:hAnsi="Arial" w:cs="Arial"/>
          <w:lang w:val="en-US"/>
        </w:rPr>
      </w:pPr>
    </w:p>
    <w:p w14:paraId="4686C2AA" w14:textId="2FE410EA" w:rsidR="00F44852" w:rsidRDefault="00B77181" w:rsidP="00040311">
      <w:pPr>
        <w:spacing w:line="360" w:lineRule="auto"/>
        <w:jc w:val="both"/>
        <w:rPr>
          <w:rFonts w:ascii="Arial" w:hAnsi="Arial" w:cs="Arial"/>
          <w:lang w:val="en-US"/>
        </w:rPr>
      </w:pPr>
      <w:r>
        <w:rPr>
          <w:rFonts w:ascii="Arial" w:hAnsi="Arial" w:cs="Arial"/>
          <w:noProof/>
          <w:lang w:val="en-US"/>
        </w:rPr>
        <mc:AlternateContent>
          <mc:Choice Requires="wps">
            <w:drawing>
              <wp:anchor distT="0" distB="0" distL="114300" distR="114300" simplePos="0" relativeHeight="251658246" behindDoc="0" locked="0" layoutInCell="1" allowOverlap="1" wp14:anchorId="0397C2E0" wp14:editId="20E88F38">
                <wp:simplePos x="0" y="0"/>
                <wp:positionH relativeFrom="column">
                  <wp:posOffset>4793615</wp:posOffset>
                </wp:positionH>
                <wp:positionV relativeFrom="paragraph">
                  <wp:posOffset>2763520</wp:posOffset>
                </wp:positionV>
                <wp:extent cx="1784350" cy="279400"/>
                <wp:effectExtent l="0" t="0" r="25400" b="25400"/>
                <wp:wrapNone/>
                <wp:docPr id="10" name="Rectangle 10"/>
                <wp:cNvGraphicFramePr/>
                <a:graphic xmlns:a="http://schemas.openxmlformats.org/drawingml/2006/main">
                  <a:graphicData uri="http://schemas.microsoft.com/office/word/2010/wordprocessingShape">
                    <wps:wsp>
                      <wps:cNvSpPr/>
                      <wps:spPr>
                        <a:xfrm>
                          <a:off x="0" y="0"/>
                          <a:ext cx="1784350" cy="279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DA9F3" id="Rectangle 10" o:spid="_x0000_s1026" style="position:absolute;margin-left:377.45pt;margin-top:217.6pt;width:140.5pt;height:22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" fillcolor="white [3212]" strokecolor="white [3212]" strokeweight="1pt"/>
            </w:pict>
          </mc:Fallback>
        </mc:AlternateContent>
      </w:r>
      <w:r w:rsidR="00CC4B65">
        <w:rPr>
          <w:rFonts w:ascii="Arial" w:hAnsi="Arial" w:cs="Arial"/>
          <w:noProof/>
          <w:lang w:val="en-US"/>
        </w:rPr>
        <mc:AlternateContent>
          <mc:Choice Requires="wps">
            <w:drawing>
              <wp:anchor distT="0" distB="0" distL="114300" distR="114300" simplePos="0" relativeHeight="251658245" behindDoc="0" locked="0" layoutInCell="1" allowOverlap="1" wp14:anchorId="4766BB8B" wp14:editId="093C0B4D">
                <wp:simplePos x="0" y="0"/>
                <wp:positionH relativeFrom="column">
                  <wp:posOffset>4666615</wp:posOffset>
                </wp:positionH>
                <wp:positionV relativeFrom="paragraph">
                  <wp:posOffset>2611120</wp:posOffset>
                </wp:positionV>
                <wp:extent cx="1784350" cy="18415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1784350" cy="184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A4BB" id="Rectangle 9" o:spid="_x0000_s1026" style="position:absolute;margin-left:367.45pt;margin-top:205.6pt;width:140.5pt;height:14.5pt;z-index:251663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" fillcolor="white [3212]" strokecolor="white [3212]" strokeweight="1pt"/>
            </w:pict>
          </mc:Fallback>
        </mc:AlternateContent>
      </w:r>
      <w:r w:rsidR="00DC213C" w:rsidRPr="00F24B4E">
        <w:rPr>
          <w:rFonts w:ascii="Arial" w:hAnsi="Arial" w:cs="Arial"/>
          <w:noProof/>
        </w:rPr>
        <w:drawing>
          <wp:inline distT="0" distB="0" distL="0" distR="0" wp14:anchorId="1914911D" wp14:editId="730606AE">
            <wp:extent cx="6263640" cy="3867437"/>
            <wp:effectExtent l="0" t="0" r="0" b="6350"/>
            <wp:docPr id="5" name="Picture 2">
              <a:extLst xmlns:a="http://schemas.openxmlformats.org/drawingml/2006/main">
                <a:ext uri="{FF2B5EF4-FFF2-40B4-BE49-F238E27FC236}">
                  <a16:creationId xmlns:a16="http://schemas.microsoft.com/office/drawing/2014/main" id="{291FB73E-FB26-4EC9-8917-157AE31C6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1FB73E-FB26-4EC9-8917-157AE31C67B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63640" cy="3867437"/>
                    </a:xfrm>
                    <a:prstGeom prst="rect">
                      <a:avLst/>
                    </a:prstGeom>
                  </pic:spPr>
                </pic:pic>
              </a:graphicData>
            </a:graphic>
          </wp:inline>
        </w:drawing>
      </w:r>
    </w:p>
    <w:p w14:paraId="2F264977" w14:textId="047225DE" w:rsidR="00555C31" w:rsidRPr="00555C31" w:rsidRDefault="0005741C" w:rsidP="0005741C">
      <w:pPr>
        <w:tabs>
          <w:tab w:val="num" w:pos="720"/>
        </w:tabs>
        <w:spacing w:line="360" w:lineRule="auto"/>
        <w:jc w:val="both"/>
        <w:rPr>
          <w:rFonts w:ascii="Arial" w:hAnsi="Arial" w:cs="Arial"/>
          <w:lang w:val="en-GB"/>
        </w:rPr>
      </w:pPr>
      <w:r>
        <w:rPr>
          <w:rFonts w:ascii="Arial" w:hAnsi="Arial" w:cs="Arial"/>
          <w:lang w:val="en-GB"/>
        </w:rPr>
        <w:lastRenderedPageBreak/>
        <w:t>Characteristics of the System:</w:t>
      </w:r>
    </w:p>
    <w:p w14:paraId="1F71789C" w14:textId="76FEABD4" w:rsidR="00555C31" w:rsidRDefault="0005741C" w:rsidP="00040311">
      <w:pPr>
        <w:spacing w:line="360" w:lineRule="auto"/>
        <w:jc w:val="both"/>
        <w:rPr>
          <w:rFonts w:ascii="Arial" w:hAnsi="Arial" w:cs="Arial"/>
          <w:lang w:val="en-GB"/>
        </w:rPr>
      </w:pPr>
      <w:r>
        <w:rPr>
          <w:rFonts w:ascii="Arial" w:hAnsi="Arial" w:cs="Arial"/>
          <w:lang w:val="en-US"/>
        </w:rPr>
        <w:t xml:space="preserve">Dead </w:t>
      </w:r>
      <w:r w:rsidR="00C75747">
        <w:rPr>
          <w:rFonts w:ascii="Arial" w:hAnsi="Arial" w:cs="Arial"/>
          <w:lang w:val="en-US"/>
        </w:rPr>
        <w:t xml:space="preserve">legs </w:t>
      </w:r>
      <w:r>
        <w:rPr>
          <w:rFonts w:ascii="Arial" w:hAnsi="Arial" w:cs="Arial"/>
          <w:lang w:val="en-US"/>
        </w:rPr>
        <w:t xml:space="preserve">need to minimized </w:t>
      </w:r>
      <w:r w:rsidR="007C5BFC">
        <w:rPr>
          <w:rFonts w:ascii="Arial" w:hAnsi="Arial" w:cs="Arial"/>
          <w:lang w:val="en-US"/>
        </w:rPr>
        <w:t>to avoid stagnant water (bioburden)</w:t>
      </w:r>
      <w:r w:rsidR="007C5BFC">
        <w:rPr>
          <w:rFonts w:ascii="Arial" w:hAnsi="Arial" w:cs="Arial"/>
          <w:lang w:val="en-GB"/>
        </w:rPr>
        <w:t xml:space="preserve">, </w:t>
      </w:r>
      <w:r w:rsidR="003F3230">
        <w:rPr>
          <w:rFonts w:ascii="Arial" w:hAnsi="Arial" w:cs="Arial"/>
          <w:lang w:val="en-US"/>
        </w:rPr>
        <w:t>m</w:t>
      </w:r>
      <w:r w:rsidR="00555C31" w:rsidRPr="00555C31">
        <w:rPr>
          <w:rFonts w:ascii="Arial" w:hAnsi="Arial" w:cs="Arial"/>
          <w:lang w:val="en-US"/>
        </w:rPr>
        <w:t>aterial = Stainless Steel 316L</w:t>
      </w:r>
      <w:r w:rsidR="005F09D2">
        <w:rPr>
          <w:rFonts w:ascii="Arial" w:hAnsi="Arial" w:cs="Arial"/>
          <w:lang w:val="en-US"/>
        </w:rPr>
        <w:t xml:space="preserve">, </w:t>
      </w:r>
      <w:r w:rsidR="003F3230">
        <w:rPr>
          <w:rFonts w:ascii="Arial" w:hAnsi="Arial" w:cs="Arial"/>
          <w:lang w:val="en-US"/>
        </w:rPr>
        <w:t>c</w:t>
      </w:r>
      <w:r w:rsidR="00555C31" w:rsidRPr="00555C31">
        <w:rPr>
          <w:rFonts w:ascii="Arial" w:hAnsi="Arial" w:cs="Arial"/>
          <w:lang w:val="en-US"/>
        </w:rPr>
        <w:t>onstant turbulent flow </w:t>
      </w:r>
      <w:r w:rsidR="005F09D2">
        <w:rPr>
          <w:rFonts w:ascii="Arial" w:hAnsi="Arial" w:cs="Arial"/>
          <w:lang w:val="en-US"/>
        </w:rPr>
        <w:t>needs to be achieved through the pumps to reduce bacterial growth, a p</w:t>
      </w:r>
      <w:r w:rsidR="00555C31" w:rsidRPr="00555C31">
        <w:rPr>
          <w:rFonts w:ascii="Arial" w:hAnsi="Arial" w:cs="Arial"/>
          <w:lang w:val="en-US"/>
        </w:rPr>
        <w:t>ositive pressure between the loop and Points of use (POUs)</w:t>
      </w:r>
      <w:r w:rsidR="005F09D2">
        <w:rPr>
          <w:rFonts w:ascii="Arial" w:hAnsi="Arial" w:cs="Arial"/>
          <w:lang w:val="en-US"/>
        </w:rPr>
        <w:t xml:space="preserve"> needs to be guaranteed </w:t>
      </w:r>
      <w:r w:rsidR="003F3230">
        <w:rPr>
          <w:rFonts w:ascii="Arial" w:hAnsi="Arial" w:cs="Arial"/>
          <w:lang w:val="en-US"/>
        </w:rPr>
        <w:t xml:space="preserve">to avoid contamination, </w:t>
      </w:r>
      <w:r w:rsidR="00C75747">
        <w:rPr>
          <w:rFonts w:ascii="Arial" w:hAnsi="Arial" w:cs="Arial"/>
          <w:lang w:val="en-US"/>
        </w:rPr>
        <w:t>a</w:t>
      </w:r>
      <w:r w:rsidR="00555C31" w:rsidRPr="00555C31">
        <w:rPr>
          <w:rFonts w:ascii="Arial" w:hAnsi="Arial" w:cs="Arial"/>
          <w:lang w:val="en-US"/>
        </w:rPr>
        <w:t>dequate slope of piping toward the drains </w:t>
      </w:r>
      <w:r w:rsidR="00C75747">
        <w:rPr>
          <w:rFonts w:ascii="Arial" w:hAnsi="Arial" w:cs="Arial"/>
          <w:lang w:val="en-US"/>
        </w:rPr>
        <w:t>needs to be achieved to allow complete drainage, a</w:t>
      </w:r>
      <w:r w:rsidR="00555C31" w:rsidRPr="00555C31">
        <w:rPr>
          <w:rFonts w:ascii="Arial" w:hAnsi="Arial" w:cs="Arial"/>
          <w:lang w:val="en-US"/>
        </w:rPr>
        <w:t>ir breaks to wastewater </w:t>
      </w:r>
      <w:r w:rsidR="00C75747">
        <w:rPr>
          <w:rFonts w:ascii="Arial" w:hAnsi="Arial" w:cs="Arial"/>
          <w:lang w:val="en-US"/>
        </w:rPr>
        <w:t xml:space="preserve">need to be installed to </w:t>
      </w:r>
      <w:r w:rsidR="00092491">
        <w:rPr>
          <w:rFonts w:ascii="Arial" w:hAnsi="Arial" w:cs="Arial"/>
          <w:lang w:val="en-US"/>
        </w:rPr>
        <w:t>eliminate backwash, t</w:t>
      </w:r>
      <w:r w:rsidR="00555C31" w:rsidRPr="00555C31">
        <w:rPr>
          <w:rFonts w:ascii="Arial" w:hAnsi="Arial" w:cs="Arial"/>
          <w:lang w:val="en-US"/>
        </w:rPr>
        <w:t>wo pumps</w:t>
      </w:r>
      <w:r w:rsidR="00092491">
        <w:rPr>
          <w:rFonts w:ascii="Arial" w:hAnsi="Arial" w:cs="Arial"/>
          <w:lang w:val="en-US"/>
        </w:rPr>
        <w:t xml:space="preserve"> are used</w:t>
      </w:r>
      <w:r w:rsidR="00555C31" w:rsidRPr="00555C31">
        <w:rPr>
          <w:rFonts w:ascii="Arial" w:hAnsi="Arial" w:cs="Arial"/>
          <w:lang w:val="en-US"/>
        </w:rPr>
        <w:t xml:space="preserve"> for redundancy</w:t>
      </w:r>
      <w:r w:rsidR="00365D63">
        <w:rPr>
          <w:rFonts w:ascii="Arial" w:hAnsi="Arial" w:cs="Arial"/>
          <w:lang w:val="en-GB"/>
        </w:rPr>
        <w:t>.</w:t>
      </w:r>
    </w:p>
    <w:p w14:paraId="009A6ED4" w14:textId="77777777" w:rsidR="00365D63" w:rsidRDefault="00365D63" w:rsidP="00040311">
      <w:pPr>
        <w:spacing w:line="360" w:lineRule="auto"/>
        <w:jc w:val="both"/>
        <w:rPr>
          <w:rFonts w:ascii="Arial" w:hAnsi="Arial" w:cs="Arial"/>
          <w:lang w:val="en-GB"/>
        </w:rPr>
      </w:pPr>
    </w:p>
    <w:p w14:paraId="3783C397" w14:textId="59617B96" w:rsidR="009B4D56" w:rsidRDefault="00F44852" w:rsidP="00365D63">
      <w:pPr>
        <w:spacing w:after="160"/>
        <w:rPr>
          <w:rFonts w:ascii="Arial" w:hAnsi="Arial" w:cs="Arial"/>
          <w:lang w:val="en-US"/>
        </w:rPr>
      </w:pPr>
      <w:r>
        <w:rPr>
          <w:rFonts w:ascii="Arial" w:hAnsi="Arial" w:cs="Arial"/>
          <w:lang w:val="en-GB"/>
        </w:rPr>
        <w:t>T</w:t>
      </w:r>
      <w:r w:rsidRPr="00F44852">
        <w:rPr>
          <w:rFonts w:ascii="Arial" w:hAnsi="Arial" w:cs="Arial"/>
          <w:lang w:val="en-US"/>
        </w:rPr>
        <w:t>here are two types of steams which are required within the biopharmaceutical facility:</w:t>
      </w:r>
      <w:r w:rsidR="0019726B">
        <w:rPr>
          <w:rStyle w:val="FootnoteReference"/>
          <w:rFonts w:ascii="Arial" w:hAnsi="Arial" w:cs="Arial"/>
          <w:lang w:val="en-US"/>
        </w:rPr>
        <w:footnoteReference w:id="7"/>
      </w:r>
    </w:p>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119"/>
        <w:gridCol w:w="3758"/>
      </w:tblGrid>
      <w:tr w:rsidR="000A4DD7" w14:paraId="4C6C577A" w14:textId="77777777" w:rsidTr="00C127D4">
        <w:tc>
          <w:tcPr>
            <w:tcW w:w="2977" w:type="dxa"/>
            <w:tcBorders>
              <w:bottom w:val="single" w:sz="4" w:space="0" w:color="auto"/>
            </w:tcBorders>
          </w:tcPr>
          <w:p w14:paraId="7E0600A0" w14:textId="600CF4A7" w:rsidR="000A4DD7" w:rsidRPr="00C127D4" w:rsidRDefault="000A4DD7" w:rsidP="00C127D4">
            <w:pPr>
              <w:spacing w:line="360" w:lineRule="auto"/>
              <w:rPr>
                <w:rFonts w:ascii="Arial" w:hAnsi="Arial" w:cs="Arial"/>
                <w:b/>
                <w:bCs/>
                <w:lang w:val="en-US"/>
              </w:rPr>
            </w:pPr>
            <w:r w:rsidRPr="00C127D4">
              <w:rPr>
                <w:rFonts w:ascii="Arial" w:hAnsi="Arial" w:cs="Arial"/>
                <w:b/>
                <w:bCs/>
                <w:lang w:val="en-US"/>
              </w:rPr>
              <w:t>Kind of steam</w:t>
            </w:r>
          </w:p>
        </w:tc>
        <w:tc>
          <w:tcPr>
            <w:tcW w:w="3119" w:type="dxa"/>
            <w:tcBorders>
              <w:bottom w:val="single" w:sz="4" w:space="0" w:color="auto"/>
            </w:tcBorders>
          </w:tcPr>
          <w:p w14:paraId="4752F5AE" w14:textId="59B195B8" w:rsidR="000A4DD7" w:rsidRPr="00C127D4" w:rsidRDefault="000A4DD7" w:rsidP="00C127D4">
            <w:pPr>
              <w:spacing w:line="360" w:lineRule="auto"/>
              <w:rPr>
                <w:rFonts w:ascii="Arial" w:hAnsi="Arial" w:cs="Arial"/>
                <w:b/>
                <w:bCs/>
                <w:lang w:val="en-US"/>
              </w:rPr>
            </w:pPr>
            <w:r w:rsidRPr="00C127D4">
              <w:rPr>
                <w:rFonts w:ascii="Arial" w:hAnsi="Arial" w:cs="Arial"/>
                <w:b/>
                <w:bCs/>
                <w:lang w:val="en-US"/>
              </w:rPr>
              <w:t>Production</w:t>
            </w:r>
          </w:p>
        </w:tc>
        <w:tc>
          <w:tcPr>
            <w:tcW w:w="3758" w:type="dxa"/>
            <w:tcBorders>
              <w:bottom w:val="single" w:sz="4" w:space="0" w:color="auto"/>
            </w:tcBorders>
          </w:tcPr>
          <w:p w14:paraId="54A80248" w14:textId="1C81685A" w:rsidR="000A4DD7" w:rsidRPr="00C127D4" w:rsidRDefault="000A4DD7" w:rsidP="00C127D4">
            <w:pPr>
              <w:spacing w:line="360" w:lineRule="auto"/>
              <w:rPr>
                <w:rFonts w:ascii="Arial" w:hAnsi="Arial" w:cs="Arial"/>
                <w:b/>
                <w:bCs/>
                <w:lang w:val="en-US"/>
              </w:rPr>
            </w:pPr>
            <w:r w:rsidRPr="00C127D4">
              <w:rPr>
                <w:rFonts w:ascii="Arial" w:hAnsi="Arial" w:cs="Arial"/>
                <w:b/>
                <w:bCs/>
                <w:lang w:val="en-US"/>
              </w:rPr>
              <w:t>Used for</w:t>
            </w:r>
          </w:p>
        </w:tc>
      </w:tr>
      <w:tr w:rsidR="00462AD4" w:rsidRPr="000A0809" w14:paraId="5E99AA22" w14:textId="77777777" w:rsidTr="00C127D4">
        <w:tc>
          <w:tcPr>
            <w:tcW w:w="2977" w:type="dxa"/>
            <w:tcBorders>
              <w:top w:val="single" w:sz="4" w:space="0" w:color="auto"/>
            </w:tcBorders>
          </w:tcPr>
          <w:p w14:paraId="1261BC0C" w14:textId="77777777" w:rsidR="00C127D4" w:rsidRDefault="00462AD4" w:rsidP="00040311">
            <w:pPr>
              <w:spacing w:line="360" w:lineRule="auto"/>
              <w:jc w:val="both"/>
              <w:rPr>
                <w:rFonts w:ascii="Arial" w:hAnsi="Arial" w:cs="Arial"/>
                <w:lang w:val="en-US"/>
              </w:rPr>
            </w:pPr>
            <w:r>
              <w:rPr>
                <w:rFonts w:ascii="Arial" w:hAnsi="Arial" w:cs="Arial"/>
                <w:lang w:val="en-US"/>
              </w:rPr>
              <w:t xml:space="preserve">Technical </w:t>
            </w:r>
            <w:r w:rsidR="009A37FB">
              <w:rPr>
                <w:rFonts w:ascii="Arial" w:hAnsi="Arial" w:cs="Arial"/>
                <w:lang w:val="en-US"/>
              </w:rPr>
              <w:t xml:space="preserve">or </w:t>
            </w:r>
          </w:p>
          <w:p w14:paraId="304695F3" w14:textId="0F2B7CDC" w:rsidR="00462AD4" w:rsidRDefault="009A37FB" w:rsidP="00040311">
            <w:pPr>
              <w:spacing w:line="360" w:lineRule="auto"/>
              <w:jc w:val="both"/>
              <w:rPr>
                <w:rFonts w:ascii="Arial" w:hAnsi="Arial" w:cs="Arial"/>
                <w:lang w:val="en-US"/>
              </w:rPr>
            </w:pPr>
            <w:r>
              <w:rPr>
                <w:rFonts w:ascii="Arial" w:hAnsi="Arial" w:cs="Arial"/>
                <w:lang w:val="en-US"/>
              </w:rPr>
              <w:t>black steam</w:t>
            </w:r>
          </w:p>
        </w:tc>
        <w:tc>
          <w:tcPr>
            <w:tcW w:w="3119" w:type="dxa"/>
            <w:tcBorders>
              <w:top w:val="single" w:sz="4" w:space="0" w:color="auto"/>
            </w:tcBorders>
          </w:tcPr>
          <w:p w14:paraId="1EF34A98" w14:textId="0CCCDBEA" w:rsidR="00462AD4" w:rsidRDefault="009A37FB" w:rsidP="00040311">
            <w:pPr>
              <w:spacing w:line="360" w:lineRule="auto"/>
              <w:jc w:val="both"/>
              <w:rPr>
                <w:rFonts w:ascii="Arial" w:hAnsi="Arial" w:cs="Arial"/>
                <w:lang w:val="en-US"/>
              </w:rPr>
            </w:pPr>
            <w:r>
              <w:rPr>
                <w:rFonts w:ascii="Arial" w:hAnsi="Arial" w:cs="Arial"/>
                <w:lang w:val="en-US"/>
              </w:rPr>
              <w:t>Produced from a boiler</w:t>
            </w:r>
          </w:p>
        </w:tc>
        <w:tc>
          <w:tcPr>
            <w:tcW w:w="3758" w:type="dxa"/>
            <w:tcBorders>
              <w:top w:val="single" w:sz="4" w:space="0" w:color="auto"/>
            </w:tcBorders>
          </w:tcPr>
          <w:p w14:paraId="76816F59" w14:textId="1D3DA45D" w:rsidR="00462AD4" w:rsidRDefault="00625D6E" w:rsidP="00040311">
            <w:pPr>
              <w:spacing w:line="360" w:lineRule="auto"/>
              <w:jc w:val="both"/>
              <w:rPr>
                <w:rFonts w:ascii="Arial" w:hAnsi="Arial" w:cs="Arial"/>
                <w:lang w:val="en-US"/>
              </w:rPr>
            </w:pPr>
            <w:r>
              <w:rPr>
                <w:rFonts w:ascii="Arial" w:hAnsi="Arial" w:cs="Arial"/>
                <w:lang w:val="en-US"/>
              </w:rPr>
              <w:t>Heating of non-product contacting surfaces and systems</w:t>
            </w:r>
          </w:p>
        </w:tc>
      </w:tr>
      <w:tr w:rsidR="00462AD4" w:rsidRPr="000A0809" w14:paraId="34F0E1B4" w14:textId="77777777" w:rsidTr="00C127D4">
        <w:tc>
          <w:tcPr>
            <w:tcW w:w="2977" w:type="dxa"/>
          </w:tcPr>
          <w:p w14:paraId="4820BD7B" w14:textId="197AA6C2" w:rsidR="00462AD4" w:rsidRDefault="000A4DD7" w:rsidP="00040311">
            <w:pPr>
              <w:spacing w:line="360" w:lineRule="auto"/>
              <w:jc w:val="both"/>
              <w:rPr>
                <w:rFonts w:ascii="Arial" w:hAnsi="Arial" w:cs="Arial"/>
                <w:lang w:val="en-US"/>
              </w:rPr>
            </w:pPr>
            <w:r>
              <w:rPr>
                <w:rFonts w:ascii="Arial" w:hAnsi="Arial" w:cs="Arial"/>
                <w:lang w:val="en-US"/>
              </w:rPr>
              <w:t>Clean steam</w:t>
            </w:r>
          </w:p>
        </w:tc>
        <w:tc>
          <w:tcPr>
            <w:tcW w:w="3119" w:type="dxa"/>
          </w:tcPr>
          <w:p w14:paraId="2B11FD70" w14:textId="17E7FC04" w:rsidR="00462AD4" w:rsidRDefault="00FF0E4D" w:rsidP="00040311">
            <w:pPr>
              <w:spacing w:line="360" w:lineRule="auto"/>
              <w:jc w:val="both"/>
              <w:rPr>
                <w:rFonts w:ascii="Arial" w:hAnsi="Arial" w:cs="Arial"/>
                <w:lang w:val="en-US"/>
              </w:rPr>
            </w:pPr>
            <w:r>
              <w:rPr>
                <w:rFonts w:ascii="Arial" w:hAnsi="Arial" w:cs="Arial"/>
                <w:lang w:val="en-US"/>
              </w:rPr>
              <w:t>G</w:t>
            </w:r>
            <w:r w:rsidR="004525C6" w:rsidRPr="004525C6">
              <w:rPr>
                <w:rFonts w:ascii="Arial" w:hAnsi="Arial" w:cs="Arial"/>
                <w:lang w:val="en-US"/>
              </w:rPr>
              <w:t>enerated from treated water free of volatile additives</w:t>
            </w:r>
          </w:p>
        </w:tc>
        <w:tc>
          <w:tcPr>
            <w:tcW w:w="3758" w:type="dxa"/>
          </w:tcPr>
          <w:p w14:paraId="1057A7D4" w14:textId="7846FF91" w:rsidR="00462AD4" w:rsidRDefault="00FF0E4D" w:rsidP="00040311">
            <w:pPr>
              <w:spacing w:line="360" w:lineRule="auto"/>
              <w:jc w:val="both"/>
              <w:rPr>
                <w:rFonts w:ascii="Arial" w:hAnsi="Arial" w:cs="Arial"/>
                <w:lang w:val="en-US"/>
              </w:rPr>
            </w:pPr>
            <w:r>
              <w:rPr>
                <w:rFonts w:ascii="Arial" w:hAnsi="Arial" w:cs="Arial"/>
                <w:lang w:val="en-US"/>
              </w:rPr>
              <w:t>T</w:t>
            </w:r>
            <w:r w:rsidR="004525C6" w:rsidRPr="004525C6">
              <w:rPr>
                <w:rFonts w:ascii="Arial" w:hAnsi="Arial" w:cs="Arial"/>
                <w:lang w:val="en-US"/>
              </w:rPr>
              <w:t>hermal disinfection or sterilization processes</w:t>
            </w:r>
          </w:p>
          <w:p w14:paraId="6C347EC9" w14:textId="77F587ED" w:rsidR="00C127D4" w:rsidRDefault="00FF0E4D" w:rsidP="00040311">
            <w:pPr>
              <w:spacing w:line="360" w:lineRule="auto"/>
              <w:jc w:val="both"/>
              <w:rPr>
                <w:rFonts w:ascii="Arial" w:hAnsi="Arial" w:cs="Arial"/>
                <w:lang w:val="en-US"/>
              </w:rPr>
            </w:pPr>
            <w:r>
              <w:rPr>
                <w:rFonts w:ascii="Arial" w:hAnsi="Arial" w:cs="Arial"/>
                <w:lang w:val="en-US"/>
              </w:rPr>
              <w:t>F</w:t>
            </w:r>
            <w:r w:rsidR="00C127D4" w:rsidRPr="00C127D4">
              <w:rPr>
                <w:rFonts w:ascii="Arial" w:hAnsi="Arial" w:cs="Arial"/>
                <w:lang w:val="en-US"/>
              </w:rPr>
              <w:t>or sterilization of products, and more typically equipment</w:t>
            </w:r>
          </w:p>
        </w:tc>
      </w:tr>
    </w:tbl>
    <w:p w14:paraId="1BCFB8F8" w14:textId="7D5BF84B" w:rsidR="002405A9" w:rsidRDefault="00DD0FC4" w:rsidP="00040311">
      <w:pPr>
        <w:spacing w:line="360" w:lineRule="auto"/>
        <w:jc w:val="both"/>
        <w:rPr>
          <w:rFonts w:ascii="Arial" w:hAnsi="Arial" w:cs="Arial"/>
          <w:lang w:val="en-US"/>
        </w:rPr>
      </w:pPr>
      <w:r>
        <w:rPr>
          <w:rFonts w:ascii="Arial" w:hAnsi="Arial" w:cs="Arial"/>
          <w:lang w:val="en-US"/>
        </w:rPr>
        <w:t xml:space="preserve">A steam </w:t>
      </w:r>
      <w:r w:rsidR="00DE1677">
        <w:rPr>
          <w:rFonts w:ascii="Arial" w:hAnsi="Arial" w:cs="Arial"/>
          <w:lang w:val="en-US"/>
        </w:rPr>
        <w:t xml:space="preserve">produced by the boiler is pressurized and used </w:t>
      </w:r>
      <w:r w:rsidR="00801D58">
        <w:rPr>
          <w:rFonts w:ascii="Arial" w:hAnsi="Arial" w:cs="Arial"/>
          <w:lang w:val="en-US"/>
        </w:rPr>
        <w:t>to produce</w:t>
      </w:r>
      <w:r w:rsidR="00DE1677">
        <w:rPr>
          <w:rFonts w:ascii="Arial" w:hAnsi="Arial" w:cs="Arial"/>
          <w:lang w:val="en-US"/>
        </w:rPr>
        <w:t xml:space="preserve"> the clean steam of the clean steam </w:t>
      </w:r>
      <w:r w:rsidR="00677D93">
        <w:rPr>
          <w:rFonts w:ascii="Arial" w:hAnsi="Arial" w:cs="Arial"/>
          <w:lang w:val="en-US"/>
        </w:rPr>
        <w:t xml:space="preserve">distillation column. </w:t>
      </w:r>
    </w:p>
    <w:p w14:paraId="72C0692C" w14:textId="77777777" w:rsidR="002405A9" w:rsidRDefault="002405A9">
      <w:pPr>
        <w:rPr>
          <w:rFonts w:ascii="Arial" w:hAnsi="Arial" w:cs="Arial"/>
          <w:lang w:val="en-US"/>
        </w:rPr>
      </w:pPr>
      <w:r>
        <w:rPr>
          <w:rFonts w:ascii="Arial" w:hAnsi="Arial" w:cs="Arial"/>
          <w:lang w:val="en-US"/>
        </w:rPr>
        <w:br w:type="page"/>
      </w:r>
    </w:p>
    <w:p w14:paraId="1EA71641" w14:textId="66FF6759" w:rsidR="0078260D" w:rsidRDefault="0078260D" w:rsidP="0078260D">
      <w:pPr>
        <w:pStyle w:val="Heading2"/>
        <w:rPr>
          <w:lang w:val="en-US"/>
        </w:rPr>
      </w:pPr>
      <w:r>
        <w:rPr>
          <w:lang w:val="en-US"/>
        </w:rPr>
        <w:lastRenderedPageBreak/>
        <w:t>1.4 Process Gases</w:t>
      </w:r>
    </w:p>
    <w:p w14:paraId="21BCD54E" w14:textId="77777777" w:rsidR="0078260D" w:rsidRDefault="0078260D" w:rsidP="00040311">
      <w:pPr>
        <w:spacing w:line="360" w:lineRule="auto"/>
        <w:jc w:val="both"/>
        <w:rPr>
          <w:rFonts w:ascii="Arial" w:hAnsi="Arial" w:cs="Arial"/>
          <w:lang w:val="en-US"/>
        </w:rPr>
      </w:pPr>
    </w:p>
    <w:p w14:paraId="11ADCFD9" w14:textId="72982268" w:rsidR="00F66DFA" w:rsidRDefault="00544BAF" w:rsidP="00544BAF">
      <w:pPr>
        <w:spacing w:line="360" w:lineRule="auto"/>
        <w:jc w:val="both"/>
        <w:rPr>
          <w:rFonts w:ascii="Arial" w:hAnsi="Arial" w:cs="Arial"/>
          <w:lang w:val="en-US"/>
        </w:rPr>
      </w:pPr>
      <w:r w:rsidRPr="00544BAF">
        <w:rPr>
          <w:rFonts w:ascii="Arial" w:hAnsi="Arial" w:cs="Arial"/>
          <w:lang w:val="en-US"/>
        </w:rPr>
        <w:t xml:space="preserve">Product gases have an impact as an </w:t>
      </w:r>
      <w:r w:rsidR="00B246D4" w:rsidRPr="00544BAF">
        <w:rPr>
          <w:rFonts w:ascii="Arial" w:hAnsi="Arial" w:cs="Arial"/>
          <w:lang w:val="en-US"/>
        </w:rPr>
        <w:t>effect</w:t>
      </w:r>
      <w:r w:rsidRPr="00544BAF">
        <w:rPr>
          <w:rFonts w:ascii="Arial" w:hAnsi="Arial" w:cs="Arial"/>
          <w:lang w:val="en-US"/>
        </w:rPr>
        <w:t xml:space="preserve"> of product quality. </w:t>
      </w:r>
    </w:p>
    <w:p w14:paraId="244BEB5F" w14:textId="58E9855B" w:rsidR="00544BAF" w:rsidRDefault="00544BAF" w:rsidP="00544BAF">
      <w:pPr>
        <w:spacing w:line="360" w:lineRule="auto"/>
        <w:jc w:val="both"/>
        <w:rPr>
          <w:rFonts w:ascii="Arial" w:hAnsi="Arial" w:cs="Arial"/>
          <w:lang w:val="en-US"/>
        </w:rPr>
      </w:pPr>
      <w:r w:rsidRPr="00544BAF">
        <w:rPr>
          <w:rFonts w:ascii="Arial" w:hAnsi="Arial" w:cs="Arial"/>
          <w:lang w:val="en-US"/>
        </w:rPr>
        <w:t>The utilized process gases are:</w:t>
      </w:r>
      <w:r w:rsidR="0019726B">
        <w:rPr>
          <w:rStyle w:val="FootnoteReference"/>
          <w:rFonts w:ascii="Arial" w:hAnsi="Arial" w:cs="Arial"/>
          <w:lang w:val="en-US"/>
        </w:rPr>
        <w:footnoteReference w:id="8"/>
      </w:r>
    </w:p>
    <w:p w14:paraId="2B7D4CC3" w14:textId="77777777" w:rsidR="00544BAF" w:rsidRDefault="00544BAF" w:rsidP="00544BAF">
      <w:pPr>
        <w:spacing w:line="360" w:lineRule="auto"/>
        <w:jc w:val="both"/>
        <w:rPr>
          <w:rFonts w:ascii="Arial" w:hAnsi="Arial" w:cs="Arial"/>
          <w:lang w:val="en-US"/>
        </w:rPr>
      </w:pPr>
    </w:p>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024"/>
      </w:tblGrid>
      <w:tr w:rsidR="00E16CE9" w:rsidRPr="00191203" w14:paraId="4078C35C" w14:textId="77777777" w:rsidTr="00191203">
        <w:tc>
          <w:tcPr>
            <w:tcW w:w="2830" w:type="dxa"/>
            <w:tcBorders>
              <w:bottom w:val="single" w:sz="4" w:space="0" w:color="auto"/>
            </w:tcBorders>
          </w:tcPr>
          <w:p w14:paraId="0144C3FD" w14:textId="7C5AEB77" w:rsidR="00E16CE9" w:rsidRPr="00191203" w:rsidRDefault="00B246D4" w:rsidP="00544BAF">
            <w:pPr>
              <w:spacing w:line="360" w:lineRule="auto"/>
              <w:jc w:val="both"/>
              <w:rPr>
                <w:rFonts w:ascii="Arial" w:hAnsi="Arial" w:cs="Arial"/>
                <w:b/>
                <w:bCs/>
                <w:lang w:val="en-US"/>
              </w:rPr>
            </w:pPr>
            <w:r w:rsidRPr="00191203">
              <w:rPr>
                <w:rFonts w:ascii="Arial" w:hAnsi="Arial" w:cs="Arial"/>
                <w:b/>
                <w:bCs/>
                <w:lang w:val="en-US"/>
              </w:rPr>
              <w:t>Process Gas</w:t>
            </w:r>
          </w:p>
        </w:tc>
        <w:tc>
          <w:tcPr>
            <w:tcW w:w="7024" w:type="dxa"/>
            <w:tcBorders>
              <w:bottom w:val="single" w:sz="4" w:space="0" w:color="auto"/>
            </w:tcBorders>
          </w:tcPr>
          <w:p w14:paraId="461F792E" w14:textId="5596452C" w:rsidR="00E16CE9" w:rsidRPr="00191203" w:rsidRDefault="008A46FC" w:rsidP="00B246D4">
            <w:pPr>
              <w:spacing w:line="360" w:lineRule="auto"/>
              <w:jc w:val="both"/>
              <w:rPr>
                <w:rFonts w:ascii="Arial" w:hAnsi="Arial" w:cs="Arial"/>
                <w:b/>
                <w:bCs/>
                <w:lang w:val="en-US"/>
              </w:rPr>
            </w:pPr>
            <w:r>
              <w:rPr>
                <w:rFonts w:ascii="Arial" w:hAnsi="Arial" w:cs="Arial"/>
                <w:b/>
                <w:bCs/>
                <w:lang w:val="en-US"/>
              </w:rPr>
              <w:t xml:space="preserve">     </w:t>
            </w:r>
            <w:r w:rsidR="00B246D4" w:rsidRPr="00191203">
              <w:rPr>
                <w:rFonts w:ascii="Arial" w:hAnsi="Arial" w:cs="Arial"/>
                <w:b/>
                <w:bCs/>
                <w:lang w:val="en-US"/>
              </w:rPr>
              <w:t xml:space="preserve"> Used For</w:t>
            </w:r>
          </w:p>
        </w:tc>
      </w:tr>
      <w:tr w:rsidR="00544BAF" w:rsidRPr="000A0809" w14:paraId="42FE17ED" w14:textId="77777777" w:rsidTr="00191203">
        <w:tc>
          <w:tcPr>
            <w:tcW w:w="2830" w:type="dxa"/>
            <w:tcBorders>
              <w:top w:val="single" w:sz="4" w:space="0" w:color="auto"/>
            </w:tcBorders>
          </w:tcPr>
          <w:p w14:paraId="2E157469" w14:textId="182E88B2" w:rsidR="00544BAF" w:rsidRDefault="00544BAF" w:rsidP="00544BAF">
            <w:pPr>
              <w:spacing w:line="360" w:lineRule="auto"/>
              <w:jc w:val="both"/>
              <w:rPr>
                <w:rFonts w:ascii="Arial" w:hAnsi="Arial" w:cs="Arial"/>
                <w:lang w:val="en-US"/>
              </w:rPr>
            </w:pPr>
            <w:r>
              <w:rPr>
                <w:rFonts w:ascii="Arial" w:hAnsi="Arial" w:cs="Arial"/>
                <w:lang w:val="en-US"/>
              </w:rPr>
              <w:t>Nitrogen</w:t>
            </w:r>
            <w:r w:rsidR="00777E0B">
              <w:rPr>
                <w:rFonts w:ascii="Arial" w:hAnsi="Arial" w:cs="Arial"/>
                <w:lang w:val="en-US"/>
              </w:rPr>
              <w:t xml:space="preserve"> (N</w:t>
            </w:r>
            <w:r w:rsidR="00777E0B" w:rsidRPr="00D364CC">
              <w:rPr>
                <w:rFonts w:ascii="Arial" w:hAnsi="Arial" w:cs="Arial"/>
                <w:vertAlign w:val="subscript"/>
                <w:lang w:val="en-US"/>
              </w:rPr>
              <w:t>2</w:t>
            </w:r>
            <w:r w:rsidR="00777E0B">
              <w:rPr>
                <w:rFonts w:ascii="Arial" w:hAnsi="Arial" w:cs="Arial"/>
                <w:lang w:val="en-US"/>
              </w:rPr>
              <w:t>)</w:t>
            </w:r>
          </w:p>
        </w:tc>
        <w:tc>
          <w:tcPr>
            <w:tcW w:w="7024" w:type="dxa"/>
            <w:tcBorders>
              <w:top w:val="single" w:sz="4" w:space="0" w:color="auto"/>
            </w:tcBorders>
          </w:tcPr>
          <w:p w14:paraId="4A942A5C" w14:textId="59EDEF4F" w:rsidR="00544BAF"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I</w:t>
            </w:r>
            <w:r w:rsidR="00F362BC" w:rsidRPr="00F362BC">
              <w:rPr>
                <w:rFonts w:ascii="Arial" w:hAnsi="Arial" w:cs="Arial"/>
                <w:lang w:val="en-US"/>
              </w:rPr>
              <w:t>nert gas for the conditioning of products in storage and transportation</w:t>
            </w:r>
          </w:p>
          <w:p w14:paraId="5744C852" w14:textId="43403C77" w:rsidR="00CC0F7E"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D</w:t>
            </w:r>
            <w:r w:rsidR="00CC0F7E" w:rsidRPr="00F362BC">
              <w:rPr>
                <w:rFonts w:ascii="Arial" w:hAnsi="Arial" w:cs="Arial"/>
                <w:lang w:val="en-US"/>
              </w:rPr>
              <w:t>uring the manufacture of bulk drug substances</w:t>
            </w:r>
          </w:p>
          <w:p w14:paraId="081FB20B" w14:textId="001B3C87" w:rsidR="00E16CE9" w:rsidRPr="00F362BC"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T</w:t>
            </w:r>
            <w:r w:rsidR="00E16CE9" w:rsidRPr="00F362BC">
              <w:rPr>
                <w:rFonts w:ascii="Arial" w:hAnsi="Arial" w:cs="Arial"/>
                <w:lang w:val="en-US"/>
              </w:rPr>
              <w:t>he production of finished goods</w:t>
            </w:r>
          </w:p>
        </w:tc>
      </w:tr>
      <w:tr w:rsidR="00544BAF" w:rsidRPr="000A0809" w14:paraId="24F65C52" w14:textId="77777777" w:rsidTr="00191203">
        <w:tc>
          <w:tcPr>
            <w:tcW w:w="2830" w:type="dxa"/>
          </w:tcPr>
          <w:p w14:paraId="28E8C753" w14:textId="791733D4" w:rsidR="00544BAF" w:rsidRDefault="00544BAF" w:rsidP="00544BAF">
            <w:pPr>
              <w:spacing w:line="360" w:lineRule="auto"/>
              <w:jc w:val="both"/>
              <w:rPr>
                <w:rFonts w:ascii="Arial" w:hAnsi="Arial" w:cs="Arial"/>
                <w:lang w:val="en-US"/>
              </w:rPr>
            </w:pPr>
            <w:r>
              <w:rPr>
                <w:rFonts w:ascii="Arial" w:hAnsi="Arial" w:cs="Arial"/>
                <w:lang w:val="en-US"/>
              </w:rPr>
              <w:t>Oxygen</w:t>
            </w:r>
            <w:r w:rsidR="00777E0B">
              <w:rPr>
                <w:rFonts w:ascii="Arial" w:hAnsi="Arial" w:cs="Arial"/>
                <w:lang w:val="en-US"/>
              </w:rPr>
              <w:t xml:space="preserve"> (O</w:t>
            </w:r>
            <w:r w:rsidR="00777E0B" w:rsidRPr="00D364CC">
              <w:rPr>
                <w:rFonts w:ascii="Arial" w:hAnsi="Arial" w:cs="Arial"/>
                <w:vertAlign w:val="subscript"/>
                <w:lang w:val="en-US"/>
              </w:rPr>
              <w:t>2</w:t>
            </w:r>
            <w:r w:rsidR="00777E0B">
              <w:rPr>
                <w:rFonts w:ascii="Arial" w:hAnsi="Arial" w:cs="Arial"/>
                <w:lang w:val="en-US"/>
              </w:rPr>
              <w:t>)</w:t>
            </w:r>
          </w:p>
        </w:tc>
        <w:tc>
          <w:tcPr>
            <w:tcW w:w="7024" w:type="dxa"/>
          </w:tcPr>
          <w:p w14:paraId="05338808" w14:textId="4C81245B" w:rsidR="00544BAF" w:rsidRPr="00F362BC"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C</w:t>
            </w:r>
            <w:r w:rsidR="00F362BC" w:rsidRPr="00F362BC">
              <w:rPr>
                <w:rFonts w:ascii="Arial" w:hAnsi="Arial" w:cs="Arial"/>
                <w:lang w:val="en-US"/>
              </w:rPr>
              <w:t>ultivation of cells within a bioreactor or fermenter</w:t>
            </w:r>
          </w:p>
        </w:tc>
      </w:tr>
      <w:tr w:rsidR="00544BAF" w:rsidRPr="000A0809" w14:paraId="1471993B" w14:textId="77777777" w:rsidTr="00191203">
        <w:tc>
          <w:tcPr>
            <w:tcW w:w="2830" w:type="dxa"/>
          </w:tcPr>
          <w:p w14:paraId="1A407F39" w14:textId="4B328C78" w:rsidR="00544BAF" w:rsidRDefault="00544BAF" w:rsidP="00544BAF">
            <w:pPr>
              <w:spacing w:line="360" w:lineRule="auto"/>
              <w:jc w:val="both"/>
              <w:rPr>
                <w:rFonts w:ascii="Arial" w:hAnsi="Arial" w:cs="Arial"/>
                <w:lang w:val="en-US"/>
              </w:rPr>
            </w:pPr>
            <w:r>
              <w:rPr>
                <w:rFonts w:ascii="Arial" w:hAnsi="Arial" w:cs="Arial"/>
                <w:lang w:val="en-US"/>
              </w:rPr>
              <w:t>Argon</w:t>
            </w:r>
            <w:r w:rsidR="00777E0B">
              <w:rPr>
                <w:rFonts w:ascii="Arial" w:hAnsi="Arial" w:cs="Arial"/>
                <w:lang w:val="en-US"/>
              </w:rPr>
              <w:t xml:space="preserve"> (</w:t>
            </w:r>
            <w:proofErr w:type="spellStart"/>
            <w:r w:rsidR="00777E0B">
              <w:rPr>
                <w:rFonts w:ascii="Arial" w:hAnsi="Arial" w:cs="Arial"/>
                <w:lang w:val="en-US"/>
              </w:rPr>
              <w:t>Ar</w:t>
            </w:r>
            <w:proofErr w:type="spellEnd"/>
            <w:r w:rsidR="00777E0B">
              <w:rPr>
                <w:rFonts w:ascii="Arial" w:hAnsi="Arial" w:cs="Arial"/>
                <w:lang w:val="en-US"/>
              </w:rPr>
              <w:t>)</w:t>
            </w:r>
          </w:p>
        </w:tc>
        <w:tc>
          <w:tcPr>
            <w:tcW w:w="7024" w:type="dxa"/>
          </w:tcPr>
          <w:p w14:paraId="65120901" w14:textId="24FC3294" w:rsidR="00544BAF"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D</w:t>
            </w:r>
            <w:r w:rsidR="00CC0F7E" w:rsidRPr="00F362BC">
              <w:rPr>
                <w:rFonts w:ascii="Arial" w:hAnsi="Arial" w:cs="Arial"/>
                <w:lang w:val="en-US"/>
              </w:rPr>
              <w:t>uring the manufacture of bulk drug substances</w:t>
            </w:r>
          </w:p>
          <w:p w14:paraId="375D617C" w14:textId="2D54585A" w:rsidR="00E16CE9" w:rsidRPr="00F362BC"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T</w:t>
            </w:r>
            <w:r w:rsidR="00E16CE9" w:rsidRPr="00F362BC">
              <w:rPr>
                <w:rFonts w:ascii="Arial" w:hAnsi="Arial" w:cs="Arial"/>
                <w:lang w:val="en-US"/>
              </w:rPr>
              <w:t>he production of finished goods</w:t>
            </w:r>
          </w:p>
        </w:tc>
      </w:tr>
      <w:tr w:rsidR="00544BAF" w:rsidRPr="000A0809" w14:paraId="258DEC8C" w14:textId="77777777" w:rsidTr="00191203">
        <w:tc>
          <w:tcPr>
            <w:tcW w:w="2830" w:type="dxa"/>
          </w:tcPr>
          <w:p w14:paraId="65103556" w14:textId="638E1BE8" w:rsidR="00544BAF" w:rsidRDefault="00544BAF" w:rsidP="00544BAF">
            <w:pPr>
              <w:spacing w:line="360" w:lineRule="auto"/>
              <w:jc w:val="both"/>
              <w:rPr>
                <w:rFonts w:ascii="Arial" w:hAnsi="Arial" w:cs="Arial"/>
                <w:lang w:val="en-US"/>
              </w:rPr>
            </w:pPr>
            <w:r>
              <w:rPr>
                <w:rFonts w:ascii="Arial" w:hAnsi="Arial" w:cs="Arial"/>
                <w:lang w:val="en-US"/>
              </w:rPr>
              <w:t>Carbon</w:t>
            </w:r>
            <w:r w:rsidR="00777E0B">
              <w:rPr>
                <w:rFonts w:ascii="Arial" w:hAnsi="Arial" w:cs="Arial"/>
                <w:lang w:val="en-US"/>
              </w:rPr>
              <w:t xml:space="preserve"> </w:t>
            </w:r>
            <w:r>
              <w:rPr>
                <w:rFonts w:ascii="Arial" w:hAnsi="Arial" w:cs="Arial"/>
                <w:lang w:val="en-US"/>
              </w:rPr>
              <w:t>dioxi</w:t>
            </w:r>
            <w:r w:rsidR="00777E0B">
              <w:rPr>
                <w:rFonts w:ascii="Arial" w:hAnsi="Arial" w:cs="Arial"/>
                <w:lang w:val="en-US"/>
              </w:rPr>
              <w:t>de (CO</w:t>
            </w:r>
            <w:r w:rsidR="00777E0B" w:rsidRPr="00D364CC">
              <w:rPr>
                <w:rFonts w:ascii="Arial" w:hAnsi="Arial" w:cs="Arial"/>
                <w:vertAlign w:val="subscript"/>
                <w:lang w:val="en-US"/>
              </w:rPr>
              <w:t>2</w:t>
            </w:r>
            <w:r w:rsidR="00777E0B">
              <w:rPr>
                <w:rFonts w:ascii="Arial" w:hAnsi="Arial" w:cs="Arial"/>
                <w:lang w:val="en-US"/>
              </w:rPr>
              <w:t>)</w:t>
            </w:r>
          </w:p>
        </w:tc>
        <w:tc>
          <w:tcPr>
            <w:tcW w:w="7024" w:type="dxa"/>
          </w:tcPr>
          <w:p w14:paraId="72D089E5" w14:textId="5E7FC845" w:rsidR="00544BAF" w:rsidRPr="00F362BC"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C</w:t>
            </w:r>
            <w:r w:rsidR="00F362BC" w:rsidRPr="00F362BC">
              <w:rPr>
                <w:rFonts w:ascii="Arial" w:hAnsi="Arial" w:cs="Arial"/>
                <w:lang w:val="en-US"/>
              </w:rPr>
              <w:t>ultivation of cells within a bioreactor or fermenter</w:t>
            </w:r>
          </w:p>
          <w:p w14:paraId="666B6980" w14:textId="283EA559" w:rsidR="00F362BC"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I</w:t>
            </w:r>
            <w:r w:rsidR="00F362BC" w:rsidRPr="00F362BC">
              <w:rPr>
                <w:rFonts w:ascii="Arial" w:hAnsi="Arial" w:cs="Arial"/>
                <w:lang w:val="en-US"/>
              </w:rPr>
              <w:t>n incubator systems used for initial cell growth</w:t>
            </w:r>
          </w:p>
          <w:p w14:paraId="61764A2E" w14:textId="467317CD" w:rsidR="00CC0F7E"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D</w:t>
            </w:r>
            <w:r w:rsidR="00CC0F7E" w:rsidRPr="00F362BC">
              <w:rPr>
                <w:rFonts w:ascii="Arial" w:hAnsi="Arial" w:cs="Arial"/>
                <w:lang w:val="en-US"/>
              </w:rPr>
              <w:t>uring the manufacture of bulk drug substances</w:t>
            </w:r>
          </w:p>
          <w:p w14:paraId="39DB1A54" w14:textId="61D73468" w:rsidR="00E16CE9" w:rsidRPr="00F362BC"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T</w:t>
            </w:r>
            <w:r w:rsidR="00E16CE9" w:rsidRPr="00F362BC">
              <w:rPr>
                <w:rFonts w:ascii="Arial" w:hAnsi="Arial" w:cs="Arial"/>
                <w:lang w:val="en-US"/>
              </w:rPr>
              <w:t>he production of finished goods</w:t>
            </w:r>
          </w:p>
        </w:tc>
      </w:tr>
      <w:tr w:rsidR="00777E0B" w:rsidRPr="000A0809" w14:paraId="774FB9EF" w14:textId="77777777" w:rsidTr="00191203">
        <w:tc>
          <w:tcPr>
            <w:tcW w:w="2830" w:type="dxa"/>
          </w:tcPr>
          <w:p w14:paraId="4B7FAF01" w14:textId="1A214140" w:rsidR="00777E0B" w:rsidRDefault="00777E0B" w:rsidP="00544BAF">
            <w:pPr>
              <w:spacing w:line="360" w:lineRule="auto"/>
              <w:jc w:val="both"/>
              <w:rPr>
                <w:rFonts w:ascii="Arial" w:hAnsi="Arial" w:cs="Arial"/>
                <w:lang w:val="en-US"/>
              </w:rPr>
            </w:pPr>
            <w:r>
              <w:rPr>
                <w:rFonts w:ascii="Arial" w:hAnsi="Arial" w:cs="Arial"/>
                <w:lang w:val="en-US"/>
              </w:rPr>
              <w:t>Compressed air (CA)</w:t>
            </w:r>
          </w:p>
        </w:tc>
        <w:tc>
          <w:tcPr>
            <w:tcW w:w="7024" w:type="dxa"/>
          </w:tcPr>
          <w:p w14:paraId="50EAAA21" w14:textId="2F45AA4B" w:rsidR="00777E0B"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C</w:t>
            </w:r>
            <w:r w:rsidR="00F362BC" w:rsidRPr="00F362BC">
              <w:rPr>
                <w:rFonts w:ascii="Arial" w:hAnsi="Arial" w:cs="Arial"/>
                <w:lang w:val="en-US"/>
              </w:rPr>
              <w:t>ultivation of cells within a bioreactor or fermenter</w:t>
            </w:r>
          </w:p>
          <w:p w14:paraId="7C69863D" w14:textId="664CCB3C" w:rsidR="00E16CE9" w:rsidRPr="00F362BC" w:rsidRDefault="00D77486" w:rsidP="00F362BC">
            <w:pPr>
              <w:pStyle w:val="ListParagraph"/>
              <w:numPr>
                <w:ilvl w:val="0"/>
                <w:numId w:val="3"/>
              </w:numPr>
              <w:spacing w:line="360" w:lineRule="auto"/>
              <w:jc w:val="both"/>
              <w:rPr>
                <w:rFonts w:ascii="Arial" w:hAnsi="Arial" w:cs="Arial"/>
                <w:lang w:val="en-US"/>
              </w:rPr>
            </w:pPr>
            <w:r>
              <w:rPr>
                <w:rFonts w:ascii="Arial" w:hAnsi="Arial" w:cs="Arial"/>
                <w:lang w:val="en-US"/>
              </w:rPr>
              <w:t>T</w:t>
            </w:r>
            <w:r w:rsidR="00E16CE9" w:rsidRPr="00F362BC">
              <w:rPr>
                <w:rFonts w:ascii="Arial" w:hAnsi="Arial" w:cs="Arial"/>
                <w:lang w:val="en-US"/>
              </w:rPr>
              <w:t>hroughout the production facility within pneumatic systems</w:t>
            </w:r>
          </w:p>
        </w:tc>
      </w:tr>
    </w:tbl>
    <w:p w14:paraId="0DD551B8" w14:textId="74A9BAED" w:rsidR="00545DE5" w:rsidRDefault="00545DE5" w:rsidP="00544BAF">
      <w:pPr>
        <w:spacing w:line="360" w:lineRule="auto"/>
        <w:jc w:val="both"/>
        <w:rPr>
          <w:rFonts w:ascii="Arial" w:hAnsi="Arial" w:cs="Arial"/>
          <w:lang w:val="en-US"/>
        </w:rPr>
      </w:pPr>
    </w:p>
    <w:p w14:paraId="1A958205" w14:textId="30CD1316" w:rsidR="00544BAF" w:rsidRPr="00544BAF" w:rsidRDefault="00545DE5" w:rsidP="00545DE5">
      <w:pPr>
        <w:rPr>
          <w:rFonts w:ascii="Arial" w:hAnsi="Arial" w:cs="Arial"/>
          <w:lang w:val="en-US"/>
        </w:rPr>
      </w:pPr>
      <w:r>
        <w:rPr>
          <w:rFonts w:ascii="Arial" w:hAnsi="Arial" w:cs="Arial"/>
          <w:lang w:val="en-US"/>
        </w:rPr>
        <w:br w:type="page"/>
      </w:r>
    </w:p>
    <w:p w14:paraId="2813A172" w14:textId="5D14680A" w:rsidR="00EC6C54" w:rsidRPr="0019726B" w:rsidRDefault="00EC6C54" w:rsidP="0019726B">
      <w:pPr>
        <w:pStyle w:val="Heading2"/>
        <w:rPr>
          <w:lang w:val="en-US"/>
        </w:rPr>
      </w:pPr>
      <w:r>
        <w:rPr>
          <w:lang w:val="en-US"/>
        </w:rPr>
        <w:lastRenderedPageBreak/>
        <w:t xml:space="preserve">1.5 </w:t>
      </w:r>
      <w:r w:rsidR="003A0559">
        <w:rPr>
          <w:lang w:val="en-US"/>
        </w:rPr>
        <w:t>Waste Treatment</w:t>
      </w:r>
    </w:p>
    <w:p w14:paraId="2161D958" w14:textId="6913BAA7" w:rsidR="00D71D30" w:rsidRDefault="00287246" w:rsidP="00040311">
      <w:pPr>
        <w:spacing w:line="360" w:lineRule="auto"/>
        <w:jc w:val="both"/>
        <w:rPr>
          <w:rFonts w:ascii="Arial" w:hAnsi="Arial" w:cs="Arial"/>
          <w:lang w:val="en-US"/>
        </w:rPr>
      </w:pPr>
      <w:r w:rsidRPr="00287246">
        <w:rPr>
          <w:rFonts w:ascii="Arial" w:hAnsi="Arial" w:cs="Arial"/>
          <w:lang w:val="en-US"/>
        </w:rPr>
        <w:t>During biopharmaceutical process</w:t>
      </w:r>
      <w:r w:rsidR="00BE4EFE">
        <w:rPr>
          <w:rFonts w:ascii="Arial" w:hAnsi="Arial" w:cs="Arial"/>
          <w:lang w:val="en-US"/>
        </w:rPr>
        <w:t>es</w:t>
      </w:r>
      <w:r w:rsidRPr="00287246">
        <w:rPr>
          <w:rFonts w:ascii="Arial" w:hAnsi="Arial" w:cs="Arial"/>
          <w:lang w:val="en-US"/>
        </w:rPr>
        <w:t xml:space="preserve"> </w:t>
      </w:r>
      <w:r w:rsidR="00F66DFA">
        <w:rPr>
          <w:rFonts w:ascii="Arial" w:hAnsi="Arial" w:cs="Arial"/>
          <w:lang w:val="en-US"/>
        </w:rPr>
        <w:t>waste</w:t>
      </w:r>
      <w:r w:rsidRPr="00287246">
        <w:rPr>
          <w:rFonts w:ascii="Arial" w:hAnsi="Arial" w:cs="Arial"/>
          <w:lang w:val="en-US"/>
        </w:rPr>
        <w:t xml:space="preserve"> is always </w:t>
      </w:r>
      <w:r w:rsidR="00F66DFA">
        <w:rPr>
          <w:rFonts w:ascii="Arial" w:hAnsi="Arial" w:cs="Arial"/>
          <w:lang w:val="en-US"/>
        </w:rPr>
        <w:t>generated</w:t>
      </w:r>
      <w:r w:rsidRPr="00287246">
        <w:rPr>
          <w:rFonts w:ascii="Arial" w:hAnsi="Arial" w:cs="Arial"/>
          <w:lang w:val="en-US"/>
        </w:rPr>
        <w:t xml:space="preserve">. </w:t>
      </w:r>
      <w:proofErr w:type="gramStart"/>
      <w:r w:rsidRPr="00287246">
        <w:rPr>
          <w:rFonts w:ascii="Arial" w:hAnsi="Arial" w:cs="Arial"/>
          <w:lang w:val="en-US"/>
        </w:rPr>
        <w:t>The majority of</w:t>
      </w:r>
      <w:proofErr w:type="gramEnd"/>
      <w:r w:rsidRPr="00287246">
        <w:rPr>
          <w:rFonts w:ascii="Arial" w:hAnsi="Arial" w:cs="Arial"/>
          <w:lang w:val="en-US"/>
        </w:rPr>
        <w:t xml:space="preserve"> the waste is from the production process step</w:t>
      </w:r>
      <w:r w:rsidR="00BE4EFE">
        <w:rPr>
          <w:rFonts w:ascii="Arial" w:hAnsi="Arial" w:cs="Arial"/>
          <w:lang w:val="en-US"/>
        </w:rPr>
        <w:t>s</w:t>
      </w:r>
      <w:r w:rsidR="00F66DFA">
        <w:rPr>
          <w:rFonts w:ascii="Arial" w:hAnsi="Arial" w:cs="Arial"/>
          <w:lang w:val="en-US"/>
        </w:rPr>
        <w:t xml:space="preserve"> and can be classified in biological waste</w:t>
      </w:r>
      <w:r w:rsidR="00BA43B9">
        <w:rPr>
          <w:rFonts w:ascii="Arial" w:hAnsi="Arial" w:cs="Arial"/>
          <w:lang w:val="en-US"/>
        </w:rPr>
        <w:t xml:space="preserve"> and</w:t>
      </w:r>
      <w:r w:rsidR="00F66DFA">
        <w:rPr>
          <w:rFonts w:ascii="Arial" w:hAnsi="Arial" w:cs="Arial"/>
          <w:lang w:val="en-US"/>
        </w:rPr>
        <w:t xml:space="preserve"> non-biological waste</w:t>
      </w:r>
      <w:r w:rsidRPr="00287246">
        <w:rPr>
          <w:rFonts w:ascii="Arial" w:hAnsi="Arial" w:cs="Arial"/>
          <w:lang w:val="en-US"/>
        </w:rPr>
        <w:t>.</w:t>
      </w:r>
      <w:r w:rsidR="00B873C5">
        <w:rPr>
          <w:rFonts w:ascii="Arial" w:hAnsi="Arial" w:cs="Arial"/>
          <w:lang w:val="en-US"/>
        </w:rPr>
        <w:t xml:space="preserve"> For </w:t>
      </w:r>
      <w:r w:rsidR="00CF7F9E">
        <w:rPr>
          <w:rFonts w:ascii="Arial" w:hAnsi="Arial" w:cs="Arial"/>
          <w:lang w:val="en-US"/>
        </w:rPr>
        <w:t>instance</w:t>
      </w:r>
      <w:r w:rsidR="001855E4">
        <w:rPr>
          <w:rFonts w:ascii="Arial" w:hAnsi="Arial" w:cs="Arial"/>
          <w:lang w:val="en-US"/>
        </w:rPr>
        <w:t>,</w:t>
      </w:r>
      <w:r w:rsidR="00B873C5">
        <w:rPr>
          <w:rFonts w:ascii="Arial" w:hAnsi="Arial" w:cs="Arial"/>
          <w:lang w:val="en-US"/>
        </w:rPr>
        <w:t xml:space="preserve"> the kind of waste in a</w:t>
      </w:r>
      <w:r w:rsidR="00340F34">
        <w:rPr>
          <w:rFonts w:ascii="Arial" w:hAnsi="Arial" w:cs="Arial"/>
          <w:lang w:val="en-US"/>
        </w:rPr>
        <w:t>n</w:t>
      </w:r>
      <w:r w:rsidR="00B873C5">
        <w:rPr>
          <w:rFonts w:ascii="Arial" w:hAnsi="Arial" w:cs="Arial"/>
          <w:lang w:val="en-US"/>
        </w:rPr>
        <w:t xml:space="preserve"> upstream process can be generated during the cell </w:t>
      </w:r>
      <w:r w:rsidR="00545DE5">
        <w:rPr>
          <w:rFonts w:ascii="Arial" w:hAnsi="Arial" w:cs="Arial"/>
          <w:lang w:val="en-US"/>
        </w:rPr>
        <w:t>growth</w:t>
      </w:r>
      <w:r w:rsidR="00B873C5">
        <w:rPr>
          <w:rFonts w:ascii="Arial" w:hAnsi="Arial" w:cs="Arial"/>
          <w:lang w:val="en-US"/>
        </w:rPr>
        <w:t xml:space="preserve"> media, bioreactor, media culture hold bags, </w:t>
      </w:r>
      <w:r w:rsidR="00340F34">
        <w:rPr>
          <w:rFonts w:ascii="Arial" w:hAnsi="Arial" w:cs="Arial"/>
          <w:lang w:val="en-US"/>
        </w:rPr>
        <w:t>filters,</w:t>
      </w:r>
      <w:r w:rsidR="00B873C5">
        <w:rPr>
          <w:rFonts w:ascii="Arial" w:hAnsi="Arial" w:cs="Arial"/>
          <w:lang w:val="en-US"/>
        </w:rPr>
        <w:t xml:space="preserve"> and tubing</w:t>
      </w:r>
      <w:r w:rsidR="001855E4">
        <w:rPr>
          <w:rFonts w:ascii="Arial" w:hAnsi="Arial" w:cs="Arial"/>
          <w:lang w:val="en-US"/>
        </w:rPr>
        <w:t xml:space="preserve"> or during the steam in place process a steam waste can be generated. </w:t>
      </w:r>
      <w:r w:rsidR="00862303" w:rsidRPr="00862303">
        <w:rPr>
          <w:rFonts w:ascii="Arial" w:hAnsi="Arial" w:cs="Arial"/>
          <w:lang w:val="en-US"/>
        </w:rPr>
        <w:t xml:space="preserve">Waste can </w:t>
      </w:r>
      <w:r w:rsidR="00364ABB">
        <w:rPr>
          <w:rFonts w:ascii="Arial" w:hAnsi="Arial" w:cs="Arial"/>
          <w:lang w:val="en-US"/>
        </w:rPr>
        <w:t>be differentiated to</w:t>
      </w:r>
      <w:r w:rsidR="00862303" w:rsidRPr="00862303">
        <w:rPr>
          <w:rFonts w:ascii="Arial" w:hAnsi="Arial" w:cs="Arial"/>
          <w:lang w:val="en-US"/>
        </w:rPr>
        <w:t xml:space="preserve"> solids, liquids, and gases. The kind of waste is summarized in the following table with their impact.</w:t>
      </w:r>
      <w:r w:rsidR="0019726B">
        <w:rPr>
          <w:rStyle w:val="FootnoteReference"/>
          <w:rFonts w:ascii="Arial" w:hAnsi="Arial" w:cs="Arial"/>
          <w:lang w:val="en-US"/>
        </w:rPr>
        <w:footnoteReference w:id="9"/>
      </w:r>
    </w:p>
    <w:p w14:paraId="72F6B417" w14:textId="77777777" w:rsidR="00BA43B9" w:rsidRDefault="00BA43B9" w:rsidP="00BA43B9">
      <w:pPr>
        <w:spacing w:line="360" w:lineRule="auto"/>
        <w:jc w:val="both"/>
        <w:rPr>
          <w:rFonts w:ascii="Arial" w:hAnsi="Arial" w:cs="Arial"/>
          <w:lang w:val="en-US"/>
        </w:rPr>
      </w:pPr>
    </w:p>
    <w:tbl>
      <w:tblPr>
        <w:tblStyle w:val="TableGrid0"/>
        <w:tblW w:w="10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8049"/>
      </w:tblGrid>
      <w:tr w:rsidR="002566A5" w:rsidRPr="000A0809" w14:paraId="57875532" w14:textId="748E86CE" w:rsidTr="00D71D30">
        <w:trPr>
          <w:trHeight w:val="1208"/>
        </w:trPr>
        <w:tc>
          <w:tcPr>
            <w:tcW w:w="2141" w:type="dxa"/>
            <w:tcBorders>
              <w:right w:val="single" w:sz="4" w:space="0" w:color="auto"/>
            </w:tcBorders>
          </w:tcPr>
          <w:p w14:paraId="7B45FDD4" w14:textId="52E97AC3" w:rsidR="002566A5" w:rsidRPr="00D71D30" w:rsidRDefault="00364ABB" w:rsidP="00040311">
            <w:pPr>
              <w:spacing w:line="360" w:lineRule="auto"/>
              <w:jc w:val="both"/>
              <w:rPr>
                <w:rFonts w:ascii="Arial" w:hAnsi="Arial" w:cs="Arial"/>
                <w:b/>
                <w:bCs/>
                <w:lang w:val="en-US"/>
              </w:rPr>
            </w:pPr>
            <w:r>
              <w:rPr>
                <w:rFonts w:ascii="Arial" w:hAnsi="Arial" w:cs="Arial"/>
                <w:b/>
                <w:bCs/>
                <w:lang w:val="en-US"/>
              </w:rPr>
              <w:t>N</w:t>
            </w:r>
            <w:r w:rsidR="002566A5" w:rsidRPr="00D71D30">
              <w:rPr>
                <w:rFonts w:ascii="Arial" w:hAnsi="Arial" w:cs="Arial"/>
                <w:b/>
                <w:bCs/>
                <w:lang w:val="en-US"/>
              </w:rPr>
              <w:t>on-Bioactive Waste</w:t>
            </w:r>
          </w:p>
        </w:tc>
        <w:tc>
          <w:tcPr>
            <w:tcW w:w="8071" w:type="dxa"/>
            <w:tcBorders>
              <w:left w:val="single" w:sz="4" w:space="0" w:color="auto"/>
            </w:tcBorders>
          </w:tcPr>
          <w:p w14:paraId="1AD6779D" w14:textId="58783990" w:rsidR="002566A5" w:rsidRPr="00D71D30" w:rsidRDefault="00364ABB" w:rsidP="00D71D30">
            <w:pPr>
              <w:pStyle w:val="ListParagraph"/>
              <w:numPr>
                <w:ilvl w:val="0"/>
                <w:numId w:val="13"/>
              </w:numPr>
              <w:spacing w:line="360" w:lineRule="auto"/>
              <w:jc w:val="both"/>
              <w:rPr>
                <w:rFonts w:ascii="Arial" w:hAnsi="Arial" w:cs="Arial"/>
                <w:lang w:val="en-US"/>
              </w:rPr>
            </w:pPr>
            <w:r>
              <w:rPr>
                <w:rFonts w:ascii="Arial" w:hAnsi="Arial" w:cs="Arial"/>
                <w:lang w:val="en-US"/>
              </w:rPr>
              <w:t>D</w:t>
            </w:r>
            <w:r w:rsidR="002566A5" w:rsidRPr="00D71D30">
              <w:rPr>
                <w:rFonts w:ascii="Arial" w:hAnsi="Arial" w:cs="Arial"/>
                <w:lang w:val="en-US"/>
              </w:rPr>
              <w:t xml:space="preserve">irectly discarded or slightly treated </w:t>
            </w:r>
            <w:r w:rsidR="00657C89" w:rsidRPr="00D71D30">
              <w:rPr>
                <w:rFonts w:ascii="Arial" w:hAnsi="Arial" w:cs="Arial"/>
                <w:lang w:val="en-US"/>
              </w:rPr>
              <w:t>to</w:t>
            </w:r>
            <w:r w:rsidR="002566A5" w:rsidRPr="00D71D30">
              <w:rPr>
                <w:rFonts w:ascii="Arial" w:hAnsi="Arial" w:cs="Arial"/>
                <w:lang w:val="en-US"/>
              </w:rPr>
              <w:t xml:space="preserve"> diminish the environmental impact</w:t>
            </w:r>
          </w:p>
        </w:tc>
      </w:tr>
      <w:tr w:rsidR="002566A5" w:rsidRPr="000A0809" w14:paraId="7B36574A" w14:textId="70D09CB1" w:rsidTr="00D71D30">
        <w:trPr>
          <w:trHeight w:val="1962"/>
        </w:trPr>
        <w:tc>
          <w:tcPr>
            <w:tcW w:w="2141" w:type="dxa"/>
            <w:tcBorders>
              <w:right w:val="single" w:sz="4" w:space="0" w:color="auto"/>
            </w:tcBorders>
          </w:tcPr>
          <w:p w14:paraId="7DDC509A" w14:textId="246E13C3" w:rsidR="002566A5" w:rsidRPr="00D71D30" w:rsidRDefault="002566A5" w:rsidP="00040311">
            <w:pPr>
              <w:spacing w:line="360" w:lineRule="auto"/>
              <w:jc w:val="both"/>
              <w:rPr>
                <w:rFonts w:ascii="Arial" w:hAnsi="Arial" w:cs="Arial"/>
                <w:b/>
                <w:bCs/>
                <w:lang w:val="en-US"/>
              </w:rPr>
            </w:pPr>
            <w:r w:rsidRPr="00D71D30">
              <w:rPr>
                <w:rFonts w:ascii="Arial" w:hAnsi="Arial" w:cs="Arial"/>
                <w:b/>
                <w:bCs/>
                <w:lang w:val="en-US"/>
              </w:rPr>
              <w:t>Liquids</w:t>
            </w:r>
          </w:p>
        </w:tc>
        <w:tc>
          <w:tcPr>
            <w:tcW w:w="8071" w:type="dxa"/>
            <w:tcBorders>
              <w:left w:val="single" w:sz="4" w:space="0" w:color="auto"/>
            </w:tcBorders>
          </w:tcPr>
          <w:p w14:paraId="7A26E6C7" w14:textId="77777777" w:rsidR="00B40A11" w:rsidRPr="00CE00EE" w:rsidRDefault="00B40A11" w:rsidP="00CE00EE">
            <w:pPr>
              <w:pStyle w:val="ListParagraph"/>
              <w:numPr>
                <w:ilvl w:val="0"/>
                <w:numId w:val="6"/>
              </w:numPr>
              <w:spacing w:line="360" w:lineRule="auto"/>
              <w:jc w:val="both"/>
              <w:rPr>
                <w:rFonts w:ascii="Arial" w:hAnsi="Arial" w:cs="Arial"/>
                <w:lang w:val="en-US"/>
              </w:rPr>
            </w:pPr>
            <w:r w:rsidRPr="00CE00EE">
              <w:rPr>
                <w:rFonts w:ascii="Arial" w:hAnsi="Arial" w:cs="Arial"/>
                <w:lang w:val="en-US"/>
              </w:rPr>
              <w:t>Non-biological liquids waste</w:t>
            </w:r>
          </w:p>
          <w:p w14:paraId="4B186CE0" w14:textId="77777777" w:rsidR="00434DEB" w:rsidRPr="00CE00EE" w:rsidRDefault="00434DEB" w:rsidP="00657C89">
            <w:pPr>
              <w:pStyle w:val="ListParagraph"/>
              <w:numPr>
                <w:ilvl w:val="0"/>
                <w:numId w:val="9"/>
              </w:numPr>
              <w:spacing w:line="360" w:lineRule="auto"/>
              <w:jc w:val="both"/>
              <w:rPr>
                <w:rFonts w:ascii="Arial" w:hAnsi="Arial" w:cs="Arial"/>
                <w:lang w:val="en-US"/>
              </w:rPr>
            </w:pPr>
            <w:r w:rsidRPr="00CE00EE">
              <w:rPr>
                <w:rFonts w:ascii="Arial" w:hAnsi="Arial" w:cs="Arial"/>
                <w:lang w:val="en-US"/>
              </w:rPr>
              <w:t>Collection within a waste tank followed by chemical treatments</w:t>
            </w:r>
          </w:p>
          <w:p w14:paraId="26F9CAA0" w14:textId="3532E289" w:rsidR="00137406" w:rsidRPr="00CE00EE" w:rsidRDefault="000A6765" w:rsidP="00CE00EE">
            <w:pPr>
              <w:pStyle w:val="ListParagraph"/>
              <w:numPr>
                <w:ilvl w:val="0"/>
                <w:numId w:val="6"/>
              </w:numPr>
              <w:spacing w:line="360" w:lineRule="auto"/>
              <w:jc w:val="both"/>
              <w:rPr>
                <w:rFonts w:ascii="Arial" w:hAnsi="Arial" w:cs="Arial"/>
                <w:lang w:val="en-US"/>
              </w:rPr>
            </w:pPr>
            <w:r w:rsidRPr="00CE00EE">
              <w:rPr>
                <w:rFonts w:ascii="Arial" w:hAnsi="Arial" w:cs="Arial"/>
                <w:lang w:val="en-US"/>
              </w:rPr>
              <w:t>Harmful waste</w:t>
            </w:r>
          </w:p>
          <w:p w14:paraId="0E182E89" w14:textId="2C917526" w:rsidR="000A6765" w:rsidRPr="00D71D30" w:rsidRDefault="00657C89" w:rsidP="00040311">
            <w:pPr>
              <w:pStyle w:val="ListParagraph"/>
              <w:numPr>
                <w:ilvl w:val="1"/>
                <w:numId w:val="10"/>
              </w:numPr>
              <w:spacing w:line="360" w:lineRule="auto"/>
              <w:jc w:val="both"/>
              <w:rPr>
                <w:rFonts w:ascii="Arial" w:hAnsi="Arial" w:cs="Arial"/>
                <w:lang w:val="en-US"/>
              </w:rPr>
            </w:pPr>
            <w:r>
              <w:rPr>
                <w:rFonts w:ascii="Arial" w:hAnsi="Arial" w:cs="Arial"/>
                <w:lang w:val="en-US"/>
              </w:rPr>
              <w:t>F</w:t>
            </w:r>
            <w:r w:rsidR="00CE00EE" w:rsidRPr="00CE00EE">
              <w:rPr>
                <w:rFonts w:ascii="Arial" w:hAnsi="Arial" w:cs="Arial"/>
                <w:lang w:val="en-US"/>
              </w:rPr>
              <w:t>urther purification processing ma required</w:t>
            </w:r>
          </w:p>
        </w:tc>
      </w:tr>
      <w:tr w:rsidR="002566A5" w:rsidRPr="000A0809" w14:paraId="34E81ABD" w14:textId="5E2E3927" w:rsidTr="00D71D30">
        <w:trPr>
          <w:trHeight w:val="3266"/>
        </w:trPr>
        <w:tc>
          <w:tcPr>
            <w:tcW w:w="2141" w:type="dxa"/>
            <w:tcBorders>
              <w:right w:val="single" w:sz="4" w:space="0" w:color="auto"/>
            </w:tcBorders>
          </w:tcPr>
          <w:p w14:paraId="6EBFB05C" w14:textId="653215A3" w:rsidR="002566A5" w:rsidRPr="00D71D30" w:rsidRDefault="00657C89" w:rsidP="00040311">
            <w:pPr>
              <w:spacing w:line="360" w:lineRule="auto"/>
              <w:jc w:val="both"/>
              <w:rPr>
                <w:rFonts w:ascii="Arial" w:hAnsi="Arial" w:cs="Arial"/>
                <w:b/>
                <w:bCs/>
                <w:lang w:val="en-US"/>
              </w:rPr>
            </w:pPr>
            <w:r w:rsidRPr="00D71D30">
              <w:rPr>
                <w:rFonts w:ascii="Arial" w:hAnsi="Arial" w:cs="Arial"/>
                <w:b/>
                <w:bCs/>
                <w:lang w:val="en-US"/>
              </w:rPr>
              <w:t>Solids</w:t>
            </w:r>
          </w:p>
        </w:tc>
        <w:tc>
          <w:tcPr>
            <w:tcW w:w="8071" w:type="dxa"/>
            <w:tcBorders>
              <w:left w:val="single" w:sz="4" w:space="0" w:color="auto"/>
            </w:tcBorders>
          </w:tcPr>
          <w:p w14:paraId="4089621C" w14:textId="77777777" w:rsidR="002566A5" w:rsidRPr="004D2611" w:rsidRDefault="007A3EE2" w:rsidP="004D2611">
            <w:pPr>
              <w:pStyle w:val="ListParagraph"/>
              <w:numPr>
                <w:ilvl w:val="0"/>
                <w:numId w:val="10"/>
              </w:numPr>
              <w:spacing w:line="360" w:lineRule="auto"/>
              <w:jc w:val="both"/>
              <w:rPr>
                <w:rFonts w:ascii="Arial" w:hAnsi="Arial" w:cs="Arial"/>
                <w:lang w:val="en-US"/>
              </w:rPr>
            </w:pPr>
            <w:r w:rsidRPr="004D2611">
              <w:rPr>
                <w:rFonts w:ascii="Arial" w:hAnsi="Arial" w:cs="Arial"/>
                <w:lang w:val="en-US"/>
              </w:rPr>
              <w:t>Biologically exposed solid waste</w:t>
            </w:r>
          </w:p>
          <w:p w14:paraId="69ED664B" w14:textId="77777777" w:rsidR="007A3EE2" w:rsidRPr="004D2611" w:rsidRDefault="007A3EE2" w:rsidP="004D2611">
            <w:pPr>
              <w:pStyle w:val="ListParagraph"/>
              <w:numPr>
                <w:ilvl w:val="1"/>
                <w:numId w:val="10"/>
              </w:numPr>
              <w:spacing w:line="360" w:lineRule="auto"/>
              <w:jc w:val="both"/>
              <w:rPr>
                <w:rFonts w:ascii="Arial" w:hAnsi="Arial" w:cs="Arial"/>
                <w:lang w:val="en-US"/>
              </w:rPr>
            </w:pPr>
            <w:r w:rsidRPr="004D2611">
              <w:rPr>
                <w:rFonts w:ascii="Arial" w:hAnsi="Arial" w:cs="Arial"/>
                <w:lang w:val="en-US"/>
              </w:rPr>
              <w:t>Sanitized either via an autoclave or chemically</w:t>
            </w:r>
          </w:p>
          <w:p w14:paraId="5E28FED4" w14:textId="77777777" w:rsidR="007A3EE2" w:rsidRPr="004D2611" w:rsidRDefault="007A3EE2" w:rsidP="004D2611">
            <w:pPr>
              <w:pStyle w:val="ListParagraph"/>
              <w:numPr>
                <w:ilvl w:val="0"/>
                <w:numId w:val="10"/>
              </w:numPr>
              <w:spacing w:line="360" w:lineRule="auto"/>
              <w:jc w:val="both"/>
              <w:rPr>
                <w:rFonts w:ascii="Arial" w:hAnsi="Arial" w:cs="Arial"/>
                <w:lang w:val="en-US"/>
              </w:rPr>
            </w:pPr>
            <w:r w:rsidRPr="004D2611">
              <w:rPr>
                <w:rFonts w:ascii="Arial" w:hAnsi="Arial" w:cs="Arial"/>
                <w:lang w:val="en-US"/>
              </w:rPr>
              <w:t>Non-active solid waste</w:t>
            </w:r>
          </w:p>
          <w:p w14:paraId="5BF2F7C3" w14:textId="77777777" w:rsidR="007A3EE2" w:rsidRPr="004D2611" w:rsidRDefault="00210714" w:rsidP="004D2611">
            <w:pPr>
              <w:pStyle w:val="ListParagraph"/>
              <w:numPr>
                <w:ilvl w:val="1"/>
                <w:numId w:val="10"/>
              </w:numPr>
              <w:spacing w:line="360" w:lineRule="auto"/>
              <w:jc w:val="both"/>
              <w:rPr>
                <w:rFonts w:ascii="Arial" w:hAnsi="Arial" w:cs="Arial"/>
                <w:lang w:val="en-US"/>
              </w:rPr>
            </w:pPr>
            <w:r w:rsidRPr="004D2611">
              <w:rPr>
                <w:rFonts w:ascii="Arial" w:hAnsi="Arial" w:cs="Arial"/>
                <w:lang w:val="en-US"/>
              </w:rPr>
              <w:t>Can be double-bagged and taken out of the facility to landfill or incineration sites, depending on local practices</w:t>
            </w:r>
          </w:p>
          <w:p w14:paraId="2E537ADD" w14:textId="2C190177" w:rsidR="00CF183D" w:rsidRPr="004D2611" w:rsidRDefault="00CF183D" w:rsidP="004D2611">
            <w:pPr>
              <w:pStyle w:val="ListParagraph"/>
              <w:numPr>
                <w:ilvl w:val="0"/>
                <w:numId w:val="10"/>
              </w:numPr>
              <w:spacing w:line="360" w:lineRule="auto"/>
              <w:jc w:val="both"/>
              <w:rPr>
                <w:rFonts w:ascii="Arial" w:hAnsi="Arial" w:cs="Arial"/>
                <w:lang w:val="en-US"/>
              </w:rPr>
            </w:pPr>
            <w:r w:rsidRPr="004D2611">
              <w:rPr>
                <w:rFonts w:ascii="Arial" w:hAnsi="Arial" w:cs="Arial"/>
                <w:lang w:val="en-US"/>
              </w:rPr>
              <w:t xml:space="preserve">Like non-biological liquid waste: some deactivation may </w:t>
            </w:r>
            <w:r w:rsidR="004D2611" w:rsidRPr="004D2611">
              <w:rPr>
                <w:rFonts w:ascii="Arial" w:hAnsi="Arial" w:cs="Arial"/>
                <w:lang w:val="en-US"/>
              </w:rPr>
              <w:t>require by some means prior to exiting the facility.</w:t>
            </w:r>
          </w:p>
        </w:tc>
      </w:tr>
      <w:tr w:rsidR="002566A5" w:rsidRPr="000A0809" w14:paraId="4EAC48BA" w14:textId="4EECD45F" w:rsidTr="00D71D30">
        <w:trPr>
          <w:trHeight w:val="1994"/>
        </w:trPr>
        <w:tc>
          <w:tcPr>
            <w:tcW w:w="2141" w:type="dxa"/>
            <w:tcBorders>
              <w:right w:val="single" w:sz="4" w:space="0" w:color="auto"/>
            </w:tcBorders>
          </w:tcPr>
          <w:p w14:paraId="4756913D" w14:textId="721FDB7E" w:rsidR="002566A5" w:rsidRPr="00D71D30" w:rsidRDefault="006D0008" w:rsidP="00040311">
            <w:pPr>
              <w:spacing w:line="360" w:lineRule="auto"/>
              <w:jc w:val="both"/>
              <w:rPr>
                <w:rFonts w:ascii="Arial" w:hAnsi="Arial" w:cs="Arial"/>
                <w:b/>
                <w:bCs/>
                <w:lang w:val="en-US"/>
              </w:rPr>
            </w:pPr>
            <w:r w:rsidRPr="00D71D30">
              <w:rPr>
                <w:rFonts w:ascii="Arial" w:hAnsi="Arial" w:cs="Arial"/>
                <w:b/>
                <w:bCs/>
                <w:lang w:val="en-US"/>
              </w:rPr>
              <w:t>Exhausted Air</w:t>
            </w:r>
          </w:p>
        </w:tc>
        <w:tc>
          <w:tcPr>
            <w:tcW w:w="8071" w:type="dxa"/>
            <w:tcBorders>
              <w:left w:val="single" w:sz="4" w:space="0" w:color="auto"/>
            </w:tcBorders>
          </w:tcPr>
          <w:p w14:paraId="6EAD1019" w14:textId="1A49CD59" w:rsidR="00BB4C80" w:rsidRPr="00BB4C80" w:rsidRDefault="00CA296D" w:rsidP="00BB4C80">
            <w:pPr>
              <w:pStyle w:val="ListParagraph"/>
              <w:numPr>
                <w:ilvl w:val="0"/>
                <w:numId w:val="11"/>
              </w:numPr>
              <w:spacing w:line="360" w:lineRule="auto"/>
              <w:jc w:val="both"/>
              <w:rPr>
                <w:rFonts w:ascii="Arial" w:hAnsi="Arial" w:cs="Arial"/>
                <w:lang w:val="en-US"/>
              </w:rPr>
            </w:pPr>
            <w:r>
              <w:rPr>
                <w:rFonts w:ascii="Arial" w:hAnsi="Arial" w:cs="Arial"/>
                <w:lang w:val="en-US"/>
              </w:rPr>
              <w:t>N</w:t>
            </w:r>
            <w:r w:rsidR="00BB4C80" w:rsidRPr="00BB4C80">
              <w:rPr>
                <w:rFonts w:ascii="Arial" w:hAnsi="Arial" w:cs="Arial"/>
                <w:lang w:val="en-US"/>
              </w:rPr>
              <w:t>on-hazardous exhausted air</w:t>
            </w:r>
          </w:p>
          <w:p w14:paraId="004F87DF" w14:textId="63BDD6D1" w:rsidR="00BB4C80" w:rsidRPr="00BB4C80" w:rsidRDefault="00CA296D" w:rsidP="00BB4C80">
            <w:pPr>
              <w:pStyle w:val="ListParagraph"/>
              <w:numPr>
                <w:ilvl w:val="1"/>
                <w:numId w:val="11"/>
              </w:numPr>
              <w:spacing w:line="360" w:lineRule="auto"/>
              <w:jc w:val="both"/>
              <w:rPr>
                <w:rFonts w:ascii="Arial" w:hAnsi="Arial" w:cs="Arial"/>
                <w:lang w:val="en-US"/>
              </w:rPr>
            </w:pPr>
            <w:r>
              <w:rPr>
                <w:rFonts w:ascii="Arial" w:hAnsi="Arial" w:cs="Arial"/>
                <w:lang w:val="en-US"/>
              </w:rPr>
              <w:t>F</w:t>
            </w:r>
            <w:r w:rsidR="00BB4C80" w:rsidRPr="00BB4C80">
              <w:rPr>
                <w:rFonts w:ascii="Arial" w:hAnsi="Arial" w:cs="Arial"/>
                <w:lang w:val="en-US"/>
              </w:rPr>
              <w:t>rom vent filters not hazardous to health or environment</w:t>
            </w:r>
          </w:p>
          <w:p w14:paraId="061C2200" w14:textId="57D6DE96" w:rsidR="00BB4C80" w:rsidRPr="00BB4C80" w:rsidRDefault="00BB4C80" w:rsidP="00BB4C80">
            <w:pPr>
              <w:pStyle w:val="ListParagraph"/>
              <w:numPr>
                <w:ilvl w:val="0"/>
                <w:numId w:val="11"/>
              </w:numPr>
              <w:spacing w:line="360" w:lineRule="auto"/>
              <w:jc w:val="both"/>
              <w:rPr>
                <w:rFonts w:ascii="Arial" w:hAnsi="Arial" w:cs="Arial"/>
                <w:lang w:val="en-US"/>
              </w:rPr>
            </w:pPr>
            <w:r w:rsidRPr="00BB4C80">
              <w:rPr>
                <w:rFonts w:ascii="Arial" w:hAnsi="Arial" w:cs="Arial"/>
                <w:lang w:val="en-US"/>
              </w:rPr>
              <w:t>Odorous or solvent vapors</w:t>
            </w:r>
          </w:p>
          <w:p w14:paraId="6E9C261D" w14:textId="2EFB1851" w:rsidR="002566A5" w:rsidRPr="00BB4C80" w:rsidRDefault="00CA296D" w:rsidP="00BB4C80">
            <w:pPr>
              <w:pStyle w:val="ListParagraph"/>
              <w:numPr>
                <w:ilvl w:val="1"/>
                <w:numId w:val="11"/>
              </w:numPr>
              <w:spacing w:line="360" w:lineRule="auto"/>
              <w:jc w:val="both"/>
              <w:rPr>
                <w:rFonts w:ascii="Arial" w:hAnsi="Arial" w:cs="Arial"/>
                <w:lang w:val="en-US"/>
              </w:rPr>
            </w:pPr>
            <w:r>
              <w:rPr>
                <w:rFonts w:ascii="Arial" w:hAnsi="Arial" w:cs="Arial"/>
                <w:lang w:val="en-US"/>
              </w:rPr>
              <w:t>D</w:t>
            </w:r>
            <w:r w:rsidR="00BB4C80" w:rsidRPr="00BB4C80">
              <w:rPr>
                <w:rFonts w:ascii="Arial" w:hAnsi="Arial" w:cs="Arial"/>
                <w:lang w:val="en-US"/>
              </w:rPr>
              <w:t>eodorization or organic solvent emission reduction</w:t>
            </w:r>
          </w:p>
        </w:tc>
      </w:tr>
      <w:tr w:rsidR="002566A5" w:rsidRPr="000A0809" w14:paraId="313E6F11" w14:textId="69CE1F23" w:rsidTr="00D71D30">
        <w:trPr>
          <w:trHeight w:val="400"/>
        </w:trPr>
        <w:tc>
          <w:tcPr>
            <w:tcW w:w="2141" w:type="dxa"/>
            <w:tcBorders>
              <w:right w:val="single" w:sz="4" w:space="0" w:color="auto"/>
            </w:tcBorders>
          </w:tcPr>
          <w:p w14:paraId="426EE036" w14:textId="7D4452E6" w:rsidR="002566A5" w:rsidRPr="00D71D30" w:rsidRDefault="006D0008" w:rsidP="00040311">
            <w:pPr>
              <w:spacing w:line="360" w:lineRule="auto"/>
              <w:jc w:val="both"/>
              <w:rPr>
                <w:rFonts w:ascii="Arial" w:hAnsi="Arial" w:cs="Arial"/>
                <w:b/>
                <w:bCs/>
                <w:lang w:val="en-US"/>
              </w:rPr>
            </w:pPr>
            <w:r w:rsidRPr="00D71D30">
              <w:rPr>
                <w:rFonts w:ascii="Arial" w:hAnsi="Arial" w:cs="Arial"/>
                <w:b/>
                <w:bCs/>
                <w:lang w:val="en-US"/>
              </w:rPr>
              <w:t>Hazardous Waste Decontamination</w:t>
            </w:r>
          </w:p>
        </w:tc>
        <w:tc>
          <w:tcPr>
            <w:tcW w:w="8071" w:type="dxa"/>
            <w:tcBorders>
              <w:left w:val="single" w:sz="4" w:space="0" w:color="auto"/>
            </w:tcBorders>
          </w:tcPr>
          <w:p w14:paraId="1D9B76C2" w14:textId="402AB6ED" w:rsidR="002566A5" w:rsidRPr="007D2BD8" w:rsidRDefault="00CA296D" w:rsidP="007D2BD8">
            <w:pPr>
              <w:pStyle w:val="ListParagraph"/>
              <w:numPr>
                <w:ilvl w:val="0"/>
                <w:numId w:val="12"/>
              </w:numPr>
              <w:spacing w:line="360" w:lineRule="auto"/>
              <w:jc w:val="both"/>
              <w:rPr>
                <w:rFonts w:ascii="Arial" w:hAnsi="Arial" w:cs="Arial"/>
                <w:lang w:val="en-US"/>
              </w:rPr>
            </w:pPr>
            <w:r>
              <w:rPr>
                <w:rFonts w:ascii="Arial" w:hAnsi="Arial" w:cs="Arial"/>
                <w:lang w:val="en-US"/>
              </w:rPr>
              <w:t>C</w:t>
            </w:r>
            <w:r w:rsidR="007D2BD8">
              <w:rPr>
                <w:rFonts w:ascii="Arial" w:hAnsi="Arial" w:cs="Arial"/>
                <w:lang w:val="en-US"/>
              </w:rPr>
              <w:t xml:space="preserve">an be </w:t>
            </w:r>
            <w:r>
              <w:rPr>
                <w:rFonts w:ascii="Arial" w:hAnsi="Arial" w:cs="Arial"/>
                <w:lang w:val="en-US"/>
              </w:rPr>
              <w:t>s</w:t>
            </w:r>
            <w:r w:rsidR="00BB4C80" w:rsidRPr="007D2BD8">
              <w:rPr>
                <w:rFonts w:ascii="Arial" w:hAnsi="Arial" w:cs="Arial"/>
                <w:lang w:val="en-US"/>
              </w:rPr>
              <w:t>olid and liquid</w:t>
            </w:r>
            <w:r w:rsidR="007D2BD8">
              <w:rPr>
                <w:rFonts w:ascii="Arial" w:hAnsi="Arial" w:cs="Arial"/>
                <w:lang w:val="en-US"/>
              </w:rPr>
              <w:t xml:space="preserve"> waste</w:t>
            </w:r>
          </w:p>
          <w:p w14:paraId="30646382" w14:textId="77777777" w:rsidR="007D2BD8" w:rsidRPr="007D2BD8" w:rsidRDefault="007D2BD8" w:rsidP="007D2BD8">
            <w:pPr>
              <w:pStyle w:val="ListParagraph"/>
              <w:numPr>
                <w:ilvl w:val="0"/>
                <w:numId w:val="12"/>
              </w:numPr>
              <w:spacing w:line="360" w:lineRule="auto"/>
              <w:jc w:val="both"/>
              <w:rPr>
                <w:rFonts w:ascii="Arial" w:hAnsi="Arial" w:cs="Arial"/>
                <w:lang w:val="en-US"/>
              </w:rPr>
            </w:pPr>
            <w:r w:rsidRPr="007D2BD8">
              <w:rPr>
                <w:rFonts w:ascii="Arial" w:hAnsi="Arial" w:cs="Arial"/>
                <w:lang w:val="en-US"/>
              </w:rPr>
              <w:t>Decontamination systems</w:t>
            </w:r>
          </w:p>
          <w:p w14:paraId="419726F6" w14:textId="5A2A5DE1" w:rsidR="007D2BD8" w:rsidRDefault="00CA296D" w:rsidP="007D2BD8">
            <w:pPr>
              <w:pStyle w:val="ListParagraph"/>
              <w:numPr>
                <w:ilvl w:val="1"/>
                <w:numId w:val="12"/>
              </w:numPr>
              <w:spacing w:line="360" w:lineRule="auto"/>
              <w:jc w:val="both"/>
              <w:rPr>
                <w:rFonts w:ascii="Arial" w:hAnsi="Arial" w:cs="Arial"/>
                <w:lang w:val="en-US"/>
              </w:rPr>
            </w:pPr>
            <w:r>
              <w:rPr>
                <w:rFonts w:ascii="Arial" w:hAnsi="Arial" w:cs="Arial"/>
                <w:lang w:val="en-US"/>
              </w:rPr>
              <w:t>M</w:t>
            </w:r>
            <w:r w:rsidR="007D2BD8" w:rsidRPr="007D2BD8">
              <w:rPr>
                <w:rFonts w:ascii="Arial" w:hAnsi="Arial" w:cs="Arial"/>
                <w:lang w:val="en-US"/>
              </w:rPr>
              <w:t>ust ensure inactivation of all microorganisms, including survival structures</w:t>
            </w:r>
          </w:p>
          <w:p w14:paraId="238D66F2" w14:textId="37DA1BB3" w:rsidR="00BB4C80" w:rsidRPr="007D2BD8" w:rsidRDefault="00CA296D" w:rsidP="007D2BD8">
            <w:pPr>
              <w:pStyle w:val="ListParagraph"/>
              <w:numPr>
                <w:ilvl w:val="1"/>
                <w:numId w:val="12"/>
              </w:numPr>
              <w:spacing w:line="360" w:lineRule="auto"/>
              <w:jc w:val="both"/>
              <w:rPr>
                <w:rFonts w:ascii="Arial" w:hAnsi="Arial" w:cs="Arial"/>
                <w:lang w:val="en-US"/>
              </w:rPr>
            </w:pPr>
            <w:r>
              <w:rPr>
                <w:rFonts w:ascii="Arial" w:hAnsi="Arial" w:cs="Arial"/>
                <w:lang w:val="en-US"/>
              </w:rPr>
              <w:t>P</w:t>
            </w:r>
            <w:r w:rsidR="007D2BD8" w:rsidRPr="007D2BD8">
              <w:rPr>
                <w:rFonts w:ascii="Arial" w:hAnsi="Arial" w:cs="Arial"/>
                <w:lang w:val="en-US"/>
              </w:rPr>
              <w:t>rocess</w:t>
            </w:r>
            <w:r>
              <w:rPr>
                <w:rFonts w:ascii="Arial" w:hAnsi="Arial" w:cs="Arial"/>
                <w:lang w:val="en-US"/>
              </w:rPr>
              <w:t>es</w:t>
            </w:r>
            <w:r w:rsidR="007D2BD8" w:rsidRPr="007D2BD8">
              <w:rPr>
                <w:rFonts w:ascii="Arial" w:hAnsi="Arial" w:cs="Arial"/>
                <w:lang w:val="en-US"/>
              </w:rPr>
              <w:t xml:space="preserve"> must be validated by microbial challenge testing</w:t>
            </w:r>
          </w:p>
        </w:tc>
      </w:tr>
    </w:tbl>
    <w:p w14:paraId="67B96FC6" w14:textId="11AF2EA9" w:rsidR="00CB4199" w:rsidRPr="0019726B" w:rsidRDefault="008231C4" w:rsidP="0019726B">
      <w:pPr>
        <w:pStyle w:val="Heading2"/>
        <w:rPr>
          <w:lang w:val="en-US"/>
        </w:rPr>
      </w:pPr>
      <w:r>
        <w:rPr>
          <w:lang w:val="en-US"/>
        </w:rPr>
        <w:lastRenderedPageBreak/>
        <w:t>1.</w:t>
      </w:r>
      <w:r w:rsidR="009017BE">
        <w:rPr>
          <w:lang w:val="en-US"/>
        </w:rPr>
        <w:t>6</w:t>
      </w:r>
      <w:r>
        <w:rPr>
          <w:lang w:val="en-US"/>
        </w:rPr>
        <w:t xml:space="preserve"> HVAC</w:t>
      </w:r>
    </w:p>
    <w:p w14:paraId="05A40F1F" w14:textId="275CBC3B" w:rsidR="009B4D56" w:rsidRDefault="00007D0F" w:rsidP="00A7357D">
      <w:pPr>
        <w:spacing w:line="360" w:lineRule="auto"/>
        <w:jc w:val="both"/>
        <w:rPr>
          <w:rFonts w:ascii="Arial" w:hAnsi="Arial" w:cs="Arial"/>
          <w:lang w:val="en-US"/>
        </w:rPr>
      </w:pPr>
      <w:r w:rsidRPr="00007D0F">
        <w:rPr>
          <w:rFonts w:ascii="Arial" w:hAnsi="Arial" w:cs="Arial"/>
          <w:lang w:val="en-US"/>
        </w:rPr>
        <w:t xml:space="preserve">The HVAC system should provide for the worker a well-appointed working environment as well as the </w:t>
      </w:r>
      <w:r w:rsidR="00F3365C" w:rsidRPr="00007D0F">
        <w:rPr>
          <w:rFonts w:ascii="Arial" w:hAnsi="Arial" w:cs="Arial"/>
          <w:lang w:val="en-US"/>
        </w:rPr>
        <w:t>provider</w:t>
      </w:r>
      <w:r w:rsidRPr="00007D0F">
        <w:rPr>
          <w:rFonts w:ascii="Arial" w:hAnsi="Arial" w:cs="Arial"/>
          <w:lang w:val="en-US"/>
        </w:rPr>
        <w:t xml:space="preserve"> of rooms and the manufacturing process with the required grade of cleanliness and </w:t>
      </w:r>
      <w:r w:rsidR="00F3365C" w:rsidRPr="00007D0F">
        <w:rPr>
          <w:rFonts w:ascii="Arial" w:hAnsi="Arial" w:cs="Arial"/>
          <w:lang w:val="en-US"/>
        </w:rPr>
        <w:t>pressurization</w:t>
      </w:r>
      <w:r w:rsidRPr="00007D0F">
        <w:rPr>
          <w:rFonts w:ascii="Arial" w:hAnsi="Arial" w:cs="Arial"/>
          <w:lang w:val="en-US"/>
        </w:rPr>
        <w:t xml:space="preserve"> to ease cGMP and BSL requirements for manufacturing. The basic four HVA</w:t>
      </w:r>
      <w:r w:rsidR="00FD4141">
        <w:rPr>
          <w:rFonts w:ascii="Arial" w:hAnsi="Arial" w:cs="Arial"/>
          <w:lang w:val="en-US"/>
        </w:rPr>
        <w:t>C</w:t>
      </w:r>
      <w:r w:rsidRPr="00007D0F">
        <w:rPr>
          <w:rFonts w:ascii="Arial" w:hAnsi="Arial" w:cs="Arial"/>
          <w:lang w:val="en-US"/>
        </w:rPr>
        <w:t xml:space="preserve"> system functions are:</w:t>
      </w:r>
      <w:r w:rsidR="0019726B">
        <w:rPr>
          <w:rStyle w:val="FootnoteReference"/>
          <w:rFonts w:ascii="Arial" w:hAnsi="Arial" w:cs="Arial"/>
          <w:lang w:val="en-US"/>
        </w:rPr>
        <w:footnoteReference w:id="10"/>
      </w:r>
    </w:p>
    <w:p w14:paraId="299B93B4" w14:textId="77777777" w:rsidR="00F3365C" w:rsidRDefault="00F3365C" w:rsidP="00A7357D">
      <w:pPr>
        <w:spacing w:line="360" w:lineRule="auto"/>
        <w:jc w:val="both"/>
        <w:rPr>
          <w:rFonts w:ascii="Arial" w:hAnsi="Arial" w:cs="Arial"/>
          <w:lang w:val="en-U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727"/>
      </w:tblGrid>
      <w:tr w:rsidR="00F3365C" w:rsidRPr="000A0809" w14:paraId="3CAAE0A6" w14:textId="77777777" w:rsidTr="00436E7E">
        <w:trPr>
          <w:trHeight w:val="1755"/>
        </w:trPr>
        <w:tc>
          <w:tcPr>
            <w:tcW w:w="2127" w:type="dxa"/>
            <w:tcBorders>
              <w:right w:val="single" w:sz="4" w:space="0" w:color="auto"/>
            </w:tcBorders>
          </w:tcPr>
          <w:p w14:paraId="176AE965" w14:textId="547844BF" w:rsidR="00F3365C" w:rsidRPr="00BA21B5" w:rsidRDefault="00F3365C" w:rsidP="00A7357D">
            <w:pPr>
              <w:spacing w:line="360" w:lineRule="auto"/>
              <w:jc w:val="both"/>
              <w:rPr>
                <w:rFonts w:ascii="Arial" w:hAnsi="Arial" w:cs="Arial"/>
                <w:b/>
                <w:bCs/>
                <w:lang w:val="en-US"/>
              </w:rPr>
            </w:pPr>
            <w:r w:rsidRPr="00BA21B5">
              <w:rPr>
                <w:rFonts w:ascii="Arial" w:hAnsi="Arial" w:cs="Arial"/>
                <w:b/>
                <w:bCs/>
                <w:lang w:val="en-US"/>
              </w:rPr>
              <w:t>Maintain room cleanliness</w:t>
            </w:r>
          </w:p>
        </w:tc>
        <w:tc>
          <w:tcPr>
            <w:tcW w:w="7727" w:type="dxa"/>
            <w:tcBorders>
              <w:left w:val="single" w:sz="4" w:space="0" w:color="auto"/>
            </w:tcBorders>
          </w:tcPr>
          <w:p w14:paraId="0D5A74DD" w14:textId="77777777" w:rsidR="00F3365C" w:rsidRPr="00A7597C" w:rsidRDefault="00F3365C" w:rsidP="00A7597C">
            <w:pPr>
              <w:pStyle w:val="ListParagraph"/>
              <w:numPr>
                <w:ilvl w:val="0"/>
                <w:numId w:val="14"/>
              </w:numPr>
              <w:spacing w:line="360" w:lineRule="auto"/>
              <w:jc w:val="both"/>
              <w:rPr>
                <w:rFonts w:ascii="Arial" w:hAnsi="Arial" w:cs="Arial"/>
                <w:lang w:val="en-US"/>
              </w:rPr>
            </w:pPr>
            <w:r w:rsidRPr="00A7597C">
              <w:rPr>
                <w:rFonts w:ascii="Arial" w:hAnsi="Arial" w:cs="Arial"/>
                <w:lang w:val="en-US"/>
              </w:rPr>
              <w:t>Control of airborne particles, dust, and micro-organisms</w:t>
            </w:r>
          </w:p>
          <w:p w14:paraId="7B8872D9" w14:textId="47C132D1" w:rsidR="00A7597C" w:rsidRPr="00A7597C" w:rsidRDefault="00FD4141" w:rsidP="00A7597C">
            <w:pPr>
              <w:pStyle w:val="ListParagraph"/>
              <w:numPr>
                <w:ilvl w:val="1"/>
                <w:numId w:val="14"/>
              </w:numPr>
              <w:spacing w:line="360" w:lineRule="auto"/>
              <w:jc w:val="both"/>
              <w:rPr>
                <w:rFonts w:ascii="Arial" w:hAnsi="Arial" w:cs="Arial"/>
                <w:lang w:val="en-US"/>
              </w:rPr>
            </w:pPr>
            <w:r>
              <w:rPr>
                <w:rFonts w:ascii="Arial" w:hAnsi="Arial" w:cs="Arial"/>
                <w:lang w:val="en-US"/>
              </w:rPr>
              <w:t>P</w:t>
            </w:r>
            <w:r w:rsidR="00A7597C" w:rsidRPr="00A7597C">
              <w:rPr>
                <w:rFonts w:ascii="Arial" w:hAnsi="Arial" w:cs="Arial"/>
                <w:lang w:val="en-US"/>
              </w:rPr>
              <w:t>erformed through air filtration using high-efficiency particulate air (HEPA) filters</w:t>
            </w:r>
          </w:p>
        </w:tc>
      </w:tr>
      <w:tr w:rsidR="00F3365C" w:rsidRPr="000A0809" w14:paraId="75B831BC" w14:textId="77777777" w:rsidTr="00436E7E">
        <w:trPr>
          <w:trHeight w:val="2120"/>
        </w:trPr>
        <w:tc>
          <w:tcPr>
            <w:tcW w:w="2127" w:type="dxa"/>
            <w:tcBorders>
              <w:right w:val="single" w:sz="4" w:space="0" w:color="auto"/>
            </w:tcBorders>
          </w:tcPr>
          <w:p w14:paraId="027916DA" w14:textId="5D5BF38B" w:rsidR="00F3365C" w:rsidRPr="00BA21B5" w:rsidRDefault="00F3365C" w:rsidP="00A7357D">
            <w:pPr>
              <w:spacing w:line="360" w:lineRule="auto"/>
              <w:jc w:val="both"/>
              <w:rPr>
                <w:rFonts w:ascii="Arial" w:hAnsi="Arial" w:cs="Arial"/>
                <w:b/>
                <w:bCs/>
                <w:lang w:val="en-US"/>
              </w:rPr>
            </w:pPr>
            <w:r w:rsidRPr="00BA21B5">
              <w:rPr>
                <w:rFonts w:ascii="Arial" w:hAnsi="Arial" w:cs="Arial"/>
                <w:b/>
                <w:bCs/>
                <w:lang w:val="en-US"/>
              </w:rPr>
              <w:t>Maintain room pressure</w:t>
            </w:r>
          </w:p>
        </w:tc>
        <w:tc>
          <w:tcPr>
            <w:tcW w:w="7727" w:type="dxa"/>
            <w:tcBorders>
              <w:left w:val="single" w:sz="4" w:space="0" w:color="auto"/>
            </w:tcBorders>
          </w:tcPr>
          <w:p w14:paraId="765E1DBE" w14:textId="714F6777" w:rsidR="00224327" w:rsidRPr="00224327" w:rsidRDefault="00FD4141" w:rsidP="00224327">
            <w:pPr>
              <w:pStyle w:val="ListParagraph"/>
              <w:numPr>
                <w:ilvl w:val="0"/>
                <w:numId w:val="14"/>
              </w:numPr>
              <w:spacing w:line="360" w:lineRule="auto"/>
              <w:jc w:val="both"/>
              <w:rPr>
                <w:rFonts w:ascii="Arial" w:hAnsi="Arial" w:cs="Arial"/>
                <w:lang w:val="en-US"/>
              </w:rPr>
            </w:pPr>
            <w:r>
              <w:rPr>
                <w:rFonts w:ascii="Arial" w:hAnsi="Arial" w:cs="Arial"/>
                <w:lang w:val="en-US"/>
              </w:rPr>
              <w:t>A</w:t>
            </w:r>
            <w:r w:rsidR="00224327" w:rsidRPr="00224327">
              <w:rPr>
                <w:rFonts w:ascii="Arial" w:hAnsi="Arial" w:cs="Arial"/>
                <w:lang w:val="en-US"/>
              </w:rPr>
              <w:t xml:space="preserve">ir flow must </w:t>
            </w:r>
            <w:r>
              <w:rPr>
                <w:rFonts w:ascii="Arial" w:hAnsi="Arial" w:cs="Arial"/>
                <w:lang w:val="en-US"/>
              </w:rPr>
              <w:t>come</w:t>
            </w:r>
            <w:r w:rsidR="00224327" w:rsidRPr="00224327">
              <w:rPr>
                <w:rFonts w:ascii="Arial" w:hAnsi="Arial" w:cs="Arial"/>
                <w:lang w:val="en-US"/>
              </w:rPr>
              <w:t xml:space="preserve"> from the cleaner area toward the adjoining space </w:t>
            </w:r>
          </w:p>
          <w:p w14:paraId="508E723B" w14:textId="19A82F4A" w:rsidR="00F3365C" w:rsidRDefault="00FD4141" w:rsidP="00224327">
            <w:pPr>
              <w:pStyle w:val="ListParagraph"/>
              <w:numPr>
                <w:ilvl w:val="1"/>
                <w:numId w:val="14"/>
              </w:numPr>
              <w:spacing w:line="360" w:lineRule="auto"/>
              <w:jc w:val="both"/>
              <w:rPr>
                <w:rFonts w:ascii="Arial" w:hAnsi="Arial" w:cs="Arial"/>
                <w:lang w:val="en-US"/>
              </w:rPr>
            </w:pPr>
            <w:r>
              <w:rPr>
                <w:rFonts w:ascii="Arial" w:hAnsi="Arial" w:cs="Arial"/>
                <w:lang w:val="en-US"/>
              </w:rPr>
              <w:t>T</w:t>
            </w:r>
            <w:r w:rsidR="00224327" w:rsidRPr="00224327">
              <w:rPr>
                <w:rFonts w:ascii="Arial" w:hAnsi="Arial" w:cs="Arial"/>
                <w:lang w:val="en-US"/>
              </w:rPr>
              <w:t>o reduce the chance of airborne contamination</w:t>
            </w:r>
          </w:p>
          <w:p w14:paraId="7A6E54CD" w14:textId="5B91E30F" w:rsidR="00BA21B5" w:rsidRPr="00224327" w:rsidRDefault="00FD4141" w:rsidP="00224327">
            <w:pPr>
              <w:pStyle w:val="ListParagraph"/>
              <w:numPr>
                <w:ilvl w:val="1"/>
                <w:numId w:val="14"/>
              </w:numPr>
              <w:spacing w:line="360" w:lineRule="auto"/>
              <w:jc w:val="both"/>
              <w:rPr>
                <w:rFonts w:ascii="Arial" w:hAnsi="Arial" w:cs="Arial"/>
                <w:lang w:val="en-US"/>
              </w:rPr>
            </w:pPr>
            <w:r>
              <w:rPr>
                <w:rFonts w:ascii="Arial" w:hAnsi="Arial" w:cs="Arial"/>
                <w:lang w:val="en-US"/>
              </w:rPr>
              <w:t>A</w:t>
            </w:r>
            <w:r w:rsidR="00BA21B5">
              <w:rPr>
                <w:rFonts w:ascii="Arial" w:hAnsi="Arial" w:cs="Arial"/>
                <w:lang w:val="en-US"/>
              </w:rPr>
              <w:t xml:space="preserve">chieved by </w:t>
            </w:r>
            <w:r w:rsidR="00BA21B5" w:rsidRPr="00BA21B5">
              <w:rPr>
                <w:rFonts w:ascii="Arial" w:hAnsi="Arial" w:cs="Arial"/>
                <w:lang w:val="en-US"/>
              </w:rPr>
              <w:t>more air into the cleaner space than is mechanically removed from that same space</w:t>
            </w:r>
          </w:p>
        </w:tc>
      </w:tr>
      <w:tr w:rsidR="00F3365C" w:rsidRPr="000A0809" w14:paraId="0DB2B1AF" w14:textId="77777777" w:rsidTr="00436E7E">
        <w:trPr>
          <w:trHeight w:val="1697"/>
        </w:trPr>
        <w:tc>
          <w:tcPr>
            <w:tcW w:w="2127" w:type="dxa"/>
            <w:tcBorders>
              <w:right w:val="single" w:sz="4" w:space="0" w:color="auto"/>
            </w:tcBorders>
          </w:tcPr>
          <w:p w14:paraId="3658F468" w14:textId="1ABFD790" w:rsidR="00F3365C" w:rsidRPr="00BA21B5" w:rsidRDefault="00F3365C" w:rsidP="00A7357D">
            <w:pPr>
              <w:spacing w:line="360" w:lineRule="auto"/>
              <w:jc w:val="both"/>
              <w:rPr>
                <w:rFonts w:ascii="Arial" w:hAnsi="Arial" w:cs="Arial"/>
                <w:b/>
                <w:bCs/>
                <w:lang w:val="en-US"/>
              </w:rPr>
            </w:pPr>
            <w:r w:rsidRPr="00BA21B5">
              <w:rPr>
                <w:rFonts w:ascii="Arial" w:hAnsi="Arial" w:cs="Arial"/>
                <w:b/>
                <w:bCs/>
                <w:lang w:val="en-US"/>
              </w:rPr>
              <w:t>Maintain space moisture</w:t>
            </w:r>
          </w:p>
        </w:tc>
        <w:tc>
          <w:tcPr>
            <w:tcW w:w="7727" w:type="dxa"/>
            <w:tcBorders>
              <w:left w:val="single" w:sz="4" w:space="0" w:color="auto"/>
            </w:tcBorders>
          </w:tcPr>
          <w:p w14:paraId="2D4A2DC0" w14:textId="12B73042" w:rsidR="00F3365C" w:rsidRPr="00436E7E" w:rsidRDefault="005919CD" w:rsidP="00436E7E">
            <w:pPr>
              <w:pStyle w:val="ListParagraph"/>
              <w:numPr>
                <w:ilvl w:val="0"/>
                <w:numId w:val="14"/>
              </w:numPr>
              <w:spacing w:line="360" w:lineRule="auto"/>
              <w:jc w:val="both"/>
              <w:rPr>
                <w:rFonts w:ascii="Arial" w:hAnsi="Arial" w:cs="Arial"/>
                <w:lang w:val="en-US"/>
              </w:rPr>
            </w:pPr>
            <w:r>
              <w:rPr>
                <w:rFonts w:ascii="Arial" w:hAnsi="Arial" w:cs="Arial"/>
                <w:lang w:val="en-US"/>
              </w:rPr>
              <w:t>C</w:t>
            </w:r>
            <w:r w:rsidR="00436E7E" w:rsidRPr="00436E7E">
              <w:rPr>
                <w:rFonts w:ascii="Arial" w:hAnsi="Arial" w:cs="Arial"/>
                <w:lang w:val="en-US"/>
              </w:rPr>
              <w:t>ontrolled by cooling air to dew point temperatures or by using desiccant humidifiers</w:t>
            </w:r>
          </w:p>
          <w:p w14:paraId="0DA4FE0B" w14:textId="107FB698" w:rsidR="00436E7E" w:rsidRPr="00436E7E" w:rsidRDefault="005919CD" w:rsidP="00436E7E">
            <w:pPr>
              <w:pStyle w:val="ListParagraph"/>
              <w:numPr>
                <w:ilvl w:val="1"/>
                <w:numId w:val="14"/>
              </w:numPr>
              <w:spacing w:line="360" w:lineRule="auto"/>
              <w:jc w:val="both"/>
              <w:rPr>
                <w:rFonts w:ascii="Arial" w:hAnsi="Arial" w:cs="Arial"/>
                <w:lang w:val="en-US"/>
              </w:rPr>
            </w:pPr>
            <w:r>
              <w:rPr>
                <w:rFonts w:ascii="Arial" w:hAnsi="Arial" w:cs="Arial"/>
                <w:lang w:val="en-US"/>
              </w:rPr>
              <w:t>C</w:t>
            </w:r>
            <w:r w:rsidR="00436E7E" w:rsidRPr="00436E7E">
              <w:rPr>
                <w:rFonts w:ascii="Arial" w:hAnsi="Arial" w:cs="Arial"/>
                <w:lang w:val="en-US"/>
              </w:rPr>
              <w:t>an affect the efficacy and stability of drugs</w:t>
            </w:r>
          </w:p>
        </w:tc>
      </w:tr>
      <w:tr w:rsidR="00F3365C" w:rsidRPr="000A0809" w14:paraId="656C023C" w14:textId="77777777" w:rsidTr="00A441A2">
        <w:trPr>
          <w:trHeight w:val="297"/>
        </w:trPr>
        <w:tc>
          <w:tcPr>
            <w:tcW w:w="2127" w:type="dxa"/>
            <w:tcBorders>
              <w:right w:val="single" w:sz="4" w:space="0" w:color="auto"/>
            </w:tcBorders>
          </w:tcPr>
          <w:p w14:paraId="1B573735" w14:textId="25F0CF85" w:rsidR="00F3365C" w:rsidRPr="00BA21B5" w:rsidRDefault="00F3365C" w:rsidP="00A7357D">
            <w:pPr>
              <w:spacing w:line="360" w:lineRule="auto"/>
              <w:jc w:val="both"/>
              <w:rPr>
                <w:rFonts w:ascii="Arial" w:hAnsi="Arial" w:cs="Arial"/>
                <w:b/>
                <w:bCs/>
                <w:lang w:val="en-US"/>
              </w:rPr>
            </w:pPr>
            <w:r w:rsidRPr="00BA21B5">
              <w:rPr>
                <w:rFonts w:ascii="Arial" w:hAnsi="Arial" w:cs="Arial"/>
                <w:b/>
                <w:bCs/>
                <w:lang w:val="en-US"/>
              </w:rPr>
              <w:t>Maintain space temperature</w:t>
            </w:r>
          </w:p>
        </w:tc>
        <w:tc>
          <w:tcPr>
            <w:tcW w:w="7727" w:type="dxa"/>
            <w:tcBorders>
              <w:left w:val="single" w:sz="4" w:space="0" w:color="auto"/>
            </w:tcBorders>
          </w:tcPr>
          <w:p w14:paraId="718E2204" w14:textId="46206FED" w:rsidR="00A441A2" w:rsidRDefault="005919CD" w:rsidP="00A441A2">
            <w:pPr>
              <w:pStyle w:val="ListParagraph"/>
              <w:numPr>
                <w:ilvl w:val="0"/>
                <w:numId w:val="14"/>
              </w:numPr>
              <w:spacing w:line="360" w:lineRule="auto"/>
              <w:jc w:val="both"/>
              <w:rPr>
                <w:rFonts w:ascii="Arial" w:hAnsi="Arial" w:cs="Arial"/>
                <w:lang w:val="en-US"/>
              </w:rPr>
            </w:pPr>
            <w:r>
              <w:rPr>
                <w:rFonts w:ascii="Arial" w:hAnsi="Arial" w:cs="Arial"/>
                <w:lang w:val="en-US"/>
              </w:rPr>
              <w:t>C</w:t>
            </w:r>
            <w:r w:rsidR="00A441A2" w:rsidRPr="00A441A2">
              <w:rPr>
                <w:rFonts w:ascii="Arial" w:hAnsi="Arial" w:cs="Arial"/>
                <w:lang w:val="en-US"/>
              </w:rPr>
              <w:t xml:space="preserve">an affect production </w:t>
            </w:r>
          </w:p>
          <w:p w14:paraId="7423587C" w14:textId="7C76534C" w:rsidR="00F3365C" w:rsidRDefault="005919CD" w:rsidP="00A441A2">
            <w:pPr>
              <w:pStyle w:val="ListParagraph"/>
              <w:numPr>
                <w:ilvl w:val="1"/>
                <w:numId w:val="14"/>
              </w:numPr>
              <w:spacing w:line="360" w:lineRule="auto"/>
              <w:jc w:val="both"/>
              <w:rPr>
                <w:rFonts w:ascii="Arial" w:hAnsi="Arial" w:cs="Arial"/>
                <w:lang w:val="en-US"/>
              </w:rPr>
            </w:pPr>
            <w:r>
              <w:rPr>
                <w:rFonts w:ascii="Arial" w:hAnsi="Arial" w:cs="Arial"/>
                <w:lang w:val="en-US"/>
              </w:rPr>
              <w:t>D</w:t>
            </w:r>
            <w:r w:rsidR="00A441A2" w:rsidRPr="00A441A2">
              <w:rPr>
                <w:rFonts w:ascii="Arial" w:hAnsi="Arial" w:cs="Arial"/>
                <w:lang w:val="en-US"/>
              </w:rPr>
              <w:t>irectly by impacting chemical or biochemical reactions</w:t>
            </w:r>
          </w:p>
          <w:p w14:paraId="7BED9B4E" w14:textId="0F47A903" w:rsidR="00A441A2" w:rsidRPr="00A441A2" w:rsidRDefault="005919CD" w:rsidP="00A441A2">
            <w:pPr>
              <w:pStyle w:val="ListParagraph"/>
              <w:numPr>
                <w:ilvl w:val="1"/>
                <w:numId w:val="14"/>
              </w:numPr>
              <w:spacing w:line="360" w:lineRule="auto"/>
              <w:jc w:val="both"/>
              <w:rPr>
                <w:rFonts w:ascii="Arial" w:hAnsi="Arial" w:cs="Arial"/>
                <w:lang w:val="en-US"/>
              </w:rPr>
            </w:pPr>
            <w:r>
              <w:rPr>
                <w:rFonts w:ascii="Arial" w:hAnsi="Arial" w:cs="Arial"/>
                <w:lang w:val="en-US"/>
              </w:rPr>
              <w:t>I</w:t>
            </w:r>
            <w:r w:rsidR="00A441A2" w:rsidRPr="00F3365C">
              <w:rPr>
                <w:rFonts w:ascii="Arial" w:hAnsi="Arial" w:cs="Arial"/>
                <w:lang w:val="en-US"/>
              </w:rPr>
              <w:t>ndirectly by fostering growth of microbial contaminants in the process or on workers</w:t>
            </w:r>
          </w:p>
        </w:tc>
      </w:tr>
    </w:tbl>
    <w:p w14:paraId="105CB6DB" w14:textId="77777777" w:rsidR="00F3365C" w:rsidRDefault="00F3365C" w:rsidP="00A7357D">
      <w:pPr>
        <w:spacing w:line="360" w:lineRule="auto"/>
        <w:jc w:val="both"/>
        <w:rPr>
          <w:rFonts w:ascii="Arial" w:hAnsi="Arial" w:cs="Arial"/>
          <w:lang w:val="en-US"/>
        </w:rPr>
      </w:pPr>
    </w:p>
    <w:p w14:paraId="442363E8" w14:textId="77777777" w:rsidR="009B4D56" w:rsidRDefault="009B4D56" w:rsidP="00A7357D">
      <w:pPr>
        <w:spacing w:line="360" w:lineRule="auto"/>
        <w:jc w:val="both"/>
        <w:rPr>
          <w:rFonts w:ascii="Arial" w:hAnsi="Arial" w:cs="Arial"/>
          <w:lang w:val="en-US"/>
        </w:rPr>
      </w:pPr>
    </w:p>
    <w:p w14:paraId="26847263" w14:textId="77777777" w:rsidR="00443A7B" w:rsidRDefault="00443A7B" w:rsidP="00A7357D">
      <w:pPr>
        <w:spacing w:line="360" w:lineRule="auto"/>
        <w:jc w:val="both"/>
        <w:rPr>
          <w:rFonts w:ascii="Arial" w:hAnsi="Arial" w:cs="Arial"/>
          <w:lang w:val="en-US"/>
        </w:rPr>
      </w:pPr>
    </w:p>
    <w:p w14:paraId="23B50D03" w14:textId="77777777" w:rsidR="00443A7B" w:rsidRDefault="00443A7B" w:rsidP="00A7357D">
      <w:pPr>
        <w:spacing w:line="360" w:lineRule="auto"/>
        <w:jc w:val="both"/>
        <w:rPr>
          <w:rFonts w:ascii="Arial" w:hAnsi="Arial" w:cs="Arial"/>
          <w:lang w:val="en-US"/>
        </w:rPr>
      </w:pPr>
    </w:p>
    <w:p w14:paraId="18276769" w14:textId="33C7E5CA" w:rsidR="00461A2A" w:rsidRPr="00527E3F" w:rsidRDefault="00461A2A" w:rsidP="00527E3F">
      <w:pPr>
        <w:pStyle w:val="Heading1"/>
        <w:rPr>
          <w:lang w:val="en-US"/>
        </w:rPr>
      </w:pPr>
      <w:r>
        <w:rPr>
          <w:lang w:val="en-US"/>
        </w:rPr>
        <w:t xml:space="preserve">2. </w:t>
      </w:r>
      <w:r w:rsidR="00443A7B">
        <w:rPr>
          <w:lang w:val="en-US"/>
        </w:rPr>
        <w:t>List all equipment</w:t>
      </w:r>
      <w:r w:rsidR="001E09E5">
        <w:rPr>
          <w:lang w:val="en-US"/>
        </w:rPr>
        <w:t xml:space="preserve"> used for</w:t>
      </w:r>
      <w:r w:rsidR="00443A7B">
        <w:rPr>
          <w:lang w:val="en-US"/>
        </w:rPr>
        <w:t xml:space="preserve"> </w:t>
      </w:r>
      <w:r>
        <w:rPr>
          <w:lang w:val="en-US"/>
        </w:rPr>
        <w:t>clean utilities</w:t>
      </w:r>
    </w:p>
    <w:p w14:paraId="614A4B7B" w14:textId="4251F234" w:rsidR="00566798" w:rsidRDefault="00385FEE" w:rsidP="00A7357D">
      <w:pPr>
        <w:spacing w:line="360" w:lineRule="auto"/>
        <w:jc w:val="both"/>
        <w:rPr>
          <w:rFonts w:ascii="Arial" w:hAnsi="Arial" w:cs="Arial"/>
          <w:lang w:val="en-US"/>
        </w:rPr>
      </w:pPr>
      <w:r w:rsidRPr="00385FEE">
        <w:rPr>
          <w:rFonts w:ascii="Arial" w:hAnsi="Arial" w:cs="Arial"/>
          <w:lang w:val="en-US"/>
        </w:rPr>
        <w:t>A list of the main equipment used for clean utilities is provided. This table is intended to show a simplified summary of all the necessary equipment lists for clean utilities. The major components in a clean utility are shown, followed by where they can be found (stages). Then all equipment necessary for production / generation is listed.</w:t>
      </w:r>
      <w:r w:rsidR="00BC4EFE">
        <w:rPr>
          <w:rStyle w:val="FootnoteReference"/>
          <w:rFonts w:ascii="Arial" w:hAnsi="Arial" w:cs="Arial"/>
          <w:lang w:val="en-US"/>
        </w:rPr>
        <w:footnoteReference w:id="11"/>
      </w:r>
    </w:p>
    <w:tbl>
      <w:tblPr>
        <w:tblStyle w:val="TableGrid"/>
        <w:tblpPr w:leftFromText="141" w:rightFromText="141" w:vertAnchor="page" w:horzAnchor="margin" w:tblpY="1343"/>
        <w:tblW w:w="9910" w:type="dxa"/>
        <w:tblInd w:w="0" w:type="dxa"/>
        <w:tblBorders>
          <w:bottom w:val="single" w:sz="4" w:space="0" w:color="auto"/>
        </w:tblBorders>
        <w:tblLook w:val="0420" w:firstRow="1" w:lastRow="0" w:firstColumn="0" w:lastColumn="0" w:noHBand="0" w:noVBand="1"/>
      </w:tblPr>
      <w:tblGrid>
        <w:gridCol w:w="1362"/>
        <w:gridCol w:w="1362"/>
        <w:gridCol w:w="1511"/>
        <w:gridCol w:w="1649"/>
        <w:gridCol w:w="1326"/>
        <w:gridCol w:w="1350"/>
        <w:gridCol w:w="1350"/>
      </w:tblGrid>
      <w:tr w:rsidR="0020242E" w:rsidRPr="00F93F78" w14:paraId="228C9308" w14:textId="77777777" w:rsidTr="0020242E">
        <w:trPr>
          <w:trHeight w:val="1021"/>
        </w:trPr>
        <w:tc>
          <w:tcPr>
            <w:tcW w:w="1362" w:type="dxa"/>
            <w:tcBorders>
              <w:bottom w:val="single" w:sz="4" w:space="0" w:color="auto"/>
            </w:tcBorders>
            <w:hideMark/>
          </w:tcPr>
          <w:p w14:paraId="16E5FC58"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lang w:val="en-US"/>
              </w:rPr>
              <w:lastRenderedPageBreak/>
              <w:t>PW</w:t>
            </w:r>
          </w:p>
        </w:tc>
        <w:tc>
          <w:tcPr>
            <w:tcW w:w="1362" w:type="dxa"/>
            <w:tcBorders>
              <w:bottom w:val="single" w:sz="4" w:space="0" w:color="auto"/>
            </w:tcBorders>
            <w:hideMark/>
          </w:tcPr>
          <w:p w14:paraId="100E73A5"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lang w:val="en-US"/>
              </w:rPr>
              <w:t>WFI</w:t>
            </w:r>
          </w:p>
        </w:tc>
        <w:tc>
          <w:tcPr>
            <w:tcW w:w="1511" w:type="dxa"/>
            <w:tcBorders>
              <w:bottom w:val="single" w:sz="4" w:space="0" w:color="auto"/>
            </w:tcBorders>
            <w:hideMark/>
          </w:tcPr>
          <w:p w14:paraId="157732D9"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lang w:val="en-GB"/>
              </w:rPr>
              <w:t>Clean Steam</w:t>
            </w:r>
          </w:p>
        </w:tc>
        <w:tc>
          <w:tcPr>
            <w:tcW w:w="1649" w:type="dxa"/>
            <w:tcBorders>
              <w:bottom w:val="single" w:sz="4" w:space="0" w:color="auto"/>
            </w:tcBorders>
            <w:hideMark/>
          </w:tcPr>
          <w:p w14:paraId="18E66143"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lang w:val="en-GB"/>
              </w:rPr>
              <w:t>Clean Compressed air</w:t>
            </w:r>
          </w:p>
        </w:tc>
        <w:tc>
          <w:tcPr>
            <w:tcW w:w="1326" w:type="dxa"/>
            <w:tcBorders>
              <w:bottom w:val="single" w:sz="4" w:space="0" w:color="auto"/>
            </w:tcBorders>
            <w:hideMark/>
          </w:tcPr>
          <w:p w14:paraId="592E042E"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lang w:val="en-GB"/>
              </w:rPr>
              <w:t>Process Air</w:t>
            </w:r>
          </w:p>
        </w:tc>
        <w:tc>
          <w:tcPr>
            <w:tcW w:w="1350" w:type="dxa"/>
            <w:tcBorders>
              <w:bottom w:val="single" w:sz="4" w:space="0" w:color="auto"/>
            </w:tcBorders>
            <w:hideMark/>
          </w:tcPr>
          <w:p w14:paraId="5563456E" w14:textId="77777777" w:rsidR="0020242E" w:rsidRPr="00F93F78" w:rsidRDefault="0020242E" w:rsidP="0020242E">
            <w:pPr>
              <w:spacing w:line="360" w:lineRule="auto"/>
              <w:jc w:val="center"/>
              <w:rPr>
                <w:rFonts w:ascii="Arial" w:hAnsi="Arial" w:cs="Arial"/>
                <w:lang w:val="en-US"/>
              </w:rPr>
            </w:pPr>
            <w:r w:rsidRPr="00F93F78">
              <w:rPr>
                <w:rFonts w:ascii="Arial" w:hAnsi="Arial" w:cs="Arial"/>
                <w:b/>
                <w:bCs/>
                <w:lang w:val="en-GB"/>
              </w:rPr>
              <w:t>Process Gases</w:t>
            </w:r>
          </w:p>
        </w:tc>
        <w:tc>
          <w:tcPr>
            <w:tcW w:w="1350" w:type="dxa"/>
            <w:tcBorders>
              <w:bottom w:val="single" w:sz="4" w:space="0" w:color="auto"/>
            </w:tcBorders>
            <w:hideMark/>
          </w:tcPr>
          <w:p w14:paraId="5C6B7C4E"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lang w:val="en-US"/>
              </w:rPr>
              <w:t>Liquid Nitrogen</w:t>
            </w:r>
          </w:p>
        </w:tc>
      </w:tr>
      <w:tr w:rsidR="0020242E" w:rsidRPr="00F93F78" w14:paraId="70927B5D" w14:textId="77777777" w:rsidTr="0020242E">
        <w:trPr>
          <w:trHeight w:val="579"/>
        </w:trPr>
        <w:tc>
          <w:tcPr>
            <w:tcW w:w="1362" w:type="dxa"/>
            <w:tcBorders>
              <w:top w:val="single" w:sz="4" w:space="0" w:color="auto"/>
              <w:bottom w:val="single" w:sz="4" w:space="0" w:color="auto"/>
            </w:tcBorders>
            <w:hideMark/>
          </w:tcPr>
          <w:p w14:paraId="05F15374"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i/>
                <w:iCs/>
                <w:lang w:val="en-US"/>
              </w:rPr>
              <w:t>Basement</w:t>
            </w:r>
          </w:p>
        </w:tc>
        <w:tc>
          <w:tcPr>
            <w:tcW w:w="1362" w:type="dxa"/>
            <w:tcBorders>
              <w:top w:val="single" w:sz="4" w:space="0" w:color="auto"/>
              <w:bottom w:val="single" w:sz="4" w:space="0" w:color="auto"/>
            </w:tcBorders>
            <w:hideMark/>
          </w:tcPr>
          <w:p w14:paraId="161B4FCD"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i/>
                <w:iCs/>
                <w:lang w:val="en-US"/>
              </w:rPr>
              <w:t>Basement</w:t>
            </w:r>
          </w:p>
        </w:tc>
        <w:tc>
          <w:tcPr>
            <w:tcW w:w="1511" w:type="dxa"/>
            <w:tcBorders>
              <w:top w:val="single" w:sz="4" w:space="0" w:color="auto"/>
              <w:bottom w:val="single" w:sz="4" w:space="0" w:color="auto"/>
            </w:tcBorders>
            <w:hideMark/>
          </w:tcPr>
          <w:p w14:paraId="30D129F7"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i/>
                <w:iCs/>
                <w:lang w:val="en-US"/>
              </w:rPr>
              <w:t>Basement</w:t>
            </w:r>
          </w:p>
        </w:tc>
        <w:tc>
          <w:tcPr>
            <w:tcW w:w="1649" w:type="dxa"/>
            <w:tcBorders>
              <w:top w:val="single" w:sz="4" w:space="0" w:color="auto"/>
              <w:bottom w:val="single" w:sz="4" w:space="0" w:color="auto"/>
            </w:tcBorders>
            <w:hideMark/>
          </w:tcPr>
          <w:p w14:paraId="6343AEF0"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i/>
                <w:iCs/>
                <w:lang w:val="en-US"/>
              </w:rPr>
              <w:t>Basement</w:t>
            </w:r>
          </w:p>
        </w:tc>
        <w:tc>
          <w:tcPr>
            <w:tcW w:w="1326" w:type="dxa"/>
            <w:tcBorders>
              <w:top w:val="single" w:sz="4" w:space="0" w:color="auto"/>
              <w:bottom w:val="single" w:sz="4" w:space="0" w:color="auto"/>
            </w:tcBorders>
            <w:hideMark/>
          </w:tcPr>
          <w:p w14:paraId="369B0E98"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i/>
                <w:iCs/>
                <w:lang w:val="en-US"/>
              </w:rPr>
              <w:t>2nd Floor</w:t>
            </w:r>
          </w:p>
        </w:tc>
        <w:tc>
          <w:tcPr>
            <w:tcW w:w="1350" w:type="dxa"/>
            <w:tcBorders>
              <w:top w:val="single" w:sz="4" w:space="0" w:color="auto"/>
              <w:bottom w:val="single" w:sz="4" w:space="0" w:color="auto"/>
            </w:tcBorders>
            <w:hideMark/>
          </w:tcPr>
          <w:p w14:paraId="758BBC26"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i/>
                <w:iCs/>
                <w:lang w:val="en-US"/>
              </w:rPr>
              <w:t>Outside</w:t>
            </w:r>
          </w:p>
        </w:tc>
        <w:tc>
          <w:tcPr>
            <w:tcW w:w="1350" w:type="dxa"/>
            <w:tcBorders>
              <w:top w:val="single" w:sz="4" w:space="0" w:color="auto"/>
              <w:bottom w:val="single" w:sz="4" w:space="0" w:color="auto"/>
            </w:tcBorders>
            <w:hideMark/>
          </w:tcPr>
          <w:p w14:paraId="0CBE0355" w14:textId="77777777" w:rsidR="0020242E" w:rsidRPr="00F93F78" w:rsidRDefault="0020242E" w:rsidP="0020242E">
            <w:pPr>
              <w:spacing w:line="360" w:lineRule="auto"/>
              <w:jc w:val="center"/>
              <w:rPr>
                <w:rFonts w:ascii="Arial" w:hAnsi="Arial" w:cs="Arial"/>
                <w:lang w:val="de-CH"/>
              </w:rPr>
            </w:pPr>
            <w:r w:rsidRPr="00F93F78">
              <w:rPr>
                <w:rFonts w:ascii="Arial" w:hAnsi="Arial" w:cs="Arial"/>
                <w:b/>
                <w:bCs/>
                <w:i/>
                <w:iCs/>
                <w:lang w:val="en-US"/>
              </w:rPr>
              <w:t>Outside</w:t>
            </w:r>
          </w:p>
        </w:tc>
      </w:tr>
      <w:tr w:rsidR="0020242E" w:rsidRPr="00F93F78" w14:paraId="2C238D50" w14:textId="77777777" w:rsidTr="00D241E0">
        <w:trPr>
          <w:trHeight w:val="1386"/>
        </w:trPr>
        <w:tc>
          <w:tcPr>
            <w:tcW w:w="1362" w:type="dxa"/>
            <w:tcBorders>
              <w:top w:val="single" w:sz="4" w:space="0" w:color="auto"/>
            </w:tcBorders>
            <w:hideMark/>
          </w:tcPr>
          <w:p w14:paraId="3E93946C"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Heat exchanger</w:t>
            </w:r>
          </w:p>
        </w:tc>
        <w:tc>
          <w:tcPr>
            <w:tcW w:w="1362" w:type="dxa"/>
            <w:tcBorders>
              <w:top w:val="single" w:sz="4" w:space="0" w:color="auto"/>
            </w:tcBorders>
            <w:hideMark/>
          </w:tcPr>
          <w:p w14:paraId="3EB1D3F8"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Heat exchanger</w:t>
            </w:r>
          </w:p>
        </w:tc>
        <w:tc>
          <w:tcPr>
            <w:tcW w:w="1511" w:type="dxa"/>
            <w:tcBorders>
              <w:top w:val="single" w:sz="4" w:space="0" w:color="auto"/>
            </w:tcBorders>
            <w:hideMark/>
          </w:tcPr>
          <w:p w14:paraId="471D97AD"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Distillation Column</w:t>
            </w:r>
          </w:p>
        </w:tc>
        <w:tc>
          <w:tcPr>
            <w:tcW w:w="1649" w:type="dxa"/>
            <w:tcBorders>
              <w:top w:val="single" w:sz="4" w:space="0" w:color="auto"/>
            </w:tcBorders>
            <w:hideMark/>
          </w:tcPr>
          <w:p w14:paraId="5550A5BB"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Filters</w:t>
            </w:r>
          </w:p>
        </w:tc>
        <w:tc>
          <w:tcPr>
            <w:tcW w:w="1326" w:type="dxa"/>
            <w:tcBorders>
              <w:top w:val="single" w:sz="4" w:space="0" w:color="auto"/>
            </w:tcBorders>
            <w:hideMark/>
          </w:tcPr>
          <w:p w14:paraId="11F2E7A1"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Filters</w:t>
            </w:r>
          </w:p>
        </w:tc>
        <w:tc>
          <w:tcPr>
            <w:tcW w:w="1350" w:type="dxa"/>
            <w:tcBorders>
              <w:top w:val="single" w:sz="4" w:space="0" w:color="auto"/>
            </w:tcBorders>
            <w:hideMark/>
          </w:tcPr>
          <w:p w14:paraId="2EACC629" w14:textId="77777777" w:rsidR="0020242E" w:rsidRPr="00F93F78" w:rsidRDefault="0020242E" w:rsidP="0020242E">
            <w:pPr>
              <w:spacing w:line="360" w:lineRule="auto"/>
              <w:jc w:val="center"/>
              <w:rPr>
                <w:rFonts w:ascii="Arial" w:hAnsi="Arial" w:cs="Arial"/>
                <w:lang w:val="en-US"/>
              </w:rPr>
            </w:pPr>
            <w:r w:rsidRPr="00F93F78">
              <w:rPr>
                <w:rFonts w:ascii="Arial" w:hAnsi="Arial" w:cs="Arial"/>
                <w:lang w:val="en-US"/>
              </w:rPr>
              <w:t>Storage Tanks for all gases</w:t>
            </w:r>
          </w:p>
        </w:tc>
        <w:tc>
          <w:tcPr>
            <w:tcW w:w="1350" w:type="dxa"/>
            <w:tcBorders>
              <w:top w:val="single" w:sz="4" w:space="0" w:color="auto"/>
            </w:tcBorders>
            <w:hideMark/>
          </w:tcPr>
          <w:p w14:paraId="353ACEFD"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Storage Tank</w:t>
            </w:r>
          </w:p>
        </w:tc>
      </w:tr>
      <w:tr w:rsidR="0020242E" w:rsidRPr="00F93F78" w14:paraId="6A11B6B7" w14:textId="77777777" w:rsidTr="0020242E">
        <w:trPr>
          <w:trHeight w:val="1106"/>
        </w:trPr>
        <w:tc>
          <w:tcPr>
            <w:tcW w:w="1362" w:type="dxa"/>
            <w:hideMark/>
          </w:tcPr>
          <w:p w14:paraId="6AF101E3"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Storage Tank</w:t>
            </w:r>
          </w:p>
        </w:tc>
        <w:tc>
          <w:tcPr>
            <w:tcW w:w="1362" w:type="dxa"/>
            <w:hideMark/>
          </w:tcPr>
          <w:p w14:paraId="3AE25AC6"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Storage Tank</w:t>
            </w:r>
          </w:p>
        </w:tc>
        <w:tc>
          <w:tcPr>
            <w:tcW w:w="1511" w:type="dxa"/>
            <w:hideMark/>
          </w:tcPr>
          <w:p w14:paraId="18C13AC5"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Compressor</w:t>
            </w:r>
          </w:p>
        </w:tc>
        <w:tc>
          <w:tcPr>
            <w:tcW w:w="1649" w:type="dxa"/>
            <w:hideMark/>
          </w:tcPr>
          <w:p w14:paraId="47F84D11"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Pneumatic Valve</w:t>
            </w:r>
          </w:p>
        </w:tc>
        <w:tc>
          <w:tcPr>
            <w:tcW w:w="1326" w:type="dxa"/>
            <w:hideMark/>
          </w:tcPr>
          <w:p w14:paraId="1BB1532E"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Cooler</w:t>
            </w:r>
          </w:p>
        </w:tc>
        <w:tc>
          <w:tcPr>
            <w:tcW w:w="1350" w:type="dxa"/>
            <w:hideMark/>
          </w:tcPr>
          <w:p w14:paraId="7CD0C28E"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Pneumatic Valve</w:t>
            </w:r>
          </w:p>
        </w:tc>
        <w:tc>
          <w:tcPr>
            <w:tcW w:w="1350" w:type="dxa"/>
            <w:hideMark/>
          </w:tcPr>
          <w:p w14:paraId="6FC4C049"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Pneumatic Valve</w:t>
            </w:r>
          </w:p>
        </w:tc>
      </w:tr>
      <w:tr w:rsidR="0020242E" w:rsidRPr="00F93F78" w14:paraId="4FAF7D85" w14:textId="77777777" w:rsidTr="0020242E">
        <w:trPr>
          <w:trHeight w:val="1106"/>
        </w:trPr>
        <w:tc>
          <w:tcPr>
            <w:tcW w:w="1362" w:type="dxa"/>
            <w:hideMark/>
          </w:tcPr>
          <w:p w14:paraId="449B709C"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Reverse Osmosis</w:t>
            </w:r>
          </w:p>
        </w:tc>
        <w:tc>
          <w:tcPr>
            <w:tcW w:w="1362" w:type="dxa"/>
            <w:hideMark/>
          </w:tcPr>
          <w:p w14:paraId="1A3BDA41"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Distillation Column</w:t>
            </w:r>
          </w:p>
        </w:tc>
        <w:tc>
          <w:tcPr>
            <w:tcW w:w="1511" w:type="dxa"/>
            <w:hideMark/>
          </w:tcPr>
          <w:p w14:paraId="0530B154" w14:textId="77777777" w:rsidR="0020242E" w:rsidRPr="00F93F78" w:rsidRDefault="0020242E" w:rsidP="0020242E">
            <w:pPr>
              <w:spacing w:line="360" w:lineRule="auto"/>
              <w:jc w:val="center"/>
              <w:rPr>
                <w:rFonts w:ascii="Arial" w:hAnsi="Arial" w:cs="Arial"/>
                <w:lang w:val="de-CH"/>
              </w:rPr>
            </w:pPr>
          </w:p>
        </w:tc>
        <w:tc>
          <w:tcPr>
            <w:tcW w:w="1649" w:type="dxa"/>
            <w:hideMark/>
          </w:tcPr>
          <w:p w14:paraId="380FA275"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Storage</w:t>
            </w:r>
          </w:p>
        </w:tc>
        <w:tc>
          <w:tcPr>
            <w:tcW w:w="1326" w:type="dxa"/>
            <w:hideMark/>
          </w:tcPr>
          <w:p w14:paraId="4AD82C28"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Heater + Reheaters</w:t>
            </w:r>
          </w:p>
        </w:tc>
        <w:tc>
          <w:tcPr>
            <w:tcW w:w="1350" w:type="dxa"/>
            <w:hideMark/>
          </w:tcPr>
          <w:p w14:paraId="6222E993" w14:textId="77777777" w:rsidR="0020242E" w:rsidRPr="00F93F78" w:rsidRDefault="0020242E" w:rsidP="0020242E">
            <w:pPr>
              <w:spacing w:line="360" w:lineRule="auto"/>
              <w:jc w:val="center"/>
              <w:rPr>
                <w:rFonts w:ascii="Arial" w:hAnsi="Arial" w:cs="Arial"/>
                <w:lang w:val="de-CH"/>
              </w:rPr>
            </w:pPr>
          </w:p>
        </w:tc>
        <w:tc>
          <w:tcPr>
            <w:tcW w:w="1350" w:type="dxa"/>
            <w:hideMark/>
          </w:tcPr>
          <w:p w14:paraId="70678D95" w14:textId="77777777" w:rsidR="0020242E" w:rsidRPr="00F93F78" w:rsidRDefault="0020242E" w:rsidP="0020242E">
            <w:pPr>
              <w:spacing w:line="360" w:lineRule="auto"/>
              <w:jc w:val="center"/>
              <w:rPr>
                <w:rFonts w:ascii="Arial" w:hAnsi="Arial" w:cs="Arial"/>
                <w:lang w:val="de-CH"/>
              </w:rPr>
            </w:pPr>
          </w:p>
        </w:tc>
      </w:tr>
      <w:tr w:rsidR="0020242E" w:rsidRPr="00F93F78" w14:paraId="03ADF78B" w14:textId="77777777" w:rsidTr="0020242E">
        <w:trPr>
          <w:trHeight w:val="1106"/>
        </w:trPr>
        <w:tc>
          <w:tcPr>
            <w:tcW w:w="1362" w:type="dxa"/>
            <w:hideMark/>
          </w:tcPr>
          <w:p w14:paraId="1A6F42D7"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Nano Filtration</w:t>
            </w:r>
          </w:p>
        </w:tc>
        <w:tc>
          <w:tcPr>
            <w:tcW w:w="1362" w:type="dxa"/>
            <w:hideMark/>
          </w:tcPr>
          <w:p w14:paraId="3963FEAF" w14:textId="77777777" w:rsidR="0020242E" w:rsidRPr="00F93F78" w:rsidRDefault="0020242E" w:rsidP="0020242E">
            <w:pPr>
              <w:spacing w:line="360" w:lineRule="auto"/>
              <w:jc w:val="center"/>
              <w:rPr>
                <w:rFonts w:ascii="Arial" w:hAnsi="Arial" w:cs="Arial"/>
                <w:lang w:val="de-CH"/>
              </w:rPr>
            </w:pPr>
          </w:p>
        </w:tc>
        <w:tc>
          <w:tcPr>
            <w:tcW w:w="1511" w:type="dxa"/>
            <w:hideMark/>
          </w:tcPr>
          <w:p w14:paraId="4C2E4B7A" w14:textId="77777777" w:rsidR="0020242E" w:rsidRPr="00F93F78" w:rsidRDefault="0020242E" w:rsidP="0020242E">
            <w:pPr>
              <w:spacing w:line="360" w:lineRule="auto"/>
              <w:jc w:val="center"/>
              <w:rPr>
                <w:rFonts w:ascii="Arial" w:hAnsi="Arial" w:cs="Arial"/>
                <w:lang w:val="de-CH"/>
              </w:rPr>
            </w:pPr>
          </w:p>
        </w:tc>
        <w:tc>
          <w:tcPr>
            <w:tcW w:w="1649" w:type="dxa"/>
            <w:hideMark/>
          </w:tcPr>
          <w:p w14:paraId="2712613C"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Compressor</w:t>
            </w:r>
          </w:p>
        </w:tc>
        <w:tc>
          <w:tcPr>
            <w:tcW w:w="1326" w:type="dxa"/>
            <w:hideMark/>
          </w:tcPr>
          <w:p w14:paraId="07291371"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Humidifier</w:t>
            </w:r>
          </w:p>
        </w:tc>
        <w:tc>
          <w:tcPr>
            <w:tcW w:w="1350" w:type="dxa"/>
            <w:hideMark/>
          </w:tcPr>
          <w:p w14:paraId="4DDB84F5" w14:textId="77777777" w:rsidR="0020242E" w:rsidRPr="00F93F78" w:rsidRDefault="0020242E" w:rsidP="0020242E">
            <w:pPr>
              <w:spacing w:line="360" w:lineRule="auto"/>
              <w:jc w:val="center"/>
              <w:rPr>
                <w:rFonts w:ascii="Arial" w:hAnsi="Arial" w:cs="Arial"/>
                <w:lang w:val="de-CH"/>
              </w:rPr>
            </w:pPr>
          </w:p>
        </w:tc>
        <w:tc>
          <w:tcPr>
            <w:tcW w:w="1350" w:type="dxa"/>
            <w:hideMark/>
          </w:tcPr>
          <w:p w14:paraId="7988799A" w14:textId="77777777" w:rsidR="0020242E" w:rsidRPr="00F93F78" w:rsidRDefault="0020242E" w:rsidP="0020242E">
            <w:pPr>
              <w:spacing w:line="360" w:lineRule="auto"/>
              <w:jc w:val="center"/>
              <w:rPr>
                <w:rFonts w:ascii="Arial" w:hAnsi="Arial" w:cs="Arial"/>
                <w:lang w:val="de-CH"/>
              </w:rPr>
            </w:pPr>
          </w:p>
        </w:tc>
      </w:tr>
      <w:tr w:rsidR="0020242E" w:rsidRPr="00F93F78" w14:paraId="012B62A7" w14:textId="77777777" w:rsidTr="0020242E">
        <w:trPr>
          <w:trHeight w:val="1106"/>
        </w:trPr>
        <w:tc>
          <w:tcPr>
            <w:tcW w:w="1362" w:type="dxa"/>
            <w:hideMark/>
          </w:tcPr>
          <w:p w14:paraId="43FE46DE"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Water Treatment</w:t>
            </w:r>
          </w:p>
        </w:tc>
        <w:tc>
          <w:tcPr>
            <w:tcW w:w="1362" w:type="dxa"/>
            <w:hideMark/>
          </w:tcPr>
          <w:p w14:paraId="0CF19568" w14:textId="77777777" w:rsidR="0020242E" w:rsidRPr="00F93F78" w:rsidRDefault="0020242E" w:rsidP="0020242E">
            <w:pPr>
              <w:spacing w:line="360" w:lineRule="auto"/>
              <w:jc w:val="center"/>
              <w:rPr>
                <w:rFonts w:ascii="Arial" w:hAnsi="Arial" w:cs="Arial"/>
                <w:lang w:val="de-CH"/>
              </w:rPr>
            </w:pPr>
          </w:p>
        </w:tc>
        <w:tc>
          <w:tcPr>
            <w:tcW w:w="1511" w:type="dxa"/>
            <w:hideMark/>
          </w:tcPr>
          <w:p w14:paraId="2AFD79B2" w14:textId="77777777" w:rsidR="0020242E" w:rsidRPr="00F93F78" w:rsidRDefault="0020242E" w:rsidP="0020242E">
            <w:pPr>
              <w:spacing w:line="360" w:lineRule="auto"/>
              <w:jc w:val="center"/>
              <w:rPr>
                <w:rFonts w:ascii="Arial" w:hAnsi="Arial" w:cs="Arial"/>
                <w:lang w:val="de-CH"/>
              </w:rPr>
            </w:pPr>
          </w:p>
        </w:tc>
        <w:tc>
          <w:tcPr>
            <w:tcW w:w="1649" w:type="dxa"/>
            <w:hideMark/>
          </w:tcPr>
          <w:p w14:paraId="59325D02" w14:textId="77777777" w:rsidR="0020242E" w:rsidRPr="00F93F78" w:rsidRDefault="0020242E" w:rsidP="0020242E">
            <w:pPr>
              <w:spacing w:line="360" w:lineRule="auto"/>
              <w:jc w:val="center"/>
              <w:rPr>
                <w:rFonts w:ascii="Arial" w:hAnsi="Arial" w:cs="Arial"/>
                <w:lang w:val="de-CH"/>
              </w:rPr>
            </w:pPr>
          </w:p>
        </w:tc>
        <w:tc>
          <w:tcPr>
            <w:tcW w:w="1326" w:type="dxa"/>
            <w:hideMark/>
          </w:tcPr>
          <w:p w14:paraId="7C26EA2B" w14:textId="77777777" w:rsidR="0020242E" w:rsidRPr="00F93F78" w:rsidRDefault="0020242E" w:rsidP="0020242E">
            <w:pPr>
              <w:spacing w:line="360" w:lineRule="auto"/>
              <w:jc w:val="center"/>
              <w:rPr>
                <w:rFonts w:ascii="Arial" w:hAnsi="Arial" w:cs="Arial"/>
                <w:lang w:val="de-CH"/>
              </w:rPr>
            </w:pPr>
            <w:r w:rsidRPr="00F93F78">
              <w:rPr>
                <w:rFonts w:ascii="Arial" w:hAnsi="Arial" w:cs="Arial"/>
                <w:lang w:val="en-US"/>
              </w:rPr>
              <w:t>Mixing Chambers</w:t>
            </w:r>
          </w:p>
        </w:tc>
        <w:tc>
          <w:tcPr>
            <w:tcW w:w="1350" w:type="dxa"/>
            <w:hideMark/>
          </w:tcPr>
          <w:p w14:paraId="7BF268A8" w14:textId="77777777" w:rsidR="0020242E" w:rsidRPr="00F93F78" w:rsidRDefault="0020242E" w:rsidP="0020242E">
            <w:pPr>
              <w:spacing w:line="360" w:lineRule="auto"/>
              <w:jc w:val="center"/>
              <w:rPr>
                <w:rFonts w:ascii="Arial" w:hAnsi="Arial" w:cs="Arial"/>
                <w:lang w:val="de-CH"/>
              </w:rPr>
            </w:pPr>
          </w:p>
        </w:tc>
        <w:tc>
          <w:tcPr>
            <w:tcW w:w="1350" w:type="dxa"/>
            <w:hideMark/>
          </w:tcPr>
          <w:p w14:paraId="1DA5EABF" w14:textId="77777777" w:rsidR="0020242E" w:rsidRPr="00F93F78" w:rsidRDefault="0020242E" w:rsidP="0020242E">
            <w:pPr>
              <w:spacing w:line="360" w:lineRule="auto"/>
              <w:jc w:val="center"/>
              <w:rPr>
                <w:rFonts w:ascii="Arial" w:hAnsi="Arial" w:cs="Arial"/>
                <w:lang w:val="de-CH"/>
              </w:rPr>
            </w:pPr>
          </w:p>
        </w:tc>
      </w:tr>
    </w:tbl>
    <w:p w14:paraId="6716E22B" w14:textId="77777777" w:rsidR="0020242E" w:rsidRDefault="0020242E" w:rsidP="00A7357D">
      <w:pPr>
        <w:spacing w:line="360" w:lineRule="auto"/>
        <w:jc w:val="both"/>
        <w:rPr>
          <w:rFonts w:ascii="Arial" w:hAnsi="Arial" w:cs="Arial"/>
          <w:lang w:val="en-US"/>
        </w:rPr>
      </w:pPr>
    </w:p>
    <w:p w14:paraId="44F6F04D" w14:textId="77777777" w:rsidR="0020242E" w:rsidRDefault="0020242E" w:rsidP="00A7357D">
      <w:pPr>
        <w:spacing w:line="360" w:lineRule="auto"/>
        <w:jc w:val="both"/>
        <w:rPr>
          <w:rFonts w:ascii="Arial" w:hAnsi="Arial" w:cs="Arial"/>
          <w:lang w:val="en-US"/>
        </w:rPr>
      </w:pPr>
    </w:p>
    <w:p w14:paraId="18FFCAE4" w14:textId="77777777" w:rsidR="0020242E" w:rsidRDefault="0020242E" w:rsidP="00A7357D">
      <w:pPr>
        <w:spacing w:line="360" w:lineRule="auto"/>
        <w:jc w:val="both"/>
        <w:rPr>
          <w:rFonts w:ascii="Arial" w:hAnsi="Arial" w:cs="Arial"/>
          <w:lang w:val="en-US"/>
        </w:rPr>
      </w:pPr>
    </w:p>
    <w:p w14:paraId="0F8E0132" w14:textId="77777777" w:rsidR="00566798" w:rsidRDefault="00566798" w:rsidP="00A7357D">
      <w:pPr>
        <w:spacing w:line="360" w:lineRule="auto"/>
        <w:jc w:val="both"/>
        <w:rPr>
          <w:rFonts w:ascii="Arial" w:hAnsi="Arial" w:cs="Arial"/>
          <w:lang w:val="en-US"/>
        </w:rPr>
      </w:pPr>
    </w:p>
    <w:p w14:paraId="0BA6CE01" w14:textId="33FC447A" w:rsidR="00A41FE7" w:rsidRPr="00552CF7" w:rsidRDefault="00B60FE1" w:rsidP="00552CF7">
      <w:pPr>
        <w:pStyle w:val="Heading2"/>
        <w:rPr>
          <w:lang w:val="en-US"/>
        </w:rPr>
      </w:pPr>
      <w:commentRangeStart w:id="0"/>
      <w:r>
        <w:rPr>
          <w:lang w:val="en-US"/>
        </w:rPr>
        <w:t xml:space="preserve">2.1 </w:t>
      </w:r>
      <w:r w:rsidR="002B037A">
        <w:rPr>
          <w:lang w:val="en-US"/>
        </w:rPr>
        <w:t>Requirement</w:t>
      </w:r>
    </w:p>
    <w:p w14:paraId="2E1BBD9D" w14:textId="5D96A9D9" w:rsidR="00A41FE7" w:rsidRDefault="009959FB" w:rsidP="00527E3F">
      <w:pPr>
        <w:jc w:val="both"/>
        <w:rPr>
          <w:rFonts w:ascii="Arial" w:hAnsi="Arial" w:cs="Arial"/>
          <w:lang w:val="en-US"/>
        </w:rPr>
      </w:pPr>
      <w:r w:rsidRPr="009959FB">
        <w:rPr>
          <w:rFonts w:ascii="Arial" w:hAnsi="Arial" w:cs="Arial"/>
          <w:lang w:val="en-US"/>
        </w:rPr>
        <w:t xml:space="preserve">In this table the amount of the clean utilities which is required for </w:t>
      </w:r>
      <w:proofErr w:type="gramStart"/>
      <w:r w:rsidRPr="009959FB">
        <w:rPr>
          <w:rFonts w:ascii="Arial" w:hAnsi="Arial" w:cs="Arial"/>
          <w:lang w:val="en-US"/>
        </w:rPr>
        <w:t>USP</w:t>
      </w:r>
      <w:proofErr w:type="gramEnd"/>
      <w:r w:rsidRPr="009959FB">
        <w:rPr>
          <w:rFonts w:ascii="Arial" w:hAnsi="Arial" w:cs="Arial"/>
          <w:lang w:val="en-US"/>
        </w:rPr>
        <w:t xml:space="preserve"> and DSP is shown.</w:t>
      </w:r>
      <w:commentRangeEnd w:id="0"/>
      <w:r w:rsidR="00527E3F">
        <w:rPr>
          <w:rStyle w:val="CommentReference"/>
        </w:rPr>
        <w:commentReference w:id="0"/>
      </w:r>
      <w:r w:rsidR="000D6539">
        <w:rPr>
          <w:rFonts w:ascii="Arial" w:hAnsi="Arial" w:cs="Arial"/>
          <w:lang w:val="en-US"/>
        </w:rPr>
        <w:t xml:space="preserve"> The</w:t>
      </w:r>
      <w:r w:rsidR="00540F79">
        <w:rPr>
          <w:rFonts w:ascii="Arial" w:hAnsi="Arial" w:cs="Arial"/>
          <w:lang w:val="en-US"/>
        </w:rPr>
        <w:t xml:space="preserve">se numbers </w:t>
      </w:r>
      <w:r w:rsidR="000D6539">
        <w:rPr>
          <w:rFonts w:ascii="Arial" w:hAnsi="Arial" w:cs="Arial"/>
          <w:lang w:val="en-US"/>
        </w:rPr>
        <w:t>have been estimated from the numbers given by the DSP</w:t>
      </w:r>
      <w:r w:rsidR="00540F79">
        <w:rPr>
          <w:rFonts w:ascii="Arial" w:hAnsi="Arial" w:cs="Arial"/>
          <w:lang w:val="en-US"/>
        </w:rPr>
        <w:t xml:space="preserve">, USP block flow </w:t>
      </w:r>
      <w:r w:rsidR="002541DA">
        <w:rPr>
          <w:rFonts w:ascii="Arial" w:hAnsi="Arial" w:cs="Arial"/>
          <w:lang w:val="en-US"/>
        </w:rPr>
        <w:t>diagrams</w:t>
      </w:r>
      <w:r w:rsidR="00540F79">
        <w:rPr>
          <w:rFonts w:ascii="Arial" w:hAnsi="Arial" w:cs="Arial"/>
          <w:lang w:val="en-US"/>
        </w:rPr>
        <w:t xml:space="preserve"> and the URS.</w:t>
      </w:r>
    </w:p>
    <w:p w14:paraId="6C7F8861" w14:textId="77777777" w:rsidR="00527E3F" w:rsidRPr="00527E3F" w:rsidRDefault="00527E3F" w:rsidP="00527E3F">
      <w:pPr>
        <w:jc w:val="both"/>
        <w:rPr>
          <w:rFonts w:ascii="Arial" w:hAnsi="Arial" w:cs="Arial"/>
          <w:lang w:val="en-US"/>
        </w:rPr>
      </w:pPr>
    </w:p>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992"/>
        <w:gridCol w:w="1134"/>
        <w:gridCol w:w="1984"/>
        <w:gridCol w:w="2127"/>
        <w:gridCol w:w="2624"/>
      </w:tblGrid>
      <w:tr w:rsidR="00E8438C" w14:paraId="4A96FA41" w14:textId="77777777" w:rsidTr="009D19DA">
        <w:tc>
          <w:tcPr>
            <w:tcW w:w="993" w:type="dxa"/>
          </w:tcPr>
          <w:p w14:paraId="48F22EA1" w14:textId="77777777" w:rsidR="00E8438C" w:rsidRPr="001D311A" w:rsidRDefault="00E8438C" w:rsidP="009D19DA">
            <w:pPr>
              <w:spacing w:line="360" w:lineRule="auto"/>
              <w:jc w:val="both"/>
              <w:rPr>
                <w:rStyle w:val="markedcontent"/>
                <w:rFonts w:ascii="Arial" w:hAnsi="Arial" w:cs="Arial"/>
                <w:lang w:val="en-US"/>
              </w:rPr>
            </w:pPr>
          </w:p>
        </w:tc>
        <w:tc>
          <w:tcPr>
            <w:tcW w:w="992" w:type="dxa"/>
            <w:tcBorders>
              <w:bottom w:val="single" w:sz="4" w:space="0" w:color="auto"/>
            </w:tcBorders>
          </w:tcPr>
          <w:p w14:paraId="0DF3AA56" w14:textId="77777777" w:rsidR="00E8438C" w:rsidRPr="001D311A" w:rsidRDefault="00E8438C" w:rsidP="009D19DA">
            <w:pPr>
              <w:spacing w:line="360" w:lineRule="auto"/>
              <w:jc w:val="center"/>
              <w:rPr>
                <w:rStyle w:val="markedcontent"/>
                <w:rFonts w:ascii="Arial" w:hAnsi="Arial" w:cs="Arial"/>
                <w:b/>
                <w:bCs/>
                <w:lang w:val="en-US"/>
              </w:rPr>
            </w:pPr>
            <w:r w:rsidRPr="001D311A">
              <w:rPr>
                <w:rStyle w:val="markedcontent"/>
                <w:rFonts w:ascii="Arial" w:hAnsi="Arial" w:cs="Arial"/>
                <w:b/>
                <w:bCs/>
                <w:lang w:val="en-US"/>
              </w:rPr>
              <w:t>WFI*</w:t>
            </w:r>
          </w:p>
        </w:tc>
        <w:tc>
          <w:tcPr>
            <w:tcW w:w="1134" w:type="dxa"/>
            <w:tcBorders>
              <w:bottom w:val="single" w:sz="4" w:space="0" w:color="auto"/>
            </w:tcBorders>
          </w:tcPr>
          <w:p w14:paraId="57DA6288" w14:textId="77777777" w:rsidR="00E8438C" w:rsidRPr="001D311A" w:rsidRDefault="00E8438C" w:rsidP="009D19DA">
            <w:pPr>
              <w:spacing w:line="360" w:lineRule="auto"/>
              <w:jc w:val="center"/>
              <w:rPr>
                <w:rStyle w:val="markedcontent"/>
                <w:rFonts w:ascii="Arial" w:hAnsi="Arial" w:cs="Arial"/>
                <w:b/>
                <w:bCs/>
                <w:lang w:val="en-US"/>
              </w:rPr>
            </w:pPr>
            <w:r w:rsidRPr="001D311A">
              <w:rPr>
                <w:rStyle w:val="markedcontent"/>
                <w:rFonts w:ascii="Arial" w:hAnsi="Arial" w:cs="Arial"/>
                <w:b/>
                <w:bCs/>
                <w:lang w:val="en-US"/>
              </w:rPr>
              <w:t>PW*</w:t>
            </w:r>
          </w:p>
        </w:tc>
        <w:tc>
          <w:tcPr>
            <w:tcW w:w="1984" w:type="dxa"/>
            <w:tcBorders>
              <w:bottom w:val="single" w:sz="4" w:space="0" w:color="auto"/>
            </w:tcBorders>
          </w:tcPr>
          <w:p w14:paraId="7002EB92" w14:textId="77777777" w:rsidR="00E8438C" w:rsidRPr="001D311A" w:rsidRDefault="00E8438C" w:rsidP="009D19DA">
            <w:pPr>
              <w:spacing w:line="360" w:lineRule="auto"/>
              <w:jc w:val="center"/>
              <w:rPr>
                <w:rStyle w:val="markedcontent"/>
                <w:rFonts w:ascii="Arial" w:hAnsi="Arial" w:cs="Arial"/>
                <w:b/>
                <w:bCs/>
                <w:lang w:val="en-US"/>
              </w:rPr>
            </w:pPr>
            <w:r w:rsidRPr="001D311A">
              <w:rPr>
                <w:rStyle w:val="markedcontent"/>
                <w:rFonts w:ascii="Arial" w:hAnsi="Arial" w:cs="Arial"/>
                <w:b/>
                <w:bCs/>
                <w:lang w:val="en-US"/>
              </w:rPr>
              <w:t>Solid Waste*</w:t>
            </w:r>
          </w:p>
        </w:tc>
        <w:tc>
          <w:tcPr>
            <w:tcW w:w="2127" w:type="dxa"/>
            <w:tcBorders>
              <w:bottom w:val="single" w:sz="4" w:space="0" w:color="auto"/>
            </w:tcBorders>
          </w:tcPr>
          <w:p w14:paraId="3B143D05" w14:textId="77777777" w:rsidR="00E8438C" w:rsidRPr="001D311A" w:rsidRDefault="00E8438C" w:rsidP="009D19DA">
            <w:pPr>
              <w:spacing w:line="360" w:lineRule="auto"/>
              <w:jc w:val="center"/>
              <w:rPr>
                <w:rStyle w:val="markedcontent"/>
                <w:rFonts w:ascii="Arial" w:hAnsi="Arial" w:cs="Arial"/>
                <w:b/>
                <w:bCs/>
                <w:lang w:val="en-US"/>
              </w:rPr>
            </w:pPr>
            <w:r w:rsidRPr="001D311A">
              <w:rPr>
                <w:rStyle w:val="markedcontent"/>
                <w:rFonts w:ascii="Arial" w:hAnsi="Arial" w:cs="Arial"/>
                <w:b/>
                <w:bCs/>
                <w:lang w:val="en-US"/>
              </w:rPr>
              <w:t>Liquid Waste*</w:t>
            </w:r>
          </w:p>
        </w:tc>
        <w:tc>
          <w:tcPr>
            <w:tcW w:w="2624" w:type="dxa"/>
            <w:tcBorders>
              <w:bottom w:val="single" w:sz="4" w:space="0" w:color="auto"/>
            </w:tcBorders>
          </w:tcPr>
          <w:p w14:paraId="1275C1C2" w14:textId="77777777" w:rsidR="00E8438C" w:rsidRPr="001D311A" w:rsidRDefault="00E8438C" w:rsidP="009D19DA">
            <w:pPr>
              <w:spacing w:line="360" w:lineRule="auto"/>
              <w:jc w:val="center"/>
              <w:rPr>
                <w:rStyle w:val="markedcontent"/>
                <w:rFonts w:ascii="Arial" w:hAnsi="Arial" w:cs="Arial"/>
                <w:b/>
                <w:bCs/>
                <w:lang w:val="en-US"/>
              </w:rPr>
            </w:pPr>
            <w:r w:rsidRPr="001D311A">
              <w:rPr>
                <w:rStyle w:val="markedcontent"/>
                <w:rFonts w:ascii="Arial" w:hAnsi="Arial" w:cs="Arial"/>
                <w:b/>
                <w:bCs/>
                <w:lang w:val="en-US"/>
              </w:rPr>
              <w:t>Liquid Biological**</w:t>
            </w:r>
          </w:p>
        </w:tc>
      </w:tr>
      <w:tr w:rsidR="00E8438C" w14:paraId="466535F8" w14:textId="77777777" w:rsidTr="009D19DA">
        <w:tc>
          <w:tcPr>
            <w:tcW w:w="993" w:type="dxa"/>
          </w:tcPr>
          <w:p w14:paraId="1D0B7418" w14:textId="77777777" w:rsidR="00E8438C" w:rsidRPr="001D311A" w:rsidRDefault="00E8438C" w:rsidP="009D19DA">
            <w:pPr>
              <w:spacing w:line="360" w:lineRule="auto"/>
              <w:jc w:val="both"/>
              <w:rPr>
                <w:rStyle w:val="markedcontent"/>
                <w:rFonts w:ascii="Arial" w:hAnsi="Arial" w:cs="Arial"/>
                <w:lang w:val="en-US"/>
              </w:rPr>
            </w:pPr>
            <w:r w:rsidRPr="001D311A">
              <w:rPr>
                <w:rStyle w:val="markedcontent"/>
                <w:rFonts w:ascii="Arial" w:hAnsi="Arial" w:cs="Arial"/>
                <w:lang w:val="en-US"/>
              </w:rPr>
              <w:t>DSP</w:t>
            </w:r>
          </w:p>
        </w:tc>
        <w:tc>
          <w:tcPr>
            <w:tcW w:w="992" w:type="dxa"/>
            <w:tcBorders>
              <w:top w:val="single" w:sz="4" w:space="0" w:color="auto"/>
            </w:tcBorders>
          </w:tcPr>
          <w:p w14:paraId="5B718672"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3541</w:t>
            </w:r>
          </w:p>
        </w:tc>
        <w:tc>
          <w:tcPr>
            <w:tcW w:w="1134" w:type="dxa"/>
            <w:tcBorders>
              <w:top w:val="single" w:sz="4" w:space="0" w:color="auto"/>
            </w:tcBorders>
          </w:tcPr>
          <w:p w14:paraId="2D3FB96D"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w:t>
            </w:r>
          </w:p>
        </w:tc>
        <w:tc>
          <w:tcPr>
            <w:tcW w:w="1984" w:type="dxa"/>
            <w:tcBorders>
              <w:top w:val="single" w:sz="4" w:space="0" w:color="auto"/>
            </w:tcBorders>
          </w:tcPr>
          <w:p w14:paraId="00B967AA"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625</w:t>
            </w:r>
          </w:p>
        </w:tc>
        <w:tc>
          <w:tcPr>
            <w:tcW w:w="2127" w:type="dxa"/>
            <w:tcBorders>
              <w:top w:val="single" w:sz="4" w:space="0" w:color="auto"/>
            </w:tcBorders>
          </w:tcPr>
          <w:p w14:paraId="63CA88CC"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42000</w:t>
            </w:r>
          </w:p>
        </w:tc>
        <w:tc>
          <w:tcPr>
            <w:tcW w:w="2624" w:type="dxa"/>
            <w:tcBorders>
              <w:top w:val="single" w:sz="4" w:space="0" w:color="auto"/>
            </w:tcBorders>
          </w:tcPr>
          <w:p w14:paraId="6BEEE21C"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w:t>
            </w:r>
          </w:p>
        </w:tc>
      </w:tr>
      <w:tr w:rsidR="00E8438C" w14:paraId="3914D35E" w14:textId="77777777" w:rsidTr="009D19DA">
        <w:tc>
          <w:tcPr>
            <w:tcW w:w="993" w:type="dxa"/>
          </w:tcPr>
          <w:p w14:paraId="33D45737" w14:textId="77777777" w:rsidR="00E8438C" w:rsidRPr="001D311A" w:rsidRDefault="00E8438C" w:rsidP="009D19DA">
            <w:pPr>
              <w:spacing w:line="360" w:lineRule="auto"/>
              <w:jc w:val="both"/>
              <w:rPr>
                <w:rStyle w:val="markedcontent"/>
                <w:rFonts w:ascii="Arial" w:hAnsi="Arial" w:cs="Arial"/>
                <w:lang w:val="en-US"/>
              </w:rPr>
            </w:pPr>
            <w:r w:rsidRPr="001D311A">
              <w:rPr>
                <w:rStyle w:val="markedcontent"/>
                <w:rFonts w:ascii="Arial" w:hAnsi="Arial" w:cs="Arial"/>
                <w:lang w:val="en-US"/>
              </w:rPr>
              <w:t>USP</w:t>
            </w:r>
          </w:p>
        </w:tc>
        <w:tc>
          <w:tcPr>
            <w:tcW w:w="992" w:type="dxa"/>
          </w:tcPr>
          <w:p w14:paraId="7422B6F0"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w:t>
            </w:r>
          </w:p>
        </w:tc>
        <w:tc>
          <w:tcPr>
            <w:tcW w:w="1134" w:type="dxa"/>
          </w:tcPr>
          <w:p w14:paraId="72D10CD8"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2500</w:t>
            </w:r>
          </w:p>
        </w:tc>
        <w:tc>
          <w:tcPr>
            <w:tcW w:w="1984" w:type="dxa"/>
          </w:tcPr>
          <w:p w14:paraId="58E6BDD1"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w:t>
            </w:r>
          </w:p>
        </w:tc>
        <w:tc>
          <w:tcPr>
            <w:tcW w:w="2127" w:type="dxa"/>
          </w:tcPr>
          <w:p w14:paraId="270CE4CD"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w:t>
            </w:r>
          </w:p>
        </w:tc>
        <w:tc>
          <w:tcPr>
            <w:tcW w:w="2624" w:type="dxa"/>
          </w:tcPr>
          <w:p w14:paraId="34B25933" w14:textId="77777777" w:rsidR="00E8438C" w:rsidRPr="001D311A" w:rsidRDefault="00E8438C" w:rsidP="009D19DA">
            <w:pPr>
              <w:spacing w:line="360" w:lineRule="auto"/>
              <w:jc w:val="center"/>
              <w:rPr>
                <w:rStyle w:val="markedcontent"/>
                <w:rFonts w:ascii="Arial" w:hAnsi="Arial" w:cs="Arial"/>
                <w:lang w:val="en-US"/>
              </w:rPr>
            </w:pPr>
            <w:r w:rsidRPr="001D311A">
              <w:rPr>
                <w:rStyle w:val="markedcontent"/>
                <w:rFonts w:ascii="Arial" w:hAnsi="Arial" w:cs="Arial"/>
                <w:lang w:val="en-US"/>
              </w:rPr>
              <w:t>2500</w:t>
            </w:r>
          </w:p>
        </w:tc>
      </w:tr>
    </w:tbl>
    <w:p w14:paraId="6EFD8ED1" w14:textId="77777777" w:rsidR="00E8438C" w:rsidRPr="00FA734E" w:rsidRDefault="00E8438C" w:rsidP="00E8438C">
      <w:pPr>
        <w:jc w:val="both"/>
        <w:rPr>
          <w:rStyle w:val="markedcontent"/>
          <w:rFonts w:ascii="Arial" w:hAnsi="Arial" w:cs="Arial"/>
          <w:vertAlign w:val="superscript"/>
          <w:lang w:val="en-US"/>
        </w:rPr>
      </w:pPr>
      <w:r w:rsidRPr="00FA734E">
        <w:rPr>
          <w:rStyle w:val="markedcontent"/>
          <w:rFonts w:ascii="Arial" w:hAnsi="Arial" w:cs="Arial"/>
          <w:vertAlign w:val="superscript"/>
          <w:lang w:val="en-US"/>
        </w:rPr>
        <w:t>* Volume per batch [L]</w:t>
      </w:r>
    </w:p>
    <w:p w14:paraId="09081692" w14:textId="5E1A43BC" w:rsidR="0019726B" w:rsidRPr="005A2339" w:rsidRDefault="00E8438C" w:rsidP="005A2339">
      <w:pPr>
        <w:jc w:val="both"/>
        <w:rPr>
          <w:rFonts w:ascii="Arial" w:hAnsi="Arial" w:cs="Arial"/>
          <w:vertAlign w:val="superscript"/>
          <w:lang w:val="en-US"/>
        </w:rPr>
      </w:pPr>
      <w:r w:rsidRPr="00FA734E">
        <w:rPr>
          <w:rStyle w:val="markedcontent"/>
          <w:rFonts w:ascii="Arial" w:hAnsi="Arial" w:cs="Arial"/>
          <w:vertAlign w:val="superscript"/>
          <w:lang w:val="en-US"/>
        </w:rPr>
        <w:t>** Waste per batch [L]</w:t>
      </w:r>
      <w:r w:rsidR="0019726B">
        <w:rPr>
          <w:rFonts w:ascii="Arial" w:hAnsi="Arial" w:cs="Arial"/>
          <w:lang w:val="en-US"/>
        </w:rPr>
        <w:br w:type="page"/>
      </w:r>
    </w:p>
    <w:p w14:paraId="5E4F4D4C" w14:textId="116393AF" w:rsidR="00BF5654" w:rsidRDefault="00032877" w:rsidP="00BF5654">
      <w:pPr>
        <w:pStyle w:val="Heading1"/>
        <w:rPr>
          <w:lang w:val="en-US"/>
        </w:rPr>
      </w:pPr>
      <w:r>
        <w:rPr>
          <w:lang w:val="en-US"/>
        </w:rPr>
        <w:lastRenderedPageBreak/>
        <w:t xml:space="preserve">3. </w:t>
      </w:r>
      <w:r w:rsidR="00400D5E">
        <w:rPr>
          <w:lang w:val="en-US"/>
        </w:rPr>
        <w:t>Zone concept</w:t>
      </w:r>
      <w:r w:rsidR="00BB31DB">
        <w:rPr>
          <w:lang w:val="en-US"/>
        </w:rPr>
        <w:t>: Basement</w:t>
      </w:r>
    </w:p>
    <w:p w14:paraId="7F48ADC1" w14:textId="60D2A81A" w:rsidR="00BB31DB" w:rsidRPr="00BB31DB" w:rsidRDefault="00BB31DB" w:rsidP="005342DA">
      <w:pPr>
        <w:jc w:val="both"/>
        <w:rPr>
          <w:lang w:val="en-US"/>
        </w:rPr>
      </w:pPr>
      <w:r w:rsidRPr="00BB31DB">
        <w:rPr>
          <w:lang w:val="en-US"/>
        </w:rPr>
        <w:t xml:space="preserve">The </w:t>
      </w:r>
      <w:r>
        <w:rPr>
          <w:lang w:val="en-US"/>
        </w:rPr>
        <w:t>zone</w:t>
      </w:r>
      <w:r w:rsidRPr="00BB31DB">
        <w:rPr>
          <w:lang w:val="en-US"/>
        </w:rPr>
        <w:t xml:space="preserve"> concept </w:t>
      </w:r>
      <w:r>
        <w:rPr>
          <w:lang w:val="en-US"/>
        </w:rPr>
        <w:t>of the basement</w:t>
      </w:r>
      <w:r w:rsidRPr="00BB31DB">
        <w:rPr>
          <w:lang w:val="en-US"/>
        </w:rPr>
        <w:t xml:space="preserve"> </w:t>
      </w:r>
      <w:r>
        <w:rPr>
          <w:lang w:val="en-US"/>
        </w:rPr>
        <w:t>is shown below</w:t>
      </w:r>
      <w:r w:rsidRPr="00BB31DB">
        <w:rPr>
          <w:lang w:val="en-US"/>
        </w:rPr>
        <w:t xml:space="preserve"> in </w:t>
      </w:r>
      <w:r>
        <w:rPr>
          <w:lang w:val="en-US"/>
        </w:rPr>
        <w:t>f</w:t>
      </w:r>
      <w:r w:rsidRPr="00BB31DB">
        <w:rPr>
          <w:lang w:val="en-US"/>
        </w:rPr>
        <w:t xml:space="preserve">igure </w:t>
      </w:r>
      <w:r>
        <w:rPr>
          <w:lang w:val="en-US"/>
        </w:rPr>
        <w:t>xx</w:t>
      </w:r>
      <w:r w:rsidRPr="00BB31DB">
        <w:rPr>
          <w:lang w:val="en-US"/>
        </w:rPr>
        <w:t xml:space="preserve">. </w:t>
      </w:r>
      <w:r w:rsidR="00CC3E22">
        <w:rPr>
          <w:lang w:val="en-US"/>
        </w:rPr>
        <w:t xml:space="preserve">In here, </w:t>
      </w:r>
      <w:r w:rsidR="00DE6589">
        <w:rPr>
          <w:lang w:val="en-US"/>
        </w:rPr>
        <w:t xml:space="preserve">the rooms corresponding to clean and technical utilities can be found. </w:t>
      </w:r>
      <w:r w:rsidR="00882DB7">
        <w:rPr>
          <w:lang w:val="en-US"/>
        </w:rPr>
        <w:t xml:space="preserve">Both the room design and </w:t>
      </w:r>
      <w:r w:rsidR="00F81D4F">
        <w:rPr>
          <w:lang w:val="en-US"/>
        </w:rPr>
        <w:t xml:space="preserve">selection of </w:t>
      </w:r>
      <w:r w:rsidR="00882DB7">
        <w:rPr>
          <w:lang w:val="en-US"/>
        </w:rPr>
        <w:t xml:space="preserve">equipment were </w:t>
      </w:r>
      <w:r w:rsidR="00F81D4F">
        <w:rPr>
          <w:lang w:val="en-US"/>
        </w:rPr>
        <w:t>performed in</w:t>
      </w:r>
      <w:r w:rsidRPr="00BB31DB">
        <w:rPr>
          <w:lang w:val="en-US"/>
        </w:rPr>
        <w:t xml:space="preserve"> </w:t>
      </w:r>
      <w:proofErr w:type="spellStart"/>
      <w:r w:rsidRPr="00BB31DB">
        <w:rPr>
          <w:lang w:val="en-US"/>
        </w:rPr>
        <w:t>Hako</w:t>
      </w:r>
      <w:r w:rsidR="00882DB7">
        <w:rPr>
          <w:lang w:val="en-US"/>
        </w:rPr>
        <w:t>B</w:t>
      </w:r>
      <w:r w:rsidRPr="00BB31DB">
        <w:rPr>
          <w:lang w:val="en-US"/>
        </w:rPr>
        <w:t>io</w:t>
      </w:r>
      <w:r w:rsidR="005B3E27">
        <w:rPr>
          <w:lang w:val="en-US"/>
        </w:rPr>
        <w:t>’s</w:t>
      </w:r>
      <w:proofErr w:type="spellEnd"/>
      <w:r w:rsidRPr="00BB31DB">
        <w:rPr>
          <w:lang w:val="en-US"/>
        </w:rPr>
        <w:t xml:space="preserve"> </w:t>
      </w:r>
      <w:r w:rsidR="005B3E27">
        <w:rPr>
          <w:lang w:val="en-US"/>
        </w:rPr>
        <w:t>platform. Due</w:t>
      </w:r>
      <w:r w:rsidR="001D4DAF">
        <w:rPr>
          <w:lang w:val="en-US"/>
        </w:rPr>
        <w:t xml:space="preserve"> to lack of availability</w:t>
      </w:r>
      <w:r w:rsidR="00B74112">
        <w:rPr>
          <w:lang w:val="en-US"/>
        </w:rPr>
        <w:t xml:space="preserve"> of the actual equipment</w:t>
      </w:r>
      <w:r w:rsidR="0058586A">
        <w:rPr>
          <w:lang w:val="en-US"/>
        </w:rPr>
        <w:t xml:space="preserve"> </w:t>
      </w:r>
      <w:r w:rsidR="00B74112">
        <w:rPr>
          <w:lang w:val="en-US"/>
        </w:rPr>
        <w:t>described in the previous section</w:t>
      </w:r>
      <w:r w:rsidR="001411BA">
        <w:rPr>
          <w:lang w:val="en-US"/>
        </w:rPr>
        <w:t xml:space="preserve">, the equipment </w:t>
      </w:r>
      <w:r w:rsidR="006F22DF">
        <w:rPr>
          <w:lang w:val="en-US"/>
        </w:rPr>
        <w:t xml:space="preserve">portrayed </w:t>
      </w:r>
      <w:r w:rsidR="00191D92">
        <w:rPr>
          <w:lang w:val="en-US"/>
        </w:rPr>
        <w:t xml:space="preserve">was selected </w:t>
      </w:r>
      <w:r w:rsidR="00351BC0">
        <w:rPr>
          <w:lang w:val="en-US"/>
        </w:rPr>
        <w:t>as an alternative</w:t>
      </w:r>
      <w:r w:rsidR="00B17EF0">
        <w:rPr>
          <w:lang w:val="en-US"/>
        </w:rPr>
        <w:t xml:space="preserve">. The </w:t>
      </w:r>
      <w:r w:rsidR="00351BC0">
        <w:rPr>
          <w:lang w:val="en-US"/>
        </w:rPr>
        <w:t xml:space="preserve">electricity room was left </w:t>
      </w:r>
      <w:r w:rsidR="00B17EF0">
        <w:rPr>
          <w:lang w:val="en-US"/>
        </w:rPr>
        <w:t>empty for the previously mentioned reason.</w:t>
      </w:r>
    </w:p>
    <w:p w14:paraId="36F1569F" w14:textId="41BBFB90" w:rsidR="004F364E" w:rsidRDefault="004F364E" w:rsidP="00BB31DB">
      <w:pPr>
        <w:jc w:val="center"/>
        <w:rPr>
          <w:lang w:val="en-US"/>
        </w:rPr>
      </w:pPr>
      <w:r w:rsidRPr="001C4613">
        <w:rPr>
          <w:noProof/>
        </w:rPr>
        <w:drawing>
          <wp:inline distT="0" distB="0" distL="0" distR="0" wp14:anchorId="47898A08" wp14:editId="675675B2">
            <wp:extent cx="4001826" cy="4452730"/>
            <wp:effectExtent l="0" t="0" r="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4053298" cy="4510001"/>
                    </a:xfrm>
                    <a:prstGeom prst="rect">
                      <a:avLst/>
                    </a:prstGeom>
                  </pic:spPr>
                </pic:pic>
              </a:graphicData>
            </a:graphic>
          </wp:inline>
        </w:drawing>
      </w:r>
    </w:p>
    <w:p w14:paraId="6394E169" w14:textId="77777777" w:rsidR="004F364E" w:rsidRDefault="004F364E" w:rsidP="004F364E">
      <w:pPr>
        <w:rPr>
          <w:lang w:val="en-US"/>
        </w:rPr>
      </w:pPr>
    </w:p>
    <w:p w14:paraId="61985634" w14:textId="77777777" w:rsidR="004F364E" w:rsidRDefault="004F364E" w:rsidP="004F364E">
      <w:pPr>
        <w:jc w:val="center"/>
        <w:rPr>
          <w:lang w:val="en-US"/>
        </w:rPr>
      </w:pPr>
      <w:r w:rsidRPr="001C4613">
        <w:rPr>
          <w:noProof/>
        </w:rPr>
        <w:drawing>
          <wp:inline distT="0" distB="0" distL="0" distR="0" wp14:anchorId="31979F4D" wp14:editId="7C978F64">
            <wp:extent cx="4293705" cy="2999314"/>
            <wp:effectExtent l="0" t="0" r="0" b="0"/>
            <wp:docPr id="13" name="Picture 13"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oy&#10;&#10;Description automatically generated"/>
                    <pic:cNvPicPr/>
                  </pic:nvPicPr>
                  <pic:blipFill>
                    <a:blip r:embed="rId18"/>
                    <a:stretch>
                      <a:fillRect/>
                    </a:stretch>
                  </pic:blipFill>
                  <pic:spPr>
                    <a:xfrm>
                      <a:off x="0" y="0"/>
                      <a:ext cx="4341753" cy="3032878"/>
                    </a:xfrm>
                    <a:prstGeom prst="rect">
                      <a:avLst/>
                    </a:prstGeom>
                  </pic:spPr>
                </pic:pic>
              </a:graphicData>
            </a:graphic>
          </wp:inline>
        </w:drawing>
      </w:r>
    </w:p>
    <w:p w14:paraId="3F8251D1" w14:textId="7B1BFFD3" w:rsidR="00BF5654" w:rsidRDefault="004F364E" w:rsidP="00DF2B14">
      <w:pPr>
        <w:jc w:val="center"/>
        <w:rPr>
          <w:lang w:val="en-US"/>
        </w:rPr>
      </w:pPr>
      <w:r w:rsidRPr="006F434A">
        <w:rPr>
          <w:highlight w:val="yellow"/>
          <w:lang w:val="en-US"/>
        </w:rPr>
        <w:t>Figure xx</w:t>
      </w:r>
      <w:r>
        <w:rPr>
          <w:lang w:val="en-US"/>
        </w:rPr>
        <w:t xml:space="preserve">: room concept: basement. Designed with </w:t>
      </w:r>
      <w:proofErr w:type="spellStart"/>
      <w:r>
        <w:rPr>
          <w:lang w:val="en-US"/>
        </w:rPr>
        <w:t>HakoBio</w:t>
      </w:r>
      <w:proofErr w:type="spellEnd"/>
      <w:r>
        <w:rPr>
          <w:lang w:val="en-US"/>
        </w:rPr>
        <w:t>.</w:t>
      </w:r>
    </w:p>
    <w:p w14:paraId="70D22DD5" w14:textId="6D5CD85B" w:rsidR="00DF2B14" w:rsidRDefault="00DF2B14" w:rsidP="00DF2B14">
      <w:pPr>
        <w:pStyle w:val="Heading1"/>
        <w:rPr>
          <w:lang w:val="en-US"/>
        </w:rPr>
      </w:pPr>
      <w:r>
        <w:rPr>
          <w:lang w:val="en-US"/>
        </w:rPr>
        <w:lastRenderedPageBreak/>
        <w:t>4. Points of use zone concept</w:t>
      </w:r>
    </w:p>
    <w:p w14:paraId="3034B360" w14:textId="20A8000D" w:rsidR="00DF2B14" w:rsidRDefault="00DF2B14" w:rsidP="00DF2B14">
      <w:pPr>
        <w:rPr>
          <w:lang w:val="en-US"/>
        </w:rPr>
      </w:pPr>
    </w:p>
    <w:p w14:paraId="4D2E47EF" w14:textId="77777777" w:rsidR="00DF2B14" w:rsidRDefault="00DF2B14" w:rsidP="00DF2B14">
      <w:pPr>
        <w:rPr>
          <w:lang w:val="en-US"/>
        </w:rPr>
      </w:pPr>
    </w:p>
    <w:p w14:paraId="7533FEC7" w14:textId="1BF93F4F" w:rsidR="00CD5B69" w:rsidRDefault="003735A3" w:rsidP="003735A3">
      <w:pPr>
        <w:pStyle w:val="Heading2"/>
        <w:rPr>
          <w:lang w:val="en-US"/>
        </w:rPr>
      </w:pPr>
      <w:r>
        <w:rPr>
          <w:lang w:val="en-US"/>
        </w:rPr>
        <w:t>3.</w:t>
      </w:r>
      <w:r w:rsidR="00400D5E">
        <w:rPr>
          <w:lang w:val="en-US"/>
        </w:rPr>
        <w:t>2</w:t>
      </w:r>
      <w:r w:rsidR="00CD5B69">
        <w:rPr>
          <w:lang w:val="en-US"/>
        </w:rPr>
        <w:t xml:space="preserve"> Points of use</w:t>
      </w:r>
    </w:p>
    <w:p w14:paraId="409C9972" w14:textId="77777777" w:rsidR="00F938CB" w:rsidRPr="00F938CB" w:rsidRDefault="00F938CB" w:rsidP="00F938CB">
      <w:pPr>
        <w:rPr>
          <w:lang w:val="en-US"/>
        </w:rPr>
      </w:pPr>
    </w:p>
    <w:p w14:paraId="505CBE20" w14:textId="1877DDEE" w:rsidR="000A0809" w:rsidRPr="000A0809" w:rsidRDefault="000A0809" w:rsidP="000D6882">
      <w:pPr>
        <w:jc w:val="both"/>
        <w:rPr>
          <w:lang w:val="en-US"/>
        </w:rPr>
      </w:pPr>
      <w:r w:rsidRPr="000A0809">
        <w:rPr>
          <w:lang w:val="en-US"/>
        </w:rPr>
        <w:t xml:space="preserve">The points of use are shown in the figure below. The first step to design the points of use zone concept, was to determine which utilities were required for the different processes and their respective rooms. For the clean utilities, rooms such as media preparation, buffer preparation &amp; storage, Inoculum, USP production, USP harvest and DSP V+ have points of use for both Water </w:t>
      </w:r>
      <w:proofErr w:type="gramStart"/>
      <w:r w:rsidRPr="000A0809">
        <w:rPr>
          <w:lang w:val="en-US"/>
        </w:rPr>
        <w:t>For</w:t>
      </w:r>
      <w:proofErr w:type="gramEnd"/>
      <w:r w:rsidRPr="000A0809">
        <w:rPr>
          <w:lang w:val="en-US"/>
        </w:rPr>
        <w:t xml:space="preserve"> Injection (WFI) and Potable Water (PW). For the quality room, only PW has been supplied. Points of use for Clean compressed air are present in the USP production and USP harvest for cell cultivation and fermentation processes</w:t>
      </w:r>
      <w:r w:rsidR="00875878">
        <w:rPr>
          <w:lang w:val="en-US"/>
        </w:rPr>
        <w:t xml:space="preserve">. This clean utility is also present </w:t>
      </w:r>
      <w:r w:rsidRPr="000A0809">
        <w:rPr>
          <w:lang w:val="en-US"/>
        </w:rPr>
        <w:t>in buffer preparation &amp; storage, and DSP V+</w:t>
      </w:r>
      <w:r w:rsidR="00875878">
        <w:rPr>
          <w:lang w:val="en-US"/>
        </w:rPr>
        <w:t>, with the</w:t>
      </w:r>
      <w:r w:rsidRPr="000A0809">
        <w:rPr>
          <w:lang w:val="en-US"/>
        </w:rPr>
        <w:t xml:space="preserve"> last one requiring two points of use. For the process air, a point of use in the USP production room was included. In addition to this, a supply for process gases (N2, O2, CO2) are present in the USP production, USP harvest and inoculum rooms. A single point of use for clean steam is set in buffer preparation &amp; storage. The technical facilities such as biological, liquid, and solid waste are </w:t>
      </w:r>
      <w:r w:rsidR="00CE4045">
        <w:rPr>
          <w:lang w:val="en-US"/>
        </w:rPr>
        <w:t xml:space="preserve">distributed across </w:t>
      </w:r>
      <w:r w:rsidRPr="000A0809">
        <w:rPr>
          <w:lang w:val="en-US"/>
        </w:rPr>
        <w:t>the main rooms of buffer and media preparation, USP and DSP. Since biological active waste must be inactivated prior to disposal, a waste management room was design to carry out the inactivation.</w:t>
      </w:r>
    </w:p>
    <w:p w14:paraId="0831D78C" w14:textId="77777777" w:rsidR="00B83C3B" w:rsidRDefault="00B83C3B" w:rsidP="0051306C">
      <w:pPr>
        <w:rPr>
          <w:lang w:val="en-US"/>
        </w:rPr>
      </w:pPr>
    </w:p>
    <w:p w14:paraId="1CFD97C6" w14:textId="4CCF68E1" w:rsidR="00B83C3B" w:rsidRDefault="00B83C3B" w:rsidP="00E02136">
      <w:pPr>
        <w:jc w:val="center"/>
        <w:rPr>
          <w:lang w:val="en-US"/>
        </w:rPr>
      </w:pPr>
    </w:p>
    <w:p w14:paraId="029BB6C9" w14:textId="77777777" w:rsidR="00E02136" w:rsidRDefault="00E02136" w:rsidP="00E02136">
      <w:pPr>
        <w:jc w:val="center"/>
        <w:rPr>
          <w:lang w:val="en-US"/>
        </w:rPr>
      </w:pPr>
    </w:p>
    <w:p w14:paraId="215811C9" w14:textId="77777777" w:rsidR="00CA7068" w:rsidRDefault="00CA7068" w:rsidP="0051306C">
      <w:pPr>
        <w:rPr>
          <w:lang w:val="en-US"/>
        </w:rPr>
      </w:pPr>
    </w:p>
    <w:p w14:paraId="0817B307" w14:textId="77777777" w:rsidR="00B83C3B" w:rsidRDefault="00B83C3B" w:rsidP="0051306C">
      <w:pPr>
        <w:rPr>
          <w:lang w:val="en-US"/>
        </w:rPr>
        <w:sectPr w:rsidR="00B83C3B" w:rsidSect="00DE357B">
          <w:pgSz w:w="11906" w:h="16838"/>
          <w:pgMar w:top="1418" w:right="1021" w:bottom="1134" w:left="1021" w:header="709" w:footer="709" w:gutter="0"/>
          <w:cols w:space="708"/>
          <w:titlePg/>
          <w:docGrid w:linePitch="360"/>
        </w:sectPr>
      </w:pPr>
    </w:p>
    <w:p w14:paraId="6BD4CF8D" w14:textId="6901D7C8" w:rsidR="00B83C3B" w:rsidRDefault="00FE21B0" w:rsidP="0051306C">
      <w:pPr>
        <w:rPr>
          <w:lang w:val="en-US"/>
        </w:rPr>
      </w:pPr>
      <w:r w:rsidRPr="00FE21B0">
        <w:rPr>
          <w:noProof/>
        </w:rPr>
        <w:lastRenderedPageBreak/>
        <w:drawing>
          <wp:inline distT="0" distB="0" distL="0" distR="0" wp14:anchorId="40F21698" wp14:editId="253420C5">
            <wp:extent cx="7865993" cy="5776945"/>
            <wp:effectExtent l="12700" t="12700" r="8255" b="14605"/>
            <wp:docPr id="467" name="Image 466" descr="Une image contenant carte&#10;&#10;Description générée automatiquement">
              <a:extLst xmlns:a="http://schemas.openxmlformats.org/drawingml/2006/main">
                <a:ext uri="{FF2B5EF4-FFF2-40B4-BE49-F238E27FC236}">
                  <a16:creationId xmlns:a16="http://schemas.microsoft.com/office/drawing/2014/main" id="{7C63C5E3-12C0-484E-BC10-94789D04A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 466" descr="Une image contenant carte&#10;&#10;Description générée automatiquement">
                      <a:extLst>
                        <a:ext uri="{FF2B5EF4-FFF2-40B4-BE49-F238E27FC236}">
                          <a16:creationId xmlns:a16="http://schemas.microsoft.com/office/drawing/2014/main" id="{7C63C5E3-12C0-484E-BC10-94789D04AEFF}"/>
                        </a:ext>
                      </a:extLst>
                    </pic:cNvPr>
                    <pic:cNvPicPr>
                      <a:picLocks noChangeAspect="1"/>
                    </pic:cNvPicPr>
                  </pic:nvPicPr>
                  <pic:blipFill>
                    <a:blip r:embed="rId19"/>
                    <a:stretch>
                      <a:fillRect/>
                    </a:stretch>
                  </pic:blipFill>
                  <pic:spPr>
                    <a:xfrm>
                      <a:off x="0" y="0"/>
                      <a:ext cx="7882683" cy="5789203"/>
                    </a:xfrm>
                    <a:prstGeom prst="rect">
                      <a:avLst/>
                    </a:prstGeom>
                    <a:ln>
                      <a:solidFill>
                        <a:schemeClr val="tx1"/>
                      </a:solidFill>
                    </a:ln>
                  </pic:spPr>
                </pic:pic>
              </a:graphicData>
            </a:graphic>
          </wp:inline>
        </w:drawing>
      </w:r>
    </w:p>
    <w:p w14:paraId="7C078B9F" w14:textId="4D8BD2ED" w:rsidR="00036909" w:rsidRDefault="0085268E" w:rsidP="0051306C">
      <w:pPr>
        <w:rPr>
          <w:lang w:val="en-US"/>
        </w:rPr>
      </w:pPr>
      <w:r w:rsidRPr="00630C45">
        <w:rPr>
          <w:highlight w:val="yellow"/>
          <w:lang w:val="en-US"/>
        </w:rPr>
        <w:t>Figure xx:</w:t>
      </w:r>
      <w:r>
        <w:rPr>
          <w:lang w:val="en-US"/>
        </w:rPr>
        <w:t xml:space="preserve"> </w:t>
      </w:r>
      <w:r w:rsidR="006F434A" w:rsidRPr="006F434A">
        <w:rPr>
          <w:lang w:val="en-US"/>
        </w:rPr>
        <w:t xml:space="preserve">HVAC </w:t>
      </w:r>
      <w:r w:rsidR="006F434A">
        <w:rPr>
          <w:lang w:val="en-US"/>
        </w:rPr>
        <w:t>a</w:t>
      </w:r>
      <w:r w:rsidR="006F434A" w:rsidRPr="006F434A">
        <w:rPr>
          <w:lang w:val="en-US"/>
        </w:rPr>
        <w:t xml:space="preserve">nd </w:t>
      </w:r>
      <w:r w:rsidR="006F434A">
        <w:rPr>
          <w:lang w:val="en-US"/>
        </w:rPr>
        <w:t>p</w:t>
      </w:r>
      <w:r w:rsidR="006F434A" w:rsidRPr="006F434A">
        <w:rPr>
          <w:lang w:val="en-US"/>
        </w:rPr>
        <w:t xml:space="preserve">oints </w:t>
      </w:r>
      <w:r w:rsidR="006F434A">
        <w:rPr>
          <w:lang w:val="en-US"/>
        </w:rPr>
        <w:t>o</w:t>
      </w:r>
      <w:r w:rsidR="006F434A" w:rsidRPr="006F434A">
        <w:rPr>
          <w:lang w:val="en-US"/>
        </w:rPr>
        <w:t xml:space="preserve">f </w:t>
      </w:r>
      <w:r w:rsidR="006F434A">
        <w:rPr>
          <w:lang w:val="en-US"/>
        </w:rPr>
        <w:t>u</w:t>
      </w:r>
      <w:r w:rsidR="006F434A" w:rsidRPr="006F434A">
        <w:rPr>
          <w:lang w:val="en-US"/>
        </w:rPr>
        <w:t xml:space="preserve">se </w:t>
      </w:r>
      <w:r w:rsidR="006F434A">
        <w:rPr>
          <w:lang w:val="en-US"/>
        </w:rPr>
        <w:t>z</w:t>
      </w:r>
      <w:r w:rsidR="006F434A" w:rsidRPr="006F434A">
        <w:rPr>
          <w:lang w:val="en-US"/>
        </w:rPr>
        <w:t xml:space="preserve">one </w:t>
      </w:r>
      <w:r w:rsidR="006F434A">
        <w:rPr>
          <w:lang w:val="en-US"/>
        </w:rPr>
        <w:t>c</w:t>
      </w:r>
      <w:r w:rsidR="006F434A" w:rsidRPr="006F434A">
        <w:rPr>
          <w:lang w:val="en-US"/>
        </w:rPr>
        <w:t>oncept</w:t>
      </w:r>
    </w:p>
    <w:p w14:paraId="5CEA795E" w14:textId="77777777" w:rsidR="00036909" w:rsidRDefault="00036909" w:rsidP="0051306C">
      <w:pPr>
        <w:rPr>
          <w:lang w:val="en-US"/>
        </w:rPr>
      </w:pPr>
    </w:p>
    <w:p w14:paraId="58B0F943" w14:textId="6A7754DA" w:rsidR="002A1E84" w:rsidRDefault="002A1E84" w:rsidP="0051306C">
      <w:pPr>
        <w:rPr>
          <w:highlight w:val="yellow"/>
          <w:lang w:val="en-US"/>
        </w:rPr>
      </w:pPr>
    </w:p>
    <w:p w14:paraId="0AA40615" w14:textId="77777777" w:rsidR="00467E9F" w:rsidRDefault="00467E9F" w:rsidP="0051306C">
      <w:pPr>
        <w:rPr>
          <w:highlight w:val="yellow"/>
          <w:lang w:val="en-US"/>
        </w:rPr>
      </w:pPr>
    </w:p>
    <w:p w14:paraId="237DCD25" w14:textId="3FDF0597" w:rsidR="00825D5D" w:rsidRDefault="005F318B" w:rsidP="0051306C">
      <w:pPr>
        <w:rPr>
          <w:lang w:val="en-US"/>
        </w:rPr>
      </w:pPr>
      <w:r w:rsidRPr="000D786E">
        <w:rPr>
          <w:highlight w:val="yellow"/>
          <w:lang w:val="en-US"/>
        </w:rPr>
        <w:t>Table xx:</w:t>
      </w:r>
      <w:r>
        <w:rPr>
          <w:lang w:val="en-US"/>
        </w:rPr>
        <w:t xml:space="preserve"> </w:t>
      </w:r>
      <w:r w:rsidR="009462D4">
        <w:rPr>
          <w:lang w:val="en-US"/>
        </w:rPr>
        <w:t>P</w:t>
      </w:r>
      <w:r>
        <w:rPr>
          <w:lang w:val="en-US"/>
        </w:rPr>
        <w:t>oints of use</w:t>
      </w:r>
      <w:r w:rsidR="009462D4">
        <w:rPr>
          <w:lang w:val="en-US"/>
        </w:rPr>
        <w:t xml:space="preserve"> </w:t>
      </w:r>
      <w:r w:rsidR="000D786E">
        <w:rPr>
          <w:lang w:val="en-US"/>
        </w:rPr>
        <w:t>of clean and technical utilities</w:t>
      </w:r>
      <w:r>
        <w:rPr>
          <w:lang w:val="en-US"/>
        </w:rPr>
        <w:t xml:space="preserve"> </w:t>
      </w:r>
      <w:r w:rsidR="007F4C44">
        <w:rPr>
          <w:lang w:val="en-US"/>
        </w:rPr>
        <w:t>per</w:t>
      </w:r>
      <w:r w:rsidR="007F4C44" w:rsidRPr="007F4C44">
        <w:rPr>
          <w:lang w:val="en-US"/>
        </w:rPr>
        <w:t xml:space="preserve"> process</w:t>
      </w:r>
      <w:r w:rsidR="00467E9F" w:rsidRPr="00467E9F">
        <w:rPr>
          <w:noProof/>
          <w:lang w:val="en-US"/>
        </w:rPr>
        <w:drawing>
          <wp:anchor distT="0" distB="0" distL="114300" distR="114300" simplePos="0" relativeHeight="251658247" behindDoc="0" locked="0" layoutInCell="1" allowOverlap="1" wp14:anchorId="1225D94A" wp14:editId="7E22972A">
            <wp:simplePos x="0" y="0"/>
            <wp:positionH relativeFrom="column">
              <wp:posOffset>-310346</wp:posOffset>
            </wp:positionH>
            <wp:positionV relativeFrom="paragraph">
              <wp:posOffset>344805</wp:posOffset>
            </wp:positionV>
            <wp:extent cx="9687560" cy="4363085"/>
            <wp:effectExtent l="0" t="0" r="254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687560" cy="4363085"/>
                    </a:xfrm>
                    <a:prstGeom prst="rect">
                      <a:avLst/>
                    </a:prstGeom>
                  </pic:spPr>
                </pic:pic>
              </a:graphicData>
            </a:graphic>
            <wp14:sizeRelH relativeFrom="page">
              <wp14:pctWidth>0</wp14:pctWidth>
            </wp14:sizeRelH>
            <wp14:sizeRelV relativeFrom="page">
              <wp14:pctHeight>0</wp14:pctHeight>
            </wp14:sizeRelV>
          </wp:anchor>
        </w:drawing>
      </w:r>
    </w:p>
    <w:p w14:paraId="5731E365" w14:textId="77777777" w:rsidR="00825D5D" w:rsidRDefault="00825D5D" w:rsidP="0051306C">
      <w:pPr>
        <w:rPr>
          <w:lang w:val="en-US"/>
        </w:rPr>
      </w:pPr>
    </w:p>
    <w:p w14:paraId="460DFC34" w14:textId="77777777" w:rsidR="00825D5D" w:rsidRDefault="00825D5D" w:rsidP="0051306C">
      <w:pPr>
        <w:rPr>
          <w:lang w:val="en-US"/>
        </w:rPr>
      </w:pPr>
    </w:p>
    <w:p w14:paraId="5B071C18" w14:textId="77777777" w:rsidR="00825D5D" w:rsidRDefault="00825D5D" w:rsidP="0051306C">
      <w:pPr>
        <w:rPr>
          <w:lang w:val="en-US"/>
        </w:rPr>
      </w:pPr>
    </w:p>
    <w:p w14:paraId="7FBE294C" w14:textId="77777777" w:rsidR="00825D5D" w:rsidRDefault="00825D5D" w:rsidP="0051306C">
      <w:pPr>
        <w:rPr>
          <w:lang w:val="en-US"/>
        </w:rPr>
      </w:pPr>
    </w:p>
    <w:p w14:paraId="5636A8CC" w14:textId="77777777" w:rsidR="00825D5D" w:rsidRDefault="00825D5D" w:rsidP="0051306C">
      <w:pPr>
        <w:rPr>
          <w:lang w:val="en-US"/>
        </w:rPr>
      </w:pPr>
    </w:p>
    <w:p w14:paraId="0D7DB2EB" w14:textId="6072E05A" w:rsidR="00874F07" w:rsidRDefault="00874F07" w:rsidP="0051306C">
      <w:pPr>
        <w:rPr>
          <w:lang w:val="en-US"/>
        </w:rPr>
        <w:sectPr w:rsidR="00874F07" w:rsidSect="00484C67">
          <w:pgSz w:w="16838" w:h="11906" w:orient="landscape"/>
          <w:pgMar w:top="1021" w:right="1134" w:bottom="1021" w:left="1418" w:header="709" w:footer="709" w:gutter="0"/>
          <w:cols w:space="708"/>
          <w:titlePg/>
          <w:docGrid w:linePitch="360"/>
        </w:sectPr>
      </w:pPr>
    </w:p>
    <w:p w14:paraId="4F83A4B3" w14:textId="77777777" w:rsidR="00792F6B" w:rsidRPr="0051306C" w:rsidRDefault="00792F6B" w:rsidP="0051306C">
      <w:pPr>
        <w:rPr>
          <w:lang w:val="en-US"/>
        </w:rPr>
      </w:pPr>
    </w:p>
    <w:sectPr w:rsidR="00792F6B" w:rsidRPr="0051306C" w:rsidSect="00874F07">
      <w:pgSz w:w="11906" w:h="16838"/>
      <w:pgMar w:top="1418" w:right="1021" w:bottom="1134" w:left="102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lin Pesen" w:date="2022-01-31T14:05:00Z" w:initials="pp">
    <w:p w14:paraId="1B762132" w14:textId="604C4EF4" w:rsidR="00527E3F" w:rsidRPr="00527E3F" w:rsidRDefault="00527E3F">
      <w:pPr>
        <w:pStyle w:val="CommentText"/>
        <w:rPr>
          <w:lang w:val="en-US"/>
        </w:rPr>
      </w:pPr>
      <w:r>
        <w:rPr>
          <w:rStyle w:val="CommentReference"/>
        </w:rPr>
        <w:annotationRef/>
      </w:r>
      <w:r w:rsidRPr="00527E3F">
        <w:rPr>
          <w:lang w:val="en-US"/>
        </w:rPr>
        <w:t>I don’t know what else to write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7621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26B17" w16cex:dateUtc="2022-01-31T1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762132" w16cid:durableId="25A26B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74318" w14:textId="77777777" w:rsidR="00765020" w:rsidRDefault="00765020" w:rsidP="00732511">
      <w:r>
        <w:separator/>
      </w:r>
    </w:p>
  </w:endnote>
  <w:endnote w:type="continuationSeparator" w:id="0">
    <w:p w14:paraId="50C90345" w14:textId="77777777" w:rsidR="00765020" w:rsidRDefault="00765020" w:rsidP="00732511">
      <w:r>
        <w:continuationSeparator/>
      </w:r>
    </w:p>
  </w:endnote>
  <w:endnote w:type="continuationNotice" w:id="1">
    <w:p w14:paraId="7858A356" w14:textId="77777777" w:rsidR="00765020" w:rsidRDefault="007650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27F4F" w14:textId="77777777" w:rsidR="00765020" w:rsidRDefault="00765020" w:rsidP="00732511">
      <w:r>
        <w:separator/>
      </w:r>
    </w:p>
  </w:footnote>
  <w:footnote w:type="continuationSeparator" w:id="0">
    <w:p w14:paraId="3DE96616" w14:textId="77777777" w:rsidR="00765020" w:rsidRDefault="00765020" w:rsidP="00732511">
      <w:r>
        <w:continuationSeparator/>
      </w:r>
    </w:p>
  </w:footnote>
  <w:footnote w:type="continuationNotice" w:id="1">
    <w:p w14:paraId="5B007098" w14:textId="77777777" w:rsidR="00765020" w:rsidRDefault="00765020"/>
  </w:footnote>
  <w:footnote w:id="2">
    <w:p w14:paraId="7C688A7A" w14:textId="57E3BC92" w:rsidR="00732511" w:rsidRPr="00F53A6B" w:rsidRDefault="00732511">
      <w:pPr>
        <w:pStyle w:val="FootnoteText"/>
        <w:rPr>
          <w:lang w:val="en-US"/>
        </w:rPr>
      </w:pPr>
      <w:r>
        <w:rPr>
          <w:rStyle w:val="FootnoteReference"/>
        </w:rPr>
        <w:footnoteRef/>
      </w:r>
      <w:r w:rsidRPr="00F53A6B">
        <w:rPr>
          <w:lang w:val="en-US"/>
        </w:rPr>
        <w:t xml:space="preserve"> Reference Moodle: </w:t>
      </w:r>
      <w:r w:rsidR="00F53A6B" w:rsidRPr="00F53A6B">
        <w:rPr>
          <w:lang w:val="en-US"/>
        </w:rPr>
        <w:t>Facility Design and Process Utilities</w:t>
      </w:r>
    </w:p>
  </w:footnote>
  <w:footnote w:id="3">
    <w:p w14:paraId="0D390531" w14:textId="4E7C6E50" w:rsidR="0019726B" w:rsidRPr="0019726B" w:rsidRDefault="0019726B">
      <w:pPr>
        <w:pStyle w:val="FootnoteText"/>
        <w:rPr>
          <w:lang w:val="en-US"/>
        </w:rPr>
      </w:pPr>
      <w:r>
        <w:rPr>
          <w:rStyle w:val="FootnoteReference"/>
        </w:rPr>
        <w:footnoteRef/>
      </w:r>
      <w:r w:rsidRPr="0019726B">
        <w:rPr>
          <w:lang w:val="en-US"/>
        </w:rPr>
        <w:t xml:space="preserve"> </w:t>
      </w:r>
      <w:r w:rsidRPr="00F53A6B">
        <w:rPr>
          <w:lang w:val="en-US"/>
        </w:rPr>
        <w:t>Reference Moodle: Facility Design and Process Utilities</w:t>
      </w:r>
    </w:p>
  </w:footnote>
  <w:footnote w:id="4">
    <w:p w14:paraId="55348488" w14:textId="0684429C" w:rsidR="00AA123A" w:rsidRPr="00AA123A" w:rsidRDefault="00AA123A">
      <w:pPr>
        <w:pStyle w:val="FootnoteText"/>
        <w:rPr>
          <w:lang w:val="en-US"/>
        </w:rPr>
      </w:pPr>
      <w:r>
        <w:rPr>
          <w:rStyle w:val="FootnoteReference"/>
        </w:rPr>
        <w:footnoteRef/>
      </w:r>
      <w:r w:rsidRPr="00AA123A">
        <w:rPr>
          <w:lang w:val="en-US"/>
        </w:rPr>
        <w:t xml:space="preserve"> </w:t>
      </w:r>
      <w:r w:rsidRPr="00F53A6B">
        <w:rPr>
          <w:lang w:val="en-US"/>
        </w:rPr>
        <w:t>Reference Moodle: Facility Design and Process Utilities</w:t>
      </w:r>
    </w:p>
  </w:footnote>
  <w:footnote w:id="5">
    <w:p w14:paraId="33CA359B" w14:textId="6B3B8D2A" w:rsidR="0019726B" w:rsidRPr="0019726B" w:rsidRDefault="0019726B">
      <w:pPr>
        <w:pStyle w:val="FootnoteText"/>
        <w:rPr>
          <w:lang w:val="en-US"/>
        </w:rPr>
      </w:pPr>
      <w:r>
        <w:rPr>
          <w:rStyle w:val="FootnoteReference"/>
        </w:rPr>
        <w:footnoteRef/>
      </w:r>
      <w:r w:rsidRPr="0019726B">
        <w:rPr>
          <w:lang w:val="en-US"/>
        </w:rPr>
        <w:t xml:space="preserve"> </w:t>
      </w:r>
      <w:r w:rsidRPr="00F53A6B">
        <w:rPr>
          <w:lang w:val="en-US"/>
        </w:rPr>
        <w:t>Reference Moodle: Facility Design and Process Utilities</w:t>
      </w:r>
    </w:p>
  </w:footnote>
  <w:footnote w:id="6">
    <w:p w14:paraId="285A28FF" w14:textId="05D37883" w:rsidR="0019726B" w:rsidRPr="0019726B" w:rsidRDefault="0019726B">
      <w:pPr>
        <w:pStyle w:val="FootnoteText"/>
        <w:rPr>
          <w:lang w:val="en-US"/>
        </w:rPr>
      </w:pPr>
      <w:r>
        <w:rPr>
          <w:rStyle w:val="FootnoteReference"/>
        </w:rPr>
        <w:footnoteRef/>
      </w:r>
      <w:r w:rsidRPr="0019726B">
        <w:rPr>
          <w:lang w:val="en-US"/>
        </w:rPr>
        <w:t xml:space="preserve"> </w:t>
      </w:r>
      <w:r w:rsidRPr="00F53A6B">
        <w:rPr>
          <w:lang w:val="en-US"/>
        </w:rPr>
        <w:t>Reference Moodle: Facility Design and Process Utilities</w:t>
      </w:r>
    </w:p>
  </w:footnote>
  <w:footnote w:id="7">
    <w:p w14:paraId="328B1459" w14:textId="7C361598" w:rsidR="0019726B" w:rsidRPr="0019726B" w:rsidRDefault="0019726B">
      <w:pPr>
        <w:pStyle w:val="FootnoteText"/>
        <w:rPr>
          <w:lang w:val="en-US"/>
        </w:rPr>
      </w:pPr>
      <w:r>
        <w:rPr>
          <w:rStyle w:val="FootnoteReference"/>
        </w:rPr>
        <w:footnoteRef/>
      </w:r>
      <w:r w:rsidRPr="0019726B">
        <w:rPr>
          <w:lang w:val="en-US"/>
        </w:rPr>
        <w:t xml:space="preserve"> </w:t>
      </w:r>
      <w:r w:rsidRPr="00F53A6B">
        <w:rPr>
          <w:lang w:val="en-US"/>
        </w:rPr>
        <w:t>Reference Moodle: Facility Design and Process Utilities</w:t>
      </w:r>
    </w:p>
  </w:footnote>
  <w:footnote w:id="8">
    <w:p w14:paraId="65A0A8C6" w14:textId="7364DA3C" w:rsidR="0019726B" w:rsidRPr="0019726B" w:rsidRDefault="0019726B">
      <w:pPr>
        <w:pStyle w:val="FootnoteText"/>
        <w:rPr>
          <w:lang w:val="en-US"/>
        </w:rPr>
      </w:pPr>
      <w:r>
        <w:rPr>
          <w:rStyle w:val="FootnoteReference"/>
        </w:rPr>
        <w:footnoteRef/>
      </w:r>
      <w:r w:rsidRPr="0019726B">
        <w:rPr>
          <w:lang w:val="en-US"/>
        </w:rPr>
        <w:t xml:space="preserve"> </w:t>
      </w:r>
      <w:r w:rsidRPr="00F53A6B">
        <w:rPr>
          <w:lang w:val="en-US"/>
        </w:rPr>
        <w:t>Reference Moodle: Facility Design and Process Utilities</w:t>
      </w:r>
    </w:p>
  </w:footnote>
  <w:footnote w:id="9">
    <w:p w14:paraId="6B74BB05" w14:textId="3131D7ED" w:rsidR="0019726B" w:rsidRPr="0019726B" w:rsidRDefault="0019726B">
      <w:pPr>
        <w:pStyle w:val="FootnoteText"/>
        <w:rPr>
          <w:lang w:val="en-US"/>
        </w:rPr>
      </w:pPr>
      <w:r>
        <w:rPr>
          <w:rStyle w:val="FootnoteReference"/>
        </w:rPr>
        <w:footnoteRef/>
      </w:r>
      <w:r w:rsidRPr="0019726B">
        <w:rPr>
          <w:lang w:val="en-US"/>
        </w:rPr>
        <w:t xml:space="preserve"> </w:t>
      </w:r>
      <w:r w:rsidRPr="00F53A6B">
        <w:rPr>
          <w:lang w:val="en-US"/>
        </w:rPr>
        <w:t>Reference Moodle: Facility Design and Process Utilities</w:t>
      </w:r>
    </w:p>
  </w:footnote>
  <w:footnote w:id="10">
    <w:p w14:paraId="26D3A3A4" w14:textId="15FA0926" w:rsidR="0019726B" w:rsidRPr="0019726B" w:rsidRDefault="0019726B">
      <w:pPr>
        <w:pStyle w:val="FootnoteText"/>
        <w:rPr>
          <w:lang w:val="en-US"/>
        </w:rPr>
      </w:pPr>
      <w:r>
        <w:rPr>
          <w:rStyle w:val="FootnoteReference"/>
        </w:rPr>
        <w:footnoteRef/>
      </w:r>
      <w:r w:rsidRPr="0019726B">
        <w:rPr>
          <w:lang w:val="en-US"/>
        </w:rPr>
        <w:t xml:space="preserve"> </w:t>
      </w:r>
      <w:r w:rsidRPr="00F53A6B">
        <w:rPr>
          <w:lang w:val="en-US"/>
        </w:rPr>
        <w:t>Reference Moodle: Facility Design and Process Utilities</w:t>
      </w:r>
    </w:p>
  </w:footnote>
  <w:footnote w:id="11">
    <w:p w14:paraId="1AD14E58" w14:textId="222A8B84" w:rsidR="00BC4EFE" w:rsidRPr="00BC4EFE" w:rsidRDefault="00BC4EFE">
      <w:pPr>
        <w:pStyle w:val="FootnoteText"/>
        <w:rPr>
          <w:lang w:val="en-US"/>
        </w:rPr>
      </w:pPr>
      <w:r>
        <w:rPr>
          <w:rStyle w:val="FootnoteReference"/>
        </w:rPr>
        <w:footnoteRef/>
      </w:r>
      <w:r w:rsidRPr="00BC4EFE">
        <w:rPr>
          <w:lang w:val="en-US"/>
        </w:rPr>
        <w:t xml:space="preserve"> </w:t>
      </w:r>
      <w:r w:rsidRPr="00F53A6B">
        <w:rPr>
          <w:lang w:val="en-US"/>
        </w:rPr>
        <w:t>Reference Moodle: Facility Design and Process Utilities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81E"/>
    <w:multiLevelType w:val="hybridMultilevel"/>
    <w:tmpl w:val="F080F7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FC1DCE"/>
    <w:multiLevelType w:val="hybridMultilevel"/>
    <w:tmpl w:val="32541C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934A44"/>
    <w:multiLevelType w:val="hybridMultilevel"/>
    <w:tmpl w:val="5590DB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2920F3"/>
    <w:multiLevelType w:val="hybridMultilevel"/>
    <w:tmpl w:val="9D38EE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D874F3"/>
    <w:multiLevelType w:val="hybridMultilevel"/>
    <w:tmpl w:val="D2CECB44"/>
    <w:lvl w:ilvl="0" w:tplc="0407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28447852"/>
    <w:multiLevelType w:val="hybridMultilevel"/>
    <w:tmpl w:val="A24E00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B2B149C"/>
    <w:multiLevelType w:val="hybridMultilevel"/>
    <w:tmpl w:val="ACB2A7EA"/>
    <w:lvl w:ilvl="0" w:tplc="FFFFFFFF">
      <w:start w:val="1"/>
      <w:numFmt w:val="bullet"/>
      <w:lvlText w:val=""/>
      <w:lvlJc w:val="left"/>
      <w:pPr>
        <w:ind w:left="720" w:hanging="360"/>
      </w:pPr>
      <w:rPr>
        <w:rFonts w:ascii="Symbol" w:hAnsi="Symbol" w:hint="default"/>
      </w:rPr>
    </w:lvl>
    <w:lvl w:ilvl="1" w:tplc="04070003">
      <w:start w:val="1"/>
      <w:numFmt w:val="bullet"/>
      <w:lvlText w:val="o"/>
      <w:lvlJc w:val="left"/>
      <w:pPr>
        <w:ind w:left="1068"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1337207"/>
    <w:multiLevelType w:val="hybridMultilevel"/>
    <w:tmpl w:val="A336CB1C"/>
    <w:lvl w:ilvl="0" w:tplc="6BE247B6">
      <w:start w:val="1"/>
      <w:numFmt w:val="decimal"/>
      <w:lvlText w:val="%1."/>
      <w:lvlJc w:val="left"/>
      <w:pPr>
        <w:tabs>
          <w:tab w:val="num" w:pos="360"/>
        </w:tabs>
        <w:ind w:left="360" w:hanging="360"/>
      </w:pPr>
    </w:lvl>
    <w:lvl w:ilvl="1" w:tplc="8BF243D8" w:tentative="1">
      <w:start w:val="1"/>
      <w:numFmt w:val="decimal"/>
      <w:lvlText w:val="%2."/>
      <w:lvlJc w:val="left"/>
      <w:pPr>
        <w:tabs>
          <w:tab w:val="num" w:pos="1080"/>
        </w:tabs>
        <w:ind w:left="1080" w:hanging="360"/>
      </w:pPr>
    </w:lvl>
    <w:lvl w:ilvl="2" w:tplc="36445924" w:tentative="1">
      <w:start w:val="1"/>
      <w:numFmt w:val="decimal"/>
      <w:lvlText w:val="%3."/>
      <w:lvlJc w:val="left"/>
      <w:pPr>
        <w:tabs>
          <w:tab w:val="num" w:pos="1800"/>
        </w:tabs>
        <w:ind w:left="1800" w:hanging="360"/>
      </w:pPr>
    </w:lvl>
    <w:lvl w:ilvl="3" w:tplc="31585B88" w:tentative="1">
      <w:start w:val="1"/>
      <w:numFmt w:val="decimal"/>
      <w:lvlText w:val="%4."/>
      <w:lvlJc w:val="left"/>
      <w:pPr>
        <w:tabs>
          <w:tab w:val="num" w:pos="2520"/>
        </w:tabs>
        <w:ind w:left="2520" w:hanging="360"/>
      </w:pPr>
    </w:lvl>
    <w:lvl w:ilvl="4" w:tplc="0A4A23CC" w:tentative="1">
      <w:start w:val="1"/>
      <w:numFmt w:val="decimal"/>
      <w:lvlText w:val="%5."/>
      <w:lvlJc w:val="left"/>
      <w:pPr>
        <w:tabs>
          <w:tab w:val="num" w:pos="3240"/>
        </w:tabs>
        <w:ind w:left="3240" w:hanging="360"/>
      </w:pPr>
    </w:lvl>
    <w:lvl w:ilvl="5" w:tplc="C34CD87E" w:tentative="1">
      <w:start w:val="1"/>
      <w:numFmt w:val="decimal"/>
      <w:lvlText w:val="%6."/>
      <w:lvlJc w:val="left"/>
      <w:pPr>
        <w:tabs>
          <w:tab w:val="num" w:pos="3960"/>
        </w:tabs>
        <w:ind w:left="3960" w:hanging="360"/>
      </w:pPr>
    </w:lvl>
    <w:lvl w:ilvl="6" w:tplc="D1625A4A" w:tentative="1">
      <w:start w:val="1"/>
      <w:numFmt w:val="decimal"/>
      <w:lvlText w:val="%7."/>
      <w:lvlJc w:val="left"/>
      <w:pPr>
        <w:tabs>
          <w:tab w:val="num" w:pos="4680"/>
        </w:tabs>
        <w:ind w:left="4680" w:hanging="360"/>
      </w:pPr>
    </w:lvl>
    <w:lvl w:ilvl="7" w:tplc="22D0EE26" w:tentative="1">
      <w:start w:val="1"/>
      <w:numFmt w:val="decimal"/>
      <w:lvlText w:val="%8."/>
      <w:lvlJc w:val="left"/>
      <w:pPr>
        <w:tabs>
          <w:tab w:val="num" w:pos="5400"/>
        </w:tabs>
        <w:ind w:left="5400" w:hanging="360"/>
      </w:pPr>
    </w:lvl>
    <w:lvl w:ilvl="8" w:tplc="B90225AA" w:tentative="1">
      <w:start w:val="1"/>
      <w:numFmt w:val="decimal"/>
      <w:lvlText w:val="%9."/>
      <w:lvlJc w:val="left"/>
      <w:pPr>
        <w:tabs>
          <w:tab w:val="num" w:pos="6120"/>
        </w:tabs>
        <w:ind w:left="6120" w:hanging="360"/>
      </w:pPr>
    </w:lvl>
  </w:abstractNum>
  <w:abstractNum w:abstractNumId="8" w15:restartNumberingAfterBreak="0">
    <w:nsid w:val="47FE2F0A"/>
    <w:multiLevelType w:val="hybridMultilevel"/>
    <w:tmpl w:val="B644FE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1D1213"/>
    <w:multiLevelType w:val="hybridMultilevel"/>
    <w:tmpl w:val="4D483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4701E69"/>
    <w:multiLevelType w:val="hybridMultilevel"/>
    <w:tmpl w:val="8F5C5A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50A1C2D"/>
    <w:multiLevelType w:val="hybridMultilevel"/>
    <w:tmpl w:val="2F76418A"/>
    <w:lvl w:ilvl="0" w:tplc="0407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2" w15:restartNumberingAfterBreak="0">
    <w:nsid w:val="63EE7133"/>
    <w:multiLevelType w:val="hybridMultilevel"/>
    <w:tmpl w:val="191EEE62"/>
    <w:lvl w:ilvl="0" w:tplc="0407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AA04AF3"/>
    <w:multiLevelType w:val="hybridMultilevel"/>
    <w:tmpl w:val="30C2ED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D6B7C7E"/>
    <w:multiLevelType w:val="hybridMultilevel"/>
    <w:tmpl w:val="65944E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5"/>
  </w:num>
  <w:num w:numId="4">
    <w:abstractNumId w:val="9"/>
  </w:num>
  <w:num w:numId="5">
    <w:abstractNumId w:val="1"/>
  </w:num>
  <w:num w:numId="6">
    <w:abstractNumId w:val="13"/>
  </w:num>
  <w:num w:numId="7">
    <w:abstractNumId w:val="12"/>
  </w:num>
  <w:num w:numId="8">
    <w:abstractNumId w:val="11"/>
  </w:num>
  <w:num w:numId="9">
    <w:abstractNumId w:val="4"/>
  </w:num>
  <w:num w:numId="10">
    <w:abstractNumId w:val="6"/>
  </w:num>
  <w:num w:numId="11">
    <w:abstractNumId w:val="0"/>
  </w:num>
  <w:num w:numId="12">
    <w:abstractNumId w:val="3"/>
  </w:num>
  <w:num w:numId="13">
    <w:abstractNumId w:val="8"/>
  </w:num>
  <w:num w:numId="14">
    <w:abstractNumId w:val="2"/>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lin Pesen">
    <w15:presenceInfo w15:providerId="AD" w15:userId="S::pelin.pesen@fhnw.ch::9b437a5f-9853-4e91-ba92-109c3bdafa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F9C"/>
    <w:rsid w:val="00001621"/>
    <w:rsid w:val="000052B8"/>
    <w:rsid w:val="00007D0F"/>
    <w:rsid w:val="00015232"/>
    <w:rsid w:val="000152B8"/>
    <w:rsid w:val="000275B3"/>
    <w:rsid w:val="00032877"/>
    <w:rsid w:val="00036909"/>
    <w:rsid w:val="00040311"/>
    <w:rsid w:val="0005741C"/>
    <w:rsid w:val="00092491"/>
    <w:rsid w:val="000A0809"/>
    <w:rsid w:val="000A4DD7"/>
    <w:rsid w:val="000A6765"/>
    <w:rsid w:val="000A6999"/>
    <w:rsid w:val="000B35CB"/>
    <w:rsid w:val="000C20F4"/>
    <w:rsid w:val="000D6539"/>
    <w:rsid w:val="000D6882"/>
    <w:rsid w:val="000D6DCB"/>
    <w:rsid w:val="000D786E"/>
    <w:rsid w:val="000E1927"/>
    <w:rsid w:val="000F1E92"/>
    <w:rsid w:val="000F70F0"/>
    <w:rsid w:val="00112369"/>
    <w:rsid w:val="00113755"/>
    <w:rsid w:val="00137406"/>
    <w:rsid w:val="001411BA"/>
    <w:rsid w:val="00141410"/>
    <w:rsid w:val="00144A16"/>
    <w:rsid w:val="00145A54"/>
    <w:rsid w:val="001511F6"/>
    <w:rsid w:val="001515F4"/>
    <w:rsid w:val="00182652"/>
    <w:rsid w:val="001855E4"/>
    <w:rsid w:val="00191203"/>
    <w:rsid w:val="00191D92"/>
    <w:rsid w:val="0019726B"/>
    <w:rsid w:val="001B2702"/>
    <w:rsid w:val="001C232A"/>
    <w:rsid w:val="001D09EB"/>
    <w:rsid w:val="001D2F5E"/>
    <w:rsid w:val="001D311A"/>
    <w:rsid w:val="001D4DAF"/>
    <w:rsid w:val="001D7F07"/>
    <w:rsid w:val="001E09E5"/>
    <w:rsid w:val="001E1D29"/>
    <w:rsid w:val="001F71ED"/>
    <w:rsid w:val="0020242E"/>
    <w:rsid w:val="00210714"/>
    <w:rsid w:val="00224327"/>
    <w:rsid w:val="0023376E"/>
    <w:rsid w:val="002405A9"/>
    <w:rsid w:val="00243753"/>
    <w:rsid w:val="002541DA"/>
    <w:rsid w:val="002566A5"/>
    <w:rsid w:val="00287246"/>
    <w:rsid w:val="002A1E84"/>
    <w:rsid w:val="002A76FE"/>
    <w:rsid w:val="002B037A"/>
    <w:rsid w:val="002C24C0"/>
    <w:rsid w:val="002C4FF3"/>
    <w:rsid w:val="002D58AE"/>
    <w:rsid w:val="003041ED"/>
    <w:rsid w:val="00304B34"/>
    <w:rsid w:val="00317544"/>
    <w:rsid w:val="00330568"/>
    <w:rsid w:val="00340F34"/>
    <w:rsid w:val="00346575"/>
    <w:rsid w:val="00350943"/>
    <w:rsid w:val="00351BC0"/>
    <w:rsid w:val="003608FD"/>
    <w:rsid w:val="00361C75"/>
    <w:rsid w:val="00364ABB"/>
    <w:rsid w:val="00365D63"/>
    <w:rsid w:val="003735A3"/>
    <w:rsid w:val="003753D5"/>
    <w:rsid w:val="003764C6"/>
    <w:rsid w:val="00385FEE"/>
    <w:rsid w:val="00386027"/>
    <w:rsid w:val="003911C9"/>
    <w:rsid w:val="00392DAC"/>
    <w:rsid w:val="0039691A"/>
    <w:rsid w:val="003A0559"/>
    <w:rsid w:val="003B6038"/>
    <w:rsid w:val="003C3533"/>
    <w:rsid w:val="003C76F1"/>
    <w:rsid w:val="003D1D84"/>
    <w:rsid w:val="003D4894"/>
    <w:rsid w:val="003D636E"/>
    <w:rsid w:val="003E1445"/>
    <w:rsid w:val="003E41DD"/>
    <w:rsid w:val="003E4933"/>
    <w:rsid w:val="003F3230"/>
    <w:rsid w:val="00400D5E"/>
    <w:rsid w:val="00410E68"/>
    <w:rsid w:val="00414B19"/>
    <w:rsid w:val="00414C19"/>
    <w:rsid w:val="0042389D"/>
    <w:rsid w:val="00434DEB"/>
    <w:rsid w:val="004367A2"/>
    <w:rsid w:val="00436E7E"/>
    <w:rsid w:val="004407A8"/>
    <w:rsid w:val="00443A7B"/>
    <w:rsid w:val="00443F56"/>
    <w:rsid w:val="00452232"/>
    <w:rsid w:val="004525C6"/>
    <w:rsid w:val="00457207"/>
    <w:rsid w:val="00461A2A"/>
    <w:rsid w:val="00462AD4"/>
    <w:rsid w:val="0046628E"/>
    <w:rsid w:val="00466E6B"/>
    <w:rsid w:val="00467E9F"/>
    <w:rsid w:val="00472BD3"/>
    <w:rsid w:val="00484C67"/>
    <w:rsid w:val="00485174"/>
    <w:rsid w:val="004C0A0C"/>
    <w:rsid w:val="004D2611"/>
    <w:rsid w:val="004F03BA"/>
    <w:rsid w:val="004F364E"/>
    <w:rsid w:val="004F48FC"/>
    <w:rsid w:val="00502608"/>
    <w:rsid w:val="0051306C"/>
    <w:rsid w:val="00514EE2"/>
    <w:rsid w:val="00527E3F"/>
    <w:rsid w:val="005342DA"/>
    <w:rsid w:val="00540F79"/>
    <w:rsid w:val="00541981"/>
    <w:rsid w:val="00544BAF"/>
    <w:rsid w:val="005457B6"/>
    <w:rsid w:val="00545DE5"/>
    <w:rsid w:val="00547B40"/>
    <w:rsid w:val="005512EF"/>
    <w:rsid w:val="00552CF7"/>
    <w:rsid w:val="00555C31"/>
    <w:rsid w:val="005647DE"/>
    <w:rsid w:val="00566798"/>
    <w:rsid w:val="00566B4D"/>
    <w:rsid w:val="005853AD"/>
    <w:rsid w:val="0058586A"/>
    <w:rsid w:val="005919CD"/>
    <w:rsid w:val="005920ED"/>
    <w:rsid w:val="005957BA"/>
    <w:rsid w:val="005A2339"/>
    <w:rsid w:val="005A607A"/>
    <w:rsid w:val="005B3E27"/>
    <w:rsid w:val="005B7ECA"/>
    <w:rsid w:val="005C4063"/>
    <w:rsid w:val="005E33AA"/>
    <w:rsid w:val="005E6A25"/>
    <w:rsid w:val="005F09D2"/>
    <w:rsid w:val="005F318B"/>
    <w:rsid w:val="005F7E7F"/>
    <w:rsid w:val="00600F97"/>
    <w:rsid w:val="00625D6E"/>
    <w:rsid w:val="00627560"/>
    <w:rsid w:val="00627E06"/>
    <w:rsid w:val="00630C45"/>
    <w:rsid w:val="00630DD5"/>
    <w:rsid w:val="00633CFE"/>
    <w:rsid w:val="006451AC"/>
    <w:rsid w:val="0065085B"/>
    <w:rsid w:val="00657C89"/>
    <w:rsid w:val="00677862"/>
    <w:rsid w:val="00677D93"/>
    <w:rsid w:val="00683F17"/>
    <w:rsid w:val="006977E9"/>
    <w:rsid w:val="00697D9C"/>
    <w:rsid w:val="006D0008"/>
    <w:rsid w:val="006D645B"/>
    <w:rsid w:val="006F22DF"/>
    <w:rsid w:val="006F434A"/>
    <w:rsid w:val="00714FF3"/>
    <w:rsid w:val="00732330"/>
    <w:rsid w:val="00732511"/>
    <w:rsid w:val="00735F22"/>
    <w:rsid w:val="00737274"/>
    <w:rsid w:val="00742498"/>
    <w:rsid w:val="00744458"/>
    <w:rsid w:val="00760983"/>
    <w:rsid w:val="00765020"/>
    <w:rsid w:val="00777E0B"/>
    <w:rsid w:val="0078260D"/>
    <w:rsid w:val="007855D9"/>
    <w:rsid w:val="007879EA"/>
    <w:rsid w:val="00792F6B"/>
    <w:rsid w:val="007A3EE2"/>
    <w:rsid w:val="007A57D2"/>
    <w:rsid w:val="007B273B"/>
    <w:rsid w:val="007B3E80"/>
    <w:rsid w:val="007B55B7"/>
    <w:rsid w:val="007C5BFC"/>
    <w:rsid w:val="007D2BD8"/>
    <w:rsid w:val="007F4C44"/>
    <w:rsid w:val="007F69BC"/>
    <w:rsid w:val="00800888"/>
    <w:rsid w:val="00801D58"/>
    <w:rsid w:val="00813318"/>
    <w:rsid w:val="008219BB"/>
    <w:rsid w:val="008231C4"/>
    <w:rsid w:val="00825D5D"/>
    <w:rsid w:val="008327E4"/>
    <w:rsid w:val="0085268E"/>
    <w:rsid w:val="008538F7"/>
    <w:rsid w:val="00862303"/>
    <w:rsid w:val="00872E90"/>
    <w:rsid w:val="00874F07"/>
    <w:rsid w:val="00875878"/>
    <w:rsid w:val="00882DB7"/>
    <w:rsid w:val="008A1F76"/>
    <w:rsid w:val="008A46FC"/>
    <w:rsid w:val="008F38D4"/>
    <w:rsid w:val="008F3D5D"/>
    <w:rsid w:val="009017BE"/>
    <w:rsid w:val="0091766B"/>
    <w:rsid w:val="0091780F"/>
    <w:rsid w:val="009315A5"/>
    <w:rsid w:val="009462D4"/>
    <w:rsid w:val="0096625A"/>
    <w:rsid w:val="00981300"/>
    <w:rsid w:val="009951A6"/>
    <w:rsid w:val="009959FB"/>
    <w:rsid w:val="009A37FB"/>
    <w:rsid w:val="009B4D56"/>
    <w:rsid w:val="009B68FE"/>
    <w:rsid w:val="009C2D95"/>
    <w:rsid w:val="009F0FC2"/>
    <w:rsid w:val="00A21A5D"/>
    <w:rsid w:val="00A2584F"/>
    <w:rsid w:val="00A319E0"/>
    <w:rsid w:val="00A35602"/>
    <w:rsid w:val="00A41FE7"/>
    <w:rsid w:val="00A441A2"/>
    <w:rsid w:val="00A6098F"/>
    <w:rsid w:val="00A6130A"/>
    <w:rsid w:val="00A6178E"/>
    <w:rsid w:val="00A7357D"/>
    <w:rsid w:val="00A7361A"/>
    <w:rsid w:val="00A7597C"/>
    <w:rsid w:val="00A93FA5"/>
    <w:rsid w:val="00AA123A"/>
    <w:rsid w:val="00AA4DC0"/>
    <w:rsid w:val="00AA6F3B"/>
    <w:rsid w:val="00AB13FA"/>
    <w:rsid w:val="00AB41C9"/>
    <w:rsid w:val="00AB5E7A"/>
    <w:rsid w:val="00AD025D"/>
    <w:rsid w:val="00AE3CF3"/>
    <w:rsid w:val="00B03434"/>
    <w:rsid w:val="00B06316"/>
    <w:rsid w:val="00B17EF0"/>
    <w:rsid w:val="00B246D4"/>
    <w:rsid w:val="00B40A11"/>
    <w:rsid w:val="00B50EA2"/>
    <w:rsid w:val="00B52819"/>
    <w:rsid w:val="00B60FE1"/>
    <w:rsid w:val="00B66A80"/>
    <w:rsid w:val="00B74112"/>
    <w:rsid w:val="00B77181"/>
    <w:rsid w:val="00B83C3B"/>
    <w:rsid w:val="00B873C5"/>
    <w:rsid w:val="00B9456F"/>
    <w:rsid w:val="00BA21B5"/>
    <w:rsid w:val="00BA390A"/>
    <w:rsid w:val="00BA43B9"/>
    <w:rsid w:val="00BB31DB"/>
    <w:rsid w:val="00BB4C80"/>
    <w:rsid w:val="00BC0D85"/>
    <w:rsid w:val="00BC3013"/>
    <w:rsid w:val="00BC4EFE"/>
    <w:rsid w:val="00BE4EFE"/>
    <w:rsid w:val="00BF5654"/>
    <w:rsid w:val="00BF700E"/>
    <w:rsid w:val="00C07E0C"/>
    <w:rsid w:val="00C127D4"/>
    <w:rsid w:val="00C21F68"/>
    <w:rsid w:val="00C25A30"/>
    <w:rsid w:val="00C72EC6"/>
    <w:rsid w:val="00C75747"/>
    <w:rsid w:val="00C94D11"/>
    <w:rsid w:val="00CA296D"/>
    <w:rsid w:val="00CA7068"/>
    <w:rsid w:val="00CB39E8"/>
    <w:rsid w:val="00CB4199"/>
    <w:rsid w:val="00CC0F7E"/>
    <w:rsid w:val="00CC3E22"/>
    <w:rsid w:val="00CC4B65"/>
    <w:rsid w:val="00CD5B69"/>
    <w:rsid w:val="00CE00EE"/>
    <w:rsid w:val="00CE4045"/>
    <w:rsid w:val="00CF183D"/>
    <w:rsid w:val="00CF7F9E"/>
    <w:rsid w:val="00D0399E"/>
    <w:rsid w:val="00D03AC4"/>
    <w:rsid w:val="00D0455B"/>
    <w:rsid w:val="00D17D61"/>
    <w:rsid w:val="00D241E0"/>
    <w:rsid w:val="00D364CC"/>
    <w:rsid w:val="00D41A7C"/>
    <w:rsid w:val="00D71D30"/>
    <w:rsid w:val="00D72D62"/>
    <w:rsid w:val="00D77486"/>
    <w:rsid w:val="00D930E2"/>
    <w:rsid w:val="00DA25DC"/>
    <w:rsid w:val="00DC213C"/>
    <w:rsid w:val="00DD01FE"/>
    <w:rsid w:val="00DD0FC4"/>
    <w:rsid w:val="00DD191E"/>
    <w:rsid w:val="00DD26C2"/>
    <w:rsid w:val="00DD5518"/>
    <w:rsid w:val="00DD7C35"/>
    <w:rsid w:val="00DE1677"/>
    <w:rsid w:val="00DE357B"/>
    <w:rsid w:val="00DE5A16"/>
    <w:rsid w:val="00DE6589"/>
    <w:rsid w:val="00DF0CB7"/>
    <w:rsid w:val="00DF2B14"/>
    <w:rsid w:val="00E02136"/>
    <w:rsid w:val="00E06CA7"/>
    <w:rsid w:val="00E10D42"/>
    <w:rsid w:val="00E12A7B"/>
    <w:rsid w:val="00E16CE9"/>
    <w:rsid w:val="00E57910"/>
    <w:rsid w:val="00E80AC4"/>
    <w:rsid w:val="00E8438C"/>
    <w:rsid w:val="00E84E91"/>
    <w:rsid w:val="00E86162"/>
    <w:rsid w:val="00E90060"/>
    <w:rsid w:val="00EA411F"/>
    <w:rsid w:val="00EC6C54"/>
    <w:rsid w:val="00EF2E13"/>
    <w:rsid w:val="00F016C9"/>
    <w:rsid w:val="00F24B4E"/>
    <w:rsid w:val="00F26886"/>
    <w:rsid w:val="00F3009D"/>
    <w:rsid w:val="00F3365C"/>
    <w:rsid w:val="00F362BC"/>
    <w:rsid w:val="00F44852"/>
    <w:rsid w:val="00F46410"/>
    <w:rsid w:val="00F53A6B"/>
    <w:rsid w:val="00F66DFA"/>
    <w:rsid w:val="00F81D4F"/>
    <w:rsid w:val="00F938CB"/>
    <w:rsid w:val="00F93F78"/>
    <w:rsid w:val="00FA6528"/>
    <w:rsid w:val="00FA734E"/>
    <w:rsid w:val="00FB25E7"/>
    <w:rsid w:val="00FB72EC"/>
    <w:rsid w:val="00FD4141"/>
    <w:rsid w:val="00FE21B0"/>
    <w:rsid w:val="00FE7F9C"/>
    <w:rsid w:val="00FF0E4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4EF16"/>
  <w15:chartTrackingRefBased/>
  <w15:docId w15:val="{B44358F5-5AC4-544F-8AA5-9DAD02E1A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232A"/>
    <w:pPr>
      <w:keepNext/>
      <w:keepLines/>
      <w:spacing w:before="240"/>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uiPriority w:val="9"/>
    <w:unhideWhenUsed/>
    <w:qFormat/>
    <w:rsid w:val="001C232A"/>
    <w:pPr>
      <w:keepNext/>
      <w:keepLines/>
      <w:spacing w:before="40"/>
      <w:outlineLvl w:val="1"/>
    </w:pPr>
    <w:rPr>
      <w:rFonts w:ascii="Arial" w:eastAsiaTheme="majorEastAsia" w:hAnsi="Arial"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B72EC"/>
    <w:rPr>
      <w:rFonts w:eastAsiaTheme="minorEastAsia"/>
      <w:sz w:val="22"/>
      <w:szCs w:val="22"/>
      <w:lang w:val="fr-CH" w:eastAsia="fr-CH"/>
    </w:rPr>
    <w:tblPr>
      <w:tblCellMar>
        <w:top w:w="0" w:type="dxa"/>
        <w:left w:w="0" w:type="dxa"/>
        <w:bottom w:w="0" w:type="dxa"/>
        <w:right w:w="0" w:type="dxa"/>
      </w:tblCellMar>
    </w:tblPr>
  </w:style>
  <w:style w:type="character" w:customStyle="1" w:styleId="markedcontent">
    <w:name w:val="markedcontent"/>
    <w:basedOn w:val="DefaultParagraphFont"/>
    <w:rsid w:val="00E12A7B"/>
  </w:style>
  <w:style w:type="character" w:styleId="CommentReference">
    <w:name w:val="annotation reference"/>
    <w:basedOn w:val="DefaultParagraphFont"/>
    <w:uiPriority w:val="99"/>
    <w:semiHidden/>
    <w:unhideWhenUsed/>
    <w:rsid w:val="00732511"/>
    <w:rPr>
      <w:sz w:val="16"/>
      <w:szCs w:val="16"/>
    </w:rPr>
  </w:style>
  <w:style w:type="paragraph" w:styleId="CommentText">
    <w:name w:val="annotation text"/>
    <w:basedOn w:val="Normal"/>
    <w:link w:val="CommentTextChar"/>
    <w:uiPriority w:val="99"/>
    <w:semiHidden/>
    <w:unhideWhenUsed/>
    <w:rsid w:val="00732511"/>
    <w:rPr>
      <w:sz w:val="20"/>
      <w:szCs w:val="20"/>
    </w:rPr>
  </w:style>
  <w:style w:type="character" w:customStyle="1" w:styleId="CommentTextChar">
    <w:name w:val="Comment Text Char"/>
    <w:basedOn w:val="DefaultParagraphFont"/>
    <w:link w:val="CommentText"/>
    <w:uiPriority w:val="99"/>
    <w:semiHidden/>
    <w:rsid w:val="00732511"/>
    <w:rPr>
      <w:sz w:val="20"/>
      <w:szCs w:val="20"/>
    </w:rPr>
  </w:style>
  <w:style w:type="paragraph" w:styleId="CommentSubject">
    <w:name w:val="annotation subject"/>
    <w:basedOn w:val="CommentText"/>
    <w:next w:val="CommentText"/>
    <w:link w:val="CommentSubjectChar"/>
    <w:uiPriority w:val="99"/>
    <w:semiHidden/>
    <w:unhideWhenUsed/>
    <w:rsid w:val="00732511"/>
    <w:rPr>
      <w:b/>
      <w:bCs/>
    </w:rPr>
  </w:style>
  <w:style w:type="character" w:customStyle="1" w:styleId="CommentSubjectChar">
    <w:name w:val="Comment Subject Char"/>
    <w:basedOn w:val="CommentTextChar"/>
    <w:link w:val="CommentSubject"/>
    <w:uiPriority w:val="99"/>
    <w:semiHidden/>
    <w:rsid w:val="00732511"/>
    <w:rPr>
      <w:b/>
      <w:bCs/>
      <w:sz w:val="20"/>
      <w:szCs w:val="20"/>
    </w:rPr>
  </w:style>
  <w:style w:type="paragraph" w:styleId="FootnoteText">
    <w:name w:val="footnote text"/>
    <w:basedOn w:val="Normal"/>
    <w:link w:val="FootnoteTextChar"/>
    <w:uiPriority w:val="99"/>
    <w:semiHidden/>
    <w:unhideWhenUsed/>
    <w:rsid w:val="00732511"/>
    <w:rPr>
      <w:sz w:val="20"/>
      <w:szCs w:val="20"/>
    </w:rPr>
  </w:style>
  <w:style w:type="character" w:customStyle="1" w:styleId="FootnoteTextChar">
    <w:name w:val="Footnote Text Char"/>
    <w:basedOn w:val="DefaultParagraphFont"/>
    <w:link w:val="FootnoteText"/>
    <w:uiPriority w:val="99"/>
    <w:semiHidden/>
    <w:rsid w:val="00732511"/>
    <w:rPr>
      <w:sz w:val="20"/>
      <w:szCs w:val="20"/>
    </w:rPr>
  </w:style>
  <w:style w:type="character" w:styleId="FootnoteReference">
    <w:name w:val="footnote reference"/>
    <w:basedOn w:val="DefaultParagraphFont"/>
    <w:uiPriority w:val="99"/>
    <w:semiHidden/>
    <w:unhideWhenUsed/>
    <w:rsid w:val="00732511"/>
    <w:rPr>
      <w:vertAlign w:val="superscript"/>
    </w:rPr>
  </w:style>
  <w:style w:type="paragraph" w:styleId="ListParagraph">
    <w:name w:val="List Paragraph"/>
    <w:basedOn w:val="Normal"/>
    <w:uiPriority w:val="34"/>
    <w:qFormat/>
    <w:rsid w:val="00633CFE"/>
    <w:pPr>
      <w:ind w:left="720"/>
      <w:contextualSpacing/>
    </w:pPr>
  </w:style>
  <w:style w:type="table" w:styleId="TableGrid0">
    <w:name w:val="Table Grid"/>
    <w:basedOn w:val="TableNormal"/>
    <w:uiPriority w:val="39"/>
    <w:rsid w:val="00A613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32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1C232A"/>
    <w:rPr>
      <w:rFonts w:ascii="Arial" w:eastAsiaTheme="majorEastAsia" w:hAnsi="Arial" w:cstheme="majorBidi"/>
      <w:b/>
      <w:color w:val="000000" w:themeColor="text1"/>
      <w:sz w:val="26"/>
      <w:szCs w:val="26"/>
    </w:rPr>
  </w:style>
  <w:style w:type="paragraph" w:styleId="NormalWeb">
    <w:name w:val="Normal (Web)"/>
    <w:basedOn w:val="Normal"/>
    <w:uiPriority w:val="99"/>
    <w:unhideWhenUsed/>
    <w:rsid w:val="009A37FB"/>
    <w:pPr>
      <w:spacing w:before="100" w:beforeAutospacing="1" w:after="100" w:afterAutospacing="1"/>
    </w:pPr>
    <w:rPr>
      <w:rFonts w:ascii="Times New Roman" w:eastAsia="Times New Roman" w:hAnsi="Times New Roman" w:cs="Times New Roman"/>
      <w:lang w:eastAsia="de-DE"/>
    </w:rPr>
  </w:style>
  <w:style w:type="paragraph" w:styleId="Header">
    <w:name w:val="header"/>
    <w:basedOn w:val="Normal"/>
    <w:link w:val="HeaderChar"/>
    <w:uiPriority w:val="99"/>
    <w:unhideWhenUsed/>
    <w:rsid w:val="00414C19"/>
    <w:pPr>
      <w:tabs>
        <w:tab w:val="center" w:pos="4536"/>
        <w:tab w:val="right" w:pos="9072"/>
      </w:tabs>
    </w:pPr>
  </w:style>
  <w:style w:type="character" w:customStyle="1" w:styleId="HeaderChar">
    <w:name w:val="Header Char"/>
    <w:basedOn w:val="DefaultParagraphFont"/>
    <w:link w:val="Header"/>
    <w:uiPriority w:val="99"/>
    <w:rsid w:val="00414C19"/>
  </w:style>
  <w:style w:type="paragraph" w:styleId="Footer">
    <w:name w:val="footer"/>
    <w:basedOn w:val="Normal"/>
    <w:link w:val="FooterChar"/>
    <w:uiPriority w:val="99"/>
    <w:unhideWhenUsed/>
    <w:rsid w:val="00414C19"/>
    <w:pPr>
      <w:tabs>
        <w:tab w:val="center" w:pos="4536"/>
        <w:tab w:val="right" w:pos="9072"/>
      </w:tabs>
    </w:pPr>
  </w:style>
  <w:style w:type="character" w:customStyle="1" w:styleId="FooterChar">
    <w:name w:val="Footer Char"/>
    <w:basedOn w:val="DefaultParagraphFont"/>
    <w:link w:val="Footer"/>
    <w:uiPriority w:val="99"/>
    <w:rsid w:val="00414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46249">
      <w:bodyDiv w:val="1"/>
      <w:marLeft w:val="0"/>
      <w:marRight w:val="0"/>
      <w:marTop w:val="0"/>
      <w:marBottom w:val="0"/>
      <w:divBdr>
        <w:top w:val="none" w:sz="0" w:space="0" w:color="auto"/>
        <w:left w:val="none" w:sz="0" w:space="0" w:color="auto"/>
        <w:bottom w:val="none" w:sz="0" w:space="0" w:color="auto"/>
        <w:right w:val="none" w:sz="0" w:space="0" w:color="auto"/>
      </w:divBdr>
    </w:div>
    <w:div w:id="431556951">
      <w:bodyDiv w:val="1"/>
      <w:marLeft w:val="0"/>
      <w:marRight w:val="0"/>
      <w:marTop w:val="0"/>
      <w:marBottom w:val="0"/>
      <w:divBdr>
        <w:top w:val="none" w:sz="0" w:space="0" w:color="auto"/>
        <w:left w:val="none" w:sz="0" w:space="0" w:color="auto"/>
        <w:bottom w:val="none" w:sz="0" w:space="0" w:color="auto"/>
        <w:right w:val="none" w:sz="0" w:space="0" w:color="auto"/>
      </w:divBdr>
      <w:divsChild>
        <w:div w:id="645622762">
          <w:marLeft w:val="0"/>
          <w:marRight w:val="0"/>
          <w:marTop w:val="0"/>
          <w:marBottom w:val="0"/>
          <w:divBdr>
            <w:top w:val="none" w:sz="0" w:space="0" w:color="auto"/>
            <w:left w:val="none" w:sz="0" w:space="0" w:color="auto"/>
            <w:bottom w:val="none" w:sz="0" w:space="0" w:color="auto"/>
            <w:right w:val="none" w:sz="0" w:space="0" w:color="auto"/>
          </w:divBdr>
          <w:divsChild>
            <w:div w:id="2122794226">
              <w:marLeft w:val="0"/>
              <w:marRight w:val="0"/>
              <w:marTop w:val="0"/>
              <w:marBottom w:val="0"/>
              <w:divBdr>
                <w:top w:val="none" w:sz="0" w:space="0" w:color="auto"/>
                <w:left w:val="none" w:sz="0" w:space="0" w:color="auto"/>
                <w:bottom w:val="none" w:sz="0" w:space="0" w:color="auto"/>
                <w:right w:val="none" w:sz="0" w:space="0" w:color="auto"/>
              </w:divBdr>
              <w:divsChild>
                <w:div w:id="6827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761022">
      <w:bodyDiv w:val="1"/>
      <w:marLeft w:val="0"/>
      <w:marRight w:val="0"/>
      <w:marTop w:val="0"/>
      <w:marBottom w:val="0"/>
      <w:divBdr>
        <w:top w:val="none" w:sz="0" w:space="0" w:color="auto"/>
        <w:left w:val="none" w:sz="0" w:space="0" w:color="auto"/>
        <w:bottom w:val="none" w:sz="0" w:space="0" w:color="auto"/>
        <w:right w:val="none" w:sz="0" w:space="0" w:color="auto"/>
      </w:divBdr>
      <w:divsChild>
        <w:div w:id="228999360">
          <w:marLeft w:val="360"/>
          <w:marRight w:val="0"/>
          <w:marTop w:val="0"/>
          <w:marBottom w:val="0"/>
          <w:divBdr>
            <w:top w:val="none" w:sz="0" w:space="0" w:color="auto"/>
            <w:left w:val="none" w:sz="0" w:space="0" w:color="auto"/>
            <w:bottom w:val="none" w:sz="0" w:space="0" w:color="auto"/>
            <w:right w:val="none" w:sz="0" w:space="0" w:color="auto"/>
          </w:divBdr>
        </w:div>
        <w:div w:id="965044025">
          <w:marLeft w:val="360"/>
          <w:marRight w:val="0"/>
          <w:marTop w:val="0"/>
          <w:marBottom w:val="0"/>
          <w:divBdr>
            <w:top w:val="none" w:sz="0" w:space="0" w:color="auto"/>
            <w:left w:val="none" w:sz="0" w:space="0" w:color="auto"/>
            <w:bottom w:val="none" w:sz="0" w:space="0" w:color="auto"/>
            <w:right w:val="none" w:sz="0" w:space="0" w:color="auto"/>
          </w:divBdr>
        </w:div>
        <w:div w:id="1118526433">
          <w:marLeft w:val="360"/>
          <w:marRight w:val="0"/>
          <w:marTop w:val="0"/>
          <w:marBottom w:val="0"/>
          <w:divBdr>
            <w:top w:val="none" w:sz="0" w:space="0" w:color="auto"/>
            <w:left w:val="none" w:sz="0" w:space="0" w:color="auto"/>
            <w:bottom w:val="none" w:sz="0" w:space="0" w:color="auto"/>
            <w:right w:val="none" w:sz="0" w:space="0" w:color="auto"/>
          </w:divBdr>
        </w:div>
        <w:div w:id="1219589962">
          <w:marLeft w:val="360"/>
          <w:marRight w:val="0"/>
          <w:marTop w:val="0"/>
          <w:marBottom w:val="0"/>
          <w:divBdr>
            <w:top w:val="none" w:sz="0" w:space="0" w:color="auto"/>
            <w:left w:val="none" w:sz="0" w:space="0" w:color="auto"/>
            <w:bottom w:val="none" w:sz="0" w:space="0" w:color="auto"/>
            <w:right w:val="none" w:sz="0" w:space="0" w:color="auto"/>
          </w:divBdr>
        </w:div>
        <w:div w:id="1676036582">
          <w:marLeft w:val="360"/>
          <w:marRight w:val="0"/>
          <w:marTop w:val="0"/>
          <w:marBottom w:val="0"/>
          <w:divBdr>
            <w:top w:val="none" w:sz="0" w:space="0" w:color="auto"/>
            <w:left w:val="none" w:sz="0" w:space="0" w:color="auto"/>
            <w:bottom w:val="none" w:sz="0" w:space="0" w:color="auto"/>
            <w:right w:val="none" w:sz="0" w:space="0" w:color="auto"/>
          </w:divBdr>
        </w:div>
        <w:div w:id="2001502072">
          <w:marLeft w:val="360"/>
          <w:marRight w:val="0"/>
          <w:marTop w:val="0"/>
          <w:marBottom w:val="0"/>
          <w:divBdr>
            <w:top w:val="none" w:sz="0" w:space="0" w:color="auto"/>
            <w:left w:val="none" w:sz="0" w:space="0" w:color="auto"/>
            <w:bottom w:val="none" w:sz="0" w:space="0" w:color="auto"/>
            <w:right w:val="none" w:sz="0" w:space="0" w:color="auto"/>
          </w:divBdr>
        </w:div>
      </w:divsChild>
    </w:div>
    <w:div w:id="759915439">
      <w:bodyDiv w:val="1"/>
      <w:marLeft w:val="0"/>
      <w:marRight w:val="0"/>
      <w:marTop w:val="0"/>
      <w:marBottom w:val="0"/>
      <w:divBdr>
        <w:top w:val="none" w:sz="0" w:space="0" w:color="auto"/>
        <w:left w:val="none" w:sz="0" w:space="0" w:color="auto"/>
        <w:bottom w:val="none" w:sz="0" w:space="0" w:color="auto"/>
        <w:right w:val="none" w:sz="0" w:space="0" w:color="auto"/>
      </w:divBdr>
    </w:div>
    <w:div w:id="764620218">
      <w:bodyDiv w:val="1"/>
      <w:marLeft w:val="0"/>
      <w:marRight w:val="0"/>
      <w:marTop w:val="0"/>
      <w:marBottom w:val="0"/>
      <w:divBdr>
        <w:top w:val="none" w:sz="0" w:space="0" w:color="auto"/>
        <w:left w:val="none" w:sz="0" w:space="0" w:color="auto"/>
        <w:bottom w:val="none" w:sz="0" w:space="0" w:color="auto"/>
        <w:right w:val="none" w:sz="0" w:space="0" w:color="auto"/>
      </w:divBdr>
    </w:div>
    <w:div w:id="782656800">
      <w:bodyDiv w:val="1"/>
      <w:marLeft w:val="0"/>
      <w:marRight w:val="0"/>
      <w:marTop w:val="0"/>
      <w:marBottom w:val="0"/>
      <w:divBdr>
        <w:top w:val="none" w:sz="0" w:space="0" w:color="auto"/>
        <w:left w:val="none" w:sz="0" w:space="0" w:color="auto"/>
        <w:bottom w:val="none" w:sz="0" w:space="0" w:color="auto"/>
        <w:right w:val="none" w:sz="0" w:space="0" w:color="auto"/>
      </w:divBdr>
      <w:divsChild>
        <w:div w:id="964653102">
          <w:marLeft w:val="0"/>
          <w:marRight w:val="0"/>
          <w:marTop w:val="0"/>
          <w:marBottom w:val="0"/>
          <w:divBdr>
            <w:top w:val="none" w:sz="0" w:space="0" w:color="auto"/>
            <w:left w:val="none" w:sz="0" w:space="0" w:color="auto"/>
            <w:bottom w:val="none" w:sz="0" w:space="0" w:color="auto"/>
            <w:right w:val="none" w:sz="0" w:space="0" w:color="auto"/>
          </w:divBdr>
          <w:divsChild>
            <w:div w:id="1395661087">
              <w:marLeft w:val="0"/>
              <w:marRight w:val="0"/>
              <w:marTop w:val="0"/>
              <w:marBottom w:val="0"/>
              <w:divBdr>
                <w:top w:val="none" w:sz="0" w:space="0" w:color="auto"/>
                <w:left w:val="none" w:sz="0" w:space="0" w:color="auto"/>
                <w:bottom w:val="none" w:sz="0" w:space="0" w:color="auto"/>
                <w:right w:val="none" w:sz="0" w:space="0" w:color="auto"/>
              </w:divBdr>
              <w:divsChild>
                <w:div w:id="1977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81491">
      <w:bodyDiv w:val="1"/>
      <w:marLeft w:val="0"/>
      <w:marRight w:val="0"/>
      <w:marTop w:val="0"/>
      <w:marBottom w:val="0"/>
      <w:divBdr>
        <w:top w:val="none" w:sz="0" w:space="0" w:color="auto"/>
        <w:left w:val="none" w:sz="0" w:space="0" w:color="auto"/>
        <w:bottom w:val="none" w:sz="0" w:space="0" w:color="auto"/>
        <w:right w:val="none" w:sz="0" w:space="0" w:color="auto"/>
      </w:divBdr>
      <w:divsChild>
        <w:div w:id="1820997924">
          <w:marLeft w:val="0"/>
          <w:marRight w:val="0"/>
          <w:marTop w:val="0"/>
          <w:marBottom w:val="0"/>
          <w:divBdr>
            <w:top w:val="none" w:sz="0" w:space="0" w:color="auto"/>
            <w:left w:val="none" w:sz="0" w:space="0" w:color="auto"/>
            <w:bottom w:val="none" w:sz="0" w:space="0" w:color="auto"/>
            <w:right w:val="none" w:sz="0" w:space="0" w:color="auto"/>
          </w:divBdr>
          <w:divsChild>
            <w:div w:id="803275809">
              <w:marLeft w:val="0"/>
              <w:marRight w:val="0"/>
              <w:marTop w:val="0"/>
              <w:marBottom w:val="0"/>
              <w:divBdr>
                <w:top w:val="none" w:sz="0" w:space="0" w:color="auto"/>
                <w:left w:val="none" w:sz="0" w:space="0" w:color="auto"/>
                <w:bottom w:val="none" w:sz="0" w:space="0" w:color="auto"/>
                <w:right w:val="none" w:sz="0" w:space="0" w:color="auto"/>
              </w:divBdr>
              <w:divsChild>
                <w:div w:id="19145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9646">
      <w:bodyDiv w:val="1"/>
      <w:marLeft w:val="0"/>
      <w:marRight w:val="0"/>
      <w:marTop w:val="0"/>
      <w:marBottom w:val="0"/>
      <w:divBdr>
        <w:top w:val="none" w:sz="0" w:space="0" w:color="auto"/>
        <w:left w:val="none" w:sz="0" w:space="0" w:color="auto"/>
        <w:bottom w:val="none" w:sz="0" w:space="0" w:color="auto"/>
        <w:right w:val="none" w:sz="0" w:space="0" w:color="auto"/>
      </w:divBdr>
    </w:div>
    <w:div w:id="1062483257">
      <w:bodyDiv w:val="1"/>
      <w:marLeft w:val="0"/>
      <w:marRight w:val="0"/>
      <w:marTop w:val="0"/>
      <w:marBottom w:val="0"/>
      <w:divBdr>
        <w:top w:val="none" w:sz="0" w:space="0" w:color="auto"/>
        <w:left w:val="none" w:sz="0" w:space="0" w:color="auto"/>
        <w:bottom w:val="none" w:sz="0" w:space="0" w:color="auto"/>
        <w:right w:val="none" w:sz="0" w:space="0" w:color="auto"/>
      </w:divBdr>
      <w:divsChild>
        <w:div w:id="1930234745">
          <w:marLeft w:val="0"/>
          <w:marRight w:val="0"/>
          <w:marTop w:val="0"/>
          <w:marBottom w:val="0"/>
          <w:divBdr>
            <w:top w:val="none" w:sz="0" w:space="0" w:color="auto"/>
            <w:left w:val="none" w:sz="0" w:space="0" w:color="auto"/>
            <w:bottom w:val="none" w:sz="0" w:space="0" w:color="auto"/>
            <w:right w:val="none" w:sz="0" w:space="0" w:color="auto"/>
          </w:divBdr>
          <w:divsChild>
            <w:div w:id="48068172">
              <w:marLeft w:val="0"/>
              <w:marRight w:val="0"/>
              <w:marTop w:val="0"/>
              <w:marBottom w:val="0"/>
              <w:divBdr>
                <w:top w:val="none" w:sz="0" w:space="0" w:color="auto"/>
                <w:left w:val="none" w:sz="0" w:space="0" w:color="auto"/>
                <w:bottom w:val="none" w:sz="0" w:space="0" w:color="auto"/>
                <w:right w:val="none" w:sz="0" w:space="0" w:color="auto"/>
              </w:divBdr>
              <w:divsChild>
                <w:div w:id="5735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068140">
      <w:bodyDiv w:val="1"/>
      <w:marLeft w:val="0"/>
      <w:marRight w:val="0"/>
      <w:marTop w:val="0"/>
      <w:marBottom w:val="0"/>
      <w:divBdr>
        <w:top w:val="none" w:sz="0" w:space="0" w:color="auto"/>
        <w:left w:val="none" w:sz="0" w:space="0" w:color="auto"/>
        <w:bottom w:val="none" w:sz="0" w:space="0" w:color="auto"/>
        <w:right w:val="none" w:sz="0" w:space="0" w:color="auto"/>
      </w:divBdr>
      <w:divsChild>
        <w:div w:id="1610432321">
          <w:marLeft w:val="0"/>
          <w:marRight w:val="0"/>
          <w:marTop w:val="0"/>
          <w:marBottom w:val="0"/>
          <w:divBdr>
            <w:top w:val="none" w:sz="0" w:space="0" w:color="auto"/>
            <w:left w:val="none" w:sz="0" w:space="0" w:color="auto"/>
            <w:bottom w:val="none" w:sz="0" w:space="0" w:color="auto"/>
            <w:right w:val="none" w:sz="0" w:space="0" w:color="auto"/>
          </w:divBdr>
          <w:divsChild>
            <w:div w:id="1582446798">
              <w:marLeft w:val="0"/>
              <w:marRight w:val="0"/>
              <w:marTop w:val="0"/>
              <w:marBottom w:val="0"/>
              <w:divBdr>
                <w:top w:val="none" w:sz="0" w:space="0" w:color="auto"/>
                <w:left w:val="none" w:sz="0" w:space="0" w:color="auto"/>
                <w:bottom w:val="none" w:sz="0" w:space="0" w:color="auto"/>
                <w:right w:val="none" w:sz="0" w:space="0" w:color="auto"/>
              </w:divBdr>
              <w:divsChild>
                <w:div w:id="16802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10831">
      <w:bodyDiv w:val="1"/>
      <w:marLeft w:val="0"/>
      <w:marRight w:val="0"/>
      <w:marTop w:val="0"/>
      <w:marBottom w:val="0"/>
      <w:divBdr>
        <w:top w:val="none" w:sz="0" w:space="0" w:color="auto"/>
        <w:left w:val="none" w:sz="0" w:space="0" w:color="auto"/>
        <w:bottom w:val="none" w:sz="0" w:space="0" w:color="auto"/>
        <w:right w:val="none" w:sz="0" w:space="0" w:color="auto"/>
      </w:divBdr>
    </w:div>
    <w:div w:id="1250502309">
      <w:bodyDiv w:val="1"/>
      <w:marLeft w:val="0"/>
      <w:marRight w:val="0"/>
      <w:marTop w:val="0"/>
      <w:marBottom w:val="0"/>
      <w:divBdr>
        <w:top w:val="none" w:sz="0" w:space="0" w:color="auto"/>
        <w:left w:val="none" w:sz="0" w:space="0" w:color="auto"/>
        <w:bottom w:val="none" w:sz="0" w:space="0" w:color="auto"/>
        <w:right w:val="none" w:sz="0" w:space="0" w:color="auto"/>
      </w:divBdr>
      <w:divsChild>
        <w:div w:id="1488471584">
          <w:marLeft w:val="0"/>
          <w:marRight w:val="0"/>
          <w:marTop w:val="0"/>
          <w:marBottom w:val="0"/>
          <w:divBdr>
            <w:top w:val="none" w:sz="0" w:space="0" w:color="auto"/>
            <w:left w:val="none" w:sz="0" w:space="0" w:color="auto"/>
            <w:bottom w:val="none" w:sz="0" w:space="0" w:color="auto"/>
            <w:right w:val="none" w:sz="0" w:space="0" w:color="auto"/>
          </w:divBdr>
          <w:divsChild>
            <w:div w:id="1862040737">
              <w:marLeft w:val="0"/>
              <w:marRight w:val="0"/>
              <w:marTop w:val="0"/>
              <w:marBottom w:val="0"/>
              <w:divBdr>
                <w:top w:val="none" w:sz="0" w:space="0" w:color="auto"/>
                <w:left w:val="none" w:sz="0" w:space="0" w:color="auto"/>
                <w:bottom w:val="none" w:sz="0" w:space="0" w:color="auto"/>
                <w:right w:val="none" w:sz="0" w:space="0" w:color="auto"/>
              </w:divBdr>
              <w:divsChild>
                <w:div w:id="10316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7216">
      <w:bodyDiv w:val="1"/>
      <w:marLeft w:val="0"/>
      <w:marRight w:val="0"/>
      <w:marTop w:val="0"/>
      <w:marBottom w:val="0"/>
      <w:divBdr>
        <w:top w:val="none" w:sz="0" w:space="0" w:color="auto"/>
        <w:left w:val="none" w:sz="0" w:space="0" w:color="auto"/>
        <w:bottom w:val="none" w:sz="0" w:space="0" w:color="auto"/>
        <w:right w:val="none" w:sz="0" w:space="0" w:color="auto"/>
      </w:divBdr>
      <w:divsChild>
        <w:div w:id="1896161154">
          <w:marLeft w:val="0"/>
          <w:marRight w:val="0"/>
          <w:marTop w:val="0"/>
          <w:marBottom w:val="0"/>
          <w:divBdr>
            <w:top w:val="none" w:sz="0" w:space="0" w:color="auto"/>
            <w:left w:val="none" w:sz="0" w:space="0" w:color="auto"/>
            <w:bottom w:val="none" w:sz="0" w:space="0" w:color="auto"/>
            <w:right w:val="none" w:sz="0" w:space="0" w:color="auto"/>
          </w:divBdr>
          <w:divsChild>
            <w:div w:id="1002586693">
              <w:marLeft w:val="0"/>
              <w:marRight w:val="0"/>
              <w:marTop w:val="0"/>
              <w:marBottom w:val="0"/>
              <w:divBdr>
                <w:top w:val="none" w:sz="0" w:space="0" w:color="auto"/>
                <w:left w:val="none" w:sz="0" w:space="0" w:color="auto"/>
                <w:bottom w:val="none" w:sz="0" w:space="0" w:color="auto"/>
                <w:right w:val="none" w:sz="0" w:space="0" w:color="auto"/>
              </w:divBdr>
              <w:divsChild>
                <w:div w:id="4014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10651">
      <w:bodyDiv w:val="1"/>
      <w:marLeft w:val="0"/>
      <w:marRight w:val="0"/>
      <w:marTop w:val="0"/>
      <w:marBottom w:val="0"/>
      <w:divBdr>
        <w:top w:val="none" w:sz="0" w:space="0" w:color="auto"/>
        <w:left w:val="none" w:sz="0" w:space="0" w:color="auto"/>
        <w:bottom w:val="none" w:sz="0" w:space="0" w:color="auto"/>
        <w:right w:val="none" w:sz="0" w:space="0" w:color="auto"/>
      </w:divBdr>
      <w:divsChild>
        <w:div w:id="1258294472">
          <w:marLeft w:val="0"/>
          <w:marRight w:val="0"/>
          <w:marTop w:val="0"/>
          <w:marBottom w:val="0"/>
          <w:divBdr>
            <w:top w:val="none" w:sz="0" w:space="0" w:color="auto"/>
            <w:left w:val="none" w:sz="0" w:space="0" w:color="auto"/>
            <w:bottom w:val="none" w:sz="0" w:space="0" w:color="auto"/>
            <w:right w:val="none" w:sz="0" w:space="0" w:color="auto"/>
          </w:divBdr>
          <w:divsChild>
            <w:div w:id="1069301219">
              <w:marLeft w:val="0"/>
              <w:marRight w:val="0"/>
              <w:marTop w:val="0"/>
              <w:marBottom w:val="0"/>
              <w:divBdr>
                <w:top w:val="none" w:sz="0" w:space="0" w:color="auto"/>
                <w:left w:val="none" w:sz="0" w:space="0" w:color="auto"/>
                <w:bottom w:val="none" w:sz="0" w:space="0" w:color="auto"/>
                <w:right w:val="none" w:sz="0" w:space="0" w:color="auto"/>
              </w:divBdr>
              <w:divsChild>
                <w:div w:id="11909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97818">
      <w:bodyDiv w:val="1"/>
      <w:marLeft w:val="0"/>
      <w:marRight w:val="0"/>
      <w:marTop w:val="0"/>
      <w:marBottom w:val="0"/>
      <w:divBdr>
        <w:top w:val="none" w:sz="0" w:space="0" w:color="auto"/>
        <w:left w:val="none" w:sz="0" w:space="0" w:color="auto"/>
        <w:bottom w:val="none" w:sz="0" w:space="0" w:color="auto"/>
        <w:right w:val="none" w:sz="0" w:space="0" w:color="auto"/>
      </w:divBdr>
      <w:divsChild>
        <w:div w:id="534656420">
          <w:marLeft w:val="0"/>
          <w:marRight w:val="0"/>
          <w:marTop w:val="0"/>
          <w:marBottom w:val="0"/>
          <w:divBdr>
            <w:top w:val="none" w:sz="0" w:space="0" w:color="auto"/>
            <w:left w:val="none" w:sz="0" w:space="0" w:color="auto"/>
            <w:bottom w:val="none" w:sz="0" w:space="0" w:color="auto"/>
            <w:right w:val="none" w:sz="0" w:space="0" w:color="auto"/>
          </w:divBdr>
          <w:divsChild>
            <w:div w:id="203638880">
              <w:marLeft w:val="0"/>
              <w:marRight w:val="0"/>
              <w:marTop w:val="0"/>
              <w:marBottom w:val="0"/>
              <w:divBdr>
                <w:top w:val="none" w:sz="0" w:space="0" w:color="auto"/>
                <w:left w:val="none" w:sz="0" w:space="0" w:color="auto"/>
                <w:bottom w:val="none" w:sz="0" w:space="0" w:color="auto"/>
                <w:right w:val="none" w:sz="0" w:space="0" w:color="auto"/>
              </w:divBdr>
              <w:divsChild>
                <w:div w:id="9357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87976">
      <w:bodyDiv w:val="1"/>
      <w:marLeft w:val="0"/>
      <w:marRight w:val="0"/>
      <w:marTop w:val="0"/>
      <w:marBottom w:val="0"/>
      <w:divBdr>
        <w:top w:val="none" w:sz="0" w:space="0" w:color="auto"/>
        <w:left w:val="none" w:sz="0" w:space="0" w:color="auto"/>
        <w:bottom w:val="none" w:sz="0" w:space="0" w:color="auto"/>
        <w:right w:val="none" w:sz="0" w:space="0" w:color="auto"/>
      </w:divBdr>
    </w:div>
    <w:div w:id="1683124769">
      <w:bodyDiv w:val="1"/>
      <w:marLeft w:val="0"/>
      <w:marRight w:val="0"/>
      <w:marTop w:val="0"/>
      <w:marBottom w:val="0"/>
      <w:divBdr>
        <w:top w:val="none" w:sz="0" w:space="0" w:color="auto"/>
        <w:left w:val="none" w:sz="0" w:space="0" w:color="auto"/>
        <w:bottom w:val="none" w:sz="0" w:space="0" w:color="auto"/>
        <w:right w:val="none" w:sz="0" w:space="0" w:color="auto"/>
      </w:divBdr>
      <w:divsChild>
        <w:div w:id="742265293">
          <w:marLeft w:val="0"/>
          <w:marRight w:val="0"/>
          <w:marTop w:val="0"/>
          <w:marBottom w:val="0"/>
          <w:divBdr>
            <w:top w:val="none" w:sz="0" w:space="0" w:color="auto"/>
            <w:left w:val="none" w:sz="0" w:space="0" w:color="auto"/>
            <w:bottom w:val="none" w:sz="0" w:space="0" w:color="auto"/>
            <w:right w:val="none" w:sz="0" w:space="0" w:color="auto"/>
          </w:divBdr>
          <w:divsChild>
            <w:div w:id="824129010">
              <w:marLeft w:val="0"/>
              <w:marRight w:val="0"/>
              <w:marTop w:val="0"/>
              <w:marBottom w:val="0"/>
              <w:divBdr>
                <w:top w:val="none" w:sz="0" w:space="0" w:color="auto"/>
                <w:left w:val="none" w:sz="0" w:space="0" w:color="auto"/>
                <w:bottom w:val="none" w:sz="0" w:space="0" w:color="auto"/>
                <w:right w:val="none" w:sz="0" w:space="0" w:color="auto"/>
              </w:divBdr>
              <w:divsChild>
                <w:div w:id="4798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78784">
      <w:bodyDiv w:val="1"/>
      <w:marLeft w:val="0"/>
      <w:marRight w:val="0"/>
      <w:marTop w:val="0"/>
      <w:marBottom w:val="0"/>
      <w:divBdr>
        <w:top w:val="none" w:sz="0" w:space="0" w:color="auto"/>
        <w:left w:val="none" w:sz="0" w:space="0" w:color="auto"/>
        <w:bottom w:val="none" w:sz="0" w:space="0" w:color="auto"/>
        <w:right w:val="none" w:sz="0" w:space="0" w:color="auto"/>
      </w:divBdr>
      <w:divsChild>
        <w:div w:id="923487931">
          <w:marLeft w:val="0"/>
          <w:marRight w:val="0"/>
          <w:marTop w:val="0"/>
          <w:marBottom w:val="0"/>
          <w:divBdr>
            <w:top w:val="none" w:sz="0" w:space="0" w:color="auto"/>
            <w:left w:val="none" w:sz="0" w:space="0" w:color="auto"/>
            <w:bottom w:val="none" w:sz="0" w:space="0" w:color="auto"/>
            <w:right w:val="none" w:sz="0" w:space="0" w:color="auto"/>
          </w:divBdr>
          <w:divsChild>
            <w:div w:id="1368603093">
              <w:marLeft w:val="0"/>
              <w:marRight w:val="0"/>
              <w:marTop w:val="0"/>
              <w:marBottom w:val="0"/>
              <w:divBdr>
                <w:top w:val="none" w:sz="0" w:space="0" w:color="auto"/>
                <w:left w:val="none" w:sz="0" w:space="0" w:color="auto"/>
                <w:bottom w:val="none" w:sz="0" w:space="0" w:color="auto"/>
                <w:right w:val="none" w:sz="0" w:space="0" w:color="auto"/>
              </w:divBdr>
              <w:divsChild>
                <w:div w:id="13338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13377">
      <w:bodyDiv w:val="1"/>
      <w:marLeft w:val="0"/>
      <w:marRight w:val="0"/>
      <w:marTop w:val="0"/>
      <w:marBottom w:val="0"/>
      <w:divBdr>
        <w:top w:val="none" w:sz="0" w:space="0" w:color="auto"/>
        <w:left w:val="none" w:sz="0" w:space="0" w:color="auto"/>
        <w:bottom w:val="none" w:sz="0" w:space="0" w:color="auto"/>
        <w:right w:val="none" w:sz="0" w:space="0" w:color="auto"/>
      </w:divBdr>
      <w:divsChild>
        <w:div w:id="304631288">
          <w:marLeft w:val="0"/>
          <w:marRight w:val="0"/>
          <w:marTop w:val="0"/>
          <w:marBottom w:val="0"/>
          <w:divBdr>
            <w:top w:val="none" w:sz="0" w:space="0" w:color="auto"/>
            <w:left w:val="none" w:sz="0" w:space="0" w:color="auto"/>
            <w:bottom w:val="none" w:sz="0" w:space="0" w:color="auto"/>
            <w:right w:val="none" w:sz="0" w:space="0" w:color="auto"/>
          </w:divBdr>
          <w:divsChild>
            <w:div w:id="836311092">
              <w:marLeft w:val="0"/>
              <w:marRight w:val="0"/>
              <w:marTop w:val="0"/>
              <w:marBottom w:val="0"/>
              <w:divBdr>
                <w:top w:val="none" w:sz="0" w:space="0" w:color="auto"/>
                <w:left w:val="none" w:sz="0" w:space="0" w:color="auto"/>
                <w:bottom w:val="none" w:sz="0" w:space="0" w:color="auto"/>
                <w:right w:val="none" w:sz="0" w:space="0" w:color="auto"/>
              </w:divBdr>
              <w:divsChild>
                <w:div w:id="8433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9102">
          <w:marLeft w:val="0"/>
          <w:marRight w:val="0"/>
          <w:marTop w:val="0"/>
          <w:marBottom w:val="0"/>
          <w:divBdr>
            <w:top w:val="none" w:sz="0" w:space="0" w:color="auto"/>
            <w:left w:val="none" w:sz="0" w:space="0" w:color="auto"/>
            <w:bottom w:val="none" w:sz="0" w:space="0" w:color="auto"/>
            <w:right w:val="none" w:sz="0" w:space="0" w:color="auto"/>
          </w:divBdr>
          <w:divsChild>
            <w:div w:id="607277352">
              <w:marLeft w:val="0"/>
              <w:marRight w:val="0"/>
              <w:marTop w:val="0"/>
              <w:marBottom w:val="0"/>
              <w:divBdr>
                <w:top w:val="none" w:sz="0" w:space="0" w:color="auto"/>
                <w:left w:val="none" w:sz="0" w:space="0" w:color="auto"/>
                <w:bottom w:val="none" w:sz="0" w:space="0" w:color="auto"/>
                <w:right w:val="none" w:sz="0" w:space="0" w:color="auto"/>
              </w:divBdr>
              <w:divsChild>
                <w:div w:id="9838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021">
      <w:bodyDiv w:val="1"/>
      <w:marLeft w:val="0"/>
      <w:marRight w:val="0"/>
      <w:marTop w:val="0"/>
      <w:marBottom w:val="0"/>
      <w:divBdr>
        <w:top w:val="none" w:sz="0" w:space="0" w:color="auto"/>
        <w:left w:val="none" w:sz="0" w:space="0" w:color="auto"/>
        <w:bottom w:val="none" w:sz="0" w:space="0" w:color="auto"/>
        <w:right w:val="none" w:sz="0" w:space="0" w:color="auto"/>
      </w:divBdr>
      <w:divsChild>
        <w:div w:id="358631449">
          <w:marLeft w:val="0"/>
          <w:marRight w:val="0"/>
          <w:marTop w:val="0"/>
          <w:marBottom w:val="0"/>
          <w:divBdr>
            <w:top w:val="none" w:sz="0" w:space="0" w:color="auto"/>
            <w:left w:val="none" w:sz="0" w:space="0" w:color="auto"/>
            <w:bottom w:val="none" w:sz="0" w:space="0" w:color="auto"/>
            <w:right w:val="none" w:sz="0" w:space="0" w:color="auto"/>
          </w:divBdr>
          <w:divsChild>
            <w:div w:id="532888010">
              <w:marLeft w:val="0"/>
              <w:marRight w:val="0"/>
              <w:marTop w:val="0"/>
              <w:marBottom w:val="0"/>
              <w:divBdr>
                <w:top w:val="none" w:sz="0" w:space="0" w:color="auto"/>
                <w:left w:val="none" w:sz="0" w:space="0" w:color="auto"/>
                <w:bottom w:val="none" w:sz="0" w:space="0" w:color="auto"/>
                <w:right w:val="none" w:sz="0" w:space="0" w:color="auto"/>
              </w:divBdr>
              <w:divsChild>
                <w:div w:id="16755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34FC02811A8F499CA32FC612EE48A0" ma:contentTypeVersion="9" ma:contentTypeDescription="Create a new document." ma:contentTypeScope="" ma:versionID="905b6dc7b62aa7895289a473d661d474">
  <xsd:schema xmlns:xsd="http://www.w3.org/2001/XMLSchema" xmlns:xs="http://www.w3.org/2001/XMLSchema" xmlns:p="http://schemas.microsoft.com/office/2006/metadata/properties" xmlns:ns2="4cde1fc4-2b3d-4add-8ea9-0168bc64bbe7" xmlns:ns3="8101c224-8760-4bfa-b56b-356fc4b4ad60" targetNamespace="http://schemas.microsoft.com/office/2006/metadata/properties" ma:root="true" ma:fieldsID="56b76bad136556bc7add66da0a2d08ca" ns2:_="" ns3:_="">
    <xsd:import namespace="4cde1fc4-2b3d-4add-8ea9-0168bc64bbe7"/>
    <xsd:import namespace="8101c224-8760-4bfa-b56b-356fc4b4ad6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e1fc4-2b3d-4add-8ea9-0168bc64bb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01c224-8760-4bfa-b56b-356fc4b4ad6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AF247A-3C5E-416E-99CA-AC0873537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e1fc4-2b3d-4add-8ea9-0168bc64bbe7"/>
    <ds:schemaRef ds:uri="8101c224-8760-4bfa-b56b-356fc4b4ad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CFC2CB-4615-1140-9FF0-1A366B1ED37F}">
  <ds:schemaRefs>
    <ds:schemaRef ds:uri="http://schemas.openxmlformats.org/officeDocument/2006/bibliography"/>
  </ds:schemaRefs>
</ds:datastoreItem>
</file>

<file path=customXml/itemProps3.xml><?xml version="1.0" encoding="utf-8"?>
<ds:datastoreItem xmlns:ds="http://schemas.openxmlformats.org/officeDocument/2006/customXml" ds:itemID="{250687A7-F03A-46C1-8820-3BBA6827B4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E520CD7-D2CD-48A4-8446-D4C414497D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13</Pages>
  <Words>1733</Words>
  <Characters>9883</Characters>
  <Application>Microsoft Office Word</Application>
  <DocSecurity>0</DocSecurity>
  <Lines>82</Lines>
  <Paragraphs>23</Paragraphs>
  <ScaleCrop>false</ScaleCrop>
  <Company/>
  <LinksUpToDate>false</LinksUpToDate>
  <CharactersWithSpaces>11593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pesen pelin</dc:creator>
  <cp:keywords/>
  <dc:description/>
  <cp:lastModifiedBy>Lopez Sosa Alejandra (lopezal1)</cp:lastModifiedBy>
  <cp:revision>292</cp:revision>
  <dcterms:created xsi:type="dcterms:W3CDTF">2022-01-26T14:32:00Z</dcterms:created>
  <dcterms:modified xsi:type="dcterms:W3CDTF">2022-02-15T23:30:00Z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0x0101002F34FC02811A8F499CA32FC612EE48A0</vt:lpwstr>
  </property>
</Properties>
</file>