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FCC2" w14:textId="3A1CD505" w:rsidR="00800C41" w:rsidRPr="00800C41" w:rsidRDefault="006E7B12" w:rsidP="00F56EC3">
      <w:pPr>
        <w:pStyle w:val="berschrift1"/>
        <w:rPr>
          <w:lang w:val="en-GB"/>
        </w:rPr>
      </w:pPr>
      <w:bookmarkStart w:id="0" w:name="_Hlk93920172"/>
      <w:r w:rsidRPr="00800C41">
        <w:rPr>
          <w:lang w:val="en-GB"/>
        </w:rPr>
        <w:t>Media and buffer p</w:t>
      </w:r>
      <w:r w:rsidR="00177DC4">
        <w:rPr>
          <w:lang w:val="en-GB"/>
        </w:rPr>
        <w:t>art</w:t>
      </w:r>
    </w:p>
    <w:p w14:paraId="278E9EC0" w14:textId="6EC086F9" w:rsidR="00177DC4" w:rsidRDefault="0064609F" w:rsidP="00177DC4">
      <w:pPr>
        <w:rPr>
          <w:lang w:val="en-GB"/>
        </w:rPr>
      </w:pPr>
      <w:r w:rsidRPr="00F56EC3">
        <w:rPr>
          <w:lang w:val="en-GB"/>
        </w:rPr>
        <w:t xml:space="preserve">1) Introduction </w:t>
      </w:r>
    </w:p>
    <w:p w14:paraId="23E10BDC" w14:textId="3FEF10C2" w:rsidR="00D320B5" w:rsidRPr="00D26C1A" w:rsidRDefault="009571E4" w:rsidP="00D320B5">
      <w:pPr>
        <w:rPr>
          <w:lang w:val="en-GB"/>
        </w:rPr>
      </w:pPr>
      <w:r w:rsidRPr="009571E4">
        <w:rPr>
          <w:lang w:val="en-GB"/>
        </w:rPr>
        <w:t xml:space="preserve">Activities involving media preparation are carried out in separate rooms by operators who are outfitted with appropriate protective equipment. Because of the high particle concentration of this combination of dry media and buffer component, rooms are classified as </w:t>
      </w:r>
      <w:r>
        <w:rPr>
          <w:lang w:val="en-GB"/>
        </w:rPr>
        <w:t>hygienic zone</w:t>
      </w:r>
      <w:r w:rsidRPr="009571E4">
        <w:rPr>
          <w:lang w:val="en-GB"/>
        </w:rPr>
        <w:t xml:space="preserve"> D</w:t>
      </w:r>
      <w:r w:rsidRPr="009571E4">
        <w:rPr>
          <w:lang w:val="en-US"/>
        </w:rPr>
        <w:t xml:space="preserve"> </w:t>
      </w:r>
      <w:r>
        <w:rPr>
          <w:lang w:val="en-US"/>
        </w:rPr>
        <w:t xml:space="preserve">and are found </w:t>
      </w:r>
      <w:r w:rsidR="00CD6D2C">
        <w:rPr>
          <w:lang w:val="en-US"/>
        </w:rPr>
        <w:t>on</w:t>
      </w:r>
      <w:r>
        <w:rPr>
          <w:lang w:val="en-US"/>
        </w:rPr>
        <w:t xml:space="preserve"> the ground floor</w:t>
      </w:r>
      <w:r w:rsidRPr="009571E4">
        <w:rPr>
          <w:lang w:val="en-GB"/>
        </w:rPr>
        <w:t xml:space="preserve">. </w:t>
      </w:r>
      <w:r w:rsidR="00D31758">
        <w:rPr>
          <w:lang w:val="en-GB"/>
        </w:rPr>
        <w:t xml:space="preserve">In this </w:t>
      </w:r>
      <w:r w:rsidR="00D31758" w:rsidRPr="1D6382E1">
        <w:rPr>
          <w:lang w:val="en-GB"/>
        </w:rPr>
        <w:t>study case</w:t>
      </w:r>
      <w:r w:rsidR="00D31758">
        <w:rPr>
          <w:lang w:val="en-GB"/>
        </w:rPr>
        <w:t xml:space="preserve"> four </w:t>
      </w:r>
      <w:r w:rsidR="0082247E">
        <w:rPr>
          <w:lang w:val="en-GB"/>
        </w:rPr>
        <w:t xml:space="preserve">products A, B, C, and D with </w:t>
      </w:r>
      <w:r w:rsidR="008A4A5F">
        <w:rPr>
          <w:lang w:val="en-GB"/>
        </w:rPr>
        <w:t>the amount of 19, 17, 28 and 9, respectively</w:t>
      </w:r>
      <w:r w:rsidR="008A4A5F" w:rsidRPr="1D6382E1">
        <w:rPr>
          <w:lang w:val="en-GB"/>
        </w:rPr>
        <w:t xml:space="preserve"> were </w:t>
      </w:r>
      <w:proofErr w:type="gramStart"/>
      <w:r w:rsidR="008A4A5F" w:rsidRPr="1D6382E1">
        <w:rPr>
          <w:lang w:val="en-GB"/>
        </w:rPr>
        <w:t>taken into account</w:t>
      </w:r>
      <w:proofErr w:type="gramEnd"/>
      <w:r w:rsidR="008A4A5F" w:rsidRPr="1D6382E1">
        <w:rPr>
          <w:lang w:val="en-GB"/>
        </w:rPr>
        <w:t>.</w:t>
      </w:r>
      <w:r w:rsidR="00BB6705">
        <w:rPr>
          <w:lang w:val="en-GB"/>
        </w:rPr>
        <w:t xml:space="preserve"> </w:t>
      </w:r>
      <w:r w:rsidR="00BB6705">
        <w:rPr>
          <w:lang w:val="en-US"/>
        </w:rPr>
        <w:t>T</w:t>
      </w:r>
      <w:r w:rsidR="00BB6705" w:rsidRPr="00346FB5">
        <w:rPr>
          <w:lang w:val="en-US"/>
        </w:rPr>
        <w:t xml:space="preserve">he medium preparation consists </w:t>
      </w:r>
      <w:r w:rsidR="00BB6705">
        <w:rPr>
          <w:lang w:val="en-US"/>
        </w:rPr>
        <w:t>of 1000 L tank and 2000L tank and is 37 m</w:t>
      </w:r>
      <w:r w:rsidR="00BB6705">
        <w:rPr>
          <w:vertAlign w:val="superscript"/>
          <w:lang w:val="en-US"/>
        </w:rPr>
        <w:t>2</w:t>
      </w:r>
      <w:r w:rsidR="00746845">
        <w:rPr>
          <w:lang w:val="en-US"/>
        </w:rPr>
        <w:t xml:space="preserve">. </w:t>
      </w:r>
      <w:r w:rsidR="00BB6705">
        <w:rPr>
          <w:lang w:val="en-US"/>
        </w:rPr>
        <w:t xml:space="preserve">For the buffer preparation room there are it several tanks, </w:t>
      </w:r>
      <w:proofErr w:type="gramStart"/>
      <w:r w:rsidR="00BB6705">
        <w:rPr>
          <w:lang w:val="en-US"/>
        </w:rPr>
        <w:t xml:space="preserve">in particular </w:t>
      </w:r>
      <w:r w:rsidR="00BB6705" w:rsidRPr="004E232F">
        <w:rPr>
          <w:lang w:val="en-US"/>
        </w:rPr>
        <w:t>50L</w:t>
      </w:r>
      <w:proofErr w:type="gramEnd"/>
      <w:r w:rsidR="00BB6705" w:rsidRPr="004E232F">
        <w:rPr>
          <w:lang w:val="en-US"/>
        </w:rPr>
        <w:t>, 100L, 500L, 1000L, 1500L, 2000L, 3000L</w:t>
      </w:r>
      <w:r w:rsidR="00BB6705">
        <w:rPr>
          <w:lang w:val="en-US"/>
        </w:rPr>
        <w:t xml:space="preserve"> in the area of 192 m</w:t>
      </w:r>
      <w:r w:rsidR="00BB6705">
        <w:rPr>
          <w:vertAlign w:val="superscript"/>
          <w:lang w:val="en-US"/>
        </w:rPr>
        <w:t>2</w:t>
      </w:r>
      <w:r w:rsidR="00BB6705">
        <w:rPr>
          <w:lang w:val="en-US"/>
        </w:rPr>
        <w:t xml:space="preserve">. </w:t>
      </w:r>
      <w:r w:rsidR="00BB6705" w:rsidRPr="00D26C1A">
        <w:rPr>
          <w:lang w:val="en-US"/>
        </w:rPr>
        <w:t>The buffer cold storage room consists of 124 m</w:t>
      </w:r>
      <w:r w:rsidR="00BB6705" w:rsidRPr="00D26C1A">
        <w:rPr>
          <w:vertAlign w:val="superscript"/>
          <w:lang w:val="en-US"/>
        </w:rPr>
        <w:t>2</w:t>
      </w:r>
      <w:r w:rsidR="00D26C1A" w:rsidRPr="00D26C1A">
        <w:rPr>
          <w:lang w:val="en-US"/>
        </w:rPr>
        <w:t>(</w:t>
      </w:r>
      <w:r w:rsidR="00D26C1A">
        <w:rPr>
          <w:lang w:val="en-US"/>
        </w:rPr>
        <w:t xml:space="preserve">see </w:t>
      </w:r>
      <w:r w:rsidR="00D26C1A">
        <w:rPr>
          <w:lang w:val="en-GB"/>
        </w:rPr>
        <w:t xml:space="preserve">Table: </w:t>
      </w:r>
      <w:r w:rsidR="00D26C1A" w:rsidRPr="00E614DC">
        <w:rPr>
          <w:lang w:val="en-GB"/>
        </w:rPr>
        <w:t>Size and Function of Media and Buffer Systems</w:t>
      </w:r>
      <w:r w:rsidR="00D26C1A">
        <w:rPr>
          <w:lang w:val="en-GB"/>
        </w:rPr>
        <w:t xml:space="preserve"> in Appendix). </w:t>
      </w:r>
    </w:p>
    <w:p w14:paraId="18236E66" w14:textId="77777777" w:rsidR="00F56EC3" w:rsidRDefault="00F56EC3" w:rsidP="00F56EC3">
      <w:pPr>
        <w:spacing w:before="0" w:after="160" w:line="259" w:lineRule="auto"/>
        <w:rPr>
          <w:lang w:val="en-GB"/>
        </w:rPr>
      </w:pPr>
    </w:p>
    <w:p w14:paraId="33D74BC2" w14:textId="0448CEFA" w:rsidR="009F719F" w:rsidRDefault="003A708D" w:rsidP="00F56EC3">
      <w:pPr>
        <w:spacing w:before="0" w:after="160" w:line="259" w:lineRule="auto"/>
        <w:rPr>
          <w:lang w:val="en-GB"/>
        </w:rPr>
      </w:pPr>
      <w:r w:rsidRPr="00506578">
        <w:rPr>
          <w:highlight w:val="yellow"/>
          <w:lang w:val="en-GB"/>
        </w:rPr>
        <w:t xml:space="preserve">2) </w:t>
      </w:r>
      <w:r w:rsidR="004C3C58">
        <w:rPr>
          <w:highlight w:val="yellow"/>
          <w:lang w:val="en-GB"/>
        </w:rPr>
        <w:t xml:space="preserve">Buffer </w:t>
      </w:r>
      <w:r w:rsidRPr="00520A32">
        <w:rPr>
          <w:highlight w:val="yellow"/>
          <w:lang w:val="en-GB"/>
        </w:rPr>
        <w:t>es</w:t>
      </w:r>
      <w:r w:rsidR="00506578" w:rsidRPr="00520A32">
        <w:rPr>
          <w:highlight w:val="yellow"/>
          <w:lang w:val="en-GB"/>
        </w:rPr>
        <w:t>timation</w:t>
      </w:r>
      <w:r w:rsidR="00506578">
        <w:rPr>
          <w:lang w:val="en-GB"/>
        </w:rPr>
        <w:t xml:space="preserve"> </w:t>
      </w:r>
    </w:p>
    <w:p w14:paraId="7E39DA94" w14:textId="2C9B720A" w:rsidR="00941887" w:rsidRDefault="00491F60" w:rsidP="00DD423C">
      <w:pPr>
        <w:jc w:val="both"/>
        <w:rPr>
          <w:lang w:val="en-GB"/>
        </w:rPr>
      </w:pPr>
      <w:r w:rsidRPr="00491F60">
        <w:rPr>
          <w:lang w:val="en-GB"/>
        </w:rPr>
        <w:t>During this process, 72 batches per year were carried out for the four different products (A,</w:t>
      </w:r>
      <w:r w:rsidRPr="1D6382E1">
        <w:rPr>
          <w:lang w:val="en-GB"/>
        </w:rPr>
        <w:t xml:space="preserve"> </w:t>
      </w:r>
      <w:r w:rsidRPr="00491F60">
        <w:rPr>
          <w:lang w:val="en-GB"/>
        </w:rPr>
        <w:t>B,</w:t>
      </w:r>
      <w:r w:rsidRPr="1D6382E1">
        <w:rPr>
          <w:lang w:val="en-GB"/>
        </w:rPr>
        <w:t xml:space="preserve"> </w:t>
      </w:r>
      <w:r w:rsidRPr="00491F60">
        <w:rPr>
          <w:lang w:val="en-GB"/>
        </w:rPr>
        <w:t>C,</w:t>
      </w:r>
      <w:r w:rsidRPr="1D6382E1">
        <w:rPr>
          <w:lang w:val="en-GB"/>
        </w:rPr>
        <w:t xml:space="preserve"> </w:t>
      </w:r>
      <w:r w:rsidRPr="00491F60">
        <w:rPr>
          <w:lang w:val="en-GB"/>
        </w:rPr>
        <w:t>D</w:t>
      </w:r>
      <w:r w:rsidRPr="1D6382E1">
        <w:rPr>
          <w:lang w:val="en-GB"/>
        </w:rPr>
        <w:t>)</w:t>
      </w:r>
      <w:r w:rsidR="00023E90" w:rsidRPr="00023E90">
        <w:rPr>
          <w:lang w:val="en-GB"/>
        </w:rPr>
        <w:t xml:space="preserve"> which makes about 2 batches per week. </w:t>
      </w:r>
      <w:r w:rsidR="00D13409" w:rsidRPr="00D13409">
        <w:rPr>
          <w:lang w:val="en-GB"/>
        </w:rPr>
        <w:t xml:space="preserve">Due to </w:t>
      </w:r>
      <w:r w:rsidR="00D13409" w:rsidRPr="1D6382E1">
        <w:rPr>
          <w:lang w:val="en-GB"/>
        </w:rPr>
        <w:t>safety reasons and uncomplicated usage</w:t>
      </w:r>
      <w:r w:rsidR="00D13409" w:rsidRPr="00D13409">
        <w:rPr>
          <w:lang w:val="en-GB"/>
        </w:rPr>
        <w:t xml:space="preserve">, the </w:t>
      </w:r>
      <w:r w:rsidR="00871A3C" w:rsidRPr="00871A3C">
        <w:rPr>
          <w:lang w:val="en-GB"/>
        </w:rPr>
        <w:t>inline dilution system</w:t>
      </w:r>
      <w:r w:rsidR="00871A3C">
        <w:rPr>
          <w:lang w:val="en-GB"/>
        </w:rPr>
        <w:t xml:space="preserve"> </w:t>
      </w:r>
      <w:r w:rsidR="00D13409" w:rsidRPr="00D13409">
        <w:rPr>
          <w:lang w:val="en-GB"/>
        </w:rPr>
        <w:t xml:space="preserve">was </w:t>
      </w:r>
      <w:r w:rsidR="00871A3C">
        <w:rPr>
          <w:lang w:val="en-GB"/>
        </w:rPr>
        <w:t xml:space="preserve">used, except for the buffers </w:t>
      </w:r>
      <w:r w:rsidR="00871A3C" w:rsidRPr="00250763">
        <w:rPr>
          <w:lang w:val="en-GB"/>
        </w:rPr>
        <w:t>D5, D13 and D18</w:t>
      </w:r>
      <w:r w:rsidR="00871A3C">
        <w:rPr>
          <w:lang w:val="en-GB"/>
        </w:rPr>
        <w:t xml:space="preserve">. </w:t>
      </w:r>
    </w:p>
    <w:p w14:paraId="6607061A" w14:textId="208E5558" w:rsidR="009F719F" w:rsidRDefault="1D6382E1" w:rsidP="06753E22">
      <w:pPr>
        <w:spacing w:line="276" w:lineRule="auto"/>
        <w:jc w:val="both"/>
        <w:rPr>
          <w:rFonts w:eastAsia="Arial" w:cs="Arial"/>
          <w:szCs w:val="22"/>
          <w:lang w:val="en-GB"/>
        </w:rPr>
      </w:pPr>
      <w:r w:rsidRPr="06753E22">
        <w:rPr>
          <w:rFonts w:eastAsia="Arial" w:cs="Arial"/>
          <w:szCs w:val="22"/>
          <w:lang w:val="en-GB"/>
        </w:rPr>
        <w:t xml:space="preserve">Inline dilution is a process of transferring buffer concentrate, through an aseptic transport system, and diluting it with water directly at the site of use. As a result of using this technique, the efficiency and flexibility are exceeded. It enables to lower facility’s footprint, as well as reduced utilities and equipment costs in the long run. One of the biggest disadvantages is the insurance of the quality of mixed buffer, due to physical difficulties with controlling it. </w:t>
      </w:r>
      <w:r w:rsidR="06753E22" w:rsidRPr="00090B0C">
        <w:rPr>
          <w:rFonts w:ascii="Calibri" w:eastAsia="Calibri" w:hAnsi="Calibri" w:cs="Calibri"/>
          <w:szCs w:val="22"/>
          <w:highlight w:val="yellow"/>
          <w:lang w:val="en-GB"/>
        </w:rPr>
        <w:t>(</w:t>
      </w:r>
      <w:r w:rsidR="06753E22" w:rsidRPr="00090B0C">
        <w:rPr>
          <w:rFonts w:ascii="Calibri" w:eastAsia="Calibri" w:hAnsi="Calibri" w:cs="Calibri"/>
          <w:i/>
          <w:iCs/>
          <w:szCs w:val="22"/>
          <w:highlight w:val="yellow"/>
          <w:lang w:val="en-GB"/>
        </w:rPr>
        <w:t>Ispe.Org</w:t>
      </w:r>
      <w:r w:rsidR="06753E22" w:rsidRPr="00090B0C">
        <w:rPr>
          <w:rFonts w:ascii="Calibri" w:eastAsia="Calibri" w:hAnsi="Calibri" w:cs="Calibri"/>
          <w:szCs w:val="22"/>
          <w:highlight w:val="yellow"/>
          <w:lang w:val="en-GB"/>
        </w:rPr>
        <w:t>, 2019)</w:t>
      </w:r>
    </w:p>
    <w:p w14:paraId="0F0C17C4" w14:textId="2C0C3D84" w:rsidR="005762F9" w:rsidRDefault="00506578" w:rsidP="00177DC4">
      <w:pPr>
        <w:rPr>
          <w:lang w:val="en-GB"/>
        </w:rPr>
      </w:pPr>
      <w:proofErr w:type="spellStart"/>
      <w:r w:rsidRPr="006A42C3">
        <w:rPr>
          <w:highlight w:val="red"/>
          <w:lang w:val="en-GB"/>
        </w:rPr>
        <w:t>B</w:t>
      </w:r>
      <w:r w:rsidR="00F3754C" w:rsidRPr="006A42C3">
        <w:rPr>
          <w:highlight w:val="red"/>
          <w:lang w:val="en-GB"/>
        </w:rPr>
        <w:t>e</w:t>
      </w:r>
      <w:r w:rsidR="009F719F" w:rsidRPr="006A42C3">
        <w:rPr>
          <w:highlight w:val="red"/>
          <w:lang w:val="en-GB"/>
        </w:rPr>
        <w:t>schr</w:t>
      </w:r>
      <w:r w:rsidR="006A42C3" w:rsidRPr="006A42C3">
        <w:rPr>
          <w:highlight w:val="red"/>
          <w:lang w:val="en-GB"/>
        </w:rPr>
        <w:t>i</w:t>
      </w:r>
      <w:r w:rsidR="009F719F" w:rsidRPr="006A42C3">
        <w:rPr>
          <w:highlight w:val="red"/>
          <w:lang w:val="en-GB"/>
        </w:rPr>
        <w:t>ftung</w:t>
      </w:r>
      <w:proofErr w:type="spellEnd"/>
      <w:r w:rsidR="009F719F" w:rsidRPr="006A42C3">
        <w:rPr>
          <w:highlight w:val="red"/>
          <w:lang w:val="en-GB"/>
        </w:rPr>
        <w:t>:</w:t>
      </w:r>
      <w:r w:rsidR="009F719F">
        <w:rPr>
          <w:lang w:val="en-GB"/>
        </w:rPr>
        <w:t xml:space="preserve"> </w:t>
      </w:r>
      <w:r w:rsidR="00957F7F" w:rsidRPr="00957F7F">
        <w:rPr>
          <w:lang w:val="en-GB"/>
        </w:rPr>
        <w:t>Calculations of the required volumes of the different buffers per batch</w:t>
      </w:r>
      <w:r w:rsidR="00957F7F">
        <w:rPr>
          <w:lang w:val="en-GB"/>
        </w:rPr>
        <w:t>.</w:t>
      </w:r>
    </w:p>
    <w:tbl>
      <w:tblPr>
        <w:tblStyle w:val="Tabellenraster"/>
        <w:tblW w:w="9037" w:type="dxa"/>
        <w:tblLook w:val="04A0" w:firstRow="1" w:lastRow="0" w:firstColumn="1" w:lastColumn="0" w:noHBand="0" w:noVBand="1"/>
      </w:tblPr>
      <w:tblGrid>
        <w:gridCol w:w="1113"/>
        <w:gridCol w:w="3153"/>
        <w:gridCol w:w="1011"/>
        <w:gridCol w:w="1260"/>
        <w:gridCol w:w="1464"/>
        <w:gridCol w:w="1036"/>
      </w:tblGrid>
      <w:tr w:rsidR="00F61CE7" w:rsidRPr="00EE2143" w14:paraId="20DBDC99" w14:textId="77777777" w:rsidTr="00E11409">
        <w:tc>
          <w:tcPr>
            <w:tcW w:w="1122" w:type="dxa"/>
          </w:tcPr>
          <w:p w14:paraId="58DD77CF" w14:textId="77777777" w:rsidR="005762F9" w:rsidRPr="00EE2143" w:rsidRDefault="005762F9" w:rsidP="00506578">
            <w:pPr>
              <w:spacing w:line="276" w:lineRule="auto"/>
              <w:rPr>
                <w:b/>
                <w:bCs/>
                <w:lang w:val="en-GB"/>
              </w:rPr>
            </w:pPr>
            <w:r w:rsidRPr="00EE2143">
              <w:rPr>
                <w:b/>
                <w:lang w:val="en-GB"/>
              </w:rPr>
              <w:t>Number</w:t>
            </w:r>
          </w:p>
        </w:tc>
        <w:tc>
          <w:tcPr>
            <w:tcW w:w="3409" w:type="dxa"/>
          </w:tcPr>
          <w:p w14:paraId="434A1D09" w14:textId="77777777" w:rsidR="005762F9" w:rsidRPr="00EE2143" w:rsidRDefault="005762F9" w:rsidP="00506578">
            <w:pPr>
              <w:spacing w:line="276" w:lineRule="auto"/>
              <w:rPr>
                <w:b/>
                <w:bCs/>
                <w:lang w:val="en-GB"/>
              </w:rPr>
            </w:pPr>
            <w:r w:rsidRPr="00EE2143">
              <w:rPr>
                <w:b/>
                <w:lang w:val="en-GB"/>
              </w:rPr>
              <w:t>Buffer</w:t>
            </w:r>
          </w:p>
        </w:tc>
        <w:tc>
          <w:tcPr>
            <w:tcW w:w="709" w:type="dxa"/>
          </w:tcPr>
          <w:p w14:paraId="0D48BE23" w14:textId="67B14948" w:rsidR="005762F9" w:rsidRPr="00EE2143" w:rsidRDefault="00E92EA8" w:rsidP="00506578">
            <w:pPr>
              <w:spacing w:line="276" w:lineRule="auto"/>
              <w:rPr>
                <w:b/>
                <w:bCs/>
                <w:lang w:val="en-GB"/>
              </w:rPr>
            </w:pPr>
            <w:r>
              <w:rPr>
                <w:b/>
                <w:lang w:val="en-GB"/>
              </w:rPr>
              <w:t>Volume per batch [L]</w:t>
            </w:r>
          </w:p>
        </w:tc>
        <w:tc>
          <w:tcPr>
            <w:tcW w:w="1297" w:type="dxa"/>
          </w:tcPr>
          <w:p w14:paraId="3AB2EC5A" w14:textId="55E5BA03" w:rsidR="005762F9" w:rsidRPr="00EE2143" w:rsidRDefault="00F61CE7" w:rsidP="00506578">
            <w:pPr>
              <w:spacing w:line="276" w:lineRule="auto"/>
              <w:rPr>
                <w:b/>
                <w:bCs/>
                <w:lang w:val="en-GB"/>
              </w:rPr>
            </w:pPr>
            <w:r>
              <w:rPr>
                <w:b/>
                <w:lang w:val="en-GB"/>
              </w:rPr>
              <w:t xml:space="preserve">Volume </w:t>
            </w:r>
            <w:r w:rsidR="008D11F6">
              <w:rPr>
                <w:b/>
                <w:lang w:val="en-GB"/>
              </w:rPr>
              <w:t xml:space="preserve">per </w:t>
            </w:r>
            <w:r w:rsidR="009F719F">
              <w:rPr>
                <w:b/>
                <w:lang w:val="en-GB"/>
              </w:rPr>
              <w:t>two</w:t>
            </w:r>
            <w:r w:rsidR="008D11F6">
              <w:rPr>
                <w:b/>
                <w:lang w:val="en-GB"/>
              </w:rPr>
              <w:t xml:space="preserve"> batch (one week) [L]</w:t>
            </w:r>
          </w:p>
        </w:tc>
        <w:tc>
          <w:tcPr>
            <w:tcW w:w="1464" w:type="dxa"/>
          </w:tcPr>
          <w:p w14:paraId="7D2215E7" w14:textId="76C72B9F" w:rsidR="005762F9" w:rsidRPr="00EE2143" w:rsidRDefault="00F61CE7" w:rsidP="00506578">
            <w:pPr>
              <w:spacing w:line="276" w:lineRule="auto"/>
              <w:rPr>
                <w:b/>
                <w:bCs/>
                <w:lang w:val="en-GB"/>
              </w:rPr>
            </w:pPr>
            <w:r>
              <w:rPr>
                <w:b/>
                <w:lang w:val="en-GB"/>
              </w:rPr>
              <w:t>Volume c</w:t>
            </w:r>
            <w:r w:rsidRPr="004C6983">
              <w:rPr>
                <w:b/>
                <w:lang w:val="en-GB"/>
              </w:rPr>
              <w:t>oncentrate</w:t>
            </w:r>
            <w:r>
              <w:rPr>
                <w:b/>
                <w:lang w:val="en-GB"/>
              </w:rPr>
              <w:t xml:space="preserve"> per week [L]</w:t>
            </w:r>
          </w:p>
        </w:tc>
        <w:tc>
          <w:tcPr>
            <w:tcW w:w="1036" w:type="dxa"/>
          </w:tcPr>
          <w:p w14:paraId="1FAF3DA0" w14:textId="6D2736F3" w:rsidR="005762F9" w:rsidRPr="00EE2143" w:rsidRDefault="00493347" w:rsidP="00506578">
            <w:pPr>
              <w:spacing w:line="276" w:lineRule="auto"/>
              <w:rPr>
                <w:b/>
                <w:bCs/>
                <w:lang w:val="en-GB"/>
              </w:rPr>
            </w:pPr>
            <w:r>
              <w:rPr>
                <w:b/>
                <w:lang w:val="en-GB"/>
              </w:rPr>
              <w:t xml:space="preserve">Storage </w:t>
            </w:r>
          </w:p>
        </w:tc>
      </w:tr>
      <w:tr w:rsidR="00F61CE7" w14:paraId="4F1857E3" w14:textId="77777777" w:rsidTr="00E11409">
        <w:tc>
          <w:tcPr>
            <w:tcW w:w="1122" w:type="dxa"/>
          </w:tcPr>
          <w:p w14:paraId="2DAA9946" w14:textId="77777777" w:rsidR="005762F9" w:rsidRPr="00F3754C" w:rsidRDefault="005762F9" w:rsidP="00BD18B7">
            <w:pPr>
              <w:spacing w:line="240" w:lineRule="auto"/>
              <w:rPr>
                <w:rFonts w:cs="Arial"/>
                <w:sz w:val="20"/>
                <w:lang w:val="en-GB"/>
              </w:rPr>
            </w:pPr>
            <w:r w:rsidRPr="00F3754C">
              <w:rPr>
                <w:rFonts w:cs="Arial"/>
                <w:sz w:val="20"/>
                <w:lang w:val="en-GB"/>
              </w:rPr>
              <w:t>D1</w:t>
            </w:r>
          </w:p>
        </w:tc>
        <w:tc>
          <w:tcPr>
            <w:tcW w:w="3409" w:type="dxa"/>
          </w:tcPr>
          <w:p w14:paraId="04C6D50B" w14:textId="4313E189" w:rsidR="005762F9" w:rsidRPr="00F3754C" w:rsidRDefault="00037907" w:rsidP="00BD18B7">
            <w:pPr>
              <w:spacing w:line="240" w:lineRule="auto"/>
              <w:rPr>
                <w:rFonts w:cs="Arial"/>
                <w:sz w:val="20"/>
                <w:lang w:val="en-GB"/>
              </w:rPr>
            </w:pPr>
            <w:r w:rsidRPr="00037907">
              <w:rPr>
                <w:rFonts w:cs="Arial"/>
                <w:sz w:val="20"/>
                <w:lang w:val="en-GB"/>
              </w:rPr>
              <w:t xml:space="preserve">Wash </w:t>
            </w:r>
            <w:r>
              <w:rPr>
                <w:rFonts w:cs="Arial"/>
                <w:sz w:val="20"/>
                <w:lang w:val="en-GB"/>
              </w:rPr>
              <w:t>1</w:t>
            </w:r>
            <w:r w:rsidRPr="00037907">
              <w:rPr>
                <w:rFonts w:cs="Arial"/>
                <w:sz w:val="20"/>
                <w:lang w:val="en-GB"/>
              </w:rPr>
              <w:t xml:space="preserve"> Buffer Chroma I</w:t>
            </w:r>
          </w:p>
        </w:tc>
        <w:tc>
          <w:tcPr>
            <w:tcW w:w="709" w:type="dxa"/>
          </w:tcPr>
          <w:p w14:paraId="5AE7CCD4" w14:textId="0A2716A1" w:rsidR="005762F9" w:rsidRPr="00F3754C" w:rsidRDefault="005724CA" w:rsidP="00BD18B7">
            <w:pPr>
              <w:spacing w:line="240" w:lineRule="auto"/>
              <w:rPr>
                <w:rFonts w:cs="Arial"/>
                <w:sz w:val="20"/>
                <w:lang w:val="en-GB"/>
              </w:rPr>
            </w:pPr>
            <w:r w:rsidRPr="00F3754C">
              <w:rPr>
                <w:rFonts w:cs="Arial"/>
                <w:sz w:val="20"/>
                <w:lang w:val="en-GB"/>
              </w:rPr>
              <w:t>6776</w:t>
            </w:r>
          </w:p>
        </w:tc>
        <w:tc>
          <w:tcPr>
            <w:tcW w:w="1297" w:type="dxa"/>
          </w:tcPr>
          <w:p w14:paraId="09A9C5F3" w14:textId="189BDF27" w:rsidR="005762F9" w:rsidRPr="00F3754C" w:rsidRDefault="008D11F6" w:rsidP="00BD18B7">
            <w:pPr>
              <w:spacing w:line="240" w:lineRule="auto"/>
              <w:rPr>
                <w:rFonts w:cs="Arial"/>
                <w:sz w:val="20"/>
                <w:lang w:val="en-GB"/>
              </w:rPr>
            </w:pPr>
            <w:r w:rsidRPr="00F3754C">
              <w:rPr>
                <w:rFonts w:cs="Arial"/>
                <w:sz w:val="20"/>
                <w:lang w:val="en-GB"/>
              </w:rPr>
              <w:t>13552</w:t>
            </w:r>
          </w:p>
        </w:tc>
        <w:tc>
          <w:tcPr>
            <w:tcW w:w="1464" w:type="dxa"/>
          </w:tcPr>
          <w:p w14:paraId="511BA217" w14:textId="40F7D60C" w:rsidR="005762F9" w:rsidRPr="00F3754C" w:rsidRDefault="00F61CE7" w:rsidP="00BD18B7">
            <w:pPr>
              <w:spacing w:line="240" w:lineRule="auto"/>
              <w:rPr>
                <w:rFonts w:cs="Arial"/>
                <w:sz w:val="20"/>
                <w:lang w:val="en-GB"/>
              </w:rPr>
            </w:pPr>
            <w:r w:rsidRPr="00F3754C">
              <w:rPr>
                <w:rFonts w:cs="Arial"/>
                <w:sz w:val="20"/>
                <w:lang w:val="en-GB"/>
              </w:rPr>
              <w:t>2711</w:t>
            </w:r>
          </w:p>
        </w:tc>
        <w:tc>
          <w:tcPr>
            <w:tcW w:w="1036" w:type="dxa"/>
          </w:tcPr>
          <w:p w14:paraId="2C2629A5" w14:textId="0810EC07" w:rsidR="005762F9" w:rsidRPr="00F3754C" w:rsidRDefault="009F719F" w:rsidP="00BD18B7">
            <w:pPr>
              <w:spacing w:line="240" w:lineRule="auto"/>
              <w:rPr>
                <w:rFonts w:cs="Arial"/>
                <w:sz w:val="20"/>
                <w:lang w:val="en-GB"/>
              </w:rPr>
            </w:pPr>
            <w:r w:rsidRPr="00F3754C">
              <w:rPr>
                <w:rFonts w:cs="Arial"/>
                <w:sz w:val="20"/>
                <w:lang w:val="en-GB"/>
              </w:rPr>
              <w:t>3000</w:t>
            </w:r>
          </w:p>
        </w:tc>
      </w:tr>
      <w:tr w:rsidR="00F61CE7" w14:paraId="28EA0341" w14:textId="77777777" w:rsidTr="00E11409">
        <w:tc>
          <w:tcPr>
            <w:tcW w:w="1122" w:type="dxa"/>
          </w:tcPr>
          <w:p w14:paraId="73F07B19" w14:textId="77777777" w:rsidR="005762F9" w:rsidRPr="00F3754C" w:rsidRDefault="005762F9" w:rsidP="00BD18B7">
            <w:pPr>
              <w:spacing w:line="240" w:lineRule="auto"/>
              <w:rPr>
                <w:rFonts w:cs="Arial"/>
                <w:sz w:val="20"/>
                <w:lang w:val="en-GB"/>
              </w:rPr>
            </w:pPr>
            <w:r w:rsidRPr="00F3754C">
              <w:rPr>
                <w:rFonts w:cs="Arial"/>
                <w:sz w:val="20"/>
                <w:lang w:val="en-GB"/>
              </w:rPr>
              <w:t>D2</w:t>
            </w:r>
          </w:p>
        </w:tc>
        <w:tc>
          <w:tcPr>
            <w:tcW w:w="3409" w:type="dxa"/>
          </w:tcPr>
          <w:p w14:paraId="6BAF73E7" w14:textId="46F9E30F" w:rsidR="005762F9" w:rsidRPr="00F3754C" w:rsidRDefault="00037907" w:rsidP="00BD18B7">
            <w:pPr>
              <w:spacing w:line="240" w:lineRule="auto"/>
              <w:rPr>
                <w:rFonts w:cs="Arial"/>
                <w:sz w:val="20"/>
                <w:lang w:val="en-GB"/>
              </w:rPr>
            </w:pPr>
            <w:r w:rsidRPr="00037907">
              <w:rPr>
                <w:rFonts w:cs="Arial"/>
                <w:sz w:val="20"/>
                <w:lang w:val="en-GB"/>
              </w:rPr>
              <w:t xml:space="preserve">Wash </w:t>
            </w:r>
            <w:r>
              <w:rPr>
                <w:rFonts w:cs="Arial"/>
                <w:sz w:val="20"/>
                <w:lang w:val="en-GB"/>
              </w:rPr>
              <w:t>2</w:t>
            </w:r>
            <w:r w:rsidRPr="00037907">
              <w:rPr>
                <w:rFonts w:cs="Arial"/>
                <w:sz w:val="20"/>
                <w:lang w:val="en-GB"/>
              </w:rPr>
              <w:t xml:space="preserve"> Buffer Chroma I</w:t>
            </w:r>
          </w:p>
        </w:tc>
        <w:tc>
          <w:tcPr>
            <w:tcW w:w="709" w:type="dxa"/>
          </w:tcPr>
          <w:p w14:paraId="44FE4EA4" w14:textId="70F5A6A0" w:rsidR="005762F9" w:rsidRPr="00F3754C" w:rsidRDefault="00F14D56" w:rsidP="00BD18B7">
            <w:pPr>
              <w:spacing w:line="240" w:lineRule="auto"/>
              <w:rPr>
                <w:rFonts w:cs="Arial"/>
                <w:sz w:val="20"/>
                <w:lang w:val="en-GB"/>
              </w:rPr>
            </w:pPr>
            <w:r>
              <w:rPr>
                <w:rFonts w:cs="Arial"/>
                <w:sz w:val="20"/>
                <w:lang w:val="en-GB"/>
              </w:rPr>
              <w:t>3080</w:t>
            </w:r>
          </w:p>
        </w:tc>
        <w:tc>
          <w:tcPr>
            <w:tcW w:w="1297" w:type="dxa"/>
          </w:tcPr>
          <w:p w14:paraId="6B1BCECE" w14:textId="32441ED5" w:rsidR="005762F9" w:rsidRPr="00F3754C" w:rsidRDefault="00B43D0E" w:rsidP="00BD18B7">
            <w:pPr>
              <w:spacing w:line="240" w:lineRule="auto"/>
              <w:rPr>
                <w:rFonts w:cs="Arial"/>
                <w:sz w:val="20"/>
                <w:lang w:val="en-GB"/>
              </w:rPr>
            </w:pPr>
            <w:r>
              <w:rPr>
                <w:rFonts w:cs="Arial"/>
                <w:sz w:val="20"/>
                <w:lang w:val="en-GB"/>
              </w:rPr>
              <w:t>6160</w:t>
            </w:r>
          </w:p>
        </w:tc>
        <w:tc>
          <w:tcPr>
            <w:tcW w:w="1464" w:type="dxa"/>
          </w:tcPr>
          <w:p w14:paraId="24D99DE3" w14:textId="326D738C" w:rsidR="005762F9" w:rsidRPr="00F3754C" w:rsidRDefault="00B43D0E" w:rsidP="00BD18B7">
            <w:pPr>
              <w:spacing w:line="240" w:lineRule="auto"/>
              <w:rPr>
                <w:rFonts w:cs="Arial"/>
                <w:sz w:val="20"/>
                <w:lang w:val="en-GB"/>
              </w:rPr>
            </w:pPr>
            <w:r>
              <w:rPr>
                <w:rFonts w:cs="Arial"/>
                <w:sz w:val="20"/>
                <w:lang w:val="en-GB"/>
              </w:rPr>
              <w:t>1232</w:t>
            </w:r>
          </w:p>
        </w:tc>
        <w:tc>
          <w:tcPr>
            <w:tcW w:w="1036" w:type="dxa"/>
          </w:tcPr>
          <w:p w14:paraId="4B8ADA6A" w14:textId="1FF64BB4" w:rsidR="005762F9" w:rsidRPr="00F3754C" w:rsidRDefault="00DC74E0" w:rsidP="00BD18B7">
            <w:pPr>
              <w:spacing w:line="240" w:lineRule="auto"/>
              <w:rPr>
                <w:rFonts w:cs="Arial"/>
                <w:sz w:val="20"/>
                <w:lang w:val="en-GB"/>
              </w:rPr>
            </w:pPr>
            <w:r>
              <w:rPr>
                <w:rFonts w:cs="Arial"/>
                <w:sz w:val="20"/>
                <w:lang w:val="en-GB"/>
              </w:rPr>
              <w:t>1500</w:t>
            </w:r>
          </w:p>
        </w:tc>
      </w:tr>
      <w:tr w:rsidR="00F61CE7" w14:paraId="2143A741" w14:textId="77777777" w:rsidTr="00E11409">
        <w:tc>
          <w:tcPr>
            <w:tcW w:w="1122" w:type="dxa"/>
          </w:tcPr>
          <w:p w14:paraId="348B99EC" w14:textId="77777777" w:rsidR="005762F9" w:rsidRPr="00F3754C" w:rsidRDefault="005762F9" w:rsidP="00BD18B7">
            <w:pPr>
              <w:spacing w:line="240" w:lineRule="auto"/>
              <w:rPr>
                <w:rFonts w:cs="Arial"/>
                <w:sz w:val="20"/>
                <w:lang w:val="en-GB"/>
              </w:rPr>
            </w:pPr>
            <w:r w:rsidRPr="00F3754C">
              <w:rPr>
                <w:rFonts w:cs="Arial"/>
                <w:sz w:val="20"/>
                <w:lang w:val="en-GB"/>
              </w:rPr>
              <w:t>D3</w:t>
            </w:r>
          </w:p>
        </w:tc>
        <w:tc>
          <w:tcPr>
            <w:tcW w:w="3409" w:type="dxa"/>
          </w:tcPr>
          <w:p w14:paraId="6A9CCD3F" w14:textId="209FA124" w:rsidR="005762F9" w:rsidRPr="00F3754C" w:rsidRDefault="00037907" w:rsidP="00BD18B7">
            <w:pPr>
              <w:spacing w:line="240" w:lineRule="auto"/>
              <w:rPr>
                <w:rFonts w:cs="Arial"/>
                <w:sz w:val="20"/>
                <w:lang w:val="en-GB"/>
              </w:rPr>
            </w:pPr>
            <w:r w:rsidRPr="00037907">
              <w:rPr>
                <w:rFonts w:cs="Arial"/>
                <w:sz w:val="20"/>
                <w:lang w:val="en-GB"/>
              </w:rPr>
              <w:t xml:space="preserve">Wash </w:t>
            </w:r>
            <w:r>
              <w:rPr>
                <w:rFonts w:cs="Arial"/>
                <w:sz w:val="20"/>
                <w:lang w:val="en-GB"/>
              </w:rPr>
              <w:t>3</w:t>
            </w:r>
            <w:r w:rsidRPr="00037907">
              <w:rPr>
                <w:rFonts w:cs="Arial"/>
                <w:sz w:val="20"/>
                <w:lang w:val="en-GB"/>
              </w:rPr>
              <w:t xml:space="preserve"> Buffer Chroma I</w:t>
            </w:r>
          </w:p>
        </w:tc>
        <w:tc>
          <w:tcPr>
            <w:tcW w:w="709" w:type="dxa"/>
          </w:tcPr>
          <w:p w14:paraId="1C7AD3EA" w14:textId="1B063141" w:rsidR="005762F9" w:rsidRPr="00F3754C" w:rsidRDefault="00F14D56" w:rsidP="00BD18B7">
            <w:pPr>
              <w:spacing w:line="240" w:lineRule="auto"/>
              <w:rPr>
                <w:rFonts w:cs="Arial"/>
                <w:sz w:val="20"/>
                <w:lang w:val="en-GB"/>
              </w:rPr>
            </w:pPr>
            <w:r>
              <w:rPr>
                <w:rFonts w:cs="Arial"/>
                <w:sz w:val="20"/>
                <w:lang w:val="en-GB"/>
              </w:rPr>
              <w:t>3080</w:t>
            </w:r>
          </w:p>
        </w:tc>
        <w:tc>
          <w:tcPr>
            <w:tcW w:w="1297" w:type="dxa"/>
          </w:tcPr>
          <w:p w14:paraId="2F206C4F" w14:textId="4F5D4851" w:rsidR="005762F9" w:rsidRPr="00F3754C" w:rsidRDefault="00B43D0E" w:rsidP="00BD18B7">
            <w:pPr>
              <w:spacing w:line="240" w:lineRule="auto"/>
              <w:rPr>
                <w:rFonts w:cs="Arial"/>
                <w:sz w:val="20"/>
                <w:lang w:val="en-GB"/>
              </w:rPr>
            </w:pPr>
            <w:r>
              <w:rPr>
                <w:rFonts w:cs="Arial"/>
                <w:sz w:val="20"/>
                <w:lang w:val="en-GB"/>
              </w:rPr>
              <w:t>6160</w:t>
            </w:r>
          </w:p>
        </w:tc>
        <w:tc>
          <w:tcPr>
            <w:tcW w:w="1464" w:type="dxa"/>
          </w:tcPr>
          <w:p w14:paraId="09E7E44D" w14:textId="1C2F66FC" w:rsidR="005762F9" w:rsidRPr="00F3754C" w:rsidRDefault="00B43D0E" w:rsidP="00BD18B7">
            <w:pPr>
              <w:spacing w:line="240" w:lineRule="auto"/>
              <w:rPr>
                <w:rFonts w:cs="Arial"/>
                <w:sz w:val="20"/>
                <w:lang w:val="en-GB"/>
              </w:rPr>
            </w:pPr>
            <w:r>
              <w:rPr>
                <w:rFonts w:cs="Arial"/>
                <w:sz w:val="20"/>
                <w:lang w:val="en-GB"/>
              </w:rPr>
              <w:t>1232</w:t>
            </w:r>
          </w:p>
        </w:tc>
        <w:tc>
          <w:tcPr>
            <w:tcW w:w="1036" w:type="dxa"/>
          </w:tcPr>
          <w:p w14:paraId="202E0A08" w14:textId="64A5600F" w:rsidR="005762F9" w:rsidRPr="00F3754C" w:rsidRDefault="00DC74E0" w:rsidP="00BD18B7">
            <w:pPr>
              <w:spacing w:line="240" w:lineRule="auto"/>
              <w:rPr>
                <w:rFonts w:cs="Arial"/>
                <w:sz w:val="20"/>
                <w:lang w:val="en-GB"/>
              </w:rPr>
            </w:pPr>
            <w:r>
              <w:rPr>
                <w:rFonts w:cs="Arial"/>
                <w:sz w:val="20"/>
                <w:lang w:val="en-GB"/>
              </w:rPr>
              <w:t>1500</w:t>
            </w:r>
          </w:p>
        </w:tc>
      </w:tr>
      <w:tr w:rsidR="00F61CE7" w14:paraId="1BCAE7C4" w14:textId="77777777" w:rsidTr="00E11409">
        <w:tc>
          <w:tcPr>
            <w:tcW w:w="1122" w:type="dxa"/>
          </w:tcPr>
          <w:p w14:paraId="3B7433FE" w14:textId="77777777" w:rsidR="005762F9" w:rsidRPr="00F3754C" w:rsidRDefault="005762F9" w:rsidP="00BD18B7">
            <w:pPr>
              <w:spacing w:line="240" w:lineRule="auto"/>
              <w:rPr>
                <w:rFonts w:cs="Arial"/>
                <w:sz w:val="20"/>
                <w:lang w:val="en-GB"/>
              </w:rPr>
            </w:pPr>
            <w:r w:rsidRPr="00F3754C">
              <w:rPr>
                <w:rFonts w:cs="Arial"/>
                <w:sz w:val="20"/>
                <w:lang w:val="en-GB"/>
              </w:rPr>
              <w:t>D4</w:t>
            </w:r>
          </w:p>
        </w:tc>
        <w:tc>
          <w:tcPr>
            <w:tcW w:w="3409" w:type="dxa"/>
          </w:tcPr>
          <w:p w14:paraId="73FB66C5" w14:textId="2C3E5435" w:rsidR="005762F9" w:rsidRPr="00F3754C" w:rsidRDefault="009C4373" w:rsidP="00BD18B7">
            <w:pPr>
              <w:spacing w:line="240" w:lineRule="auto"/>
              <w:rPr>
                <w:rFonts w:cs="Arial"/>
                <w:sz w:val="20"/>
                <w:lang w:val="en-GB"/>
              </w:rPr>
            </w:pPr>
            <w:r w:rsidRPr="009C4373">
              <w:rPr>
                <w:rFonts w:cs="Arial"/>
                <w:sz w:val="20"/>
                <w:lang w:val="en-GB"/>
              </w:rPr>
              <w:t>Elution Buffer Chroma I</w:t>
            </w:r>
          </w:p>
        </w:tc>
        <w:tc>
          <w:tcPr>
            <w:tcW w:w="709" w:type="dxa"/>
          </w:tcPr>
          <w:p w14:paraId="0EA2890F" w14:textId="2ECCABA4" w:rsidR="005762F9" w:rsidRPr="00F3754C" w:rsidRDefault="00F14D56" w:rsidP="00BD18B7">
            <w:pPr>
              <w:spacing w:line="240" w:lineRule="auto"/>
              <w:rPr>
                <w:rFonts w:cs="Arial"/>
                <w:sz w:val="20"/>
                <w:lang w:val="en-GB"/>
              </w:rPr>
            </w:pPr>
            <w:r>
              <w:rPr>
                <w:rFonts w:cs="Arial"/>
                <w:sz w:val="20"/>
                <w:lang w:val="en-GB"/>
              </w:rPr>
              <w:t>4312</w:t>
            </w:r>
          </w:p>
        </w:tc>
        <w:tc>
          <w:tcPr>
            <w:tcW w:w="1297" w:type="dxa"/>
          </w:tcPr>
          <w:p w14:paraId="0C70B0BC" w14:textId="75D8BE06" w:rsidR="005762F9" w:rsidRPr="00F3754C" w:rsidRDefault="00B43D0E" w:rsidP="00BD18B7">
            <w:pPr>
              <w:spacing w:line="240" w:lineRule="auto"/>
              <w:rPr>
                <w:rFonts w:cs="Arial"/>
                <w:sz w:val="20"/>
                <w:lang w:val="en-GB"/>
              </w:rPr>
            </w:pPr>
            <w:r>
              <w:rPr>
                <w:rFonts w:cs="Arial"/>
                <w:sz w:val="20"/>
                <w:lang w:val="en-GB"/>
              </w:rPr>
              <w:t>8624</w:t>
            </w:r>
          </w:p>
        </w:tc>
        <w:tc>
          <w:tcPr>
            <w:tcW w:w="1464" w:type="dxa"/>
          </w:tcPr>
          <w:p w14:paraId="5A38DD2F" w14:textId="2D54CF43" w:rsidR="005762F9" w:rsidRPr="00F3754C" w:rsidRDefault="00B43D0E" w:rsidP="00BD18B7">
            <w:pPr>
              <w:spacing w:line="240" w:lineRule="auto"/>
              <w:rPr>
                <w:rFonts w:cs="Arial"/>
                <w:sz w:val="20"/>
                <w:lang w:val="en-GB"/>
              </w:rPr>
            </w:pPr>
            <w:r>
              <w:rPr>
                <w:rFonts w:cs="Arial"/>
                <w:sz w:val="20"/>
                <w:lang w:val="en-GB"/>
              </w:rPr>
              <w:t>1725</w:t>
            </w:r>
          </w:p>
        </w:tc>
        <w:tc>
          <w:tcPr>
            <w:tcW w:w="1036" w:type="dxa"/>
          </w:tcPr>
          <w:p w14:paraId="528A3974" w14:textId="2E5AF401" w:rsidR="005762F9" w:rsidRPr="00F3754C" w:rsidRDefault="00DC74E0" w:rsidP="00BD18B7">
            <w:pPr>
              <w:spacing w:line="240" w:lineRule="auto"/>
              <w:rPr>
                <w:rFonts w:cs="Arial"/>
                <w:sz w:val="20"/>
                <w:lang w:val="en-GB"/>
              </w:rPr>
            </w:pPr>
            <w:r>
              <w:rPr>
                <w:rFonts w:cs="Arial"/>
                <w:sz w:val="20"/>
                <w:lang w:val="en-GB"/>
              </w:rPr>
              <w:t>2000</w:t>
            </w:r>
          </w:p>
        </w:tc>
      </w:tr>
      <w:tr w:rsidR="00F61CE7" w14:paraId="61EE3153" w14:textId="77777777" w:rsidTr="00E11409">
        <w:tc>
          <w:tcPr>
            <w:tcW w:w="1122" w:type="dxa"/>
          </w:tcPr>
          <w:p w14:paraId="522A0EC3" w14:textId="77777777" w:rsidR="005762F9" w:rsidRPr="00F3754C" w:rsidRDefault="005762F9" w:rsidP="00BD18B7">
            <w:pPr>
              <w:spacing w:line="240" w:lineRule="auto"/>
              <w:rPr>
                <w:rFonts w:cs="Arial"/>
                <w:sz w:val="20"/>
                <w:lang w:val="en-GB"/>
              </w:rPr>
            </w:pPr>
            <w:r w:rsidRPr="00F3754C">
              <w:rPr>
                <w:rFonts w:cs="Arial"/>
                <w:sz w:val="20"/>
                <w:lang w:val="en-GB"/>
              </w:rPr>
              <w:t>D5</w:t>
            </w:r>
          </w:p>
        </w:tc>
        <w:tc>
          <w:tcPr>
            <w:tcW w:w="3409" w:type="dxa"/>
          </w:tcPr>
          <w:p w14:paraId="32853066" w14:textId="31CC5DBB" w:rsidR="005762F9" w:rsidRPr="00F3754C" w:rsidRDefault="009C4373" w:rsidP="00BD18B7">
            <w:pPr>
              <w:spacing w:line="240" w:lineRule="auto"/>
              <w:rPr>
                <w:rFonts w:cs="Arial"/>
                <w:sz w:val="20"/>
                <w:lang w:val="en-GB"/>
              </w:rPr>
            </w:pPr>
            <w:r w:rsidRPr="009C4373">
              <w:rPr>
                <w:rFonts w:cs="Arial"/>
                <w:sz w:val="20"/>
                <w:lang w:val="en-GB"/>
              </w:rPr>
              <w:t>NaOH 1M</w:t>
            </w:r>
          </w:p>
        </w:tc>
        <w:tc>
          <w:tcPr>
            <w:tcW w:w="709" w:type="dxa"/>
          </w:tcPr>
          <w:p w14:paraId="3A9E7F90" w14:textId="1A328458" w:rsidR="005762F9" w:rsidRPr="00F3754C" w:rsidRDefault="00F14D56" w:rsidP="00BD18B7">
            <w:pPr>
              <w:spacing w:line="240" w:lineRule="auto"/>
              <w:rPr>
                <w:rFonts w:cs="Arial"/>
                <w:sz w:val="20"/>
                <w:lang w:val="en-GB"/>
              </w:rPr>
            </w:pPr>
            <w:r>
              <w:rPr>
                <w:rFonts w:cs="Arial"/>
                <w:sz w:val="20"/>
                <w:lang w:val="en-GB"/>
              </w:rPr>
              <w:t>960</w:t>
            </w:r>
          </w:p>
        </w:tc>
        <w:tc>
          <w:tcPr>
            <w:tcW w:w="1297" w:type="dxa"/>
          </w:tcPr>
          <w:p w14:paraId="6D908E3A" w14:textId="01AEEA34" w:rsidR="005762F9" w:rsidRPr="00F3754C" w:rsidRDefault="00B43D0E" w:rsidP="00BD18B7">
            <w:pPr>
              <w:spacing w:line="240" w:lineRule="auto"/>
              <w:rPr>
                <w:rFonts w:cs="Arial"/>
                <w:sz w:val="20"/>
                <w:lang w:val="en-GB"/>
              </w:rPr>
            </w:pPr>
            <w:r>
              <w:rPr>
                <w:rFonts w:cs="Arial"/>
                <w:sz w:val="20"/>
                <w:lang w:val="en-GB"/>
              </w:rPr>
              <w:t>1920</w:t>
            </w:r>
          </w:p>
        </w:tc>
        <w:tc>
          <w:tcPr>
            <w:tcW w:w="1464" w:type="dxa"/>
          </w:tcPr>
          <w:p w14:paraId="5DAD3BE2" w14:textId="785ECB37" w:rsidR="005762F9" w:rsidRPr="00F3754C" w:rsidRDefault="00DC74E0" w:rsidP="00BD18B7">
            <w:pPr>
              <w:spacing w:line="240" w:lineRule="auto"/>
              <w:rPr>
                <w:rFonts w:cs="Arial"/>
                <w:sz w:val="20"/>
                <w:lang w:val="en-GB"/>
              </w:rPr>
            </w:pPr>
            <w:r>
              <w:rPr>
                <w:rFonts w:cs="Arial"/>
                <w:sz w:val="20"/>
                <w:lang w:val="en-GB"/>
              </w:rPr>
              <w:t>-</w:t>
            </w:r>
          </w:p>
        </w:tc>
        <w:tc>
          <w:tcPr>
            <w:tcW w:w="1036" w:type="dxa"/>
          </w:tcPr>
          <w:p w14:paraId="59DF2DD5" w14:textId="28C3C7BA" w:rsidR="005762F9" w:rsidRPr="00F3754C" w:rsidRDefault="0029763E" w:rsidP="00BD18B7">
            <w:pPr>
              <w:spacing w:line="240" w:lineRule="auto"/>
              <w:rPr>
                <w:rFonts w:cs="Arial"/>
                <w:sz w:val="20"/>
                <w:lang w:val="en-GB"/>
              </w:rPr>
            </w:pPr>
            <w:r>
              <w:rPr>
                <w:rFonts w:cs="Arial"/>
                <w:sz w:val="20"/>
                <w:lang w:val="en-GB"/>
              </w:rPr>
              <w:t>2000</w:t>
            </w:r>
          </w:p>
        </w:tc>
      </w:tr>
      <w:tr w:rsidR="00F61CE7" w14:paraId="74DA2BD2" w14:textId="77777777" w:rsidTr="00E11409">
        <w:tc>
          <w:tcPr>
            <w:tcW w:w="1122" w:type="dxa"/>
          </w:tcPr>
          <w:p w14:paraId="09E71B0B" w14:textId="77777777" w:rsidR="005762F9" w:rsidRPr="00F3754C" w:rsidRDefault="005762F9" w:rsidP="00BD18B7">
            <w:pPr>
              <w:spacing w:line="240" w:lineRule="auto"/>
              <w:rPr>
                <w:rFonts w:cs="Arial"/>
                <w:sz w:val="20"/>
                <w:lang w:val="en-GB"/>
              </w:rPr>
            </w:pPr>
            <w:r w:rsidRPr="00F3754C">
              <w:rPr>
                <w:rFonts w:cs="Arial"/>
                <w:sz w:val="20"/>
                <w:lang w:val="en-GB"/>
              </w:rPr>
              <w:t>D6</w:t>
            </w:r>
          </w:p>
        </w:tc>
        <w:tc>
          <w:tcPr>
            <w:tcW w:w="3409" w:type="dxa"/>
          </w:tcPr>
          <w:p w14:paraId="020518F7" w14:textId="26CD1DC6" w:rsidR="005762F9" w:rsidRPr="00F3754C" w:rsidRDefault="009C4373" w:rsidP="00BD18B7">
            <w:pPr>
              <w:spacing w:line="240" w:lineRule="auto"/>
              <w:rPr>
                <w:rFonts w:cs="Arial"/>
                <w:sz w:val="20"/>
                <w:lang w:val="en-GB"/>
              </w:rPr>
            </w:pPr>
            <w:r w:rsidRPr="009C4373">
              <w:rPr>
                <w:rFonts w:cs="Arial"/>
                <w:sz w:val="20"/>
                <w:lang w:val="en-GB"/>
              </w:rPr>
              <w:t>Regeneration Buffer Chroma III</w:t>
            </w:r>
          </w:p>
        </w:tc>
        <w:tc>
          <w:tcPr>
            <w:tcW w:w="709" w:type="dxa"/>
          </w:tcPr>
          <w:p w14:paraId="189B7667" w14:textId="7CE18F90" w:rsidR="005762F9" w:rsidRPr="00F3754C" w:rsidRDefault="00F14D56" w:rsidP="00BD18B7">
            <w:pPr>
              <w:spacing w:line="240" w:lineRule="auto"/>
              <w:rPr>
                <w:rFonts w:cs="Arial"/>
                <w:sz w:val="20"/>
                <w:lang w:val="en-GB"/>
              </w:rPr>
            </w:pPr>
            <w:r>
              <w:rPr>
                <w:rFonts w:cs="Arial"/>
                <w:sz w:val="20"/>
                <w:lang w:val="en-GB"/>
              </w:rPr>
              <w:t>2304</w:t>
            </w:r>
          </w:p>
        </w:tc>
        <w:tc>
          <w:tcPr>
            <w:tcW w:w="1297" w:type="dxa"/>
          </w:tcPr>
          <w:p w14:paraId="1F1A0984" w14:textId="133C2966" w:rsidR="005762F9" w:rsidRPr="00F3754C" w:rsidRDefault="00CC152F" w:rsidP="00BD18B7">
            <w:pPr>
              <w:spacing w:line="240" w:lineRule="auto"/>
              <w:rPr>
                <w:rFonts w:cs="Arial"/>
                <w:sz w:val="20"/>
                <w:lang w:val="en-GB"/>
              </w:rPr>
            </w:pPr>
            <w:r>
              <w:rPr>
                <w:rFonts w:cs="Arial"/>
                <w:sz w:val="20"/>
                <w:lang w:val="en-GB"/>
              </w:rPr>
              <w:t>4608</w:t>
            </w:r>
          </w:p>
        </w:tc>
        <w:tc>
          <w:tcPr>
            <w:tcW w:w="1464" w:type="dxa"/>
          </w:tcPr>
          <w:p w14:paraId="44EBCAFE" w14:textId="2CD51394" w:rsidR="005762F9" w:rsidRPr="00F3754C" w:rsidRDefault="00DC74E0" w:rsidP="00BD18B7">
            <w:pPr>
              <w:spacing w:line="240" w:lineRule="auto"/>
              <w:rPr>
                <w:rFonts w:cs="Arial"/>
                <w:sz w:val="20"/>
                <w:lang w:val="en-GB"/>
              </w:rPr>
            </w:pPr>
            <w:r>
              <w:rPr>
                <w:rFonts w:cs="Arial"/>
                <w:sz w:val="20"/>
                <w:lang w:val="en-GB"/>
              </w:rPr>
              <w:t>922</w:t>
            </w:r>
          </w:p>
        </w:tc>
        <w:tc>
          <w:tcPr>
            <w:tcW w:w="1036" w:type="dxa"/>
          </w:tcPr>
          <w:p w14:paraId="24D75B66" w14:textId="522167B7" w:rsidR="005762F9" w:rsidRPr="00F3754C" w:rsidRDefault="00DC28EF" w:rsidP="00BD18B7">
            <w:pPr>
              <w:spacing w:line="240" w:lineRule="auto"/>
              <w:rPr>
                <w:rFonts w:cs="Arial"/>
                <w:sz w:val="20"/>
                <w:lang w:val="en-GB"/>
              </w:rPr>
            </w:pPr>
            <w:r>
              <w:rPr>
                <w:rFonts w:cs="Arial"/>
                <w:sz w:val="20"/>
                <w:lang w:val="en-GB"/>
              </w:rPr>
              <w:t>1000</w:t>
            </w:r>
          </w:p>
        </w:tc>
      </w:tr>
      <w:tr w:rsidR="00F61CE7" w14:paraId="7719A3E5" w14:textId="77777777" w:rsidTr="00E11409">
        <w:tc>
          <w:tcPr>
            <w:tcW w:w="1122" w:type="dxa"/>
          </w:tcPr>
          <w:p w14:paraId="70D01A56" w14:textId="77777777" w:rsidR="005762F9" w:rsidRPr="00F3754C" w:rsidRDefault="005762F9" w:rsidP="00BD18B7">
            <w:pPr>
              <w:spacing w:line="240" w:lineRule="auto"/>
              <w:rPr>
                <w:rFonts w:cs="Arial"/>
                <w:sz w:val="20"/>
                <w:lang w:val="en-GB"/>
              </w:rPr>
            </w:pPr>
            <w:r w:rsidRPr="00F3754C">
              <w:rPr>
                <w:rFonts w:cs="Arial"/>
                <w:sz w:val="20"/>
                <w:lang w:val="en-GB"/>
              </w:rPr>
              <w:t>D7</w:t>
            </w:r>
          </w:p>
        </w:tc>
        <w:tc>
          <w:tcPr>
            <w:tcW w:w="3409" w:type="dxa"/>
          </w:tcPr>
          <w:p w14:paraId="7A8F499A" w14:textId="264CA1E5" w:rsidR="005762F9" w:rsidRPr="00F3754C" w:rsidRDefault="009C4373" w:rsidP="00BD18B7">
            <w:pPr>
              <w:spacing w:line="240" w:lineRule="auto"/>
              <w:rPr>
                <w:rFonts w:cs="Arial"/>
                <w:sz w:val="20"/>
                <w:lang w:val="en-GB"/>
              </w:rPr>
            </w:pPr>
            <w:r w:rsidRPr="009C4373">
              <w:rPr>
                <w:rFonts w:cs="Arial"/>
                <w:sz w:val="20"/>
                <w:lang w:val="en-GB"/>
              </w:rPr>
              <w:t>Equilibration Buffer Chroma II</w:t>
            </w:r>
            <w:r w:rsidR="00286D23">
              <w:rPr>
                <w:rFonts w:cs="Arial"/>
                <w:sz w:val="20"/>
                <w:lang w:val="en-GB"/>
              </w:rPr>
              <w:t>I</w:t>
            </w:r>
          </w:p>
        </w:tc>
        <w:tc>
          <w:tcPr>
            <w:tcW w:w="709" w:type="dxa"/>
          </w:tcPr>
          <w:p w14:paraId="66079C98" w14:textId="353D346C" w:rsidR="005762F9" w:rsidRPr="00F3754C" w:rsidRDefault="000315F1" w:rsidP="00BD18B7">
            <w:pPr>
              <w:spacing w:line="240" w:lineRule="auto"/>
              <w:rPr>
                <w:rFonts w:cs="Arial"/>
                <w:sz w:val="20"/>
                <w:lang w:val="en-GB"/>
              </w:rPr>
            </w:pPr>
            <w:r>
              <w:rPr>
                <w:rFonts w:cs="Arial"/>
                <w:sz w:val="20"/>
                <w:lang w:val="en-GB"/>
              </w:rPr>
              <w:t>3006</w:t>
            </w:r>
          </w:p>
        </w:tc>
        <w:tc>
          <w:tcPr>
            <w:tcW w:w="1297" w:type="dxa"/>
          </w:tcPr>
          <w:p w14:paraId="4D0F529A" w14:textId="19EF12F5" w:rsidR="005762F9" w:rsidRPr="00F3754C" w:rsidRDefault="00CC152F" w:rsidP="00BD18B7">
            <w:pPr>
              <w:spacing w:line="240" w:lineRule="auto"/>
              <w:rPr>
                <w:rFonts w:cs="Arial"/>
                <w:sz w:val="20"/>
                <w:lang w:val="en-GB"/>
              </w:rPr>
            </w:pPr>
            <w:r>
              <w:rPr>
                <w:rFonts w:cs="Arial"/>
                <w:sz w:val="20"/>
                <w:lang w:val="en-GB"/>
              </w:rPr>
              <w:t>6012</w:t>
            </w:r>
          </w:p>
        </w:tc>
        <w:tc>
          <w:tcPr>
            <w:tcW w:w="1464" w:type="dxa"/>
          </w:tcPr>
          <w:p w14:paraId="5FE0C08D" w14:textId="655E1B69" w:rsidR="005762F9" w:rsidRPr="00F3754C" w:rsidRDefault="00DC74E0" w:rsidP="00BD18B7">
            <w:pPr>
              <w:spacing w:line="240" w:lineRule="auto"/>
              <w:rPr>
                <w:rFonts w:cs="Arial"/>
                <w:sz w:val="20"/>
                <w:lang w:val="en-GB"/>
              </w:rPr>
            </w:pPr>
            <w:r>
              <w:rPr>
                <w:rFonts w:cs="Arial"/>
                <w:sz w:val="20"/>
                <w:lang w:val="en-GB"/>
              </w:rPr>
              <w:t>1202</w:t>
            </w:r>
          </w:p>
        </w:tc>
        <w:tc>
          <w:tcPr>
            <w:tcW w:w="1036" w:type="dxa"/>
          </w:tcPr>
          <w:p w14:paraId="4C47BC8F" w14:textId="13FCA37F" w:rsidR="005762F9" w:rsidRPr="00F3754C" w:rsidRDefault="00DC28EF" w:rsidP="00BD18B7">
            <w:pPr>
              <w:spacing w:line="240" w:lineRule="auto"/>
              <w:rPr>
                <w:rFonts w:cs="Arial"/>
                <w:sz w:val="20"/>
                <w:lang w:val="en-GB"/>
              </w:rPr>
            </w:pPr>
            <w:r>
              <w:rPr>
                <w:rFonts w:cs="Arial"/>
                <w:sz w:val="20"/>
                <w:lang w:val="en-GB"/>
              </w:rPr>
              <w:t>1500</w:t>
            </w:r>
          </w:p>
        </w:tc>
      </w:tr>
      <w:tr w:rsidR="00F61CE7" w14:paraId="153AE02B" w14:textId="77777777" w:rsidTr="00E11409">
        <w:tc>
          <w:tcPr>
            <w:tcW w:w="1122" w:type="dxa"/>
          </w:tcPr>
          <w:p w14:paraId="2DB18240" w14:textId="77777777" w:rsidR="005762F9" w:rsidRPr="00F3754C" w:rsidRDefault="005762F9" w:rsidP="00BD18B7">
            <w:pPr>
              <w:spacing w:line="240" w:lineRule="auto"/>
              <w:rPr>
                <w:rFonts w:cs="Arial"/>
                <w:sz w:val="20"/>
                <w:lang w:val="en-GB"/>
              </w:rPr>
            </w:pPr>
            <w:r w:rsidRPr="00F3754C">
              <w:rPr>
                <w:rFonts w:cs="Arial"/>
                <w:sz w:val="20"/>
                <w:lang w:val="en-GB"/>
              </w:rPr>
              <w:lastRenderedPageBreak/>
              <w:t>D8</w:t>
            </w:r>
          </w:p>
        </w:tc>
        <w:tc>
          <w:tcPr>
            <w:tcW w:w="3409" w:type="dxa"/>
          </w:tcPr>
          <w:p w14:paraId="0DDEA70C" w14:textId="184ABCD2" w:rsidR="005762F9" w:rsidRPr="00F3754C" w:rsidRDefault="009C4373" w:rsidP="00BD18B7">
            <w:pPr>
              <w:spacing w:line="240" w:lineRule="auto"/>
              <w:rPr>
                <w:rFonts w:cs="Arial"/>
                <w:sz w:val="20"/>
                <w:lang w:val="en-GB"/>
              </w:rPr>
            </w:pPr>
            <w:r w:rsidRPr="009C4373">
              <w:rPr>
                <w:rFonts w:cs="Arial"/>
                <w:sz w:val="20"/>
                <w:lang w:val="en-GB"/>
              </w:rPr>
              <w:t>Pre-/ Sanitization Buffer Chroma</w:t>
            </w:r>
            <w:r w:rsidR="00286D23">
              <w:rPr>
                <w:rFonts w:cs="Arial"/>
                <w:sz w:val="20"/>
                <w:lang w:val="en-GB"/>
              </w:rPr>
              <w:t xml:space="preserve"> </w:t>
            </w:r>
            <w:r w:rsidRPr="009C4373">
              <w:rPr>
                <w:rFonts w:cs="Arial"/>
                <w:sz w:val="20"/>
                <w:lang w:val="en-GB"/>
              </w:rPr>
              <w:t>I</w:t>
            </w:r>
            <w:r w:rsidR="00286D23">
              <w:rPr>
                <w:rFonts w:cs="Arial"/>
                <w:sz w:val="20"/>
                <w:lang w:val="en-GB"/>
              </w:rPr>
              <w:t>II</w:t>
            </w:r>
          </w:p>
        </w:tc>
        <w:tc>
          <w:tcPr>
            <w:tcW w:w="709" w:type="dxa"/>
          </w:tcPr>
          <w:p w14:paraId="31BB2A03" w14:textId="744D711C" w:rsidR="005762F9" w:rsidRPr="00F3754C" w:rsidRDefault="000315F1" w:rsidP="00BD18B7">
            <w:pPr>
              <w:spacing w:line="240" w:lineRule="auto"/>
              <w:rPr>
                <w:rFonts w:cs="Arial"/>
                <w:sz w:val="20"/>
                <w:lang w:val="en-GB"/>
              </w:rPr>
            </w:pPr>
            <w:r>
              <w:rPr>
                <w:rFonts w:cs="Arial"/>
                <w:sz w:val="20"/>
                <w:lang w:val="en-GB"/>
              </w:rPr>
              <w:t>1816</w:t>
            </w:r>
          </w:p>
        </w:tc>
        <w:tc>
          <w:tcPr>
            <w:tcW w:w="1297" w:type="dxa"/>
          </w:tcPr>
          <w:p w14:paraId="744786D5" w14:textId="6FD74F4D" w:rsidR="005762F9" w:rsidRPr="00F3754C" w:rsidRDefault="00CC152F" w:rsidP="00BD18B7">
            <w:pPr>
              <w:spacing w:line="240" w:lineRule="auto"/>
              <w:rPr>
                <w:rFonts w:cs="Arial"/>
                <w:sz w:val="20"/>
                <w:lang w:val="en-GB"/>
              </w:rPr>
            </w:pPr>
            <w:r>
              <w:rPr>
                <w:rFonts w:cs="Arial"/>
                <w:sz w:val="20"/>
                <w:lang w:val="en-GB"/>
              </w:rPr>
              <w:t>3632</w:t>
            </w:r>
          </w:p>
        </w:tc>
        <w:tc>
          <w:tcPr>
            <w:tcW w:w="1464" w:type="dxa"/>
          </w:tcPr>
          <w:p w14:paraId="770CA019" w14:textId="4BCEC475" w:rsidR="005762F9" w:rsidRPr="00F3754C" w:rsidRDefault="00DC74E0" w:rsidP="00BD18B7">
            <w:pPr>
              <w:spacing w:line="240" w:lineRule="auto"/>
              <w:rPr>
                <w:rFonts w:cs="Arial"/>
                <w:sz w:val="20"/>
                <w:lang w:val="en-GB"/>
              </w:rPr>
            </w:pPr>
            <w:r>
              <w:rPr>
                <w:rFonts w:cs="Arial"/>
                <w:sz w:val="20"/>
                <w:lang w:val="en-GB"/>
              </w:rPr>
              <w:t>726</w:t>
            </w:r>
          </w:p>
        </w:tc>
        <w:tc>
          <w:tcPr>
            <w:tcW w:w="1036" w:type="dxa"/>
          </w:tcPr>
          <w:p w14:paraId="3A66CFB3" w14:textId="3AD9EC0A" w:rsidR="005762F9" w:rsidRPr="00F3754C" w:rsidRDefault="00DC28EF" w:rsidP="00BD18B7">
            <w:pPr>
              <w:spacing w:line="240" w:lineRule="auto"/>
              <w:rPr>
                <w:rFonts w:cs="Arial"/>
                <w:sz w:val="20"/>
                <w:lang w:val="en-GB"/>
              </w:rPr>
            </w:pPr>
            <w:r>
              <w:rPr>
                <w:rFonts w:cs="Arial"/>
                <w:sz w:val="20"/>
                <w:lang w:val="en-GB"/>
              </w:rPr>
              <w:t>1000</w:t>
            </w:r>
          </w:p>
        </w:tc>
      </w:tr>
      <w:tr w:rsidR="00F61CE7" w14:paraId="6C1E800C" w14:textId="77777777" w:rsidTr="00E11409">
        <w:tc>
          <w:tcPr>
            <w:tcW w:w="1122" w:type="dxa"/>
          </w:tcPr>
          <w:p w14:paraId="0EB698CE" w14:textId="77777777" w:rsidR="005762F9" w:rsidRPr="00F3754C" w:rsidRDefault="005762F9" w:rsidP="00BD18B7">
            <w:pPr>
              <w:spacing w:line="240" w:lineRule="auto"/>
              <w:rPr>
                <w:rFonts w:cs="Arial"/>
                <w:sz w:val="20"/>
                <w:lang w:val="en-GB"/>
              </w:rPr>
            </w:pPr>
            <w:r w:rsidRPr="00F3754C">
              <w:rPr>
                <w:rFonts w:cs="Arial"/>
                <w:sz w:val="20"/>
                <w:lang w:val="en-GB"/>
              </w:rPr>
              <w:t>D9</w:t>
            </w:r>
          </w:p>
        </w:tc>
        <w:tc>
          <w:tcPr>
            <w:tcW w:w="3409" w:type="dxa"/>
          </w:tcPr>
          <w:p w14:paraId="0E10DFBF" w14:textId="4E295A49" w:rsidR="005762F9" w:rsidRPr="00F3754C" w:rsidRDefault="009C4373" w:rsidP="00BD18B7">
            <w:pPr>
              <w:spacing w:line="240" w:lineRule="auto"/>
              <w:rPr>
                <w:rFonts w:cs="Arial"/>
                <w:sz w:val="20"/>
                <w:lang w:val="en-GB"/>
              </w:rPr>
            </w:pPr>
            <w:r w:rsidRPr="009C4373">
              <w:rPr>
                <w:rFonts w:cs="Arial"/>
                <w:sz w:val="20"/>
                <w:lang w:val="en-GB"/>
              </w:rPr>
              <w:t>Wash Buffer 2 Chroma II</w:t>
            </w:r>
          </w:p>
        </w:tc>
        <w:tc>
          <w:tcPr>
            <w:tcW w:w="709" w:type="dxa"/>
          </w:tcPr>
          <w:p w14:paraId="38644BBF" w14:textId="59F92B4B" w:rsidR="005762F9" w:rsidRPr="00F3754C" w:rsidRDefault="000315F1" w:rsidP="00BD18B7">
            <w:pPr>
              <w:spacing w:line="240" w:lineRule="auto"/>
              <w:rPr>
                <w:rFonts w:cs="Arial"/>
                <w:sz w:val="20"/>
                <w:lang w:val="en-GB"/>
              </w:rPr>
            </w:pPr>
            <w:r>
              <w:rPr>
                <w:rFonts w:cs="Arial"/>
                <w:sz w:val="20"/>
                <w:lang w:val="en-GB"/>
              </w:rPr>
              <w:t>1135</w:t>
            </w:r>
          </w:p>
        </w:tc>
        <w:tc>
          <w:tcPr>
            <w:tcW w:w="1297" w:type="dxa"/>
          </w:tcPr>
          <w:p w14:paraId="7ABAC26A" w14:textId="1A530A1F" w:rsidR="005762F9" w:rsidRPr="00F3754C" w:rsidRDefault="00CC152F" w:rsidP="00BD18B7">
            <w:pPr>
              <w:spacing w:line="240" w:lineRule="auto"/>
              <w:rPr>
                <w:rFonts w:cs="Arial"/>
                <w:sz w:val="20"/>
                <w:lang w:val="en-GB"/>
              </w:rPr>
            </w:pPr>
            <w:r>
              <w:rPr>
                <w:rFonts w:cs="Arial"/>
                <w:sz w:val="20"/>
                <w:lang w:val="en-GB"/>
              </w:rPr>
              <w:t>2270</w:t>
            </w:r>
          </w:p>
        </w:tc>
        <w:tc>
          <w:tcPr>
            <w:tcW w:w="1464" w:type="dxa"/>
          </w:tcPr>
          <w:p w14:paraId="69C14927" w14:textId="5AED1381" w:rsidR="005762F9" w:rsidRPr="00F3754C" w:rsidRDefault="00DC74E0" w:rsidP="00BD18B7">
            <w:pPr>
              <w:spacing w:line="240" w:lineRule="auto"/>
              <w:rPr>
                <w:rFonts w:cs="Arial"/>
                <w:sz w:val="20"/>
                <w:lang w:val="en-GB"/>
              </w:rPr>
            </w:pPr>
            <w:r>
              <w:rPr>
                <w:rFonts w:cs="Arial"/>
                <w:sz w:val="20"/>
                <w:lang w:val="en-GB"/>
              </w:rPr>
              <w:t>454</w:t>
            </w:r>
          </w:p>
        </w:tc>
        <w:tc>
          <w:tcPr>
            <w:tcW w:w="1036" w:type="dxa"/>
          </w:tcPr>
          <w:p w14:paraId="372045B2" w14:textId="30E49E6E" w:rsidR="005762F9" w:rsidRPr="00F3754C" w:rsidRDefault="00DC28EF" w:rsidP="00BD18B7">
            <w:pPr>
              <w:spacing w:line="240" w:lineRule="auto"/>
              <w:rPr>
                <w:rFonts w:cs="Arial"/>
                <w:sz w:val="20"/>
                <w:lang w:val="en-GB"/>
              </w:rPr>
            </w:pPr>
            <w:r>
              <w:rPr>
                <w:rFonts w:cs="Arial"/>
                <w:sz w:val="20"/>
                <w:lang w:val="en-GB"/>
              </w:rPr>
              <w:t>500</w:t>
            </w:r>
          </w:p>
        </w:tc>
      </w:tr>
      <w:tr w:rsidR="00F61CE7" w14:paraId="14EF3FF7" w14:textId="77777777" w:rsidTr="00E11409">
        <w:tc>
          <w:tcPr>
            <w:tcW w:w="1122" w:type="dxa"/>
          </w:tcPr>
          <w:p w14:paraId="69234A03" w14:textId="77777777" w:rsidR="005762F9" w:rsidRPr="00F3754C" w:rsidRDefault="005762F9" w:rsidP="00BD18B7">
            <w:pPr>
              <w:spacing w:line="240" w:lineRule="auto"/>
              <w:rPr>
                <w:rFonts w:cs="Arial"/>
                <w:sz w:val="20"/>
                <w:lang w:val="en-GB"/>
              </w:rPr>
            </w:pPr>
            <w:r w:rsidRPr="00F3754C">
              <w:rPr>
                <w:rFonts w:cs="Arial"/>
                <w:sz w:val="20"/>
                <w:lang w:val="en-GB"/>
              </w:rPr>
              <w:t>D10</w:t>
            </w:r>
          </w:p>
        </w:tc>
        <w:tc>
          <w:tcPr>
            <w:tcW w:w="3409" w:type="dxa"/>
          </w:tcPr>
          <w:p w14:paraId="09DB4676" w14:textId="6C098BAE" w:rsidR="005762F9" w:rsidRPr="00F3754C" w:rsidRDefault="009C4373" w:rsidP="00BD18B7">
            <w:pPr>
              <w:spacing w:line="240" w:lineRule="auto"/>
              <w:rPr>
                <w:rFonts w:cs="Arial"/>
                <w:sz w:val="20"/>
                <w:lang w:val="en-GB"/>
              </w:rPr>
            </w:pPr>
            <w:r w:rsidRPr="009C4373">
              <w:rPr>
                <w:rFonts w:cs="Arial"/>
                <w:sz w:val="20"/>
                <w:lang w:val="en-GB"/>
              </w:rPr>
              <w:t>Elution Buffer Chroma II</w:t>
            </w:r>
          </w:p>
        </w:tc>
        <w:tc>
          <w:tcPr>
            <w:tcW w:w="709" w:type="dxa"/>
          </w:tcPr>
          <w:p w14:paraId="3C2AC986" w14:textId="46FEBA48" w:rsidR="005762F9" w:rsidRPr="00F3754C" w:rsidRDefault="000315F1" w:rsidP="00BD18B7">
            <w:pPr>
              <w:spacing w:line="240" w:lineRule="auto"/>
              <w:rPr>
                <w:rFonts w:cs="Arial"/>
                <w:sz w:val="20"/>
                <w:lang w:val="en-GB"/>
              </w:rPr>
            </w:pPr>
            <w:r>
              <w:rPr>
                <w:rFonts w:cs="Arial"/>
                <w:sz w:val="20"/>
                <w:lang w:val="en-GB"/>
              </w:rPr>
              <w:t>1589</w:t>
            </w:r>
          </w:p>
        </w:tc>
        <w:tc>
          <w:tcPr>
            <w:tcW w:w="1297" w:type="dxa"/>
          </w:tcPr>
          <w:p w14:paraId="5081FD69" w14:textId="34949C0C" w:rsidR="005762F9" w:rsidRPr="00F3754C" w:rsidRDefault="00CC152F" w:rsidP="00BD18B7">
            <w:pPr>
              <w:spacing w:line="240" w:lineRule="auto"/>
              <w:rPr>
                <w:rFonts w:cs="Arial"/>
                <w:sz w:val="20"/>
                <w:lang w:val="en-GB"/>
              </w:rPr>
            </w:pPr>
            <w:r>
              <w:rPr>
                <w:rFonts w:cs="Arial"/>
                <w:sz w:val="20"/>
                <w:lang w:val="en-GB"/>
              </w:rPr>
              <w:t>3178</w:t>
            </w:r>
          </w:p>
        </w:tc>
        <w:tc>
          <w:tcPr>
            <w:tcW w:w="1464" w:type="dxa"/>
          </w:tcPr>
          <w:p w14:paraId="25E375EB" w14:textId="7C4547E7" w:rsidR="005762F9" w:rsidRPr="00F3754C" w:rsidRDefault="00DC74E0" w:rsidP="00BD18B7">
            <w:pPr>
              <w:spacing w:line="240" w:lineRule="auto"/>
              <w:rPr>
                <w:rFonts w:cs="Arial"/>
                <w:sz w:val="20"/>
                <w:lang w:val="en-GB"/>
              </w:rPr>
            </w:pPr>
            <w:r>
              <w:rPr>
                <w:rFonts w:cs="Arial"/>
                <w:sz w:val="20"/>
                <w:lang w:val="en-GB"/>
              </w:rPr>
              <w:t>636</w:t>
            </w:r>
          </w:p>
        </w:tc>
        <w:tc>
          <w:tcPr>
            <w:tcW w:w="1036" w:type="dxa"/>
          </w:tcPr>
          <w:p w14:paraId="222F8ADF" w14:textId="1775C410" w:rsidR="005762F9" w:rsidRPr="00F3754C" w:rsidRDefault="00DC28EF" w:rsidP="00BD18B7">
            <w:pPr>
              <w:spacing w:line="240" w:lineRule="auto"/>
              <w:rPr>
                <w:rFonts w:cs="Arial"/>
                <w:sz w:val="20"/>
                <w:lang w:val="en-GB"/>
              </w:rPr>
            </w:pPr>
            <w:r>
              <w:rPr>
                <w:rFonts w:cs="Arial"/>
                <w:sz w:val="20"/>
                <w:lang w:val="en-GB"/>
              </w:rPr>
              <w:t>1000</w:t>
            </w:r>
          </w:p>
        </w:tc>
      </w:tr>
      <w:tr w:rsidR="00F61CE7" w14:paraId="1FD5A067" w14:textId="77777777" w:rsidTr="00E11409">
        <w:tc>
          <w:tcPr>
            <w:tcW w:w="1122" w:type="dxa"/>
          </w:tcPr>
          <w:p w14:paraId="3975ADFD" w14:textId="77777777" w:rsidR="005762F9" w:rsidRPr="00F3754C" w:rsidRDefault="005762F9" w:rsidP="00BD18B7">
            <w:pPr>
              <w:spacing w:line="240" w:lineRule="auto"/>
              <w:rPr>
                <w:rFonts w:cs="Arial"/>
                <w:sz w:val="20"/>
                <w:lang w:val="en-GB"/>
              </w:rPr>
            </w:pPr>
            <w:r w:rsidRPr="00F3754C">
              <w:rPr>
                <w:rFonts w:cs="Arial"/>
                <w:sz w:val="20"/>
                <w:lang w:val="en-GB"/>
              </w:rPr>
              <w:t>D11</w:t>
            </w:r>
          </w:p>
        </w:tc>
        <w:tc>
          <w:tcPr>
            <w:tcW w:w="3409" w:type="dxa"/>
          </w:tcPr>
          <w:p w14:paraId="72A092C8" w14:textId="342944E4" w:rsidR="005762F9" w:rsidRPr="00F3754C" w:rsidRDefault="007A7588" w:rsidP="00BD18B7">
            <w:pPr>
              <w:spacing w:line="240" w:lineRule="auto"/>
              <w:rPr>
                <w:rFonts w:cs="Arial"/>
                <w:sz w:val="20"/>
                <w:lang w:val="en-GB"/>
              </w:rPr>
            </w:pPr>
            <w:r w:rsidRPr="007A7588">
              <w:rPr>
                <w:rFonts w:cs="Arial"/>
                <w:sz w:val="20"/>
                <w:lang w:val="en-GB"/>
              </w:rPr>
              <w:t>Strip Buffer Chroma II</w:t>
            </w:r>
          </w:p>
        </w:tc>
        <w:tc>
          <w:tcPr>
            <w:tcW w:w="709" w:type="dxa"/>
          </w:tcPr>
          <w:p w14:paraId="152BF4A0" w14:textId="4315CD38" w:rsidR="005762F9" w:rsidRPr="00F3754C" w:rsidRDefault="00952E2A" w:rsidP="00BD18B7">
            <w:pPr>
              <w:spacing w:line="240" w:lineRule="auto"/>
              <w:rPr>
                <w:rFonts w:cs="Arial"/>
                <w:sz w:val="20"/>
                <w:lang w:val="en-GB"/>
              </w:rPr>
            </w:pPr>
            <w:r>
              <w:rPr>
                <w:rFonts w:cs="Arial"/>
                <w:sz w:val="20"/>
                <w:lang w:val="en-GB"/>
              </w:rPr>
              <w:t>681</w:t>
            </w:r>
          </w:p>
        </w:tc>
        <w:tc>
          <w:tcPr>
            <w:tcW w:w="1297" w:type="dxa"/>
          </w:tcPr>
          <w:p w14:paraId="52545C3D" w14:textId="18214097" w:rsidR="005762F9" w:rsidRPr="00F3754C" w:rsidRDefault="00CC152F" w:rsidP="00BD18B7">
            <w:pPr>
              <w:spacing w:line="240" w:lineRule="auto"/>
              <w:rPr>
                <w:rFonts w:cs="Arial"/>
                <w:sz w:val="20"/>
                <w:lang w:val="en-GB"/>
              </w:rPr>
            </w:pPr>
            <w:r>
              <w:rPr>
                <w:rFonts w:cs="Arial"/>
                <w:sz w:val="20"/>
                <w:lang w:val="en-GB"/>
              </w:rPr>
              <w:t>1362</w:t>
            </w:r>
          </w:p>
        </w:tc>
        <w:tc>
          <w:tcPr>
            <w:tcW w:w="1464" w:type="dxa"/>
          </w:tcPr>
          <w:p w14:paraId="09638042" w14:textId="6C91BB98" w:rsidR="005762F9" w:rsidRPr="00F3754C" w:rsidRDefault="00DC74E0" w:rsidP="00BD18B7">
            <w:pPr>
              <w:spacing w:line="240" w:lineRule="auto"/>
              <w:rPr>
                <w:rFonts w:cs="Arial"/>
                <w:sz w:val="20"/>
                <w:lang w:val="en-GB"/>
              </w:rPr>
            </w:pPr>
            <w:r>
              <w:rPr>
                <w:rFonts w:cs="Arial"/>
                <w:sz w:val="20"/>
                <w:lang w:val="en-GB"/>
              </w:rPr>
              <w:t>272</w:t>
            </w:r>
          </w:p>
        </w:tc>
        <w:tc>
          <w:tcPr>
            <w:tcW w:w="1036" w:type="dxa"/>
          </w:tcPr>
          <w:p w14:paraId="493C0D43" w14:textId="2633E73C" w:rsidR="005762F9" w:rsidRPr="00F3754C" w:rsidRDefault="00DC28EF" w:rsidP="00BD18B7">
            <w:pPr>
              <w:spacing w:line="240" w:lineRule="auto"/>
              <w:rPr>
                <w:rFonts w:cs="Arial"/>
                <w:sz w:val="20"/>
                <w:lang w:val="en-GB"/>
              </w:rPr>
            </w:pPr>
            <w:r>
              <w:rPr>
                <w:rFonts w:cs="Arial"/>
                <w:sz w:val="20"/>
                <w:lang w:val="en-GB"/>
              </w:rPr>
              <w:t>400</w:t>
            </w:r>
          </w:p>
        </w:tc>
      </w:tr>
      <w:tr w:rsidR="00F61CE7" w14:paraId="72994FDF" w14:textId="77777777" w:rsidTr="00E11409">
        <w:tc>
          <w:tcPr>
            <w:tcW w:w="1122" w:type="dxa"/>
          </w:tcPr>
          <w:p w14:paraId="617759D2" w14:textId="77777777" w:rsidR="005762F9" w:rsidRPr="00F3754C" w:rsidRDefault="005762F9" w:rsidP="00BD18B7">
            <w:pPr>
              <w:spacing w:line="240" w:lineRule="auto"/>
              <w:rPr>
                <w:rFonts w:cs="Arial"/>
                <w:sz w:val="20"/>
                <w:lang w:val="en-GB"/>
              </w:rPr>
            </w:pPr>
            <w:r w:rsidRPr="00F3754C">
              <w:rPr>
                <w:rFonts w:cs="Arial"/>
                <w:sz w:val="20"/>
                <w:lang w:val="en-GB"/>
              </w:rPr>
              <w:t>D12</w:t>
            </w:r>
          </w:p>
        </w:tc>
        <w:tc>
          <w:tcPr>
            <w:tcW w:w="3409" w:type="dxa"/>
          </w:tcPr>
          <w:p w14:paraId="3ABDB54A" w14:textId="0CCCCED2" w:rsidR="005762F9" w:rsidRPr="00F3754C" w:rsidRDefault="007A7588" w:rsidP="00BD18B7">
            <w:pPr>
              <w:spacing w:line="240" w:lineRule="auto"/>
              <w:rPr>
                <w:rFonts w:cs="Arial"/>
                <w:sz w:val="20"/>
                <w:lang w:val="en-GB"/>
              </w:rPr>
            </w:pPr>
            <w:r w:rsidRPr="007A7588">
              <w:rPr>
                <w:rFonts w:cs="Arial"/>
                <w:sz w:val="20"/>
                <w:lang w:val="en-GB"/>
              </w:rPr>
              <w:t>Equilibration Buffer Chroma III</w:t>
            </w:r>
          </w:p>
        </w:tc>
        <w:tc>
          <w:tcPr>
            <w:tcW w:w="709" w:type="dxa"/>
          </w:tcPr>
          <w:p w14:paraId="1AE0B638" w14:textId="2A67DE4D" w:rsidR="005762F9" w:rsidRPr="00F3754C" w:rsidRDefault="00952E2A" w:rsidP="00BD18B7">
            <w:pPr>
              <w:spacing w:line="240" w:lineRule="auto"/>
              <w:rPr>
                <w:rFonts w:cs="Arial"/>
                <w:sz w:val="20"/>
                <w:lang w:val="en-GB"/>
              </w:rPr>
            </w:pPr>
            <w:r>
              <w:rPr>
                <w:rFonts w:cs="Arial"/>
                <w:sz w:val="20"/>
                <w:lang w:val="en-GB"/>
              </w:rPr>
              <w:t>833</w:t>
            </w:r>
          </w:p>
        </w:tc>
        <w:tc>
          <w:tcPr>
            <w:tcW w:w="1297" w:type="dxa"/>
          </w:tcPr>
          <w:p w14:paraId="39BB501F" w14:textId="6AD067D8" w:rsidR="005762F9" w:rsidRPr="00F3754C" w:rsidRDefault="00CC152F" w:rsidP="00BD18B7">
            <w:pPr>
              <w:spacing w:line="240" w:lineRule="auto"/>
              <w:rPr>
                <w:rFonts w:cs="Arial"/>
                <w:sz w:val="20"/>
                <w:lang w:val="en-GB"/>
              </w:rPr>
            </w:pPr>
            <w:r>
              <w:rPr>
                <w:rFonts w:cs="Arial"/>
                <w:sz w:val="20"/>
                <w:lang w:val="en-GB"/>
              </w:rPr>
              <w:t>1666</w:t>
            </w:r>
          </w:p>
        </w:tc>
        <w:tc>
          <w:tcPr>
            <w:tcW w:w="1464" w:type="dxa"/>
          </w:tcPr>
          <w:p w14:paraId="61FD7D91" w14:textId="1704A271" w:rsidR="005762F9" w:rsidRPr="00F3754C" w:rsidRDefault="00DC74E0" w:rsidP="00BD18B7">
            <w:pPr>
              <w:spacing w:line="240" w:lineRule="auto"/>
              <w:rPr>
                <w:rFonts w:cs="Arial"/>
                <w:sz w:val="20"/>
                <w:lang w:val="en-GB"/>
              </w:rPr>
            </w:pPr>
            <w:r>
              <w:rPr>
                <w:rFonts w:cs="Arial"/>
                <w:sz w:val="20"/>
                <w:lang w:val="en-GB"/>
              </w:rPr>
              <w:t>333</w:t>
            </w:r>
          </w:p>
        </w:tc>
        <w:tc>
          <w:tcPr>
            <w:tcW w:w="1036" w:type="dxa"/>
          </w:tcPr>
          <w:p w14:paraId="54C70861" w14:textId="1C0B370E" w:rsidR="005762F9" w:rsidRPr="00F3754C" w:rsidRDefault="00DC28EF" w:rsidP="00BD18B7">
            <w:pPr>
              <w:spacing w:line="240" w:lineRule="auto"/>
              <w:rPr>
                <w:rFonts w:cs="Arial"/>
                <w:sz w:val="20"/>
                <w:lang w:val="en-GB"/>
              </w:rPr>
            </w:pPr>
            <w:r>
              <w:rPr>
                <w:rFonts w:cs="Arial"/>
                <w:sz w:val="20"/>
                <w:lang w:val="en-GB"/>
              </w:rPr>
              <w:t>400</w:t>
            </w:r>
          </w:p>
        </w:tc>
      </w:tr>
      <w:tr w:rsidR="00F61CE7" w14:paraId="1999D467" w14:textId="77777777" w:rsidTr="00E11409">
        <w:tc>
          <w:tcPr>
            <w:tcW w:w="1122" w:type="dxa"/>
          </w:tcPr>
          <w:p w14:paraId="7E9A07A8" w14:textId="77777777" w:rsidR="005762F9" w:rsidRPr="00F3754C" w:rsidRDefault="005762F9" w:rsidP="00BD18B7">
            <w:pPr>
              <w:spacing w:line="240" w:lineRule="auto"/>
              <w:rPr>
                <w:rFonts w:cs="Arial"/>
                <w:sz w:val="20"/>
                <w:lang w:val="en-GB"/>
              </w:rPr>
            </w:pPr>
            <w:r w:rsidRPr="00F3754C">
              <w:rPr>
                <w:rFonts w:cs="Arial"/>
                <w:sz w:val="20"/>
                <w:lang w:val="en-GB"/>
              </w:rPr>
              <w:t>D13</w:t>
            </w:r>
          </w:p>
        </w:tc>
        <w:tc>
          <w:tcPr>
            <w:tcW w:w="3409" w:type="dxa"/>
          </w:tcPr>
          <w:p w14:paraId="7624BCBA" w14:textId="4B7C2E2A" w:rsidR="005762F9" w:rsidRPr="00F3754C" w:rsidRDefault="007A7588" w:rsidP="00BD18B7">
            <w:pPr>
              <w:spacing w:line="240" w:lineRule="auto"/>
              <w:rPr>
                <w:rFonts w:cs="Arial"/>
                <w:sz w:val="20"/>
                <w:lang w:val="en-GB"/>
              </w:rPr>
            </w:pPr>
            <w:r w:rsidRPr="007A7588">
              <w:rPr>
                <w:rFonts w:cs="Arial"/>
                <w:sz w:val="20"/>
                <w:lang w:val="en-GB"/>
              </w:rPr>
              <w:t>Equilibration / Flush Buffer Nano Filtration</w:t>
            </w:r>
          </w:p>
        </w:tc>
        <w:tc>
          <w:tcPr>
            <w:tcW w:w="709" w:type="dxa"/>
          </w:tcPr>
          <w:p w14:paraId="7A691FC8" w14:textId="63F8FC0F" w:rsidR="005762F9" w:rsidRPr="00F3754C" w:rsidRDefault="00952E2A" w:rsidP="00BD18B7">
            <w:pPr>
              <w:spacing w:line="240" w:lineRule="auto"/>
              <w:rPr>
                <w:rFonts w:cs="Arial"/>
                <w:sz w:val="20"/>
                <w:lang w:val="en-GB"/>
              </w:rPr>
            </w:pPr>
            <w:r>
              <w:rPr>
                <w:rFonts w:cs="Arial"/>
                <w:sz w:val="20"/>
                <w:lang w:val="en-GB"/>
              </w:rPr>
              <w:t>251</w:t>
            </w:r>
          </w:p>
        </w:tc>
        <w:tc>
          <w:tcPr>
            <w:tcW w:w="1297" w:type="dxa"/>
          </w:tcPr>
          <w:p w14:paraId="2DF5315F" w14:textId="28412934" w:rsidR="005762F9" w:rsidRPr="00F3754C" w:rsidRDefault="00CC152F" w:rsidP="00BD18B7">
            <w:pPr>
              <w:spacing w:line="240" w:lineRule="auto"/>
              <w:rPr>
                <w:rFonts w:cs="Arial"/>
                <w:sz w:val="20"/>
                <w:lang w:val="en-GB"/>
              </w:rPr>
            </w:pPr>
            <w:r>
              <w:rPr>
                <w:rFonts w:cs="Arial"/>
                <w:sz w:val="20"/>
                <w:lang w:val="en-GB"/>
              </w:rPr>
              <w:t>502</w:t>
            </w:r>
          </w:p>
        </w:tc>
        <w:tc>
          <w:tcPr>
            <w:tcW w:w="1464" w:type="dxa"/>
          </w:tcPr>
          <w:p w14:paraId="3273CAC7" w14:textId="27D883B9" w:rsidR="005762F9" w:rsidRPr="00F3754C" w:rsidRDefault="00DC74E0" w:rsidP="00BD18B7">
            <w:pPr>
              <w:spacing w:line="240" w:lineRule="auto"/>
              <w:rPr>
                <w:rFonts w:cs="Arial"/>
                <w:sz w:val="20"/>
                <w:lang w:val="en-GB"/>
              </w:rPr>
            </w:pPr>
            <w:r>
              <w:rPr>
                <w:rFonts w:cs="Arial"/>
                <w:sz w:val="20"/>
                <w:lang w:val="en-GB"/>
              </w:rPr>
              <w:t>-</w:t>
            </w:r>
          </w:p>
        </w:tc>
        <w:tc>
          <w:tcPr>
            <w:tcW w:w="1036" w:type="dxa"/>
          </w:tcPr>
          <w:p w14:paraId="1F36EFCA" w14:textId="08F585EA" w:rsidR="005762F9" w:rsidRPr="00F3754C" w:rsidRDefault="00DC28EF" w:rsidP="00BD18B7">
            <w:pPr>
              <w:spacing w:line="240" w:lineRule="auto"/>
              <w:rPr>
                <w:rFonts w:cs="Arial"/>
                <w:sz w:val="20"/>
                <w:lang w:val="en-GB"/>
              </w:rPr>
            </w:pPr>
            <w:r>
              <w:rPr>
                <w:rFonts w:cs="Arial"/>
                <w:sz w:val="20"/>
                <w:lang w:val="en-GB"/>
              </w:rPr>
              <w:t>400</w:t>
            </w:r>
          </w:p>
        </w:tc>
      </w:tr>
      <w:tr w:rsidR="00F61CE7" w14:paraId="070A6C19" w14:textId="77777777" w:rsidTr="00E11409">
        <w:tc>
          <w:tcPr>
            <w:tcW w:w="1122" w:type="dxa"/>
          </w:tcPr>
          <w:p w14:paraId="3D7639DA" w14:textId="77777777" w:rsidR="005762F9" w:rsidRPr="00F3754C" w:rsidRDefault="005762F9" w:rsidP="00BD18B7">
            <w:pPr>
              <w:spacing w:line="240" w:lineRule="auto"/>
              <w:rPr>
                <w:rFonts w:cs="Arial"/>
                <w:sz w:val="20"/>
                <w:lang w:val="en-GB"/>
              </w:rPr>
            </w:pPr>
            <w:r w:rsidRPr="00F3754C">
              <w:rPr>
                <w:rFonts w:cs="Arial"/>
                <w:sz w:val="20"/>
                <w:lang w:val="en-GB"/>
              </w:rPr>
              <w:t>D14</w:t>
            </w:r>
          </w:p>
        </w:tc>
        <w:tc>
          <w:tcPr>
            <w:tcW w:w="3409" w:type="dxa"/>
          </w:tcPr>
          <w:p w14:paraId="7B963024" w14:textId="3DFAE35A" w:rsidR="005762F9" w:rsidRPr="00F3754C" w:rsidRDefault="007A7588" w:rsidP="00BD18B7">
            <w:pPr>
              <w:spacing w:line="240" w:lineRule="auto"/>
              <w:rPr>
                <w:rFonts w:cs="Arial"/>
                <w:sz w:val="20"/>
                <w:lang w:val="en-GB"/>
              </w:rPr>
            </w:pPr>
            <w:r w:rsidRPr="007A7588">
              <w:rPr>
                <w:rFonts w:cs="Arial"/>
                <w:sz w:val="20"/>
                <w:lang w:val="en-GB"/>
              </w:rPr>
              <w:t>Diafiltration Buffer UF/DF2</w:t>
            </w:r>
          </w:p>
        </w:tc>
        <w:tc>
          <w:tcPr>
            <w:tcW w:w="709" w:type="dxa"/>
          </w:tcPr>
          <w:p w14:paraId="4BC1CE03" w14:textId="6FDB533C" w:rsidR="005762F9" w:rsidRPr="00F3754C" w:rsidRDefault="00952E2A" w:rsidP="00BD18B7">
            <w:pPr>
              <w:spacing w:line="240" w:lineRule="auto"/>
              <w:rPr>
                <w:rFonts w:cs="Arial"/>
                <w:sz w:val="20"/>
                <w:lang w:val="en-GB"/>
              </w:rPr>
            </w:pPr>
            <w:r>
              <w:rPr>
                <w:rFonts w:cs="Arial"/>
                <w:sz w:val="20"/>
                <w:lang w:val="en-GB"/>
              </w:rPr>
              <w:t>4099</w:t>
            </w:r>
          </w:p>
        </w:tc>
        <w:tc>
          <w:tcPr>
            <w:tcW w:w="1297" w:type="dxa"/>
          </w:tcPr>
          <w:p w14:paraId="65092985" w14:textId="682330E7" w:rsidR="005762F9" w:rsidRPr="00F3754C" w:rsidRDefault="00CC152F" w:rsidP="00BD18B7">
            <w:pPr>
              <w:spacing w:line="240" w:lineRule="auto"/>
              <w:rPr>
                <w:rFonts w:cs="Arial"/>
                <w:sz w:val="20"/>
                <w:lang w:val="en-GB"/>
              </w:rPr>
            </w:pPr>
            <w:r>
              <w:rPr>
                <w:rFonts w:cs="Arial"/>
                <w:sz w:val="20"/>
                <w:lang w:val="en-GB"/>
              </w:rPr>
              <w:t>8198</w:t>
            </w:r>
          </w:p>
        </w:tc>
        <w:tc>
          <w:tcPr>
            <w:tcW w:w="1464" w:type="dxa"/>
          </w:tcPr>
          <w:p w14:paraId="2B8ACAC1" w14:textId="3ADD0D56" w:rsidR="005762F9" w:rsidRPr="00F3754C" w:rsidRDefault="00DC74E0" w:rsidP="00BD18B7">
            <w:pPr>
              <w:spacing w:line="240" w:lineRule="auto"/>
              <w:rPr>
                <w:rFonts w:cs="Arial"/>
                <w:sz w:val="20"/>
                <w:lang w:val="en-GB"/>
              </w:rPr>
            </w:pPr>
            <w:r>
              <w:rPr>
                <w:rFonts w:cs="Arial"/>
                <w:sz w:val="20"/>
                <w:lang w:val="en-GB"/>
              </w:rPr>
              <w:t>1640</w:t>
            </w:r>
          </w:p>
        </w:tc>
        <w:tc>
          <w:tcPr>
            <w:tcW w:w="1036" w:type="dxa"/>
          </w:tcPr>
          <w:p w14:paraId="06911620" w14:textId="4B957063" w:rsidR="005762F9" w:rsidRPr="00F3754C" w:rsidRDefault="00DC28EF" w:rsidP="00BD18B7">
            <w:pPr>
              <w:spacing w:line="240" w:lineRule="auto"/>
              <w:rPr>
                <w:rFonts w:cs="Arial"/>
                <w:sz w:val="20"/>
                <w:lang w:val="en-GB"/>
              </w:rPr>
            </w:pPr>
            <w:r>
              <w:rPr>
                <w:rFonts w:cs="Arial"/>
                <w:sz w:val="20"/>
                <w:lang w:val="en-GB"/>
              </w:rPr>
              <w:t>2000</w:t>
            </w:r>
          </w:p>
        </w:tc>
      </w:tr>
      <w:tr w:rsidR="00F61CE7" w14:paraId="528120FE" w14:textId="77777777" w:rsidTr="00E11409">
        <w:tc>
          <w:tcPr>
            <w:tcW w:w="1122" w:type="dxa"/>
          </w:tcPr>
          <w:p w14:paraId="35E19D7A" w14:textId="77777777" w:rsidR="005762F9" w:rsidRPr="00F3754C" w:rsidRDefault="005762F9" w:rsidP="00BD18B7">
            <w:pPr>
              <w:spacing w:line="240" w:lineRule="auto"/>
              <w:rPr>
                <w:rFonts w:cs="Arial"/>
                <w:sz w:val="20"/>
                <w:lang w:val="en-GB"/>
              </w:rPr>
            </w:pPr>
            <w:r w:rsidRPr="00F3754C">
              <w:rPr>
                <w:rFonts w:cs="Arial"/>
                <w:sz w:val="20"/>
                <w:lang w:val="en-GB"/>
              </w:rPr>
              <w:t>D15</w:t>
            </w:r>
          </w:p>
        </w:tc>
        <w:tc>
          <w:tcPr>
            <w:tcW w:w="3409" w:type="dxa"/>
          </w:tcPr>
          <w:p w14:paraId="2B63131C" w14:textId="0978D27C" w:rsidR="005762F9" w:rsidRPr="00F3754C" w:rsidRDefault="007A7588" w:rsidP="00BD18B7">
            <w:pPr>
              <w:spacing w:line="240" w:lineRule="auto"/>
              <w:rPr>
                <w:rFonts w:cs="Arial"/>
                <w:sz w:val="20"/>
                <w:lang w:val="en-GB"/>
              </w:rPr>
            </w:pPr>
            <w:r w:rsidRPr="007A7588">
              <w:rPr>
                <w:rFonts w:cs="Arial"/>
                <w:sz w:val="20"/>
                <w:lang w:val="en-GB"/>
              </w:rPr>
              <w:t>Acid Buffer Viral Inactivation</w:t>
            </w:r>
          </w:p>
        </w:tc>
        <w:tc>
          <w:tcPr>
            <w:tcW w:w="709" w:type="dxa"/>
          </w:tcPr>
          <w:p w14:paraId="12E0DF15" w14:textId="1EB3BD46" w:rsidR="005762F9" w:rsidRPr="00F3754C" w:rsidRDefault="00952E2A" w:rsidP="00BD18B7">
            <w:pPr>
              <w:spacing w:line="240" w:lineRule="auto"/>
              <w:rPr>
                <w:rFonts w:cs="Arial"/>
                <w:sz w:val="20"/>
                <w:lang w:val="en-GB"/>
              </w:rPr>
            </w:pPr>
            <w:r>
              <w:rPr>
                <w:rFonts w:cs="Arial"/>
                <w:sz w:val="20"/>
                <w:lang w:val="en-GB"/>
              </w:rPr>
              <w:t>154</w:t>
            </w:r>
          </w:p>
        </w:tc>
        <w:tc>
          <w:tcPr>
            <w:tcW w:w="1297" w:type="dxa"/>
          </w:tcPr>
          <w:p w14:paraId="57DAEE29" w14:textId="5806B13C" w:rsidR="005762F9" w:rsidRPr="00F3754C" w:rsidRDefault="00CC152F" w:rsidP="00BD18B7">
            <w:pPr>
              <w:spacing w:line="240" w:lineRule="auto"/>
              <w:rPr>
                <w:rFonts w:cs="Arial"/>
                <w:sz w:val="20"/>
                <w:lang w:val="en-GB"/>
              </w:rPr>
            </w:pPr>
            <w:r>
              <w:rPr>
                <w:rFonts w:cs="Arial"/>
                <w:sz w:val="20"/>
                <w:lang w:val="en-GB"/>
              </w:rPr>
              <w:t>308</w:t>
            </w:r>
          </w:p>
        </w:tc>
        <w:tc>
          <w:tcPr>
            <w:tcW w:w="1464" w:type="dxa"/>
          </w:tcPr>
          <w:p w14:paraId="04EF8A51" w14:textId="6312D020" w:rsidR="005762F9" w:rsidRPr="00F3754C" w:rsidRDefault="00DC74E0" w:rsidP="00BD18B7">
            <w:pPr>
              <w:spacing w:line="240" w:lineRule="auto"/>
              <w:rPr>
                <w:rFonts w:cs="Arial"/>
                <w:sz w:val="20"/>
                <w:lang w:val="en-GB"/>
              </w:rPr>
            </w:pPr>
            <w:r>
              <w:rPr>
                <w:rFonts w:cs="Arial"/>
                <w:sz w:val="20"/>
                <w:lang w:val="en-GB"/>
              </w:rPr>
              <w:t>62</w:t>
            </w:r>
          </w:p>
        </w:tc>
        <w:tc>
          <w:tcPr>
            <w:tcW w:w="1036" w:type="dxa"/>
          </w:tcPr>
          <w:p w14:paraId="7499FCB8" w14:textId="1C4600DE" w:rsidR="005762F9" w:rsidRPr="00F3754C" w:rsidRDefault="00DC28EF" w:rsidP="00BD18B7">
            <w:pPr>
              <w:spacing w:line="240" w:lineRule="auto"/>
              <w:rPr>
                <w:rFonts w:cs="Arial"/>
                <w:sz w:val="20"/>
                <w:lang w:val="en-GB"/>
              </w:rPr>
            </w:pPr>
            <w:r>
              <w:rPr>
                <w:rFonts w:cs="Arial"/>
                <w:sz w:val="20"/>
                <w:lang w:val="en-GB"/>
              </w:rPr>
              <w:t>100</w:t>
            </w:r>
          </w:p>
        </w:tc>
      </w:tr>
      <w:tr w:rsidR="00F61CE7" w14:paraId="03C8BD8D" w14:textId="77777777" w:rsidTr="00E11409">
        <w:tc>
          <w:tcPr>
            <w:tcW w:w="1122" w:type="dxa"/>
          </w:tcPr>
          <w:p w14:paraId="3EDB9DBE" w14:textId="77777777" w:rsidR="005762F9" w:rsidRPr="00F3754C" w:rsidRDefault="005762F9" w:rsidP="00BD18B7">
            <w:pPr>
              <w:spacing w:line="240" w:lineRule="auto"/>
              <w:rPr>
                <w:rFonts w:cs="Arial"/>
                <w:sz w:val="20"/>
                <w:lang w:val="en-GB"/>
              </w:rPr>
            </w:pPr>
            <w:r w:rsidRPr="00F3754C">
              <w:rPr>
                <w:rFonts w:cs="Arial"/>
                <w:sz w:val="20"/>
                <w:lang w:val="en-GB"/>
              </w:rPr>
              <w:t>D16</w:t>
            </w:r>
          </w:p>
        </w:tc>
        <w:tc>
          <w:tcPr>
            <w:tcW w:w="3409" w:type="dxa"/>
          </w:tcPr>
          <w:p w14:paraId="0A3F6A54" w14:textId="116FB96D" w:rsidR="005762F9" w:rsidRPr="00F3754C" w:rsidRDefault="007A7588" w:rsidP="00BD18B7">
            <w:pPr>
              <w:spacing w:line="240" w:lineRule="auto"/>
              <w:rPr>
                <w:rFonts w:cs="Arial"/>
                <w:sz w:val="20"/>
                <w:lang w:val="en-GB"/>
              </w:rPr>
            </w:pPr>
            <w:r w:rsidRPr="007A7588">
              <w:rPr>
                <w:rFonts w:cs="Arial"/>
                <w:sz w:val="20"/>
                <w:lang w:val="en-GB"/>
              </w:rPr>
              <w:t>Base Buffer Viral Inactivation</w:t>
            </w:r>
          </w:p>
        </w:tc>
        <w:tc>
          <w:tcPr>
            <w:tcW w:w="709" w:type="dxa"/>
          </w:tcPr>
          <w:p w14:paraId="3DDEC5FF" w14:textId="5802F0CF" w:rsidR="005762F9" w:rsidRPr="00F3754C" w:rsidRDefault="00952E2A" w:rsidP="00BD18B7">
            <w:pPr>
              <w:spacing w:line="240" w:lineRule="auto"/>
              <w:rPr>
                <w:rFonts w:cs="Arial"/>
                <w:sz w:val="20"/>
                <w:lang w:val="en-GB"/>
              </w:rPr>
            </w:pPr>
            <w:r>
              <w:rPr>
                <w:rFonts w:cs="Arial"/>
                <w:sz w:val="20"/>
                <w:lang w:val="en-GB"/>
              </w:rPr>
              <w:t>161</w:t>
            </w:r>
          </w:p>
        </w:tc>
        <w:tc>
          <w:tcPr>
            <w:tcW w:w="1297" w:type="dxa"/>
          </w:tcPr>
          <w:p w14:paraId="265EAB4B" w14:textId="05158741" w:rsidR="005762F9" w:rsidRPr="00F3754C" w:rsidRDefault="00CC152F" w:rsidP="00BD18B7">
            <w:pPr>
              <w:spacing w:line="240" w:lineRule="auto"/>
              <w:rPr>
                <w:rFonts w:cs="Arial"/>
                <w:sz w:val="20"/>
                <w:lang w:val="en-GB"/>
              </w:rPr>
            </w:pPr>
            <w:r>
              <w:rPr>
                <w:rFonts w:cs="Arial"/>
                <w:sz w:val="20"/>
                <w:lang w:val="en-GB"/>
              </w:rPr>
              <w:t>322</w:t>
            </w:r>
          </w:p>
        </w:tc>
        <w:tc>
          <w:tcPr>
            <w:tcW w:w="1464" w:type="dxa"/>
          </w:tcPr>
          <w:p w14:paraId="18DE260E" w14:textId="70547A1E" w:rsidR="005762F9" w:rsidRPr="00F3754C" w:rsidRDefault="00DC74E0" w:rsidP="00BD18B7">
            <w:pPr>
              <w:spacing w:line="240" w:lineRule="auto"/>
              <w:rPr>
                <w:rFonts w:cs="Arial"/>
                <w:sz w:val="20"/>
                <w:lang w:val="en-GB"/>
              </w:rPr>
            </w:pPr>
            <w:r>
              <w:rPr>
                <w:rFonts w:cs="Arial"/>
                <w:sz w:val="20"/>
                <w:lang w:val="en-GB"/>
              </w:rPr>
              <w:t>64</w:t>
            </w:r>
          </w:p>
        </w:tc>
        <w:tc>
          <w:tcPr>
            <w:tcW w:w="1036" w:type="dxa"/>
          </w:tcPr>
          <w:p w14:paraId="1D669758" w14:textId="00886336" w:rsidR="005762F9" w:rsidRPr="00F3754C" w:rsidRDefault="00DC28EF" w:rsidP="00BD18B7">
            <w:pPr>
              <w:spacing w:line="240" w:lineRule="auto"/>
              <w:rPr>
                <w:rFonts w:cs="Arial"/>
                <w:sz w:val="20"/>
                <w:lang w:val="en-GB"/>
              </w:rPr>
            </w:pPr>
            <w:r>
              <w:rPr>
                <w:rFonts w:cs="Arial"/>
                <w:sz w:val="20"/>
                <w:lang w:val="en-GB"/>
              </w:rPr>
              <w:t>100</w:t>
            </w:r>
          </w:p>
        </w:tc>
      </w:tr>
      <w:tr w:rsidR="00F61CE7" w14:paraId="1270DFAF" w14:textId="77777777" w:rsidTr="00E11409">
        <w:tc>
          <w:tcPr>
            <w:tcW w:w="1122" w:type="dxa"/>
          </w:tcPr>
          <w:p w14:paraId="471C6EA3" w14:textId="77777777" w:rsidR="005762F9" w:rsidRPr="00F3754C" w:rsidRDefault="005762F9" w:rsidP="00BD18B7">
            <w:pPr>
              <w:spacing w:line="240" w:lineRule="auto"/>
              <w:rPr>
                <w:rFonts w:cs="Arial"/>
                <w:sz w:val="20"/>
                <w:lang w:val="en-GB"/>
              </w:rPr>
            </w:pPr>
            <w:r w:rsidRPr="00F3754C">
              <w:rPr>
                <w:rFonts w:cs="Arial"/>
                <w:sz w:val="20"/>
                <w:lang w:val="en-GB"/>
              </w:rPr>
              <w:t>D17</w:t>
            </w:r>
          </w:p>
        </w:tc>
        <w:tc>
          <w:tcPr>
            <w:tcW w:w="3409" w:type="dxa"/>
          </w:tcPr>
          <w:p w14:paraId="28CD47B2" w14:textId="5B878D3D" w:rsidR="005762F9" w:rsidRPr="00F3754C" w:rsidRDefault="007A7588" w:rsidP="00BD18B7">
            <w:pPr>
              <w:spacing w:line="240" w:lineRule="auto"/>
              <w:rPr>
                <w:rFonts w:cs="Arial"/>
                <w:sz w:val="20"/>
                <w:lang w:val="en-GB"/>
              </w:rPr>
            </w:pPr>
            <w:r w:rsidRPr="007A7588">
              <w:rPr>
                <w:rFonts w:cs="Arial"/>
                <w:sz w:val="20"/>
                <w:lang w:val="en-GB"/>
              </w:rPr>
              <w:t>Chroma I Storage Buffer 20% EtOH</w:t>
            </w:r>
          </w:p>
        </w:tc>
        <w:tc>
          <w:tcPr>
            <w:tcW w:w="709" w:type="dxa"/>
          </w:tcPr>
          <w:p w14:paraId="66444164" w14:textId="49AFDF76" w:rsidR="005762F9" w:rsidRPr="00F3754C" w:rsidRDefault="00952E2A" w:rsidP="00BD18B7">
            <w:pPr>
              <w:spacing w:line="240" w:lineRule="auto"/>
              <w:rPr>
                <w:rFonts w:cs="Arial"/>
                <w:sz w:val="20"/>
                <w:lang w:val="en-GB"/>
              </w:rPr>
            </w:pPr>
            <w:r>
              <w:rPr>
                <w:rFonts w:cs="Arial"/>
                <w:sz w:val="20"/>
                <w:lang w:val="en-GB"/>
              </w:rPr>
              <w:t>924</w:t>
            </w:r>
          </w:p>
        </w:tc>
        <w:tc>
          <w:tcPr>
            <w:tcW w:w="1297" w:type="dxa"/>
          </w:tcPr>
          <w:p w14:paraId="638D8F57" w14:textId="6005C96B" w:rsidR="005762F9" w:rsidRPr="00F3754C" w:rsidRDefault="00CC152F" w:rsidP="00BD18B7">
            <w:pPr>
              <w:spacing w:line="240" w:lineRule="auto"/>
              <w:rPr>
                <w:rFonts w:cs="Arial"/>
                <w:sz w:val="20"/>
                <w:lang w:val="en-GB"/>
              </w:rPr>
            </w:pPr>
            <w:r>
              <w:rPr>
                <w:rFonts w:cs="Arial"/>
                <w:sz w:val="20"/>
                <w:lang w:val="en-GB"/>
              </w:rPr>
              <w:t>1848</w:t>
            </w:r>
          </w:p>
        </w:tc>
        <w:tc>
          <w:tcPr>
            <w:tcW w:w="1464" w:type="dxa"/>
          </w:tcPr>
          <w:p w14:paraId="48C0D9AB" w14:textId="7946866B" w:rsidR="005762F9" w:rsidRPr="00F3754C" w:rsidRDefault="00DC74E0" w:rsidP="00BD18B7">
            <w:pPr>
              <w:spacing w:line="240" w:lineRule="auto"/>
              <w:rPr>
                <w:rFonts w:cs="Arial"/>
                <w:sz w:val="20"/>
                <w:lang w:val="en-GB"/>
              </w:rPr>
            </w:pPr>
            <w:r>
              <w:rPr>
                <w:rFonts w:cs="Arial"/>
                <w:sz w:val="20"/>
                <w:lang w:val="en-GB"/>
              </w:rPr>
              <w:t>370</w:t>
            </w:r>
          </w:p>
        </w:tc>
        <w:tc>
          <w:tcPr>
            <w:tcW w:w="1036" w:type="dxa"/>
          </w:tcPr>
          <w:p w14:paraId="296B3F87" w14:textId="4874CA2F" w:rsidR="005762F9" w:rsidRPr="00F3754C" w:rsidRDefault="00DC28EF" w:rsidP="00BD18B7">
            <w:pPr>
              <w:spacing w:line="240" w:lineRule="auto"/>
              <w:rPr>
                <w:rFonts w:cs="Arial"/>
                <w:sz w:val="20"/>
                <w:lang w:val="en-GB"/>
              </w:rPr>
            </w:pPr>
            <w:r>
              <w:rPr>
                <w:rFonts w:cs="Arial"/>
                <w:sz w:val="20"/>
                <w:lang w:val="en-GB"/>
              </w:rPr>
              <w:t>400</w:t>
            </w:r>
          </w:p>
        </w:tc>
      </w:tr>
      <w:tr w:rsidR="00F61CE7" w14:paraId="2B3862FD" w14:textId="77777777" w:rsidTr="00E11409">
        <w:tc>
          <w:tcPr>
            <w:tcW w:w="1122" w:type="dxa"/>
          </w:tcPr>
          <w:p w14:paraId="0F41F48D" w14:textId="77777777" w:rsidR="005762F9" w:rsidRPr="00F3754C" w:rsidRDefault="005762F9" w:rsidP="00BD18B7">
            <w:pPr>
              <w:spacing w:line="240" w:lineRule="auto"/>
              <w:rPr>
                <w:rFonts w:cs="Arial"/>
                <w:sz w:val="20"/>
                <w:lang w:val="en-GB"/>
              </w:rPr>
            </w:pPr>
            <w:r w:rsidRPr="00F3754C">
              <w:rPr>
                <w:rFonts w:cs="Arial"/>
                <w:sz w:val="20"/>
                <w:lang w:val="en-GB"/>
              </w:rPr>
              <w:t>D18</w:t>
            </w:r>
          </w:p>
        </w:tc>
        <w:tc>
          <w:tcPr>
            <w:tcW w:w="3409" w:type="dxa"/>
          </w:tcPr>
          <w:p w14:paraId="704F6CA2" w14:textId="5B5D1419" w:rsidR="005762F9" w:rsidRPr="00F3754C" w:rsidRDefault="00E11409" w:rsidP="00BD18B7">
            <w:pPr>
              <w:spacing w:line="240" w:lineRule="auto"/>
              <w:rPr>
                <w:rFonts w:cs="Arial"/>
                <w:sz w:val="20"/>
                <w:lang w:val="en-GB"/>
              </w:rPr>
            </w:pPr>
            <w:r w:rsidRPr="00E11409">
              <w:rPr>
                <w:rFonts w:cs="Arial"/>
                <w:sz w:val="20"/>
                <w:lang w:val="en-GB"/>
              </w:rPr>
              <w:t>pH Adjustment Buffer</w:t>
            </w:r>
          </w:p>
        </w:tc>
        <w:tc>
          <w:tcPr>
            <w:tcW w:w="709" w:type="dxa"/>
          </w:tcPr>
          <w:p w14:paraId="32077186" w14:textId="126E6AC4" w:rsidR="005762F9" w:rsidRPr="00F3754C" w:rsidRDefault="00952E2A" w:rsidP="00BD18B7">
            <w:pPr>
              <w:spacing w:line="240" w:lineRule="auto"/>
              <w:rPr>
                <w:rFonts w:cs="Arial"/>
                <w:sz w:val="20"/>
                <w:lang w:val="en-GB"/>
              </w:rPr>
            </w:pPr>
            <w:r>
              <w:rPr>
                <w:rFonts w:cs="Arial"/>
                <w:sz w:val="20"/>
                <w:lang w:val="en-GB"/>
              </w:rPr>
              <w:t>226</w:t>
            </w:r>
          </w:p>
        </w:tc>
        <w:tc>
          <w:tcPr>
            <w:tcW w:w="1297" w:type="dxa"/>
          </w:tcPr>
          <w:p w14:paraId="629AE018" w14:textId="595B27DF" w:rsidR="005762F9" w:rsidRPr="00F3754C" w:rsidRDefault="00CC152F" w:rsidP="00BD18B7">
            <w:pPr>
              <w:spacing w:line="240" w:lineRule="auto"/>
              <w:rPr>
                <w:rFonts w:cs="Arial"/>
                <w:sz w:val="20"/>
                <w:lang w:val="en-GB"/>
              </w:rPr>
            </w:pPr>
            <w:r>
              <w:rPr>
                <w:rFonts w:cs="Arial"/>
                <w:sz w:val="20"/>
                <w:lang w:val="en-GB"/>
              </w:rPr>
              <w:t>452</w:t>
            </w:r>
          </w:p>
        </w:tc>
        <w:tc>
          <w:tcPr>
            <w:tcW w:w="1464" w:type="dxa"/>
          </w:tcPr>
          <w:p w14:paraId="6A93DE52" w14:textId="219FA6D1" w:rsidR="005762F9" w:rsidRPr="00F3754C" w:rsidRDefault="00DC74E0" w:rsidP="00BD18B7">
            <w:pPr>
              <w:spacing w:line="240" w:lineRule="auto"/>
              <w:rPr>
                <w:rFonts w:cs="Arial"/>
                <w:sz w:val="20"/>
                <w:lang w:val="en-GB"/>
              </w:rPr>
            </w:pPr>
            <w:r>
              <w:rPr>
                <w:rFonts w:cs="Arial"/>
                <w:sz w:val="20"/>
                <w:lang w:val="en-GB"/>
              </w:rPr>
              <w:t>-</w:t>
            </w:r>
          </w:p>
        </w:tc>
        <w:tc>
          <w:tcPr>
            <w:tcW w:w="1036" w:type="dxa"/>
          </w:tcPr>
          <w:p w14:paraId="45C4D551" w14:textId="2F664629" w:rsidR="005762F9" w:rsidRPr="00F3754C" w:rsidRDefault="00DC28EF" w:rsidP="00BD18B7">
            <w:pPr>
              <w:spacing w:line="240" w:lineRule="auto"/>
              <w:rPr>
                <w:rFonts w:cs="Arial"/>
                <w:sz w:val="20"/>
                <w:lang w:val="en-GB"/>
              </w:rPr>
            </w:pPr>
            <w:r>
              <w:rPr>
                <w:rFonts w:cs="Arial"/>
                <w:sz w:val="20"/>
                <w:lang w:val="en-GB"/>
              </w:rPr>
              <w:t>500</w:t>
            </w:r>
          </w:p>
        </w:tc>
      </w:tr>
      <w:tr w:rsidR="00F61CE7" w14:paraId="49827324" w14:textId="77777777" w:rsidTr="00E11409">
        <w:tc>
          <w:tcPr>
            <w:tcW w:w="1122" w:type="dxa"/>
          </w:tcPr>
          <w:p w14:paraId="2D3A403B" w14:textId="77777777" w:rsidR="005762F9" w:rsidRPr="00F3754C" w:rsidRDefault="005762F9" w:rsidP="00BD18B7">
            <w:pPr>
              <w:spacing w:line="240" w:lineRule="auto"/>
              <w:rPr>
                <w:rFonts w:cs="Arial"/>
                <w:sz w:val="20"/>
                <w:lang w:val="en-GB"/>
              </w:rPr>
            </w:pPr>
            <w:r w:rsidRPr="00F3754C">
              <w:rPr>
                <w:rFonts w:cs="Arial"/>
                <w:sz w:val="20"/>
                <w:lang w:val="en-GB"/>
              </w:rPr>
              <w:t>D50</w:t>
            </w:r>
          </w:p>
        </w:tc>
        <w:tc>
          <w:tcPr>
            <w:tcW w:w="3409" w:type="dxa"/>
          </w:tcPr>
          <w:p w14:paraId="2EBED361" w14:textId="12735C58" w:rsidR="005762F9" w:rsidRPr="00F3754C" w:rsidRDefault="00E11409" w:rsidP="00BD18B7">
            <w:pPr>
              <w:spacing w:line="240" w:lineRule="auto"/>
              <w:rPr>
                <w:rFonts w:cs="Arial"/>
                <w:sz w:val="20"/>
                <w:lang w:val="en-GB"/>
              </w:rPr>
            </w:pPr>
            <w:r w:rsidRPr="00E11409">
              <w:rPr>
                <w:rFonts w:cs="Arial"/>
                <w:sz w:val="20"/>
                <w:lang w:val="en-GB"/>
              </w:rPr>
              <w:t>NaOH 0.01 M Storage Buffer</w:t>
            </w:r>
          </w:p>
        </w:tc>
        <w:tc>
          <w:tcPr>
            <w:tcW w:w="709" w:type="dxa"/>
          </w:tcPr>
          <w:p w14:paraId="69BFEFB3" w14:textId="0DFB4C3D" w:rsidR="005762F9" w:rsidRPr="00F3754C" w:rsidRDefault="00952E2A" w:rsidP="00BD18B7">
            <w:pPr>
              <w:spacing w:line="240" w:lineRule="auto"/>
              <w:rPr>
                <w:rFonts w:cs="Arial"/>
                <w:sz w:val="20"/>
                <w:lang w:val="en-GB"/>
              </w:rPr>
            </w:pPr>
            <w:r>
              <w:rPr>
                <w:rFonts w:cs="Arial"/>
                <w:sz w:val="20"/>
                <w:lang w:val="en-GB"/>
              </w:rPr>
              <w:t>852</w:t>
            </w:r>
          </w:p>
        </w:tc>
        <w:tc>
          <w:tcPr>
            <w:tcW w:w="1297" w:type="dxa"/>
          </w:tcPr>
          <w:p w14:paraId="035BA077" w14:textId="4D4E73C5" w:rsidR="005762F9" w:rsidRPr="00F3754C" w:rsidRDefault="00CC152F" w:rsidP="00BD18B7">
            <w:pPr>
              <w:spacing w:line="240" w:lineRule="auto"/>
              <w:rPr>
                <w:rFonts w:cs="Arial"/>
                <w:sz w:val="20"/>
                <w:lang w:val="en-GB"/>
              </w:rPr>
            </w:pPr>
            <w:r>
              <w:rPr>
                <w:rFonts w:cs="Arial"/>
                <w:sz w:val="20"/>
                <w:lang w:val="en-GB"/>
              </w:rPr>
              <w:t>1704</w:t>
            </w:r>
          </w:p>
        </w:tc>
        <w:tc>
          <w:tcPr>
            <w:tcW w:w="1464" w:type="dxa"/>
          </w:tcPr>
          <w:p w14:paraId="6D27A110" w14:textId="1ED87EC1" w:rsidR="005762F9" w:rsidRPr="00F3754C" w:rsidRDefault="00DC74E0" w:rsidP="00BD18B7">
            <w:pPr>
              <w:spacing w:line="240" w:lineRule="auto"/>
              <w:rPr>
                <w:rFonts w:cs="Arial"/>
                <w:sz w:val="20"/>
                <w:lang w:val="en-GB"/>
              </w:rPr>
            </w:pPr>
            <w:r>
              <w:rPr>
                <w:rFonts w:cs="Arial"/>
                <w:sz w:val="20"/>
                <w:lang w:val="en-GB"/>
              </w:rPr>
              <w:t>341</w:t>
            </w:r>
          </w:p>
        </w:tc>
        <w:tc>
          <w:tcPr>
            <w:tcW w:w="1036" w:type="dxa"/>
          </w:tcPr>
          <w:p w14:paraId="245AC69E" w14:textId="094DE964" w:rsidR="005762F9" w:rsidRPr="00F3754C" w:rsidRDefault="00DC28EF" w:rsidP="00BD18B7">
            <w:pPr>
              <w:spacing w:line="240" w:lineRule="auto"/>
              <w:rPr>
                <w:rFonts w:cs="Arial"/>
                <w:sz w:val="20"/>
                <w:lang w:val="en-GB"/>
              </w:rPr>
            </w:pPr>
            <w:r>
              <w:rPr>
                <w:rFonts w:cs="Arial"/>
                <w:sz w:val="20"/>
                <w:lang w:val="en-GB"/>
              </w:rPr>
              <w:t>400</w:t>
            </w:r>
          </w:p>
        </w:tc>
      </w:tr>
      <w:tr w:rsidR="00F61CE7" w14:paraId="519AB4A3" w14:textId="77777777" w:rsidTr="00E11409">
        <w:tc>
          <w:tcPr>
            <w:tcW w:w="1122" w:type="dxa"/>
          </w:tcPr>
          <w:p w14:paraId="2C87FA74" w14:textId="77777777" w:rsidR="005762F9" w:rsidRPr="00F3754C" w:rsidRDefault="005762F9" w:rsidP="00BD18B7">
            <w:pPr>
              <w:spacing w:line="240" w:lineRule="auto"/>
              <w:rPr>
                <w:rFonts w:cs="Arial"/>
                <w:sz w:val="20"/>
                <w:lang w:val="en-GB"/>
              </w:rPr>
            </w:pPr>
            <w:r w:rsidRPr="00F3754C">
              <w:rPr>
                <w:rFonts w:cs="Arial"/>
                <w:sz w:val="20"/>
                <w:lang w:val="en-GB"/>
              </w:rPr>
              <w:t>D51</w:t>
            </w:r>
          </w:p>
        </w:tc>
        <w:tc>
          <w:tcPr>
            <w:tcW w:w="3409" w:type="dxa"/>
          </w:tcPr>
          <w:p w14:paraId="77A00DD4" w14:textId="42FC3931" w:rsidR="005762F9" w:rsidRPr="00F3754C" w:rsidRDefault="00E11409" w:rsidP="00BD18B7">
            <w:pPr>
              <w:spacing w:line="240" w:lineRule="auto"/>
              <w:rPr>
                <w:rFonts w:cs="Arial"/>
                <w:sz w:val="20"/>
                <w:lang w:val="en-GB"/>
              </w:rPr>
            </w:pPr>
            <w:r w:rsidRPr="00E11409">
              <w:rPr>
                <w:rFonts w:cs="Arial"/>
                <w:sz w:val="20"/>
                <w:lang w:val="en-GB"/>
              </w:rPr>
              <w:t>NaOH 0.5 M</w:t>
            </w:r>
          </w:p>
        </w:tc>
        <w:tc>
          <w:tcPr>
            <w:tcW w:w="709" w:type="dxa"/>
          </w:tcPr>
          <w:p w14:paraId="523F681D" w14:textId="3279C1A1" w:rsidR="005762F9" w:rsidRPr="00F3754C" w:rsidRDefault="00952E2A" w:rsidP="00BD18B7">
            <w:pPr>
              <w:spacing w:line="240" w:lineRule="auto"/>
              <w:rPr>
                <w:rFonts w:cs="Arial"/>
                <w:sz w:val="20"/>
                <w:lang w:val="en-GB"/>
              </w:rPr>
            </w:pPr>
            <w:r>
              <w:rPr>
                <w:rFonts w:cs="Arial"/>
                <w:sz w:val="20"/>
                <w:lang w:val="en-GB"/>
              </w:rPr>
              <w:t>431</w:t>
            </w:r>
          </w:p>
        </w:tc>
        <w:tc>
          <w:tcPr>
            <w:tcW w:w="1297" w:type="dxa"/>
          </w:tcPr>
          <w:p w14:paraId="658A022A" w14:textId="07BCD3B9" w:rsidR="005762F9" w:rsidRPr="00F3754C" w:rsidRDefault="00CC152F" w:rsidP="00BD18B7">
            <w:pPr>
              <w:spacing w:line="240" w:lineRule="auto"/>
              <w:rPr>
                <w:rFonts w:cs="Arial"/>
                <w:sz w:val="20"/>
                <w:lang w:val="en-GB"/>
              </w:rPr>
            </w:pPr>
            <w:r>
              <w:rPr>
                <w:rFonts w:cs="Arial"/>
                <w:sz w:val="20"/>
                <w:lang w:val="en-GB"/>
              </w:rPr>
              <w:t>862</w:t>
            </w:r>
          </w:p>
        </w:tc>
        <w:tc>
          <w:tcPr>
            <w:tcW w:w="1464" w:type="dxa"/>
          </w:tcPr>
          <w:p w14:paraId="7A81F918" w14:textId="363FFD79" w:rsidR="005762F9" w:rsidRPr="00F3754C" w:rsidRDefault="00DC74E0" w:rsidP="00BD18B7">
            <w:pPr>
              <w:spacing w:line="240" w:lineRule="auto"/>
              <w:rPr>
                <w:rFonts w:cs="Arial"/>
                <w:sz w:val="20"/>
                <w:lang w:val="en-GB"/>
              </w:rPr>
            </w:pPr>
            <w:r>
              <w:rPr>
                <w:rFonts w:cs="Arial"/>
                <w:sz w:val="20"/>
                <w:lang w:val="en-GB"/>
              </w:rPr>
              <w:t>172</w:t>
            </w:r>
          </w:p>
        </w:tc>
        <w:tc>
          <w:tcPr>
            <w:tcW w:w="1036" w:type="dxa"/>
          </w:tcPr>
          <w:p w14:paraId="673E06E0" w14:textId="18BE5650" w:rsidR="005762F9" w:rsidRPr="00F3754C" w:rsidRDefault="00DC28EF" w:rsidP="00BD18B7">
            <w:pPr>
              <w:spacing w:line="240" w:lineRule="auto"/>
              <w:rPr>
                <w:rFonts w:cs="Arial"/>
                <w:sz w:val="20"/>
                <w:lang w:val="en-GB"/>
              </w:rPr>
            </w:pPr>
            <w:r>
              <w:rPr>
                <w:rFonts w:cs="Arial"/>
                <w:sz w:val="20"/>
                <w:lang w:val="en-GB"/>
              </w:rPr>
              <w:t>200</w:t>
            </w:r>
          </w:p>
        </w:tc>
      </w:tr>
      <w:tr w:rsidR="00F61CE7" w14:paraId="7BCFF1C5" w14:textId="77777777" w:rsidTr="00E11409">
        <w:tc>
          <w:tcPr>
            <w:tcW w:w="1122" w:type="dxa"/>
          </w:tcPr>
          <w:p w14:paraId="3710B552" w14:textId="77777777" w:rsidR="005762F9" w:rsidRPr="00F3754C" w:rsidRDefault="005762F9" w:rsidP="00BD18B7">
            <w:pPr>
              <w:spacing w:line="240" w:lineRule="auto"/>
              <w:rPr>
                <w:rFonts w:cs="Arial"/>
                <w:sz w:val="20"/>
                <w:lang w:val="en-GB"/>
              </w:rPr>
            </w:pPr>
            <w:r w:rsidRPr="00F3754C">
              <w:rPr>
                <w:rFonts w:cs="Arial"/>
                <w:sz w:val="20"/>
                <w:lang w:val="en-GB"/>
              </w:rPr>
              <w:t>D53</w:t>
            </w:r>
          </w:p>
        </w:tc>
        <w:tc>
          <w:tcPr>
            <w:tcW w:w="3409" w:type="dxa"/>
          </w:tcPr>
          <w:p w14:paraId="1708D80B" w14:textId="5FBBBB19" w:rsidR="005762F9" w:rsidRPr="00F3754C" w:rsidRDefault="00E11409" w:rsidP="00BD18B7">
            <w:pPr>
              <w:spacing w:line="240" w:lineRule="auto"/>
              <w:rPr>
                <w:rFonts w:cs="Arial"/>
                <w:sz w:val="20"/>
                <w:lang w:val="en-GB"/>
              </w:rPr>
            </w:pPr>
            <w:r w:rsidRPr="00E11409">
              <w:rPr>
                <w:rFonts w:cs="Arial"/>
                <w:sz w:val="20"/>
                <w:lang w:val="en-GB"/>
              </w:rPr>
              <w:t>NaOH 0.1 M</w:t>
            </w:r>
          </w:p>
        </w:tc>
        <w:tc>
          <w:tcPr>
            <w:tcW w:w="709" w:type="dxa"/>
          </w:tcPr>
          <w:p w14:paraId="4954DBE3" w14:textId="3307118F" w:rsidR="005762F9" w:rsidRPr="00F3754C" w:rsidRDefault="00952E2A" w:rsidP="00BD18B7">
            <w:pPr>
              <w:spacing w:line="240" w:lineRule="auto"/>
              <w:rPr>
                <w:rFonts w:cs="Arial"/>
                <w:sz w:val="20"/>
                <w:lang w:val="en-GB"/>
              </w:rPr>
            </w:pPr>
            <w:r>
              <w:rPr>
                <w:rFonts w:cs="Arial"/>
                <w:sz w:val="20"/>
                <w:lang w:val="en-GB"/>
              </w:rPr>
              <w:t>340</w:t>
            </w:r>
          </w:p>
        </w:tc>
        <w:tc>
          <w:tcPr>
            <w:tcW w:w="1297" w:type="dxa"/>
          </w:tcPr>
          <w:p w14:paraId="57846EA7" w14:textId="4C8BF258" w:rsidR="005762F9" w:rsidRPr="00F3754C" w:rsidRDefault="00CC152F" w:rsidP="00BD18B7">
            <w:pPr>
              <w:spacing w:line="240" w:lineRule="auto"/>
              <w:rPr>
                <w:rFonts w:cs="Arial"/>
                <w:sz w:val="20"/>
                <w:lang w:val="en-GB"/>
              </w:rPr>
            </w:pPr>
            <w:r>
              <w:rPr>
                <w:rFonts w:cs="Arial"/>
                <w:sz w:val="20"/>
                <w:lang w:val="en-GB"/>
              </w:rPr>
              <w:t>680</w:t>
            </w:r>
          </w:p>
        </w:tc>
        <w:tc>
          <w:tcPr>
            <w:tcW w:w="1464" w:type="dxa"/>
          </w:tcPr>
          <w:p w14:paraId="0E95D8AF" w14:textId="2394C997" w:rsidR="005762F9" w:rsidRPr="00F3754C" w:rsidRDefault="00DC74E0" w:rsidP="00BD18B7">
            <w:pPr>
              <w:spacing w:line="240" w:lineRule="auto"/>
              <w:rPr>
                <w:rFonts w:cs="Arial"/>
                <w:sz w:val="20"/>
                <w:lang w:val="en-GB"/>
              </w:rPr>
            </w:pPr>
            <w:r>
              <w:rPr>
                <w:rFonts w:cs="Arial"/>
                <w:sz w:val="20"/>
                <w:lang w:val="en-GB"/>
              </w:rPr>
              <w:t>136</w:t>
            </w:r>
          </w:p>
        </w:tc>
        <w:tc>
          <w:tcPr>
            <w:tcW w:w="1036" w:type="dxa"/>
          </w:tcPr>
          <w:p w14:paraId="25A66726" w14:textId="2723C3B6" w:rsidR="005762F9" w:rsidRPr="00F3754C" w:rsidRDefault="00DC28EF" w:rsidP="00BD18B7">
            <w:pPr>
              <w:spacing w:line="240" w:lineRule="auto"/>
              <w:rPr>
                <w:rFonts w:cs="Arial"/>
                <w:sz w:val="20"/>
                <w:lang w:val="en-GB"/>
              </w:rPr>
            </w:pPr>
            <w:r>
              <w:rPr>
                <w:rFonts w:cs="Arial"/>
                <w:sz w:val="20"/>
                <w:lang w:val="en-GB"/>
              </w:rPr>
              <w:t>200</w:t>
            </w:r>
          </w:p>
        </w:tc>
      </w:tr>
    </w:tbl>
    <w:p w14:paraId="597AB97F" w14:textId="3D4B204F" w:rsidR="0064609F" w:rsidRDefault="009C1284" w:rsidP="00177DC4">
      <w:pPr>
        <w:rPr>
          <w:lang w:val="en-GB"/>
        </w:rPr>
      </w:pPr>
      <w:r w:rsidRPr="009C1284">
        <w:rPr>
          <w:highlight w:val="yellow"/>
          <w:lang w:val="en-GB"/>
        </w:rPr>
        <w:t>2) Plant on a page</w:t>
      </w:r>
      <w:r w:rsidR="0070195A">
        <w:rPr>
          <w:highlight w:val="yellow"/>
          <w:lang w:val="en-GB"/>
        </w:rPr>
        <w:t xml:space="preserve"> of Media and Buffer preparation</w:t>
      </w:r>
      <w:r w:rsidRPr="009C1284">
        <w:rPr>
          <w:highlight w:val="yellow"/>
          <w:lang w:val="en-GB"/>
        </w:rPr>
        <w:t xml:space="preserve"> </w:t>
      </w:r>
      <w:r w:rsidRPr="009C1284">
        <w:rPr>
          <w:rFonts w:ascii="Wingdings" w:eastAsia="Wingdings" w:hAnsi="Wingdings" w:cs="Wingdings"/>
          <w:highlight w:val="yellow"/>
          <w:lang w:val="en-GB"/>
        </w:rPr>
        <w:sym w:font="Wingdings" w:char="F0E0"/>
      </w:r>
      <w:r w:rsidRPr="009C1284">
        <w:rPr>
          <w:highlight w:val="yellow"/>
          <w:lang w:val="en-GB"/>
        </w:rPr>
        <w:t xml:space="preserve"> Dzenneta</w:t>
      </w:r>
    </w:p>
    <w:p w14:paraId="78BDA5E6" w14:textId="27C8FB4F" w:rsidR="00684282" w:rsidRDefault="00D71CED" w:rsidP="008B0AB0">
      <w:pPr>
        <w:jc w:val="both"/>
        <w:rPr>
          <w:lang w:val="en-GB"/>
        </w:rPr>
      </w:pPr>
      <w:r w:rsidRPr="00D71CED">
        <w:rPr>
          <w:lang w:val="en-GB"/>
        </w:rPr>
        <w:t xml:space="preserve">Media and feed preparation has an important role in this process and especially for the upstream process that follows. The following </w:t>
      </w:r>
      <w:r w:rsidR="0026561E">
        <w:rPr>
          <w:lang w:val="en-GB"/>
        </w:rPr>
        <w:t>volumes</w:t>
      </w:r>
      <w:r w:rsidRPr="00D71CED">
        <w:rPr>
          <w:lang w:val="en-GB"/>
        </w:rPr>
        <w:t xml:space="preserve"> of media and feed are required for </w:t>
      </w:r>
      <w:r w:rsidR="0026561E">
        <w:rPr>
          <w:lang w:val="en-GB"/>
        </w:rPr>
        <w:t>the different bioreactors during the process:</w:t>
      </w:r>
    </w:p>
    <w:p w14:paraId="500A849E" w14:textId="5DF5AC88" w:rsidR="009419E2" w:rsidRDefault="00C40DFE" w:rsidP="00177DC4">
      <w:pPr>
        <w:rPr>
          <w:lang w:val="en-GB"/>
        </w:rPr>
      </w:pPr>
      <w:r>
        <w:rPr>
          <w:highlight w:val="red"/>
          <w:lang w:val="en-GB"/>
        </w:rPr>
        <w:t>Image</w:t>
      </w:r>
      <w:r w:rsidR="008320A9" w:rsidRPr="008320A9">
        <w:rPr>
          <w:highlight w:val="red"/>
          <w:lang w:val="en-GB"/>
        </w:rPr>
        <w:t>:</w:t>
      </w:r>
      <w:r w:rsidR="008320A9">
        <w:rPr>
          <w:lang w:val="en-GB"/>
        </w:rPr>
        <w:t xml:space="preserve"> </w:t>
      </w:r>
      <w:r w:rsidR="006A42C3" w:rsidRPr="006A42C3">
        <w:rPr>
          <w:lang w:val="en-GB"/>
        </w:rPr>
        <w:t>Volume data for medium and feed for the entire process</w:t>
      </w:r>
    </w:p>
    <w:tbl>
      <w:tblPr>
        <w:tblStyle w:val="Tabellenraster"/>
        <w:tblW w:w="9209" w:type="dxa"/>
        <w:tblLook w:val="04A0" w:firstRow="1" w:lastRow="0" w:firstColumn="1" w:lastColumn="0" w:noHBand="0" w:noVBand="1"/>
      </w:tblPr>
      <w:tblGrid>
        <w:gridCol w:w="5098"/>
        <w:gridCol w:w="2127"/>
        <w:gridCol w:w="1984"/>
      </w:tblGrid>
      <w:tr w:rsidR="003150A9" w14:paraId="04EB39D8" w14:textId="151C9719" w:rsidTr="00153265">
        <w:tc>
          <w:tcPr>
            <w:tcW w:w="5098" w:type="dxa"/>
            <w:tcBorders>
              <w:left w:val="nil"/>
            </w:tcBorders>
          </w:tcPr>
          <w:p w14:paraId="3BC144D8" w14:textId="15E57486" w:rsidR="003150A9" w:rsidRDefault="003150A9" w:rsidP="009419E2">
            <w:pPr>
              <w:spacing w:line="276" w:lineRule="auto"/>
            </w:pPr>
            <w:proofErr w:type="spellStart"/>
            <w:r>
              <w:t>Bioreactor</w:t>
            </w:r>
            <w:proofErr w:type="spellEnd"/>
          </w:p>
        </w:tc>
        <w:tc>
          <w:tcPr>
            <w:tcW w:w="2127" w:type="dxa"/>
          </w:tcPr>
          <w:p w14:paraId="007ADFE0" w14:textId="74D4B222" w:rsidR="003150A9" w:rsidRDefault="003150A9" w:rsidP="009419E2">
            <w:pPr>
              <w:spacing w:line="276" w:lineRule="auto"/>
            </w:pPr>
            <w:r w:rsidRPr="00153265">
              <w:rPr>
                <w:b/>
              </w:rPr>
              <w:t xml:space="preserve">Media </w:t>
            </w:r>
            <w:r>
              <w:t>Volume/</w:t>
            </w:r>
            <w:proofErr w:type="spellStart"/>
            <w:r>
              <w:t>batch</w:t>
            </w:r>
            <w:proofErr w:type="spellEnd"/>
            <w:r>
              <w:t xml:space="preserve"> [L]</w:t>
            </w:r>
          </w:p>
        </w:tc>
        <w:tc>
          <w:tcPr>
            <w:tcW w:w="1984" w:type="dxa"/>
            <w:tcBorders>
              <w:right w:val="nil"/>
            </w:tcBorders>
          </w:tcPr>
          <w:p w14:paraId="04DD513C" w14:textId="4448690F" w:rsidR="003150A9" w:rsidRDefault="003150A9" w:rsidP="009419E2">
            <w:pPr>
              <w:spacing w:line="276" w:lineRule="auto"/>
            </w:pPr>
            <w:r w:rsidRPr="00153265">
              <w:rPr>
                <w:b/>
              </w:rPr>
              <w:t xml:space="preserve">Feed </w:t>
            </w:r>
            <w:r>
              <w:t>Volume/</w:t>
            </w:r>
            <w:proofErr w:type="spellStart"/>
            <w:r>
              <w:t>batch</w:t>
            </w:r>
            <w:proofErr w:type="spellEnd"/>
            <w:r>
              <w:t xml:space="preserve"> [L]</w:t>
            </w:r>
          </w:p>
        </w:tc>
      </w:tr>
      <w:tr w:rsidR="003150A9" w14:paraId="48906B1F" w14:textId="158FD155" w:rsidTr="00153265">
        <w:tc>
          <w:tcPr>
            <w:tcW w:w="5098" w:type="dxa"/>
            <w:tcBorders>
              <w:left w:val="nil"/>
            </w:tcBorders>
          </w:tcPr>
          <w:p w14:paraId="4F16C00D" w14:textId="4FEB63CD" w:rsidR="003150A9" w:rsidRDefault="003150A9" w:rsidP="009419E2">
            <w:pPr>
              <w:spacing w:line="276" w:lineRule="auto"/>
            </w:pPr>
            <w:r>
              <w:t xml:space="preserve">Seed </w:t>
            </w:r>
            <w:proofErr w:type="spellStart"/>
            <w:r>
              <w:t>Bioreactor</w:t>
            </w:r>
            <w:proofErr w:type="spellEnd"/>
            <w:r>
              <w:t xml:space="preserve"> 1</w:t>
            </w:r>
          </w:p>
        </w:tc>
        <w:tc>
          <w:tcPr>
            <w:tcW w:w="2127" w:type="dxa"/>
          </w:tcPr>
          <w:p w14:paraId="36D29AFB" w14:textId="22342D69" w:rsidR="003150A9" w:rsidRDefault="009419E2" w:rsidP="009419E2">
            <w:pPr>
              <w:spacing w:line="276" w:lineRule="auto"/>
            </w:pPr>
            <w:r>
              <w:t>16</w:t>
            </w:r>
          </w:p>
        </w:tc>
        <w:tc>
          <w:tcPr>
            <w:tcW w:w="1984" w:type="dxa"/>
            <w:tcBorders>
              <w:right w:val="nil"/>
            </w:tcBorders>
          </w:tcPr>
          <w:p w14:paraId="495E6286" w14:textId="46BEDF79" w:rsidR="003150A9" w:rsidRDefault="009419E2" w:rsidP="009419E2">
            <w:pPr>
              <w:spacing w:line="276" w:lineRule="auto"/>
            </w:pPr>
            <w:r>
              <w:t>4</w:t>
            </w:r>
          </w:p>
        </w:tc>
      </w:tr>
      <w:tr w:rsidR="003150A9" w14:paraId="60C122DC" w14:textId="1786C45F" w:rsidTr="00153265">
        <w:tc>
          <w:tcPr>
            <w:tcW w:w="5098" w:type="dxa"/>
            <w:tcBorders>
              <w:left w:val="nil"/>
            </w:tcBorders>
          </w:tcPr>
          <w:p w14:paraId="15F5BF54" w14:textId="27D95A70" w:rsidR="003150A9" w:rsidRDefault="003150A9" w:rsidP="009419E2">
            <w:pPr>
              <w:spacing w:line="276" w:lineRule="auto"/>
            </w:pPr>
            <w:r>
              <w:t xml:space="preserve">Seed </w:t>
            </w:r>
            <w:proofErr w:type="spellStart"/>
            <w:r>
              <w:t>Bioreactor</w:t>
            </w:r>
            <w:proofErr w:type="spellEnd"/>
            <w:r>
              <w:t xml:space="preserve"> 2</w:t>
            </w:r>
          </w:p>
        </w:tc>
        <w:tc>
          <w:tcPr>
            <w:tcW w:w="2127" w:type="dxa"/>
          </w:tcPr>
          <w:p w14:paraId="0FB9AA26" w14:textId="019BEC8E" w:rsidR="003150A9" w:rsidRDefault="009419E2" w:rsidP="009419E2">
            <w:pPr>
              <w:spacing w:line="276" w:lineRule="auto"/>
            </w:pPr>
            <w:r>
              <w:t>160</w:t>
            </w:r>
          </w:p>
        </w:tc>
        <w:tc>
          <w:tcPr>
            <w:tcW w:w="1984" w:type="dxa"/>
            <w:tcBorders>
              <w:right w:val="nil"/>
            </w:tcBorders>
          </w:tcPr>
          <w:p w14:paraId="28282F74" w14:textId="74382AAB" w:rsidR="003150A9" w:rsidRDefault="009419E2" w:rsidP="009419E2">
            <w:pPr>
              <w:spacing w:line="276" w:lineRule="auto"/>
            </w:pPr>
            <w:r>
              <w:t>40</w:t>
            </w:r>
          </w:p>
        </w:tc>
      </w:tr>
      <w:tr w:rsidR="003150A9" w14:paraId="6AE25C1F" w14:textId="79368690" w:rsidTr="00153265">
        <w:tc>
          <w:tcPr>
            <w:tcW w:w="5098" w:type="dxa"/>
            <w:tcBorders>
              <w:left w:val="nil"/>
            </w:tcBorders>
          </w:tcPr>
          <w:p w14:paraId="3295B7A9" w14:textId="37D6CD1D" w:rsidR="003150A9" w:rsidRDefault="003150A9" w:rsidP="009419E2">
            <w:pPr>
              <w:spacing w:line="276" w:lineRule="auto"/>
            </w:pPr>
            <w:proofErr w:type="spellStart"/>
            <w:r>
              <w:t>Production</w:t>
            </w:r>
            <w:proofErr w:type="spellEnd"/>
            <w:r>
              <w:t xml:space="preserve"> </w:t>
            </w:r>
            <w:proofErr w:type="spellStart"/>
            <w:r>
              <w:t>Bioreactor</w:t>
            </w:r>
            <w:proofErr w:type="spellEnd"/>
          </w:p>
        </w:tc>
        <w:tc>
          <w:tcPr>
            <w:tcW w:w="2127" w:type="dxa"/>
          </w:tcPr>
          <w:p w14:paraId="34B3A58A" w14:textId="7002A3E7" w:rsidR="003150A9" w:rsidRDefault="009419E2" w:rsidP="009419E2">
            <w:pPr>
              <w:spacing w:line="276" w:lineRule="auto"/>
            </w:pPr>
            <w:r>
              <w:t>3x 1600</w:t>
            </w:r>
          </w:p>
        </w:tc>
        <w:tc>
          <w:tcPr>
            <w:tcW w:w="1984" w:type="dxa"/>
            <w:tcBorders>
              <w:right w:val="nil"/>
            </w:tcBorders>
          </w:tcPr>
          <w:p w14:paraId="3BD532B5" w14:textId="5ACB4408" w:rsidR="003150A9" w:rsidRDefault="009419E2" w:rsidP="009419E2">
            <w:pPr>
              <w:spacing w:line="276" w:lineRule="auto"/>
            </w:pPr>
            <w:r>
              <w:t>3x 400</w:t>
            </w:r>
          </w:p>
        </w:tc>
      </w:tr>
    </w:tbl>
    <w:p w14:paraId="2505A112" w14:textId="286AE3EB" w:rsidR="00065B1D" w:rsidRPr="00D1445F" w:rsidRDefault="00D1445F" w:rsidP="008B0AB0">
      <w:pPr>
        <w:jc w:val="both"/>
        <w:rPr>
          <w:lang w:val="en-GB"/>
        </w:rPr>
      </w:pPr>
      <w:r w:rsidRPr="00D1445F">
        <w:rPr>
          <w:lang w:val="en-GB"/>
        </w:rPr>
        <w:t xml:space="preserve">The medium and feed are prepared in </w:t>
      </w:r>
      <w:r w:rsidR="00DE1F70">
        <w:rPr>
          <w:lang w:val="en-GB"/>
        </w:rPr>
        <w:t>stirred</w:t>
      </w:r>
      <w:r w:rsidRPr="00D1445F">
        <w:rPr>
          <w:lang w:val="en-GB"/>
        </w:rPr>
        <w:t xml:space="preserve"> tanks and then </w:t>
      </w:r>
      <w:r w:rsidR="00215921">
        <w:rPr>
          <w:lang w:val="en-GB"/>
        </w:rPr>
        <w:t>distributed</w:t>
      </w:r>
      <w:r w:rsidRPr="00D1445F">
        <w:rPr>
          <w:lang w:val="en-GB"/>
        </w:rPr>
        <w:t xml:space="preserve"> into transportable </w:t>
      </w:r>
      <w:r w:rsidR="00215921">
        <w:rPr>
          <w:lang w:val="en-GB"/>
        </w:rPr>
        <w:t>bags, where e</w:t>
      </w:r>
      <w:r w:rsidRPr="00D1445F">
        <w:rPr>
          <w:lang w:val="en-GB"/>
        </w:rPr>
        <w:t xml:space="preserve">ach bioreactor </w:t>
      </w:r>
      <w:r w:rsidR="00674832">
        <w:rPr>
          <w:lang w:val="en-GB"/>
        </w:rPr>
        <w:t xml:space="preserve">in the upstream process </w:t>
      </w:r>
      <w:r w:rsidRPr="00D1445F">
        <w:rPr>
          <w:lang w:val="en-GB"/>
        </w:rPr>
        <w:t xml:space="preserve">receives the corresponding </w:t>
      </w:r>
      <w:r w:rsidR="00674832">
        <w:rPr>
          <w:lang w:val="en-GB"/>
        </w:rPr>
        <w:t xml:space="preserve">volume size. The plant on a page is showed on </w:t>
      </w:r>
      <w:proofErr w:type="gramStart"/>
      <w:r w:rsidR="00674832" w:rsidRPr="00B211C3">
        <w:rPr>
          <w:highlight w:val="red"/>
          <w:lang w:val="en-GB"/>
        </w:rPr>
        <w:t>IMAGE ?</w:t>
      </w:r>
      <w:proofErr w:type="gramEnd"/>
      <w:r w:rsidR="00674832" w:rsidRPr="00B211C3">
        <w:rPr>
          <w:highlight w:val="red"/>
          <w:lang w:val="en-GB"/>
        </w:rPr>
        <w:t>.</w:t>
      </w:r>
    </w:p>
    <w:p w14:paraId="1128E118" w14:textId="27B66991" w:rsidR="00065B1D" w:rsidRPr="00D1445F" w:rsidRDefault="005B2C66" w:rsidP="00177DC4">
      <w:pPr>
        <w:rPr>
          <w:lang w:val="en-GB"/>
        </w:rPr>
      </w:pPr>
      <w:r w:rsidRPr="006F1061">
        <w:rPr>
          <w:noProof/>
          <w:lang w:val="en-GB"/>
        </w:rPr>
        <w:lastRenderedPageBreak/>
        <w:drawing>
          <wp:anchor distT="0" distB="0" distL="114300" distR="114300" simplePos="0" relativeHeight="251658242" behindDoc="0" locked="0" layoutInCell="1" allowOverlap="1" wp14:anchorId="1741B39F" wp14:editId="618DA753">
            <wp:simplePos x="0" y="0"/>
            <wp:positionH relativeFrom="margin">
              <wp:align>center</wp:align>
            </wp:positionH>
            <wp:positionV relativeFrom="paragraph">
              <wp:posOffset>116205</wp:posOffset>
            </wp:positionV>
            <wp:extent cx="3855720" cy="3174365"/>
            <wp:effectExtent l="0" t="0" r="0" b="698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5720" cy="3174365"/>
                    </a:xfrm>
                    <a:prstGeom prst="rect">
                      <a:avLst/>
                    </a:prstGeom>
                  </pic:spPr>
                </pic:pic>
              </a:graphicData>
            </a:graphic>
            <wp14:sizeRelH relativeFrom="page">
              <wp14:pctWidth>0</wp14:pctWidth>
            </wp14:sizeRelH>
            <wp14:sizeRelV relativeFrom="page">
              <wp14:pctHeight>0</wp14:pctHeight>
            </wp14:sizeRelV>
          </wp:anchor>
        </w:drawing>
      </w:r>
    </w:p>
    <w:p w14:paraId="72F3C0A6" w14:textId="4689453C" w:rsidR="006F1061" w:rsidRPr="00D1445F" w:rsidRDefault="006F1061" w:rsidP="00177DC4">
      <w:pPr>
        <w:rPr>
          <w:lang w:val="en-GB"/>
        </w:rPr>
      </w:pPr>
    </w:p>
    <w:p w14:paraId="7A06433E" w14:textId="2A673D74" w:rsidR="006F1061" w:rsidRPr="00D1445F" w:rsidRDefault="006F1061" w:rsidP="00177DC4">
      <w:pPr>
        <w:rPr>
          <w:lang w:val="en-GB"/>
        </w:rPr>
      </w:pPr>
    </w:p>
    <w:p w14:paraId="2E0F1DC4" w14:textId="1382FFE5" w:rsidR="006F1061" w:rsidRPr="00D1445F" w:rsidRDefault="006F1061" w:rsidP="00177DC4">
      <w:pPr>
        <w:rPr>
          <w:lang w:val="en-GB"/>
        </w:rPr>
      </w:pPr>
    </w:p>
    <w:p w14:paraId="2FCC3814" w14:textId="77777777" w:rsidR="006F1061" w:rsidRPr="00D1445F" w:rsidRDefault="006F1061" w:rsidP="00177DC4">
      <w:pPr>
        <w:rPr>
          <w:lang w:val="en-GB"/>
        </w:rPr>
      </w:pPr>
    </w:p>
    <w:p w14:paraId="5E1A9198" w14:textId="77777777" w:rsidR="006F1061" w:rsidRPr="00D1445F" w:rsidRDefault="006F1061" w:rsidP="00177DC4">
      <w:pPr>
        <w:rPr>
          <w:lang w:val="en-GB"/>
        </w:rPr>
      </w:pPr>
    </w:p>
    <w:p w14:paraId="6F370DF9" w14:textId="77777777" w:rsidR="006F1061" w:rsidRDefault="006F1061" w:rsidP="00177DC4">
      <w:pPr>
        <w:rPr>
          <w:lang w:val="en-GB"/>
        </w:rPr>
      </w:pPr>
    </w:p>
    <w:p w14:paraId="4AC61E9A" w14:textId="77777777" w:rsidR="00454604" w:rsidRPr="00D1445F" w:rsidRDefault="00454604" w:rsidP="00177DC4">
      <w:pPr>
        <w:rPr>
          <w:lang w:val="en-GB"/>
        </w:rPr>
      </w:pPr>
    </w:p>
    <w:p w14:paraId="7B3BD88A" w14:textId="77777777" w:rsidR="00241C2B" w:rsidRDefault="00241C2B" w:rsidP="00177DC4">
      <w:pPr>
        <w:rPr>
          <w:highlight w:val="red"/>
          <w:lang w:val="en-GB"/>
        </w:rPr>
      </w:pPr>
    </w:p>
    <w:p w14:paraId="0CA7798D" w14:textId="77777777" w:rsidR="00241C2B" w:rsidRDefault="00241C2B" w:rsidP="00177DC4">
      <w:pPr>
        <w:rPr>
          <w:highlight w:val="red"/>
          <w:lang w:val="en-GB"/>
        </w:rPr>
      </w:pPr>
    </w:p>
    <w:p w14:paraId="2519B163" w14:textId="41EF1939" w:rsidR="00684282" w:rsidRDefault="00381A16" w:rsidP="00177DC4">
      <w:pPr>
        <w:rPr>
          <w:lang w:val="en-GB"/>
        </w:rPr>
      </w:pPr>
      <w:r>
        <w:rPr>
          <w:highlight w:val="red"/>
          <w:lang w:val="en-GB"/>
        </w:rPr>
        <w:t>Image</w:t>
      </w:r>
      <w:r w:rsidR="00684282" w:rsidRPr="006A42C3">
        <w:rPr>
          <w:highlight w:val="red"/>
          <w:lang w:val="en-GB"/>
        </w:rPr>
        <w:t>:</w:t>
      </w:r>
      <w:r w:rsidR="000277A0">
        <w:rPr>
          <w:lang w:val="en-GB"/>
        </w:rPr>
        <w:t xml:space="preserve"> </w:t>
      </w:r>
      <w:r w:rsidR="001A1508">
        <w:rPr>
          <w:lang w:val="en-GB"/>
        </w:rPr>
        <w:t>Plant on a page of media and feed preparation for the USP</w:t>
      </w:r>
      <w:r w:rsidR="00717B9F">
        <w:rPr>
          <w:lang w:val="en-GB"/>
        </w:rPr>
        <w:t xml:space="preserve">. </w:t>
      </w:r>
      <w:r w:rsidR="003713F7">
        <w:rPr>
          <w:lang w:val="en-GB"/>
        </w:rPr>
        <w:t xml:space="preserve">Image </w:t>
      </w:r>
      <w:r w:rsidR="00E635F6">
        <w:rPr>
          <w:lang w:val="en-GB"/>
        </w:rPr>
        <w:t>created with Visio</w:t>
      </w:r>
      <w:r w:rsidR="00E635F6" w:rsidRPr="00E635F6">
        <w:rPr>
          <w:vertAlign w:val="superscript"/>
          <w:lang w:val="en-GB"/>
        </w:rPr>
        <w:t>®</w:t>
      </w:r>
      <w:r w:rsidR="00E635F6">
        <w:rPr>
          <w:lang w:val="en-GB"/>
        </w:rPr>
        <w:t>.</w:t>
      </w:r>
    </w:p>
    <w:p w14:paraId="453235D3" w14:textId="6CAA8A2F" w:rsidR="005B2C66" w:rsidRDefault="0012356E" w:rsidP="00454604">
      <w:pPr>
        <w:jc w:val="both"/>
        <w:rPr>
          <w:lang w:val="en-GB"/>
        </w:rPr>
      </w:pPr>
      <w:r w:rsidRPr="0012356E">
        <w:rPr>
          <w:lang w:val="en-GB"/>
        </w:rPr>
        <w:t>Based on the calculations for the buffer preparation, a plant on a page</w:t>
      </w:r>
      <w:r w:rsidR="00CC5A9A">
        <w:rPr>
          <w:lang w:val="en-GB"/>
        </w:rPr>
        <w:t xml:space="preserve"> </w:t>
      </w:r>
      <w:r w:rsidR="00CC5A9A" w:rsidRPr="00CC5A9A">
        <w:rPr>
          <w:highlight w:val="yellow"/>
          <w:lang w:val="en-GB"/>
        </w:rPr>
        <w:t>(</w:t>
      </w:r>
      <w:proofErr w:type="gramStart"/>
      <w:r w:rsidR="00CC5A9A" w:rsidRPr="00CC5A9A">
        <w:rPr>
          <w:highlight w:val="yellow"/>
          <w:lang w:val="en-GB"/>
        </w:rPr>
        <w:t>IMAGE ?</w:t>
      </w:r>
      <w:proofErr w:type="gramEnd"/>
      <w:r w:rsidR="00CC5A9A" w:rsidRPr="00CC5A9A">
        <w:rPr>
          <w:highlight w:val="yellow"/>
          <w:lang w:val="en-GB"/>
        </w:rPr>
        <w:t>)</w:t>
      </w:r>
      <w:r w:rsidRPr="0012356E">
        <w:rPr>
          <w:lang w:val="en-GB"/>
        </w:rPr>
        <w:t xml:space="preserve"> was </w:t>
      </w:r>
      <w:r w:rsidR="00CC5A9A">
        <w:rPr>
          <w:lang w:val="en-GB"/>
        </w:rPr>
        <w:t>designed</w:t>
      </w:r>
      <w:r w:rsidRPr="0012356E">
        <w:rPr>
          <w:lang w:val="en-GB"/>
        </w:rPr>
        <w:t>.</w:t>
      </w:r>
      <w:r w:rsidR="002B7716" w:rsidRPr="002B7716">
        <w:rPr>
          <w:lang w:val="en-GB"/>
        </w:rPr>
        <w:t xml:space="preserve"> Each </w:t>
      </w:r>
      <w:r w:rsidR="00696469">
        <w:rPr>
          <w:lang w:val="en-GB"/>
        </w:rPr>
        <w:t xml:space="preserve">buffer </w:t>
      </w:r>
      <w:r w:rsidR="002B7716" w:rsidRPr="002B7716">
        <w:rPr>
          <w:lang w:val="en-GB"/>
        </w:rPr>
        <w:t xml:space="preserve">concentrate is produced in a large production reactor and then stored in a tank. </w:t>
      </w:r>
      <w:r w:rsidR="00250763" w:rsidRPr="00250763">
        <w:rPr>
          <w:lang w:val="en-GB"/>
        </w:rPr>
        <w:t xml:space="preserve">The transport of the buffers to the DSP takes place through the inline dilution system. </w:t>
      </w:r>
      <w:r w:rsidR="00FB2A10">
        <w:rPr>
          <w:lang w:val="en-GB"/>
        </w:rPr>
        <w:t xml:space="preserve">Buffer </w:t>
      </w:r>
      <w:r w:rsidR="00250763" w:rsidRPr="00250763">
        <w:rPr>
          <w:lang w:val="en-GB"/>
        </w:rPr>
        <w:t>D5, D13 and D18 are transported through transportable bags and all other buffers through hard pipes.</w:t>
      </w:r>
    </w:p>
    <w:p w14:paraId="4FB1B6D7" w14:textId="77777777" w:rsidR="00934B6F" w:rsidRDefault="00934B6F" w:rsidP="00177DC4">
      <w:pPr>
        <w:rPr>
          <w:lang w:val="en-GB"/>
        </w:rPr>
      </w:pPr>
    </w:p>
    <w:p w14:paraId="72BAD550" w14:textId="77777777" w:rsidR="00626377" w:rsidRDefault="00626377" w:rsidP="00177DC4">
      <w:pPr>
        <w:rPr>
          <w:lang w:val="en-GB"/>
        </w:rPr>
        <w:sectPr w:rsidR="00626377">
          <w:pgSz w:w="11906" w:h="16838"/>
          <w:pgMar w:top="1417" w:right="1417" w:bottom="1134" w:left="1417" w:header="708" w:footer="708" w:gutter="0"/>
          <w:cols w:space="708"/>
          <w:docGrid w:linePitch="360"/>
        </w:sectPr>
      </w:pPr>
    </w:p>
    <w:p w14:paraId="3DE786F6" w14:textId="1EC28102" w:rsidR="00934B6F" w:rsidRDefault="00E90F09" w:rsidP="00177DC4">
      <w:pPr>
        <w:rPr>
          <w:lang w:val="en-GB"/>
        </w:rPr>
      </w:pPr>
      <w:r w:rsidRPr="00E90F09">
        <w:rPr>
          <w:noProof/>
          <w:lang w:val="en-GB"/>
        </w:rPr>
        <w:lastRenderedPageBreak/>
        <w:drawing>
          <wp:anchor distT="0" distB="0" distL="114300" distR="114300" simplePos="0" relativeHeight="251658243" behindDoc="0" locked="0" layoutInCell="1" allowOverlap="1" wp14:anchorId="26DBDC15" wp14:editId="4605E41B">
            <wp:simplePos x="0" y="0"/>
            <wp:positionH relativeFrom="margin">
              <wp:align>right</wp:align>
            </wp:positionH>
            <wp:positionV relativeFrom="paragraph">
              <wp:posOffset>116205</wp:posOffset>
            </wp:positionV>
            <wp:extent cx="9072245" cy="4660265"/>
            <wp:effectExtent l="0" t="0" r="0" b="698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072245" cy="4660265"/>
                    </a:xfrm>
                    <a:prstGeom prst="rect">
                      <a:avLst/>
                    </a:prstGeom>
                  </pic:spPr>
                </pic:pic>
              </a:graphicData>
            </a:graphic>
            <wp14:sizeRelH relativeFrom="page">
              <wp14:pctWidth>0</wp14:pctWidth>
            </wp14:sizeRelH>
            <wp14:sizeRelV relativeFrom="page">
              <wp14:pctHeight>0</wp14:pctHeight>
            </wp14:sizeRelV>
          </wp:anchor>
        </w:drawing>
      </w:r>
    </w:p>
    <w:p w14:paraId="61D65039" w14:textId="5215B7FF" w:rsidR="00934B6F" w:rsidRDefault="00241C2B" w:rsidP="00177DC4">
      <w:pPr>
        <w:rPr>
          <w:lang w:val="en-GB"/>
        </w:rPr>
      </w:pPr>
      <w:r>
        <w:rPr>
          <w:highlight w:val="red"/>
          <w:lang w:val="en-GB"/>
        </w:rPr>
        <w:t>Image</w:t>
      </w:r>
      <w:r w:rsidR="003C316B" w:rsidRPr="006A42C3">
        <w:rPr>
          <w:highlight w:val="red"/>
          <w:lang w:val="en-GB"/>
        </w:rPr>
        <w:t>:</w:t>
      </w:r>
      <w:r>
        <w:rPr>
          <w:lang w:val="en-GB"/>
        </w:rPr>
        <w:t xml:space="preserve"> </w:t>
      </w:r>
      <w:r w:rsidR="003C316B">
        <w:rPr>
          <w:lang w:val="en-GB"/>
        </w:rPr>
        <w:t>Plant on a page of buffer preparation for the DSP. Image created with Visio</w:t>
      </w:r>
      <w:r w:rsidR="003C316B" w:rsidRPr="00E635F6">
        <w:rPr>
          <w:vertAlign w:val="superscript"/>
          <w:lang w:val="en-GB"/>
        </w:rPr>
        <w:t>®</w:t>
      </w:r>
      <w:r w:rsidR="003C316B">
        <w:rPr>
          <w:lang w:val="en-GB"/>
        </w:rPr>
        <w:t>.</w:t>
      </w:r>
    </w:p>
    <w:p w14:paraId="75D081E1" w14:textId="77777777" w:rsidR="00934B6F" w:rsidRDefault="00934B6F" w:rsidP="00177DC4">
      <w:pPr>
        <w:rPr>
          <w:lang w:val="en-GB"/>
        </w:rPr>
        <w:sectPr w:rsidR="00934B6F" w:rsidSect="00626377">
          <w:pgSz w:w="16838" w:h="11906" w:orient="landscape"/>
          <w:pgMar w:top="1417" w:right="1417" w:bottom="1417" w:left="1134" w:header="708" w:footer="708" w:gutter="0"/>
          <w:cols w:space="708"/>
          <w:docGrid w:linePitch="360"/>
        </w:sectPr>
      </w:pPr>
    </w:p>
    <w:p w14:paraId="34565123" w14:textId="77777777" w:rsidR="000B2D10" w:rsidRDefault="009C1284" w:rsidP="00177DC4">
      <w:pPr>
        <w:rPr>
          <w:highlight w:val="yellow"/>
          <w:lang w:val="en-GB"/>
        </w:rPr>
      </w:pPr>
      <w:r w:rsidRPr="00F3754C">
        <w:rPr>
          <w:highlight w:val="yellow"/>
          <w:lang w:val="en-GB"/>
        </w:rPr>
        <w:lastRenderedPageBreak/>
        <w:t xml:space="preserve">3) </w:t>
      </w:r>
      <w:proofErr w:type="spellStart"/>
      <w:r w:rsidRPr="00F3754C">
        <w:rPr>
          <w:highlight w:val="yellow"/>
          <w:lang w:val="en-GB"/>
        </w:rPr>
        <w:t>Hakobio</w:t>
      </w:r>
      <w:proofErr w:type="spellEnd"/>
      <w:r w:rsidRPr="00F3754C">
        <w:rPr>
          <w:highlight w:val="yellow"/>
          <w:lang w:val="en-GB"/>
        </w:rPr>
        <w:t xml:space="preserve"> </w:t>
      </w:r>
      <w:r w:rsidR="0070195A" w:rsidRPr="00F3754C">
        <w:rPr>
          <w:highlight w:val="yellow"/>
          <w:lang w:val="en-GB"/>
        </w:rPr>
        <w:t>Room Concept</w:t>
      </w:r>
    </w:p>
    <w:p w14:paraId="26DF926C" w14:textId="18A39E36" w:rsidR="009C1284" w:rsidRDefault="0070195A" w:rsidP="00177DC4">
      <w:pPr>
        <w:rPr>
          <w:lang w:val="en-GB"/>
        </w:rPr>
      </w:pPr>
      <w:r w:rsidRPr="00F3754C">
        <w:rPr>
          <w:highlight w:val="yellow"/>
          <w:lang w:val="en-GB"/>
        </w:rPr>
        <w:t xml:space="preserve">of Media preparation </w:t>
      </w:r>
      <w:r w:rsidRPr="1D6382E1">
        <w:rPr>
          <w:rFonts w:ascii="Wingdings" w:eastAsia="Wingdings" w:hAnsi="Wingdings" w:cs="Wingdings"/>
          <w:highlight w:val="yellow"/>
          <w:lang w:val="en-GB"/>
        </w:rPr>
        <w:t>à</w:t>
      </w:r>
      <w:r w:rsidRPr="00F3754C">
        <w:rPr>
          <w:highlight w:val="yellow"/>
          <w:lang w:val="en-GB"/>
        </w:rPr>
        <w:t xml:space="preserve"> </w:t>
      </w:r>
      <w:r w:rsidR="00193E08" w:rsidRPr="00F3754C">
        <w:rPr>
          <w:highlight w:val="yellow"/>
          <w:lang w:val="en-GB"/>
        </w:rPr>
        <w:t>Natalia</w:t>
      </w:r>
    </w:p>
    <w:p w14:paraId="73A1F4AF" w14:textId="5D977BBD" w:rsidR="338E6C8E" w:rsidRDefault="1D6382E1" w:rsidP="1D6382E1">
      <w:pPr>
        <w:spacing w:line="276" w:lineRule="auto"/>
        <w:rPr>
          <w:rFonts w:eastAsia="Arial" w:cs="Arial"/>
          <w:b/>
          <w:bCs/>
          <w:szCs w:val="22"/>
          <w:lang w:val="en-GB"/>
        </w:rPr>
      </w:pPr>
      <w:r w:rsidRPr="1D6382E1">
        <w:rPr>
          <w:rFonts w:eastAsia="Arial" w:cs="Arial"/>
          <w:b/>
          <w:bCs/>
          <w:szCs w:val="22"/>
          <w:lang w:val="en-GB"/>
        </w:rPr>
        <w:t>Room concept of Media &amp; feed preparation &amp; storage room</w:t>
      </w:r>
    </w:p>
    <w:p w14:paraId="067CD1A5" w14:textId="76D0A231" w:rsidR="338E6C8E" w:rsidRDefault="1D6382E1" w:rsidP="1D6382E1">
      <w:pPr>
        <w:rPr>
          <w:rFonts w:eastAsia="Arial" w:cs="Arial"/>
          <w:szCs w:val="22"/>
          <w:lang w:val="en-GB"/>
        </w:rPr>
      </w:pPr>
      <w:r w:rsidRPr="1D6382E1">
        <w:rPr>
          <w:rFonts w:eastAsia="Arial" w:cs="Arial"/>
          <w:szCs w:val="22"/>
          <w:lang w:val="en-GB"/>
        </w:rPr>
        <w:t xml:space="preserve">The room has </w:t>
      </w:r>
      <w:r w:rsidR="003826B8">
        <w:rPr>
          <w:rFonts w:eastAsia="Arial" w:cs="Arial"/>
          <w:szCs w:val="22"/>
          <w:lang w:val="en-GB"/>
        </w:rPr>
        <w:t>37</w:t>
      </w:r>
      <w:r w:rsidRPr="1D6382E1">
        <w:rPr>
          <w:rFonts w:eastAsia="Arial" w:cs="Arial"/>
          <w:szCs w:val="22"/>
          <w:lang w:val="en-GB"/>
        </w:rPr>
        <w:t xml:space="preserve"> m</w:t>
      </w:r>
      <w:r w:rsidRPr="1D6382E1">
        <w:rPr>
          <w:rFonts w:eastAsia="Arial" w:cs="Arial"/>
          <w:szCs w:val="22"/>
          <w:vertAlign w:val="superscript"/>
          <w:lang w:val="en-GB"/>
        </w:rPr>
        <w:t>2</w:t>
      </w:r>
      <w:r w:rsidRPr="1D6382E1">
        <w:rPr>
          <w:rFonts w:eastAsia="Arial" w:cs="Arial"/>
          <w:szCs w:val="22"/>
          <w:lang w:val="en-GB"/>
        </w:rPr>
        <w:t xml:space="preserve"> and is placed close to the USP production, to enable easier and shorter transport of already prepared media and feed to the upstream production. All the used tanks are going to be mobile, and ready for transit of needed materials.</w:t>
      </w:r>
    </w:p>
    <w:p w14:paraId="388FF338" w14:textId="77777777" w:rsidR="00F3754C" w:rsidRDefault="00F3754C" w:rsidP="00177DC4">
      <w:pPr>
        <w:rPr>
          <w:lang w:val="en-GB"/>
        </w:rPr>
      </w:pPr>
    </w:p>
    <w:p w14:paraId="1221F3A4" w14:textId="77777777" w:rsidR="00F3754C" w:rsidRDefault="00F3754C" w:rsidP="00177DC4">
      <w:pPr>
        <w:rPr>
          <w:lang w:val="en-GB"/>
        </w:rPr>
      </w:pPr>
    </w:p>
    <w:p w14:paraId="1CDBC21C" w14:textId="77777777" w:rsidR="00F3754C" w:rsidRDefault="00F3754C" w:rsidP="00177DC4">
      <w:pPr>
        <w:rPr>
          <w:lang w:val="en-GB"/>
        </w:rPr>
      </w:pPr>
    </w:p>
    <w:p w14:paraId="1A1731EF" w14:textId="77777777" w:rsidR="00F3754C" w:rsidRDefault="00F3754C" w:rsidP="00177DC4">
      <w:pPr>
        <w:rPr>
          <w:lang w:val="en-GB"/>
        </w:rPr>
      </w:pPr>
    </w:p>
    <w:p w14:paraId="077EFD01" w14:textId="4FEC513B" w:rsidR="00193E08" w:rsidRDefault="00193E08" w:rsidP="00193E08">
      <w:pPr>
        <w:rPr>
          <w:lang w:val="en-GB"/>
        </w:rPr>
      </w:pPr>
      <w:r w:rsidRPr="00F3754C">
        <w:rPr>
          <w:highlight w:val="yellow"/>
          <w:lang w:val="en-GB"/>
        </w:rPr>
        <w:t xml:space="preserve">4) </w:t>
      </w:r>
      <w:proofErr w:type="spellStart"/>
      <w:r w:rsidRPr="00F3754C">
        <w:rPr>
          <w:highlight w:val="yellow"/>
          <w:lang w:val="en-GB"/>
        </w:rPr>
        <w:t>Hakobio</w:t>
      </w:r>
      <w:proofErr w:type="spellEnd"/>
      <w:r w:rsidRPr="00F3754C">
        <w:rPr>
          <w:highlight w:val="yellow"/>
          <w:lang w:val="en-GB"/>
        </w:rPr>
        <w:t xml:space="preserve"> Room Concept of Buffer preparation </w:t>
      </w:r>
      <w:r w:rsidRPr="1D6382E1">
        <w:rPr>
          <w:rFonts w:ascii="Wingdings" w:eastAsia="Wingdings" w:hAnsi="Wingdings" w:cs="Wingdings"/>
          <w:highlight w:val="yellow"/>
          <w:lang w:val="en-GB"/>
        </w:rPr>
        <w:sym w:font="Wingdings" w:char="F0E0"/>
      </w:r>
      <w:r w:rsidRPr="00F3754C">
        <w:rPr>
          <w:highlight w:val="yellow"/>
          <w:lang w:val="en-GB"/>
        </w:rPr>
        <w:t xml:space="preserve"> Natalia</w:t>
      </w:r>
    </w:p>
    <w:p w14:paraId="2A61113A" w14:textId="2708A367" w:rsidR="00193E08" w:rsidRDefault="1D6382E1" w:rsidP="1D6382E1">
      <w:pPr>
        <w:spacing w:line="276" w:lineRule="auto"/>
        <w:rPr>
          <w:rFonts w:eastAsia="Arial" w:cs="Arial"/>
          <w:b/>
          <w:bCs/>
          <w:szCs w:val="22"/>
          <w:lang w:val="en-GB"/>
        </w:rPr>
      </w:pPr>
      <w:r w:rsidRPr="1D6382E1">
        <w:rPr>
          <w:rFonts w:eastAsia="Arial" w:cs="Arial"/>
          <w:b/>
          <w:bCs/>
          <w:szCs w:val="22"/>
          <w:lang w:val="en-GB"/>
        </w:rPr>
        <w:t>Room concept of Buffer preparation &amp; storage</w:t>
      </w:r>
    </w:p>
    <w:p w14:paraId="489B7395" w14:textId="47C2A305" w:rsidR="00193E08" w:rsidRDefault="1D6382E1" w:rsidP="1D6382E1">
      <w:pPr>
        <w:spacing w:line="276" w:lineRule="auto"/>
        <w:rPr>
          <w:rFonts w:eastAsia="Arial" w:cs="Arial"/>
          <w:szCs w:val="22"/>
          <w:lang w:val="en-GB"/>
        </w:rPr>
      </w:pPr>
      <w:r w:rsidRPr="1D6382E1">
        <w:rPr>
          <w:rFonts w:eastAsia="Arial" w:cs="Arial"/>
          <w:szCs w:val="22"/>
          <w:lang w:val="en-GB"/>
        </w:rPr>
        <w:t xml:space="preserve">The buffer preparation </w:t>
      </w:r>
      <w:r w:rsidR="00746845">
        <w:rPr>
          <w:rFonts w:eastAsia="Arial" w:cs="Arial"/>
          <w:szCs w:val="22"/>
          <w:lang w:val="en-GB"/>
        </w:rPr>
        <w:t xml:space="preserve">has 192 </w:t>
      </w:r>
      <w:r w:rsidR="00746845">
        <w:rPr>
          <w:lang w:val="en-US"/>
        </w:rPr>
        <w:t>m</w:t>
      </w:r>
      <w:r w:rsidR="00746845">
        <w:rPr>
          <w:vertAlign w:val="superscript"/>
          <w:lang w:val="en-US"/>
        </w:rPr>
        <w:t>2</w:t>
      </w:r>
      <w:r w:rsidR="00746845">
        <w:rPr>
          <w:lang w:val="en-US"/>
        </w:rPr>
        <w:t xml:space="preserve"> </w:t>
      </w:r>
      <w:r w:rsidRPr="1D6382E1">
        <w:rPr>
          <w:rFonts w:eastAsia="Arial" w:cs="Arial"/>
          <w:szCs w:val="22"/>
          <w:lang w:val="en-GB"/>
        </w:rPr>
        <w:t xml:space="preserve">and storage room has </w:t>
      </w:r>
      <w:r w:rsidR="00746845" w:rsidRPr="00D26C1A">
        <w:rPr>
          <w:lang w:val="en-US"/>
        </w:rPr>
        <w:t>124 m</w:t>
      </w:r>
      <w:r w:rsidR="00746845" w:rsidRPr="00D26C1A">
        <w:rPr>
          <w:vertAlign w:val="superscript"/>
          <w:lang w:val="en-US"/>
        </w:rPr>
        <w:t>2</w:t>
      </w:r>
      <w:r w:rsidR="00746845">
        <w:rPr>
          <w:vertAlign w:val="superscript"/>
          <w:lang w:val="en-US"/>
        </w:rPr>
        <w:t xml:space="preserve"> </w:t>
      </w:r>
      <w:r w:rsidRPr="1D6382E1">
        <w:rPr>
          <w:rFonts w:eastAsia="Arial" w:cs="Arial"/>
          <w:szCs w:val="22"/>
          <w:lang w:val="en-GB"/>
        </w:rPr>
        <w:t>and is right next to the DPS production. The inline dilution system will be used for 18 out of 21 buffers, which made it necessary to place those two rooms close to each other so that the process of transferring buffer into downstream production does not disturb other production steps or the work organization of the whole facility. Despite the current trend of working with single-use technologies, we have decided to use regular tanks for preparation and storage, due to the very small variation of the used buffers in between the products.</w:t>
      </w:r>
    </w:p>
    <w:p w14:paraId="00AF7016" w14:textId="0DD1B2C6" w:rsidR="00193E08" w:rsidRDefault="00193E08" w:rsidP="1D6382E1">
      <w:pPr>
        <w:spacing w:line="276" w:lineRule="auto"/>
        <w:rPr>
          <w:rFonts w:eastAsia="Arial" w:cs="Arial"/>
          <w:szCs w:val="22"/>
          <w:lang w:val="en-GB"/>
        </w:rPr>
      </w:pPr>
    </w:p>
    <w:p w14:paraId="171C807B" w14:textId="0C07B8D0" w:rsidR="00193E08" w:rsidRDefault="00193E08" w:rsidP="00177DC4">
      <w:pPr>
        <w:rPr>
          <w:lang w:val="en-GB"/>
        </w:rPr>
      </w:pPr>
    </w:p>
    <w:p w14:paraId="4BE69EB8" w14:textId="77777777" w:rsidR="00F3754C" w:rsidRDefault="00F3754C" w:rsidP="00177DC4">
      <w:pPr>
        <w:rPr>
          <w:lang w:val="en-GB"/>
        </w:rPr>
      </w:pPr>
    </w:p>
    <w:p w14:paraId="38C6B085" w14:textId="77777777" w:rsidR="00F3754C" w:rsidRDefault="00F3754C" w:rsidP="00177DC4">
      <w:pPr>
        <w:rPr>
          <w:lang w:val="en-GB"/>
        </w:rPr>
      </w:pPr>
    </w:p>
    <w:p w14:paraId="649F0A9A" w14:textId="77777777" w:rsidR="00F3754C" w:rsidRDefault="00F3754C" w:rsidP="00177DC4">
      <w:pPr>
        <w:rPr>
          <w:lang w:val="en-GB"/>
        </w:rPr>
      </w:pPr>
    </w:p>
    <w:p w14:paraId="30E2BE72" w14:textId="77777777" w:rsidR="00F3754C" w:rsidRDefault="00F3754C" w:rsidP="00177DC4">
      <w:pPr>
        <w:rPr>
          <w:lang w:val="en-GB"/>
        </w:rPr>
      </w:pPr>
    </w:p>
    <w:p w14:paraId="13F7E82D" w14:textId="09244B8F" w:rsidR="00071F4A" w:rsidRDefault="00071F4A">
      <w:pPr>
        <w:spacing w:before="0" w:after="160" w:line="259" w:lineRule="auto"/>
        <w:rPr>
          <w:lang w:val="en-GB"/>
        </w:rPr>
      </w:pPr>
      <w:r>
        <w:rPr>
          <w:lang w:val="en-GB"/>
        </w:rPr>
        <w:br w:type="page"/>
      </w:r>
    </w:p>
    <w:p w14:paraId="759A2DBA" w14:textId="386DE56F" w:rsidR="00E3218F" w:rsidRDefault="000F30C4" w:rsidP="00177DC4">
      <w:pPr>
        <w:rPr>
          <w:lang w:val="en-GB"/>
        </w:rPr>
      </w:pPr>
      <w:r w:rsidRPr="000F30C4">
        <w:rPr>
          <w:lang w:val="en-GB"/>
        </w:rPr>
        <w:lastRenderedPageBreak/>
        <w:t xml:space="preserve">The equipment needed for media and buffer preparation and storage in </w:t>
      </w:r>
      <w:proofErr w:type="spellStart"/>
      <w:r w:rsidRPr="000F30C4">
        <w:rPr>
          <w:lang w:val="en-GB"/>
        </w:rPr>
        <w:t>mAb</w:t>
      </w:r>
      <w:proofErr w:type="spellEnd"/>
      <w:r w:rsidRPr="000F30C4">
        <w:rPr>
          <w:lang w:val="en-GB"/>
        </w:rPr>
        <w:t xml:space="preserve"> manufacturing is listed in this paragraph. The table shows the different sorts of materials, as well as their number and size. For the design of a biopharmaceutical facility, a review of the equipment required, and its scale is critical.</w:t>
      </w:r>
    </w:p>
    <w:p w14:paraId="705035C1" w14:textId="3F148246" w:rsidR="00177DC4" w:rsidRDefault="000F30C4" w:rsidP="00177DC4">
      <w:pPr>
        <w:rPr>
          <w:lang w:val="en-GB"/>
        </w:rPr>
      </w:pPr>
      <w:r>
        <w:rPr>
          <w:lang w:val="en-GB"/>
        </w:rPr>
        <w:t>Table:</w:t>
      </w:r>
      <w:r w:rsidR="00193E08">
        <w:rPr>
          <w:lang w:val="en-GB"/>
        </w:rPr>
        <w:t xml:space="preserve"> </w:t>
      </w:r>
      <w:r w:rsidR="00193E08" w:rsidRPr="00E614DC">
        <w:rPr>
          <w:lang w:val="en-GB"/>
        </w:rPr>
        <w:t xml:space="preserve">Size and </w:t>
      </w:r>
      <w:r w:rsidR="00E614DC" w:rsidRPr="00E614DC">
        <w:rPr>
          <w:lang w:val="en-GB"/>
        </w:rPr>
        <w:t>Function</w:t>
      </w:r>
      <w:r w:rsidR="00193E08" w:rsidRPr="00E614DC">
        <w:rPr>
          <w:lang w:val="en-GB"/>
        </w:rPr>
        <w:t xml:space="preserve"> of Media and Buffer Systems</w:t>
      </w:r>
    </w:p>
    <w:tbl>
      <w:tblPr>
        <w:tblStyle w:val="Tabellenraster"/>
        <w:tblW w:w="9025" w:type="dxa"/>
        <w:tblInd w:w="5" w:type="dxa"/>
        <w:tblLook w:val="04A0" w:firstRow="1" w:lastRow="0" w:firstColumn="1" w:lastColumn="0" w:noHBand="0" w:noVBand="1"/>
      </w:tblPr>
      <w:tblGrid>
        <w:gridCol w:w="1842"/>
        <w:gridCol w:w="1319"/>
        <w:gridCol w:w="2047"/>
        <w:gridCol w:w="3817"/>
      </w:tblGrid>
      <w:tr w:rsidR="006B71B1" w:rsidRPr="00090B0C" w14:paraId="2643D64F" w14:textId="77777777" w:rsidTr="00083C9E">
        <w:trPr>
          <w:trHeight w:val="562"/>
        </w:trPr>
        <w:tc>
          <w:tcPr>
            <w:tcW w:w="9025" w:type="dxa"/>
            <w:gridSpan w:val="4"/>
          </w:tcPr>
          <w:p w14:paraId="60974520" w14:textId="09410BED" w:rsidR="006B71B1" w:rsidRPr="006B71B1" w:rsidRDefault="006B71B1" w:rsidP="007A4AE7">
            <w:pPr>
              <w:rPr>
                <w:b/>
                <w:bCs/>
                <w:lang w:val="en-US"/>
              </w:rPr>
            </w:pPr>
            <w:r w:rsidRPr="007670BF">
              <w:rPr>
                <w:b/>
                <w:bCs/>
                <w:sz w:val="24"/>
                <w:szCs w:val="24"/>
                <w:lang w:val="en-US"/>
              </w:rPr>
              <w:t>Media and feed storage and preparation room</w:t>
            </w:r>
          </w:p>
        </w:tc>
      </w:tr>
      <w:tr w:rsidR="00EC76F8" w14:paraId="1D56F3BD" w14:textId="77777777" w:rsidTr="00EC76F8">
        <w:trPr>
          <w:trHeight w:val="562"/>
        </w:trPr>
        <w:tc>
          <w:tcPr>
            <w:tcW w:w="1842" w:type="dxa"/>
          </w:tcPr>
          <w:p w14:paraId="3387E8D4" w14:textId="77777777" w:rsidR="00EC76F8" w:rsidRDefault="00EC76F8" w:rsidP="007A4AE7">
            <w:r w:rsidRPr="0073441B">
              <w:rPr>
                <w:b/>
                <w:bCs/>
              </w:rPr>
              <w:t>Equipment</w:t>
            </w:r>
          </w:p>
        </w:tc>
        <w:tc>
          <w:tcPr>
            <w:tcW w:w="1319" w:type="dxa"/>
          </w:tcPr>
          <w:p w14:paraId="79DA9F02" w14:textId="77777777" w:rsidR="00EC76F8" w:rsidRDefault="00EC76F8" w:rsidP="007A4AE7">
            <w:proofErr w:type="spellStart"/>
            <w:r w:rsidRPr="0073441B">
              <w:rPr>
                <w:b/>
                <w:bCs/>
              </w:rPr>
              <w:t>Quantity</w:t>
            </w:r>
            <w:proofErr w:type="spellEnd"/>
          </w:p>
        </w:tc>
        <w:tc>
          <w:tcPr>
            <w:tcW w:w="2047" w:type="dxa"/>
          </w:tcPr>
          <w:p w14:paraId="53131087" w14:textId="77777777" w:rsidR="00EC76F8" w:rsidRDefault="00EC76F8" w:rsidP="007A4AE7">
            <w:r w:rsidRPr="0073441B">
              <w:rPr>
                <w:b/>
                <w:bCs/>
              </w:rPr>
              <w:t>Size in m</w:t>
            </w:r>
          </w:p>
        </w:tc>
        <w:tc>
          <w:tcPr>
            <w:tcW w:w="3817" w:type="dxa"/>
          </w:tcPr>
          <w:p w14:paraId="1D6DEE2D" w14:textId="77777777" w:rsidR="00EC76F8" w:rsidRDefault="00EC76F8" w:rsidP="007A4AE7">
            <w:proofErr w:type="spellStart"/>
            <w:r w:rsidRPr="0073441B">
              <w:rPr>
                <w:b/>
                <w:bCs/>
              </w:rPr>
              <w:t>Photo</w:t>
            </w:r>
            <w:proofErr w:type="spellEnd"/>
          </w:p>
        </w:tc>
      </w:tr>
      <w:tr w:rsidR="00EC76F8" w14:paraId="2C2D7469" w14:textId="77777777" w:rsidTr="00EC76F8">
        <w:trPr>
          <w:trHeight w:val="3021"/>
        </w:trPr>
        <w:tc>
          <w:tcPr>
            <w:tcW w:w="1842" w:type="dxa"/>
          </w:tcPr>
          <w:p w14:paraId="2BD166C3" w14:textId="77777777" w:rsidR="00EC76F8" w:rsidRPr="007670BF" w:rsidRDefault="00EC76F8" w:rsidP="007A4AE7">
            <w:pPr>
              <w:rPr>
                <w:lang w:val="en-US"/>
              </w:rPr>
            </w:pPr>
            <w:r w:rsidRPr="007670BF">
              <w:rPr>
                <w:lang w:val="en-US"/>
              </w:rPr>
              <w:t>2000 L Jacketed Cubical Tank with Load Cell</w:t>
            </w:r>
          </w:p>
        </w:tc>
        <w:tc>
          <w:tcPr>
            <w:tcW w:w="1319" w:type="dxa"/>
          </w:tcPr>
          <w:p w14:paraId="514B6AF6" w14:textId="77777777" w:rsidR="00EC76F8" w:rsidRDefault="00EC76F8" w:rsidP="007A4AE7">
            <w:r>
              <w:t>3</w:t>
            </w:r>
          </w:p>
        </w:tc>
        <w:tc>
          <w:tcPr>
            <w:tcW w:w="2047" w:type="dxa"/>
          </w:tcPr>
          <w:p w14:paraId="55533AA1" w14:textId="77777777" w:rsidR="00EC76F8" w:rsidRPr="000D547C" w:rsidRDefault="00EC76F8" w:rsidP="007A4AE7">
            <w:r w:rsidRPr="00B4561D">
              <w:t>1.78 x 1.39 x 2.65</w:t>
            </w:r>
          </w:p>
        </w:tc>
        <w:tc>
          <w:tcPr>
            <w:tcW w:w="3817" w:type="dxa"/>
          </w:tcPr>
          <w:p w14:paraId="74FD1577" w14:textId="77777777" w:rsidR="00EC76F8" w:rsidRDefault="00EC76F8" w:rsidP="007A4AE7">
            <w:pPr>
              <w:rPr>
                <w:noProof/>
              </w:rPr>
            </w:pPr>
            <w:r>
              <w:rPr>
                <w:noProof/>
              </w:rPr>
              <w:drawing>
                <wp:inline distT="0" distB="0" distL="0" distR="0" wp14:anchorId="76927C10" wp14:editId="6CAE7529">
                  <wp:extent cx="1714500" cy="1714500"/>
                  <wp:effectExtent l="0" t="0" r="0" b="0"/>
                  <wp:docPr id="15" name="Obraz 3" descr="2000 L Jacketed Cubical Tank with Loa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00 L Jacketed Cubical Tank with Load Ce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tc>
      </w:tr>
      <w:tr w:rsidR="00EC76F8" w14:paraId="5B3EEECE" w14:textId="77777777" w:rsidTr="00EC76F8">
        <w:trPr>
          <w:trHeight w:val="3042"/>
        </w:trPr>
        <w:tc>
          <w:tcPr>
            <w:tcW w:w="1842" w:type="dxa"/>
          </w:tcPr>
          <w:p w14:paraId="66D7B57C" w14:textId="77777777" w:rsidR="00EC76F8" w:rsidRPr="007670BF" w:rsidRDefault="00EC76F8" w:rsidP="007A4AE7">
            <w:pPr>
              <w:rPr>
                <w:lang w:val="en-US"/>
              </w:rPr>
            </w:pPr>
            <w:r w:rsidRPr="007670BF">
              <w:rPr>
                <w:lang w:val="en-US"/>
              </w:rPr>
              <w:t>200 L stainless steel Bioreactor with Trolley</w:t>
            </w:r>
          </w:p>
        </w:tc>
        <w:tc>
          <w:tcPr>
            <w:tcW w:w="1319" w:type="dxa"/>
          </w:tcPr>
          <w:p w14:paraId="3007CE4B" w14:textId="77777777" w:rsidR="00EC76F8" w:rsidRDefault="00EC76F8" w:rsidP="007A4AE7">
            <w:r>
              <w:t>1</w:t>
            </w:r>
          </w:p>
        </w:tc>
        <w:tc>
          <w:tcPr>
            <w:tcW w:w="2047" w:type="dxa"/>
          </w:tcPr>
          <w:p w14:paraId="3681F16F" w14:textId="77777777" w:rsidR="00EC76F8" w:rsidRPr="00B4561D" w:rsidRDefault="00EC76F8" w:rsidP="007A4AE7">
            <w:r>
              <w:t>0.82 x 0.65 x 1.2</w:t>
            </w:r>
          </w:p>
        </w:tc>
        <w:tc>
          <w:tcPr>
            <w:tcW w:w="3817" w:type="dxa"/>
          </w:tcPr>
          <w:p w14:paraId="3217EF2A" w14:textId="77777777" w:rsidR="00EC76F8" w:rsidRDefault="00EC76F8" w:rsidP="007A4AE7">
            <w:pPr>
              <w:rPr>
                <w:noProof/>
              </w:rPr>
            </w:pPr>
            <w:r>
              <w:rPr>
                <w:noProof/>
              </w:rPr>
              <w:drawing>
                <wp:inline distT="0" distB="0" distL="0" distR="0" wp14:anchorId="7BD18FC4" wp14:editId="3185455E">
                  <wp:extent cx="1713768" cy="1713768"/>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21040" cy="1721040"/>
                          </a:xfrm>
                          <a:prstGeom prst="rect">
                            <a:avLst/>
                          </a:prstGeom>
                        </pic:spPr>
                      </pic:pic>
                    </a:graphicData>
                  </a:graphic>
                </wp:inline>
              </w:drawing>
            </w:r>
          </w:p>
        </w:tc>
      </w:tr>
      <w:tr w:rsidR="00EC76F8" w14:paraId="717D7F88" w14:textId="77777777" w:rsidTr="00EC76F8">
        <w:trPr>
          <w:trHeight w:val="1709"/>
        </w:trPr>
        <w:tc>
          <w:tcPr>
            <w:tcW w:w="1842" w:type="dxa"/>
          </w:tcPr>
          <w:p w14:paraId="185C38CB" w14:textId="77777777" w:rsidR="00EC76F8" w:rsidRPr="007670BF" w:rsidRDefault="00EC76F8" w:rsidP="007A4AE7">
            <w:pPr>
              <w:rPr>
                <w:lang w:val="en-US"/>
              </w:rPr>
            </w:pPr>
            <w:r w:rsidRPr="007670BF">
              <w:rPr>
                <w:lang w:val="en-US"/>
              </w:rPr>
              <w:t xml:space="preserve">2 x 20 L </w:t>
            </w:r>
            <w:proofErr w:type="spellStart"/>
            <w:r w:rsidRPr="007670BF">
              <w:rPr>
                <w:lang w:val="en-US"/>
              </w:rPr>
              <w:t>Biocontainers</w:t>
            </w:r>
            <w:proofErr w:type="spellEnd"/>
            <w:r w:rsidRPr="007670BF">
              <w:rPr>
                <w:lang w:val="en-US"/>
              </w:rPr>
              <w:t xml:space="preserve"> with Trolley</w:t>
            </w:r>
            <w:r w:rsidRPr="007670BF">
              <w:rPr>
                <w:lang w:val="en-US"/>
              </w:rPr>
              <w:br/>
            </w:r>
          </w:p>
        </w:tc>
        <w:tc>
          <w:tcPr>
            <w:tcW w:w="1319" w:type="dxa"/>
          </w:tcPr>
          <w:p w14:paraId="5FDFC2F2" w14:textId="77777777" w:rsidR="00EC76F8" w:rsidRDefault="00EC76F8" w:rsidP="007A4AE7">
            <w:r>
              <w:t>1</w:t>
            </w:r>
          </w:p>
        </w:tc>
        <w:tc>
          <w:tcPr>
            <w:tcW w:w="2047" w:type="dxa"/>
          </w:tcPr>
          <w:p w14:paraId="2646985B" w14:textId="77777777" w:rsidR="00EC76F8" w:rsidRDefault="00EC76F8" w:rsidP="007A4AE7">
            <w:r>
              <w:t>0.71x1.05x0.98</w:t>
            </w:r>
          </w:p>
        </w:tc>
        <w:tc>
          <w:tcPr>
            <w:tcW w:w="3817" w:type="dxa"/>
          </w:tcPr>
          <w:p w14:paraId="7D4F97BF" w14:textId="77777777" w:rsidR="00EC76F8" w:rsidRDefault="00EC76F8" w:rsidP="007A4AE7">
            <w:pPr>
              <w:jc w:val="center"/>
              <w:rPr>
                <w:noProof/>
              </w:rPr>
            </w:pPr>
            <w:r>
              <w:rPr>
                <w:noProof/>
              </w:rPr>
              <w:drawing>
                <wp:inline distT="0" distB="0" distL="0" distR="0" wp14:anchorId="60C30807" wp14:editId="3517EF6D">
                  <wp:extent cx="808893" cy="825071"/>
                  <wp:effectExtent l="0" t="0" r="4445" b="635"/>
                  <wp:docPr id="21" name="Grafik 21" descr="Ein Bild, das Vervielfältig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Vervielfältiger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818306" cy="834673"/>
                          </a:xfrm>
                          <a:prstGeom prst="rect">
                            <a:avLst/>
                          </a:prstGeom>
                        </pic:spPr>
                      </pic:pic>
                    </a:graphicData>
                  </a:graphic>
                </wp:inline>
              </w:drawing>
            </w:r>
          </w:p>
        </w:tc>
      </w:tr>
      <w:tr w:rsidR="00EC76F8" w14:paraId="620E3BDC" w14:textId="77777777" w:rsidTr="00EC76F8">
        <w:trPr>
          <w:trHeight w:val="3209"/>
        </w:trPr>
        <w:tc>
          <w:tcPr>
            <w:tcW w:w="1842" w:type="dxa"/>
          </w:tcPr>
          <w:p w14:paraId="5C3E2903" w14:textId="77777777" w:rsidR="00EC76F8" w:rsidRDefault="00EC76F8" w:rsidP="007A4AE7">
            <w:r>
              <w:t xml:space="preserve">500 L </w:t>
            </w:r>
            <w:proofErr w:type="spellStart"/>
            <w:r>
              <w:t>formulation</w:t>
            </w:r>
            <w:proofErr w:type="spellEnd"/>
            <w:r>
              <w:t xml:space="preserve"> tank</w:t>
            </w:r>
          </w:p>
          <w:p w14:paraId="57B83A52" w14:textId="77777777" w:rsidR="00EC76F8" w:rsidRDefault="00EC76F8" w:rsidP="007A4AE7"/>
        </w:tc>
        <w:tc>
          <w:tcPr>
            <w:tcW w:w="1319" w:type="dxa"/>
          </w:tcPr>
          <w:p w14:paraId="57B0CA7F" w14:textId="77777777" w:rsidR="00EC76F8" w:rsidRDefault="00EC76F8" w:rsidP="007A4AE7">
            <w:r>
              <w:t>3</w:t>
            </w:r>
          </w:p>
        </w:tc>
        <w:tc>
          <w:tcPr>
            <w:tcW w:w="2047" w:type="dxa"/>
          </w:tcPr>
          <w:p w14:paraId="34553BF6" w14:textId="77777777" w:rsidR="00EC76F8" w:rsidRDefault="00EC76F8" w:rsidP="007A4AE7">
            <w:pPr>
              <w:rPr>
                <w:noProof/>
              </w:rPr>
            </w:pPr>
            <w:r>
              <w:t>0.72 x 0.83 x 1.39</w:t>
            </w:r>
          </w:p>
        </w:tc>
        <w:tc>
          <w:tcPr>
            <w:tcW w:w="3817" w:type="dxa"/>
          </w:tcPr>
          <w:p w14:paraId="44EA0D54" w14:textId="77777777" w:rsidR="00EC76F8" w:rsidRDefault="00EC76F8" w:rsidP="007A4AE7">
            <w:r>
              <w:rPr>
                <w:noProof/>
              </w:rPr>
              <w:drawing>
                <wp:inline distT="0" distB="0" distL="0" distR="0" wp14:anchorId="707C7EE0" wp14:editId="731C46B8">
                  <wp:extent cx="1822450" cy="1822450"/>
                  <wp:effectExtent l="0" t="0" r="0" b="0"/>
                  <wp:docPr id="247315869" name="Obraz 7" descr="Formulation t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pic:nvPicPr>
                        <pic:blipFill>
                          <a:blip r:embed="rId14">
                            <a:extLst>
                              <a:ext uri="{28A0092B-C50C-407E-A947-70E740481C1C}">
                                <a14:useLocalDpi xmlns:a14="http://schemas.microsoft.com/office/drawing/2010/main" val="0"/>
                              </a:ext>
                            </a:extLst>
                          </a:blip>
                          <a:stretch>
                            <a:fillRect/>
                          </a:stretch>
                        </pic:blipFill>
                        <pic:spPr bwMode="auto">
                          <a:xfrm>
                            <a:off x="0" y="0"/>
                            <a:ext cx="1822450" cy="1822450"/>
                          </a:xfrm>
                          <a:prstGeom prst="rect">
                            <a:avLst/>
                          </a:prstGeom>
                          <a:noFill/>
                          <a:ln>
                            <a:noFill/>
                          </a:ln>
                        </pic:spPr>
                      </pic:pic>
                    </a:graphicData>
                  </a:graphic>
                </wp:inline>
              </w:drawing>
            </w:r>
          </w:p>
        </w:tc>
      </w:tr>
      <w:tr w:rsidR="00EC76F8" w14:paraId="021B684A" w14:textId="77777777" w:rsidTr="00EC76F8">
        <w:trPr>
          <w:trHeight w:val="2876"/>
        </w:trPr>
        <w:tc>
          <w:tcPr>
            <w:tcW w:w="1842" w:type="dxa"/>
          </w:tcPr>
          <w:p w14:paraId="571B59C9" w14:textId="77777777" w:rsidR="00EC76F8" w:rsidRPr="007670BF" w:rsidRDefault="00EC76F8" w:rsidP="007A4AE7">
            <w:pPr>
              <w:rPr>
                <w:lang w:val="en-US"/>
              </w:rPr>
            </w:pPr>
            <w:r w:rsidRPr="007670BF">
              <w:rPr>
                <w:lang w:val="en-US"/>
              </w:rPr>
              <w:lastRenderedPageBreak/>
              <w:t>100 L Jacketed Cubical Tank with Load Cell, Stainless Steel</w:t>
            </w:r>
          </w:p>
        </w:tc>
        <w:tc>
          <w:tcPr>
            <w:tcW w:w="1319" w:type="dxa"/>
          </w:tcPr>
          <w:p w14:paraId="59658476" w14:textId="77777777" w:rsidR="00EC76F8" w:rsidRDefault="00EC76F8" w:rsidP="007A4AE7">
            <w:r>
              <w:t>1</w:t>
            </w:r>
          </w:p>
        </w:tc>
        <w:tc>
          <w:tcPr>
            <w:tcW w:w="2047" w:type="dxa"/>
          </w:tcPr>
          <w:p w14:paraId="26977B22" w14:textId="77777777" w:rsidR="00EC76F8" w:rsidRDefault="00EC76F8" w:rsidP="007A4AE7">
            <w:r>
              <w:t>1 x 0.86 x 1.58</w:t>
            </w:r>
          </w:p>
        </w:tc>
        <w:tc>
          <w:tcPr>
            <w:tcW w:w="3817" w:type="dxa"/>
          </w:tcPr>
          <w:p w14:paraId="1C5BA025" w14:textId="77777777" w:rsidR="00EC76F8" w:rsidRDefault="00EC76F8" w:rsidP="007A4AE7">
            <w:pPr>
              <w:rPr>
                <w:noProof/>
              </w:rPr>
            </w:pPr>
            <w:r>
              <w:rPr>
                <w:noProof/>
              </w:rPr>
              <w:drawing>
                <wp:inline distT="0" distB="0" distL="0" distR="0" wp14:anchorId="1ED1EE9E" wp14:editId="76BBDAEB">
                  <wp:extent cx="1450800" cy="1485900"/>
                  <wp:effectExtent l="0" t="0" r="0" b="0"/>
                  <wp:docPr id="18" name="Grafik 18"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isch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1462130" cy="1497504"/>
                          </a:xfrm>
                          <a:prstGeom prst="rect">
                            <a:avLst/>
                          </a:prstGeom>
                        </pic:spPr>
                      </pic:pic>
                    </a:graphicData>
                  </a:graphic>
                </wp:inline>
              </w:drawing>
            </w:r>
          </w:p>
        </w:tc>
      </w:tr>
    </w:tbl>
    <w:p w14:paraId="681BF742" w14:textId="77777777" w:rsidR="00071F4A" w:rsidRDefault="00071F4A" w:rsidP="00177DC4">
      <w:pPr>
        <w:rPr>
          <w:lang w:val="en-GB"/>
        </w:rPr>
      </w:pPr>
    </w:p>
    <w:p w14:paraId="3C225363" w14:textId="77777777" w:rsidR="000F6CDF" w:rsidRDefault="000F6CDF" w:rsidP="00177DC4">
      <w:pPr>
        <w:rPr>
          <w:lang w:val="en-GB"/>
        </w:rPr>
      </w:pPr>
    </w:p>
    <w:tbl>
      <w:tblPr>
        <w:tblStyle w:val="Tabellenraster"/>
        <w:tblW w:w="9067" w:type="dxa"/>
        <w:tblLook w:val="04A0" w:firstRow="1" w:lastRow="0" w:firstColumn="1" w:lastColumn="0" w:noHBand="0" w:noVBand="1"/>
      </w:tblPr>
      <w:tblGrid>
        <w:gridCol w:w="1807"/>
        <w:gridCol w:w="1365"/>
        <w:gridCol w:w="1234"/>
        <w:gridCol w:w="4661"/>
      </w:tblGrid>
      <w:tr w:rsidR="006B71B1" w:rsidRPr="00090B0C" w14:paraId="381B450E" w14:textId="77777777" w:rsidTr="00083C9E">
        <w:trPr>
          <w:trHeight w:val="901"/>
        </w:trPr>
        <w:tc>
          <w:tcPr>
            <w:tcW w:w="9067" w:type="dxa"/>
            <w:gridSpan w:val="4"/>
          </w:tcPr>
          <w:p w14:paraId="2E596F9A" w14:textId="731344E2" w:rsidR="006B71B1" w:rsidRPr="006B71B1" w:rsidRDefault="006B71B1" w:rsidP="007A4AE7">
            <w:pPr>
              <w:rPr>
                <w:b/>
                <w:bCs/>
                <w:lang w:val="en-US"/>
              </w:rPr>
            </w:pPr>
            <w:r w:rsidRPr="006B71B1">
              <w:rPr>
                <w:b/>
                <w:bCs/>
                <w:lang w:val="en-US"/>
              </w:rPr>
              <w:t>Buffer storage and preparation room</w:t>
            </w:r>
          </w:p>
        </w:tc>
      </w:tr>
      <w:tr w:rsidR="006B71B1" w14:paraId="1D5C57B5" w14:textId="77777777" w:rsidTr="006B71B1">
        <w:trPr>
          <w:trHeight w:val="901"/>
        </w:trPr>
        <w:tc>
          <w:tcPr>
            <w:tcW w:w="1807" w:type="dxa"/>
          </w:tcPr>
          <w:p w14:paraId="43870DCF" w14:textId="77777777" w:rsidR="006B71B1" w:rsidRPr="0073441B" w:rsidRDefault="006B71B1" w:rsidP="007A4AE7">
            <w:pPr>
              <w:rPr>
                <w:b/>
                <w:bCs/>
              </w:rPr>
            </w:pPr>
            <w:r w:rsidRPr="0073441B">
              <w:rPr>
                <w:b/>
                <w:bCs/>
              </w:rPr>
              <w:t>Equipment</w:t>
            </w:r>
          </w:p>
        </w:tc>
        <w:tc>
          <w:tcPr>
            <w:tcW w:w="1365" w:type="dxa"/>
          </w:tcPr>
          <w:p w14:paraId="67AF60D7" w14:textId="77777777" w:rsidR="006B71B1" w:rsidRPr="0073441B" w:rsidRDefault="006B71B1" w:rsidP="007A4AE7">
            <w:pPr>
              <w:rPr>
                <w:b/>
                <w:bCs/>
              </w:rPr>
            </w:pPr>
            <w:proofErr w:type="spellStart"/>
            <w:r w:rsidRPr="0073441B">
              <w:rPr>
                <w:b/>
                <w:bCs/>
              </w:rPr>
              <w:t>Quantity</w:t>
            </w:r>
            <w:proofErr w:type="spellEnd"/>
          </w:p>
        </w:tc>
        <w:tc>
          <w:tcPr>
            <w:tcW w:w="1234" w:type="dxa"/>
          </w:tcPr>
          <w:p w14:paraId="4E2306A0" w14:textId="77777777" w:rsidR="006B71B1" w:rsidRPr="0073441B" w:rsidRDefault="006B71B1" w:rsidP="007A4AE7">
            <w:pPr>
              <w:rPr>
                <w:b/>
                <w:bCs/>
              </w:rPr>
            </w:pPr>
            <w:r w:rsidRPr="0073441B">
              <w:rPr>
                <w:b/>
                <w:bCs/>
              </w:rPr>
              <w:t>Size in m</w:t>
            </w:r>
          </w:p>
        </w:tc>
        <w:tc>
          <w:tcPr>
            <w:tcW w:w="4661" w:type="dxa"/>
          </w:tcPr>
          <w:p w14:paraId="30C1FEE5" w14:textId="77777777" w:rsidR="006B71B1" w:rsidRPr="0073441B" w:rsidRDefault="006B71B1" w:rsidP="007A4AE7">
            <w:pPr>
              <w:rPr>
                <w:b/>
                <w:bCs/>
              </w:rPr>
            </w:pPr>
            <w:proofErr w:type="spellStart"/>
            <w:r w:rsidRPr="0073441B">
              <w:rPr>
                <w:b/>
                <w:bCs/>
              </w:rPr>
              <w:t>Photo</w:t>
            </w:r>
            <w:proofErr w:type="spellEnd"/>
          </w:p>
        </w:tc>
      </w:tr>
      <w:tr w:rsidR="006B71B1" w14:paraId="40BF2E19" w14:textId="77777777" w:rsidTr="006B71B1">
        <w:trPr>
          <w:trHeight w:val="2823"/>
        </w:trPr>
        <w:tc>
          <w:tcPr>
            <w:tcW w:w="1807" w:type="dxa"/>
          </w:tcPr>
          <w:p w14:paraId="7A9D7D49" w14:textId="77777777" w:rsidR="006B71B1" w:rsidRPr="00DA675F" w:rsidRDefault="006B71B1" w:rsidP="007A4AE7">
            <w:pPr>
              <w:rPr>
                <w:lang w:val="en-US"/>
              </w:rPr>
            </w:pPr>
            <w:r w:rsidRPr="00DA675F">
              <w:rPr>
                <w:lang w:val="en-US"/>
              </w:rPr>
              <w:t>3000 L Jacketed Cubital Tank with Load Cell</w:t>
            </w:r>
          </w:p>
        </w:tc>
        <w:tc>
          <w:tcPr>
            <w:tcW w:w="1365" w:type="dxa"/>
          </w:tcPr>
          <w:p w14:paraId="501FCC4C" w14:textId="77777777" w:rsidR="006B71B1" w:rsidRDefault="006B71B1" w:rsidP="007A4AE7">
            <w:r>
              <w:t>1</w:t>
            </w:r>
          </w:p>
        </w:tc>
        <w:tc>
          <w:tcPr>
            <w:tcW w:w="1234" w:type="dxa"/>
          </w:tcPr>
          <w:p w14:paraId="6EED5360" w14:textId="77777777" w:rsidR="006B71B1" w:rsidRDefault="006B71B1" w:rsidP="007A4AE7">
            <w:pPr>
              <w:rPr>
                <w:noProof/>
              </w:rPr>
            </w:pPr>
            <w:r w:rsidRPr="000D547C">
              <w:t>1.64 x 1.40 x 3.56</w:t>
            </w:r>
            <w:r w:rsidRPr="000D547C">
              <w:tab/>
            </w:r>
          </w:p>
        </w:tc>
        <w:tc>
          <w:tcPr>
            <w:tcW w:w="4661" w:type="dxa"/>
          </w:tcPr>
          <w:p w14:paraId="21A48CED" w14:textId="77777777" w:rsidR="006B71B1" w:rsidRDefault="006B71B1" w:rsidP="007A4AE7">
            <w:pPr>
              <w:spacing w:after="200" w:line="276" w:lineRule="auto"/>
            </w:pPr>
            <w:r>
              <w:rPr>
                <w:noProof/>
              </w:rPr>
              <w:drawing>
                <wp:inline distT="0" distB="0" distL="0" distR="0" wp14:anchorId="4149B2E7" wp14:editId="436128F3">
                  <wp:extent cx="1581150" cy="1581150"/>
                  <wp:effectExtent l="0" t="0" r="0" b="0"/>
                  <wp:docPr id="13" name="Obraz 1" descr="3000 L Jacketed Cubital Tank with Loa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16">
                            <a:extLst>
                              <a:ext uri="{28A0092B-C50C-407E-A947-70E740481C1C}">
                                <a14:useLocalDpi xmlns:a14="http://schemas.microsoft.com/office/drawing/2010/main" val="0"/>
                              </a:ext>
                            </a:extLst>
                          </a:blip>
                          <a:stretch>
                            <a:fillRect/>
                          </a:stretch>
                        </pic:blipFill>
                        <pic:spPr>
                          <a:xfrm>
                            <a:off x="0" y="0"/>
                            <a:ext cx="1581150" cy="1581150"/>
                          </a:xfrm>
                          <a:prstGeom prst="rect">
                            <a:avLst/>
                          </a:prstGeom>
                        </pic:spPr>
                      </pic:pic>
                    </a:graphicData>
                  </a:graphic>
                </wp:inline>
              </w:drawing>
            </w:r>
          </w:p>
        </w:tc>
      </w:tr>
      <w:tr w:rsidR="006B71B1" w14:paraId="5FB0E64D" w14:textId="77777777" w:rsidTr="006B71B1">
        <w:trPr>
          <w:trHeight w:val="2923"/>
        </w:trPr>
        <w:tc>
          <w:tcPr>
            <w:tcW w:w="1807" w:type="dxa"/>
          </w:tcPr>
          <w:p w14:paraId="0158524C" w14:textId="77777777" w:rsidR="006B71B1" w:rsidRPr="00DA675F" w:rsidRDefault="006B71B1" w:rsidP="007A4AE7">
            <w:pPr>
              <w:rPr>
                <w:lang w:val="en-US"/>
              </w:rPr>
            </w:pPr>
            <w:r w:rsidRPr="00DA675F">
              <w:rPr>
                <w:lang w:val="en-US"/>
              </w:rPr>
              <w:t>2000 L Jacketed Cubical Tank with Load Cell</w:t>
            </w:r>
          </w:p>
        </w:tc>
        <w:tc>
          <w:tcPr>
            <w:tcW w:w="1365" w:type="dxa"/>
          </w:tcPr>
          <w:p w14:paraId="76E35D40" w14:textId="77777777" w:rsidR="006B71B1" w:rsidRDefault="006B71B1" w:rsidP="007A4AE7">
            <w:r>
              <w:t>2</w:t>
            </w:r>
          </w:p>
        </w:tc>
        <w:tc>
          <w:tcPr>
            <w:tcW w:w="1234" w:type="dxa"/>
          </w:tcPr>
          <w:p w14:paraId="0B7D4AD7" w14:textId="77777777" w:rsidR="006B71B1" w:rsidRDefault="006B71B1" w:rsidP="007A4AE7">
            <w:pPr>
              <w:rPr>
                <w:noProof/>
              </w:rPr>
            </w:pPr>
            <w:r w:rsidRPr="00B4561D">
              <w:t>1.78 x 1.39 x 2.65</w:t>
            </w:r>
          </w:p>
        </w:tc>
        <w:tc>
          <w:tcPr>
            <w:tcW w:w="4661" w:type="dxa"/>
          </w:tcPr>
          <w:p w14:paraId="60ACC93C" w14:textId="77777777" w:rsidR="006B71B1" w:rsidRDefault="006B71B1" w:rsidP="007A4AE7">
            <w:r>
              <w:rPr>
                <w:noProof/>
              </w:rPr>
              <w:drawing>
                <wp:inline distT="0" distB="0" distL="0" distR="0" wp14:anchorId="016CD4BD" wp14:editId="4729FDB3">
                  <wp:extent cx="1714500" cy="1714500"/>
                  <wp:effectExtent l="0" t="0" r="0" b="0"/>
                  <wp:docPr id="3" name="Obraz 3" descr="2000 L Jacketed Cubical Tank with Loa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00 L Jacketed Cubical Tank with Load Ce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tc>
      </w:tr>
      <w:tr w:rsidR="006B71B1" w14:paraId="4180D82A" w14:textId="77777777" w:rsidTr="006B71B1">
        <w:trPr>
          <w:trHeight w:val="2723"/>
        </w:trPr>
        <w:tc>
          <w:tcPr>
            <w:tcW w:w="1807" w:type="dxa"/>
          </w:tcPr>
          <w:p w14:paraId="207FFA35" w14:textId="77777777" w:rsidR="006B71B1" w:rsidRPr="00DA675F" w:rsidRDefault="006B71B1" w:rsidP="007A4AE7">
            <w:pPr>
              <w:rPr>
                <w:lang w:val="en-US"/>
              </w:rPr>
            </w:pPr>
            <w:r w:rsidRPr="00DA675F">
              <w:rPr>
                <w:lang w:val="en-US"/>
              </w:rPr>
              <w:lastRenderedPageBreak/>
              <w:t>1500 L Jacketed Cubical Tank with Load Cell</w:t>
            </w:r>
          </w:p>
        </w:tc>
        <w:tc>
          <w:tcPr>
            <w:tcW w:w="1365" w:type="dxa"/>
          </w:tcPr>
          <w:p w14:paraId="08CE4CF2" w14:textId="77777777" w:rsidR="006B71B1" w:rsidRDefault="006B71B1" w:rsidP="007A4AE7">
            <w:r>
              <w:t>3</w:t>
            </w:r>
          </w:p>
        </w:tc>
        <w:tc>
          <w:tcPr>
            <w:tcW w:w="1234" w:type="dxa"/>
          </w:tcPr>
          <w:p w14:paraId="6D6A8B5F" w14:textId="77777777" w:rsidR="006B71B1" w:rsidRDefault="006B71B1" w:rsidP="007A4AE7">
            <w:pPr>
              <w:rPr>
                <w:noProof/>
              </w:rPr>
            </w:pPr>
            <w:r w:rsidRPr="009F064A">
              <w:t>1.62 x 1.39 x 2.17</w:t>
            </w:r>
            <w:r w:rsidRPr="009F064A">
              <w:tab/>
            </w:r>
          </w:p>
        </w:tc>
        <w:tc>
          <w:tcPr>
            <w:tcW w:w="4661" w:type="dxa"/>
          </w:tcPr>
          <w:p w14:paraId="2B71A2D7" w14:textId="77777777" w:rsidR="006B71B1" w:rsidRDefault="006B71B1" w:rsidP="007A4AE7">
            <w:r>
              <w:rPr>
                <w:noProof/>
              </w:rPr>
              <w:drawing>
                <wp:inline distT="0" distB="0" distL="0" distR="0" wp14:anchorId="30F687DB" wp14:editId="7CC6BAF7">
                  <wp:extent cx="1581150" cy="1581150"/>
                  <wp:effectExtent l="0" t="0" r="0" b="0"/>
                  <wp:docPr id="14" name="Obraz 5" descr="1500 L Jacketed Cubical Tank with Loa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500 L Jacketed Cubical Tank with Load Cel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tc>
      </w:tr>
      <w:tr w:rsidR="006B71B1" w14:paraId="50728A1A" w14:textId="77777777" w:rsidTr="006B71B1">
        <w:trPr>
          <w:trHeight w:val="2923"/>
        </w:trPr>
        <w:tc>
          <w:tcPr>
            <w:tcW w:w="1807" w:type="dxa"/>
          </w:tcPr>
          <w:p w14:paraId="06F196BB" w14:textId="77777777" w:rsidR="006B71B1" w:rsidRPr="00DA675F" w:rsidRDefault="006B71B1" w:rsidP="007A4AE7">
            <w:pPr>
              <w:rPr>
                <w:lang w:val="en-US"/>
              </w:rPr>
            </w:pPr>
            <w:r w:rsidRPr="00DA675F">
              <w:rPr>
                <w:lang w:val="en-US"/>
              </w:rPr>
              <w:t>1000 L Jacketed Cubical Tank with Load Cell</w:t>
            </w:r>
          </w:p>
        </w:tc>
        <w:tc>
          <w:tcPr>
            <w:tcW w:w="1365" w:type="dxa"/>
          </w:tcPr>
          <w:p w14:paraId="3FCA31CC" w14:textId="77777777" w:rsidR="006B71B1" w:rsidRDefault="006B71B1" w:rsidP="007A4AE7">
            <w:r>
              <w:t>3</w:t>
            </w:r>
          </w:p>
        </w:tc>
        <w:tc>
          <w:tcPr>
            <w:tcW w:w="1234" w:type="dxa"/>
          </w:tcPr>
          <w:p w14:paraId="4AE533DA" w14:textId="77777777" w:rsidR="006B71B1" w:rsidRDefault="006B71B1" w:rsidP="007A4AE7">
            <w:pPr>
              <w:rPr>
                <w:noProof/>
              </w:rPr>
            </w:pPr>
            <w:r w:rsidRPr="009F064A">
              <w:t>1.53 x 1.29 x 1.60</w:t>
            </w:r>
            <w:r w:rsidRPr="009F064A">
              <w:tab/>
            </w:r>
          </w:p>
        </w:tc>
        <w:tc>
          <w:tcPr>
            <w:tcW w:w="4661" w:type="dxa"/>
          </w:tcPr>
          <w:p w14:paraId="56031CBE" w14:textId="77777777" w:rsidR="006B71B1" w:rsidRDefault="006B71B1" w:rsidP="007A4AE7">
            <w:r>
              <w:rPr>
                <w:noProof/>
              </w:rPr>
              <w:drawing>
                <wp:inline distT="0" distB="0" distL="0" distR="0" wp14:anchorId="6EFF90D6" wp14:editId="5D644C5D">
                  <wp:extent cx="1714500" cy="1714500"/>
                  <wp:effectExtent l="0" t="0" r="0" b="0"/>
                  <wp:docPr id="16" name="Obraz 6" descr="1000 L Jacketed Cubical Tank with Loa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000 L Jacketed Cubical Tank with Load Cel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tc>
      </w:tr>
      <w:tr w:rsidR="006B71B1" w14:paraId="310E92FF" w14:textId="77777777" w:rsidTr="006B71B1">
        <w:trPr>
          <w:trHeight w:val="3083"/>
        </w:trPr>
        <w:tc>
          <w:tcPr>
            <w:tcW w:w="1807" w:type="dxa"/>
          </w:tcPr>
          <w:p w14:paraId="5528E28F" w14:textId="79CE9957" w:rsidR="006B71B1" w:rsidRDefault="006B71B1" w:rsidP="007A4AE7">
            <w:r w:rsidRPr="009F064A">
              <w:t xml:space="preserve">500 L </w:t>
            </w:r>
            <w:proofErr w:type="spellStart"/>
            <w:r>
              <w:t>F</w:t>
            </w:r>
            <w:r w:rsidRPr="009F064A">
              <w:t>ormulation</w:t>
            </w:r>
            <w:proofErr w:type="spellEnd"/>
            <w:r w:rsidRPr="009F064A">
              <w:t xml:space="preserve"> tank</w:t>
            </w:r>
          </w:p>
        </w:tc>
        <w:tc>
          <w:tcPr>
            <w:tcW w:w="1365" w:type="dxa"/>
          </w:tcPr>
          <w:p w14:paraId="36645C55" w14:textId="77777777" w:rsidR="006B71B1" w:rsidRDefault="006B71B1" w:rsidP="007A4AE7">
            <w:r>
              <w:t>4</w:t>
            </w:r>
          </w:p>
        </w:tc>
        <w:tc>
          <w:tcPr>
            <w:tcW w:w="1234" w:type="dxa"/>
          </w:tcPr>
          <w:p w14:paraId="4336FD79" w14:textId="77777777" w:rsidR="006B71B1" w:rsidRDefault="006B71B1" w:rsidP="007A4AE7">
            <w:pPr>
              <w:rPr>
                <w:noProof/>
              </w:rPr>
            </w:pPr>
            <w:r w:rsidRPr="009F064A">
              <w:t>0.72 x 0.83 x 1.39</w:t>
            </w:r>
            <w:r w:rsidRPr="009F064A">
              <w:tab/>
            </w:r>
          </w:p>
        </w:tc>
        <w:tc>
          <w:tcPr>
            <w:tcW w:w="4661" w:type="dxa"/>
          </w:tcPr>
          <w:p w14:paraId="2FA6E792" w14:textId="77777777" w:rsidR="006B71B1" w:rsidRDefault="006B71B1" w:rsidP="007A4AE7">
            <w:r>
              <w:rPr>
                <w:noProof/>
              </w:rPr>
              <w:drawing>
                <wp:inline distT="0" distB="0" distL="0" distR="0" wp14:anchorId="6BD277E8" wp14:editId="044EDD3F">
                  <wp:extent cx="1822450" cy="1822450"/>
                  <wp:effectExtent l="0" t="0" r="0" b="0"/>
                  <wp:docPr id="7" name="Obraz 7" descr="Formulation t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mulation tan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2450" cy="1822450"/>
                          </a:xfrm>
                          <a:prstGeom prst="rect">
                            <a:avLst/>
                          </a:prstGeom>
                          <a:noFill/>
                          <a:ln>
                            <a:noFill/>
                          </a:ln>
                        </pic:spPr>
                      </pic:pic>
                    </a:graphicData>
                  </a:graphic>
                </wp:inline>
              </w:drawing>
            </w:r>
          </w:p>
        </w:tc>
      </w:tr>
      <w:tr w:rsidR="006B71B1" w14:paraId="2E7FE44C" w14:textId="77777777" w:rsidTr="006B71B1">
        <w:trPr>
          <w:trHeight w:val="2683"/>
        </w:trPr>
        <w:tc>
          <w:tcPr>
            <w:tcW w:w="1807" w:type="dxa"/>
          </w:tcPr>
          <w:p w14:paraId="172A1B01" w14:textId="77777777" w:rsidR="006B71B1" w:rsidRPr="00DA675F" w:rsidRDefault="006B71B1" w:rsidP="007A4AE7">
            <w:pPr>
              <w:rPr>
                <w:lang w:val="en-US"/>
              </w:rPr>
            </w:pPr>
            <w:r w:rsidRPr="00DA675F">
              <w:rPr>
                <w:lang w:val="en-US"/>
              </w:rPr>
              <w:t>400 L Jacketed Cubical Tank with Load Cell</w:t>
            </w:r>
          </w:p>
        </w:tc>
        <w:tc>
          <w:tcPr>
            <w:tcW w:w="1365" w:type="dxa"/>
          </w:tcPr>
          <w:p w14:paraId="42624DE6" w14:textId="77777777" w:rsidR="006B71B1" w:rsidRDefault="006B71B1" w:rsidP="007A4AE7">
            <w:r>
              <w:t>5</w:t>
            </w:r>
          </w:p>
        </w:tc>
        <w:tc>
          <w:tcPr>
            <w:tcW w:w="1234" w:type="dxa"/>
          </w:tcPr>
          <w:p w14:paraId="50534167" w14:textId="77777777" w:rsidR="006B71B1" w:rsidRDefault="006B71B1" w:rsidP="007A4AE7">
            <w:pPr>
              <w:rPr>
                <w:noProof/>
              </w:rPr>
            </w:pPr>
            <w:r w:rsidRPr="009F064A">
              <w:t>1.27 x 1.01 x 1.58</w:t>
            </w:r>
            <w:r w:rsidRPr="009F064A">
              <w:tab/>
            </w:r>
          </w:p>
        </w:tc>
        <w:tc>
          <w:tcPr>
            <w:tcW w:w="4661" w:type="dxa"/>
          </w:tcPr>
          <w:p w14:paraId="2500E5E2" w14:textId="77777777" w:rsidR="006B71B1" w:rsidRDefault="006B71B1" w:rsidP="007A4AE7">
            <w:r>
              <w:rPr>
                <w:noProof/>
              </w:rPr>
              <w:drawing>
                <wp:inline distT="0" distB="0" distL="0" distR="0" wp14:anchorId="608A64F8" wp14:editId="385068F1">
                  <wp:extent cx="1568450" cy="1568450"/>
                  <wp:effectExtent l="0" t="0" r="0" b="0"/>
                  <wp:docPr id="8" name="Obraz 8" descr="400 L Jacketed Cubical Tank with Loa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400 L Jacketed Cubical Tank with Load Cel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8450" cy="1568450"/>
                          </a:xfrm>
                          <a:prstGeom prst="rect">
                            <a:avLst/>
                          </a:prstGeom>
                          <a:noFill/>
                          <a:ln>
                            <a:noFill/>
                          </a:ln>
                        </pic:spPr>
                      </pic:pic>
                    </a:graphicData>
                  </a:graphic>
                </wp:inline>
              </w:drawing>
            </w:r>
          </w:p>
        </w:tc>
      </w:tr>
      <w:tr w:rsidR="006B71B1" w14:paraId="690F5E68" w14:textId="77777777" w:rsidTr="006B71B1">
        <w:trPr>
          <w:trHeight w:val="2923"/>
        </w:trPr>
        <w:tc>
          <w:tcPr>
            <w:tcW w:w="1807" w:type="dxa"/>
          </w:tcPr>
          <w:p w14:paraId="7B65FF3D" w14:textId="77777777" w:rsidR="006B71B1" w:rsidRPr="00DA675F" w:rsidRDefault="006B71B1" w:rsidP="007A4AE7">
            <w:pPr>
              <w:rPr>
                <w:lang w:val="en-US"/>
              </w:rPr>
            </w:pPr>
            <w:r w:rsidRPr="00DA675F">
              <w:rPr>
                <w:lang w:val="en-US"/>
              </w:rPr>
              <w:lastRenderedPageBreak/>
              <w:t>200 L stainless steel Bioreactor with Trolley</w:t>
            </w:r>
          </w:p>
        </w:tc>
        <w:tc>
          <w:tcPr>
            <w:tcW w:w="1365" w:type="dxa"/>
          </w:tcPr>
          <w:p w14:paraId="2AD0A3D0" w14:textId="77777777" w:rsidR="006B71B1" w:rsidRDefault="006B71B1" w:rsidP="007A4AE7">
            <w:r>
              <w:t>3</w:t>
            </w:r>
          </w:p>
        </w:tc>
        <w:tc>
          <w:tcPr>
            <w:tcW w:w="1234" w:type="dxa"/>
          </w:tcPr>
          <w:p w14:paraId="21292972" w14:textId="77777777" w:rsidR="006B71B1" w:rsidRDefault="006B71B1" w:rsidP="007A4AE7">
            <w:pPr>
              <w:rPr>
                <w:noProof/>
              </w:rPr>
            </w:pPr>
            <w:r>
              <w:t>0.82 x 0.65 x 1.2</w:t>
            </w:r>
          </w:p>
        </w:tc>
        <w:tc>
          <w:tcPr>
            <w:tcW w:w="4661" w:type="dxa"/>
          </w:tcPr>
          <w:p w14:paraId="4327CDCF" w14:textId="77777777" w:rsidR="006B71B1" w:rsidRDefault="006B71B1" w:rsidP="007A4AE7">
            <w:r>
              <w:rPr>
                <w:noProof/>
              </w:rPr>
              <w:drawing>
                <wp:inline distT="0" distB="0" distL="0" distR="0" wp14:anchorId="7FD6C023" wp14:editId="6C95EFB4">
                  <wp:extent cx="1713768" cy="1713768"/>
                  <wp:effectExtent l="0" t="0" r="0" b="0"/>
                  <wp:docPr id="1534561596" name="Grafik 1534561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21040" cy="1721040"/>
                          </a:xfrm>
                          <a:prstGeom prst="rect">
                            <a:avLst/>
                          </a:prstGeom>
                        </pic:spPr>
                      </pic:pic>
                    </a:graphicData>
                  </a:graphic>
                </wp:inline>
              </w:drawing>
            </w:r>
          </w:p>
        </w:tc>
      </w:tr>
      <w:tr w:rsidR="006B71B1" w14:paraId="78F099D0" w14:textId="77777777" w:rsidTr="006B71B1">
        <w:trPr>
          <w:trHeight w:val="2403"/>
        </w:trPr>
        <w:tc>
          <w:tcPr>
            <w:tcW w:w="1807" w:type="dxa"/>
          </w:tcPr>
          <w:p w14:paraId="0DA59E51" w14:textId="77777777" w:rsidR="006B71B1" w:rsidRDefault="006B71B1" w:rsidP="007A4AE7">
            <w:r>
              <w:t xml:space="preserve">100 L </w:t>
            </w:r>
            <w:proofErr w:type="spellStart"/>
            <w:r>
              <w:t>stainless</w:t>
            </w:r>
            <w:proofErr w:type="spellEnd"/>
            <w:r>
              <w:t xml:space="preserve"> </w:t>
            </w:r>
            <w:proofErr w:type="spellStart"/>
            <w:r>
              <w:t>steel</w:t>
            </w:r>
            <w:proofErr w:type="spellEnd"/>
            <w:r>
              <w:t xml:space="preserve"> Tank </w:t>
            </w:r>
          </w:p>
        </w:tc>
        <w:tc>
          <w:tcPr>
            <w:tcW w:w="1365" w:type="dxa"/>
          </w:tcPr>
          <w:p w14:paraId="00D66509" w14:textId="77777777" w:rsidR="006B71B1" w:rsidRDefault="006B71B1" w:rsidP="007A4AE7">
            <w:r>
              <w:t>3</w:t>
            </w:r>
          </w:p>
        </w:tc>
        <w:tc>
          <w:tcPr>
            <w:tcW w:w="1234" w:type="dxa"/>
          </w:tcPr>
          <w:p w14:paraId="3BEEB73A" w14:textId="77777777" w:rsidR="006B71B1" w:rsidRDefault="006B71B1" w:rsidP="007A4AE7">
            <w:pPr>
              <w:rPr>
                <w:noProof/>
              </w:rPr>
            </w:pPr>
            <w:r>
              <w:t>1.00 x 0.86 x 1.58</w:t>
            </w:r>
          </w:p>
        </w:tc>
        <w:tc>
          <w:tcPr>
            <w:tcW w:w="4661" w:type="dxa"/>
          </w:tcPr>
          <w:p w14:paraId="4FF8054F" w14:textId="77777777" w:rsidR="006B71B1" w:rsidRDefault="006B71B1" w:rsidP="007A4AE7">
            <w:r>
              <w:rPr>
                <w:noProof/>
              </w:rPr>
              <w:drawing>
                <wp:inline distT="0" distB="0" distL="0" distR="0" wp14:anchorId="4F19C94C" wp14:editId="2B4C3AA8">
                  <wp:extent cx="1403927" cy="1371278"/>
                  <wp:effectExtent l="0" t="0" r="635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20">
                            <a:extLst>
                              <a:ext uri="{28A0092B-C50C-407E-A947-70E740481C1C}">
                                <a14:useLocalDpi xmlns:a14="http://schemas.microsoft.com/office/drawing/2010/main" val="0"/>
                              </a:ext>
                            </a:extLst>
                          </a:blip>
                          <a:stretch>
                            <a:fillRect/>
                          </a:stretch>
                        </pic:blipFill>
                        <pic:spPr>
                          <a:xfrm>
                            <a:off x="0" y="0"/>
                            <a:ext cx="1413516" cy="1380644"/>
                          </a:xfrm>
                          <a:prstGeom prst="rect">
                            <a:avLst/>
                          </a:prstGeom>
                        </pic:spPr>
                      </pic:pic>
                    </a:graphicData>
                  </a:graphic>
                </wp:inline>
              </w:drawing>
            </w:r>
          </w:p>
        </w:tc>
      </w:tr>
    </w:tbl>
    <w:p w14:paraId="0B2C517C" w14:textId="77777777" w:rsidR="000F6CDF" w:rsidRDefault="000F6CDF" w:rsidP="00177DC4">
      <w:pPr>
        <w:rPr>
          <w:lang w:val="en-GB"/>
        </w:rPr>
      </w:pPr>
    </w:p>
    <w:p w14:paraId="0205B67C" w14:textId="77777777" w:rsidR="00071F4A" w:rsidRDefault="00071F4A" w:rsidP="00177DC4">
      <w:pPr>
        <w:rPr>
          <w:lang w:val="en-GB"/>
        </w:rPr>
      </w:pPr>
    </w:p>
    <w:p w14:paraId="3FEECB6E" w14:textId="77777777" w:rsidR="00065B1D" w:rsidRDefault="00065B1D" w:rsidP="00177DC4">
      <w:pPr>
        <w:rPr>
          <w:lang w:val="en-GB"/>
        </w:rPr>
      </w:pPr>
    </w:p>
    <w:p w14:paraId="015DFC97" w14:textId="77777777" w:rsidR="00F3754C" w:rsidRDefault="00F3754C" w:rsidP="00177DC4">
      <w:pPr>
        <w:rPr>
          <w:lang w:val="en-GB"/>
        </w:rPr>
      </w:pPr>
    </w:p>
    <w:p w14:paraId="2E693820" w14:textId="77777777" w:rsidR="00F3754C" w:rsidRDefault="00F3754C" w:rsidP="00177DC4">
      <w:pPr>
        <w:rPr>
          <w:lang w:val="en-GB"/>
        </w:rPr>
      </w:pPr>
    </w:p>
    <w:p w14:paraId="71981267" w14:textId="207041EB" w:rsidR="004C3C58" w:rsidRDefault="004C3C58">
      <w:pPr>
        <w:spacing w:before="0" w:after="160" w:line="259" w:lineRule="auto"/>
        <w:rPr>
          <w:lang w:val="en-GB"/>
        </w:rPr>
      </w:pPr>
      <w:r>
        <w:rPr>
          <w:lang w:val="en-GB"/>
        </w:rPr>
        <w:br w:type="page"/>
      </w:r>
    </w:p>
    <w:p w14:paraId="75227549" w14:textId="178409C3" w:rsidR="004C3C58" w:rsidRDefault="00E950CD" w:rsidP="004C3C58">
      <w:pPr>
        <w:rPr>
          <w:lang w:val="en-GB"/>
        </w:rPr>
      </w:pPr>
      <w:r>
        <w:rPr>
          <w:lang w:val="en-GB"/>
        </w:rPr>
        <w:lastRenderedPageBreak/>
        <w:t xml:space="preserve">Table: </w:t>
      </w:r>
      <w:r w:rsidR="004C3C58">
        <w:rPr>
          <w:lang w:val="en-GB"/>
        </w:rPr>
        <w:t xml:space="preserve"> </w:t>
      </w:r>
      <w:r w:rsidR="004C3C58" w:rsidRPr="00957F7F">
        <w:rPr>
          <w:lang w:val="en-GB"/>
        </w:rPr>
        <w:t>Calculations of the required volumes of the different buffers per batch</w:t>
      </w:r>
      <w:r w:rsidR="004C3C58">
        <w:rPr>
          <w:lang w:val="en-GB"/>
        </w:rPr>
        <w:t>.</w:t>
      </w:r>
    </w:p>
    <w:tbl>
      <w:tblPr>
        <w:tblStyle w:val="Tabellenraster"/>
        <w:tblW w:w="9209" w:type="dxa"/>
        <w:tblLook w:val="04A0" w:firstRow="1" w:lastRow="0" w:firstColumn="1" w:lastColumn="0" w:noHBand="0" w:noVBand="1"/>
      </w:tblPr>
      <w:tblGrid>
        <w:gridCol w:w="1139"/>
        <w:gridCol w:w="1822"/>
        <w:gridCol w:w="1562"/>
        <w:gridCol w:w="1562"/>
        <w:gridCol w:w="1562"/>
        <w:gridCol w:w="1562"/>
      </w:tblGrid>
      <w:tr w:rsidR="004C3C58" w:rsidRPr="00090B0C" w14:paraId="3EA22D5D" w14:textId="77777777" w:rsidTr="0007778E">
        <w:tc>
          <w:tcPr>
            <w:tcW w:w="1271" w:type="dxa"/>
          </w:tcPr>
          <w:p w14:paraId="45FA6ECD" w14:textId="77777777" w:rsidR="004C3C58" w:rsidRPr="00EE2143" w:rsidRDefault="004C3C58" w:rsidP="009614A8">
            <w:pPr>
              <w:spacing w:line="240" w:lineRule="auto"/>
              <w:rPr>
                <w:b/>
                <w:bCs/>
                <w:lang w:val="en-GB"/>
              </w:rPr>
            </w:pPr>
            <w:r w:rsidRPr="00EE2143">
              <w:rPr>
                <w:b/>
                <w:lang w:val="en-GB"/>
              </w:rPr>
              <w:t>Number</w:t>
            </w:r>
          </w:p>
        </w:tc>
        <w:tc>
          <w:tcPr>
            <w:tcW w:w="2410" w:type="dxa"/>
          </w:tcPr>
          <w:p w14:paraId="33797CEC" w14:textId="77777777" w:rsidR="004C3C58" w:rsidRPr="00EE2143" w:rsidRDefault="004C3C58" w:rsidP="009614A8">
            <w:pPr>
              <w:spacing w:line="240" w:lineRule="auto"/>
              <w:rPr>
                <w:b/>
                <w:bCs/>
                <w:lang w:val="en-GB"/>
              </w:rPr>
            </w:pPr>
            <w:r w:rsidRPr="00EE2143">
              <w:rPr>
                <w:b/>
                <w:lang w:val="en-GB"/>
              </w:rPr>
              <w:t>Buffer</w:t>
            </w:r>
          </w:p>
        </w:tc>
        <w:tc>
          <w:tcPr>
            <w:tcW w:w="1276" w:type="dxa"/>
          </w:tcPr>
          <w:p w14:paraId="1C679582" w14:textId="77777777" w:rsidR="004C3C58" w:rsidRDefault="004C3C58" w:rsidP="009614A8">
            <w:pPr>
              <w:spacing w:line="240" w:lineRule="auto"/>
              <w:rPr>
                <w:b/>
                <w:lang w:val="en-GB"/>
              </w:rPr>
            </w:pPr>
            <w:r w:rsidRPr="00EE2143">
              <w:rPr>
                <w:b/>
                <w:lang w:val="en-GB"/>
              </w:rPr>
              <w:t>Product A</w:t>
            </w:r>
          </w:p>
          <w:p w14:paraId="56BA4A64" w14:textId="4CDF6103" w:rsidR="004C3C58" w:rsidRPr="00EE2143" w:rsidRDefault="00C40DFE" w:rsidP="009614A8">
            <w:pPr>
              <w:spacing w:line="240" w:lineRule="auto"/>
              <w:rPr>
                <w:b/>
                <w:bCs/>
                <w:lang w:val="en-GB"/>
              </w:rPr>
            </w:pPr>
            <w:r w:rsidRPr="00090B0C">
              <w:rPr>
                <w:lang w:val="en-GB"/>
              </w:rPr>
              <w:t>Volume/batch [L]</w:t>
            </w:r>
          </w:p>
        </w:tc>
        <w:tc>
          <w:tcPr>
            <w:tcW w:w="1417" w:type="dxa"/>
          </w:tcPr>
          <w:p w14:paraId="0BD791F3" w14:textId="77777777" w:rsidR="004C3C58" w:rsidRDefault="004C3C58" w:rsidP="009614A8">
            <w:pPr>
              <w:spacing w:line="240" w:lineRule="auto"/>
              <w:rPr>
                <w:b/>
                <w:lang w:val="en-GB"/>
              </w:rPr>
            </w:pPr>
            <w:r w:rsidRPr="00EE2143">
              <w:rPr>
                <w:b/>
                <w:lang w:val="en-GB"/>
              </w:rPr>
              <w:t>Product B</w:t>
            </w:r>
          </w:p>
          <w:p w14:paraId="43C4C44E" w14:textId="6806C8F4" w:rsidR="004C3C58" w:rsidRPr="00EE2143" w:rsidRDefault="00C40DFE" w:rsidP="009614A8">
            <w:pPr>
              <w:spacing w:line="240" w:lineRule="auto"/>
              <w:rPr>
                <w:b/>
                <w:bCs/>
                <w:lang w:val="en-GB"/>
              </w:rPr>
            </w:pPr>
            <w:r w:rsidRPr="00090B0C">
              <w:rPr>
                <w:lang w:val="en-GB"/>
              </w:rPr>
              <w:t>Volume/batch [L]</w:t>
            </w:r>
          </w:p>
        </w:tc>
        <w:tc>
          <w:tcPr>
            <w:tcW w:w="1418" w:type="dxa"/>
          </w:tcPr>
          <w:p w14:paraId="3B3F4E09" w14:textId="77777777" w:rsidR="004C3C58" w:rsidRDefault="004C3C58" w:rsidP="009614A8">
            <w:pPr>
              <w:spacing w:line="240" w:lineRule="auto"/>
              <w:rPr>
                <w:b/>
                <w:lang w:val="en-GB"/>
              </w:rPr>
            </w:pPr>
            <w:r w:rsidRPr="00EE2143">
              <w:rPr>
                <w:b/>
                <w:lang w:val="en-GB"/>
              </w:rPr>
              <w:t>Product C</w:t>
            </w:r>
          </w:p>
          <w:p w14:paraId="6EABC657" w14:textId="06A17482" w:rsidR="004C3C58" w:rsidRPr="00EE2143" w:rsidRDefault="00C40DFE" w:rsidP="009614A8">
            <w:pPr>
              <w:spacing w:line="240" w:lineRule="auto"/>
              <w:rPr>
                <w:b/>
                <w:bCs/>
                <w:lang w:val="en-GB"/>
              </w:rPr>
            </w:pPr>
            <w:r w:rsidRPr="00090B0C">
              <w:rPr>
                <w:lang w:val="en-GB"/>
              </w:rPr>
              <w:t>Volume/batch [L]</w:t>
            </w:r>
          </w:p>
        </w:tc>
        <w:tc>
          <w:tcPr>
            <w:tcW w:w="1417" w:type="dxa"/>
          </w:tcPr>
          <w:p w14:paraId="2F231FED" w14:textId="77777777" w:rsidR="004C3C58" w:rsidRDefault="004C3C58" w:rsidP="009614A8">
            <w:pPr>
              <w:spacing w:line="240" w:lineRule="auto"/>
              <w:rPr>
                <w:b/>
                <w:lang w:val="en-GB"/>
              </w:rPr>
            </w:pPr>
            <w:r w:rsidRPr="00EE2143">
              <w:rPr>
                <w:b/>
                <w:lang w:val="en-GB"/>
              </w:rPr>
              <w:t>Product D</w:t>
            </w:r>
          </w:p>
          <w:p w14:paraId="4EE4E7EC" w14:textId="718CA189" w:rsidR="004C3C58" w:rsidRPr="00EE2143" w:rsidRDefault="00C40DFE" w:rsidP="009614A8">
            <w:pPr>
              <w:spacing w:line="240" w:lineRule="auto"/>
              <w:rPr>
                <w:b/>
                <w:bCs/>
                <w:lang w:val="en-GB"/>
              </w:rPr>
            </w:pPr>
            <w:r w:rsidRPr="00090B0C">
              <w:rPr>
                <w:lang w:val="en-GB"/>
              </w:rPr>
              <w:t>Volume/batch [L]</w:t>
            </w:r>
          </w:p>
        </w:tc>
      </w:tr>
      <w:tr w:rsidR="004C3C58" w14:paraId="19DA7CC3" w14:textId="77777777" w:rsidTr="0068193D">
        <w:tc>
          <w:tcPr>
            <w:tcW w:w="1271" w:type="dxa"/>
          </w:tcPr>
          <w:p w14:paraId="6EB32073" w14:textId="77777777" w:rsidR="004C3C58" w:rsidRDefault="004C3C58" w:rsidP="009614A8">
            <w:pPr>
              <w:spacing w:line="240" w:lineRule="auto"/>
              <w:rPr>
                <w:lang w:val="en-GB"/>
              </w:rPr>
            </w:pPr>
            <w:r>
              <w:rPr>
                <w:lang w:val="en-GB"/>
              </w:rPr>
              <w:t>D1</w:t>
            </w:r>
          </w:p>
        </w:tc>
        <w:tc>
          <w:tcPr>
            <w:tcW w:w="2410" w:type="dxa"/>
          </w:tcPr>
          <w:p w14:paraId="68F0C98C" w14:textId="0EB70F32" w:rsidR="004C3C58" w:rsidRDefault="00857F18" w:rsidP="009614A8">
            <w:pPr>
              <w:spacing w:line="240" w:lineRule="auto"/>
              <w:rPr>
                <w:lang w:val="en-GB"/>
              </w:rPr>
            </w:pPr>
            <w:r w:rsidRPr="00037907">
              <w:rPr>
                <w:rFonts w:cs="Arial"/>
                <w:sz w:val="20"/>
                <w:lang w:val="en-GB"/>
              </w:rPr>
              <w:t xml:space="preserve">Wash </w:t>
            </w:r>
            <w:r>
              <w:rPr>
                <w:rFonts w:cs="Arial"/>
                <w:sz w:val="20"/>
                <w:lang w:val="en-GB"/>
              </w:rPr>
              <w:t>1</w:t>
            </w:r>
            <w:r w:rsidRPr="00037907">
              <w:rPr>
                <w:rFonts w:cs="Arial"/>
                <w:sz w:val="20"/>
                <w:lang w:val="en-GB"/>
              </w:rPr>
              <w:t xml:space="preserve"> Buffer Chroma I</w:t>
            </w:r>
          </w:p>
        </w:tc>
        <w:tc>
          <w:tcPr>
            <w:tcW w:w="1276" w:type="dxa"/>
            <w:vAlign w:val="bottom"/>
          </w:tcPr>
          <w:p w14:paraId="7870DDBE" w14:textId="4A4145EA" w:rsidR="004C3C58" w:rsidRDefault="00857F18" w:rsidP="009614A8">
            <w:pPr>
              <w:spacing w:line="240" w:lineRule="auto"/>
              <w:rPr>
                <w:lang w:val="en-GB"/>
              </w:rPr>
            </w:pPr>
            <w:r>
              <w:rPr>
                <w:rFonts w:ascii="Calibri" w:hAnsi="Calibri" w:cs="Calibri"/>
                <w:color w:val="000000"/>
                <w:szCs w:val="22"/>
              </w:rPr>
              <w:t>6776</w:t>
            </w:r>
          </w:p>
        </w:tc>
        <w:tc>
          <w:tcPr>
            <w:tcW w:w="1417" w:type="dxa"/>
            <w:vAlign w:val="bottom"/>
          </w:tcPr>
          <w:p w14:paraId="1CF7B2B8" w14:textId="2BF746C6" w:rsidR="004C3C58" w:rsidRDefault="00857F18" w:rsidP="009614A8">
            <w:pPr>
              <w:spacing w:line="240" w:lineRule="auto"/>
              <w:rPr>
                <w:lang w:val="en-GB"/>
              </w:rPr>
            </w:pPr>
            <w:r>
              <w:rPr>
                <w:rFonts w:ascii="Calibri" w:hAnsi="Calibri" w:cs="Calibri"/>
                <w:color w:val="000000"/>
                <w:szCs w:val="22"/>
              </w:rPr>
              <w:t>6776</w:t>
            </w:r>
          </w:p>
        </w:tc>
        <w:tc>
          <w:tcPr>
            <w:tcW w:w="1418" w:type="dxa"/>
            <w:vAlign w:val="bottom"/>
          </w:tcPr>
          <w:p w14:paraId="658FF783" w14:textId="03FB713E" w:rsidR="004C3C58" w:rsidRDefault="00857F18" w:rsidP="009614A8">
            <w:pPr>
              <w:spacing w:line="240" w:lineRule="auto"/>
              <w:rPr>
                <w:lang w:val="en-GB"/>
              </w:rPr>
            </w:pPr>
            <w:r>
              <w:rPr>
                <w:rFonts w:ascii="Calibri" w:hAnsi="Calibri" w:cs="Calibri"/>
                <w:color w:val="000000"/>
                <w:szCs w:val="22"/>
              </w:rPr>
              <w:t>6776</w:t>
            </w:r>
          </w:p>
        </w:tc>
        <w:tc>
          <w:tcPr>
            <w:tcW w:w="1417" w:type="dxa"/>
            <w:vAlign w:val="bottom"/>
          </w:tcPr>
          <w:p w14:paraId="5F173F0B" w14:textId="6095C4B7" w:rsidR="004C3C58" w:rsidRDefault="00857F18" w:rsidP="009614A8">
            <w:pPr>
              <w:spacing w:line="240" w:lineRule="auto"/>
              <w:rPr>
                <w:lang w:val="en-GB"/>
              </w:rPr>
            </w:pPr>
            <w:r>
              <w:rPr>
                <w:rFonts w:ascii="Calibri" w:hAnsi="Calibri" w:cs="Calibri"/>
                <w:color w:val="000000"/>
                <w:szCs w:val="22"/>
              </w:rPr>
              <w:t>6776</w:t>
            </w:r>
          </w:p>
        </w:tc>
      </w:tr>
      <w:tr w:rsidR="004C3C58" w14:paraId="082AE1BA" w14:textId="77777777" w:rsidTr="0068193D">
        <w:tc>
          <w:tcPr>
            <w:tcW w:w="1271" w:type="dxa"/>
          </w:tcPr>
          <w:p w14:paraId="6DF110AA" w14:textId="77777777" w:rsidR="004C3C58" w:rsidRDefault="004C3C58" w:rsidP="009614A8">
            <w:pPr>
              <w:spacing w:line="240" w:lineRule="auto"/>
              <w:rPr>
                <w:lang w:val="en-GB"/>
              </w:rPr>
            </w:pPr>
            <w:r>
              <w:rPr>
                <w:lang w:val="en-GB"/>
              </w:rPr>
              <w:t>D2</w:t>
            </w:r>
          </w:p>
        </w:tc>
        <w:tc>
          <w:tcPr>
            <w:tcW w:w="2410" w:type="dxa"/>
          </w:tcPr>
          <w:p w14:paraId="54194311" w14:textId="1FCEB487" w:rsidR="004C3C58" w:rsidRDefault="00857F18" w:rsidP="009614A8">
            <w:pPr>
              <w:spacing w:line="240" w:lineRule="auto"/>
              <w:rPr>
                <w:lang w:val="en-GB"/>
              </w:rPr>
            </w:pPr>
            <w:r w:rsidRPr="00037907">
              <w:rPr>
                <w:rFonts w:cs="Arial"/>
                <w:sz w:val="20"/>
                <w:lang w:val="en-GB"/>
              </w:rPr>
              <w:t xml:space="preserve">Wash </w:t>
            </w:r>
            <w:r>
              <w:rPr>
                <w:rFonts w:cs="Arial"/>
                <w:sz w:val="20"/>
                <w:lang w:val="en-GB"/>
              </w:rPr>
              <w:t>2</w:t>
            </w:r>
            <w:r w:rsidRPr="00037907">
              <w:rPr>
                <w:rFonts w:cs="Arial"/>
                <w:sz w:val="20"/>
                <w:lang w:val="en-GB"/>
              </w:rPr>
              <w:t xml:space="preserve"> Buffer Chroma I</w:t>
            </w:r>
          </w:p>
        </w:tc>
        <w:tc>
          <w:tcPr>
            <w:tcW w:w="1276" w:type="dxa"/>
            <w:vAlign w:val="bottom"/>
          </w:tcPr>
          <w:p w14:paraId="682EC003" w14:textId="0E2BA068" w:rsidR="004C3C58" w:rsidRDefault="00857F18" w:rsidP="009614A8">
            <w:pPr>
              <w:spacing w:line="240" w:lineRule="auto"/>
              <w:rPr>
                <w:lang w:val="en-GB"/>
              </w:rPr>
            </w:pPr>
            <w:r>
              <w:rPr>
                <w:rFonts w:ascii="Calibri" w:hAnsi="Calibri" w:cs="Calibri"/>
                <w:color w:val="000000"/>
                <w:szCs w:val="22"/>
              </w:rPr>
              <w:t>3080</w:t>
            </w:r>
          </w:p>
        </w:tc>
        <w:tc>
          <w:tcPr>
            <w:tcW w:w="1417" w:type="dxa"/>
            <w:vAlign w:val="bottom"/>
          </w:tcPr>
          <w:p w14:paraId="64890EF3" w14:textId="4862E3F5" w:rsidR="004C3C58" w:rsidRDefault="00857F18" w:rsidP="009614A8">
            <w:pPr>
              <w:spacing w:line="240" w:lineRule="auto"/>
              <w:rPr>
                <w:lang w:val="en-GB"/>
              </w:rPr>
            </w:pPr>
            <w:r>
              <w:rPr>
                <w:rFonts w:ascii="Calibri" w:hAnsi="Calibri" w:cs="Calibri"/>
                <w:color w:val="000000"/>
                <w:szCs w:val="22"/>
              </w:rPr>
              <w:t>3080</w:t>
            </w:r>
          </w:p>
        </w:tc>
        <w:tc>
          <w:tcPr>
            <w:tcW w:w="1418" w:type="dxa"/>
            <w:vAlign w:val="bottom"/>
          </w:tcPr>
          <w:p w14:paraId="790F74A3" w14:textId="60341D0E" w:rsidR="004C3C58" w:rsidRDefault="00857F18" w:rsidP="009614A8">
            <w:pPr>
              <w:spacing w:line="240" w:lineRule="auto"/>
              <w:rPr>
                <w:lang w:val="en-GB"/>
              </w:rPr>
            </w:pPr>
            <w:r>
              <w:rPr>
                <w:rFonts w:ascii="Calibri" w:hAnsi="Calibri" w:cs="Calibri"/>
                <w:color w:val="000000"/>
                <w:szCs w:val="22"/>
              </w:rPr>
              <w:t>3080</w:t>
            </w:r>
          </w:p>
        </w:tc>
        <w:tc>
          <w:tcPr>
            <w:tcW w:w="1417" w:type="dxa"/>
            <w:vAlign w:val="bottom"/>
          </w:tcPr>
          <w:p w14:paraId="60FA94CA" w14:textId="6CA88F39" w:rsidR="004C3C58" w:rsidRDefault="00857F18" w:rsidP="009614A8">
            <w:pPr>
              <w:spacing w:line="240" w:lineRule="auto"/>
              <w:rPr>
                <w:lang w:val="en-GB"/>
              </w:rPr>
            </w:pPr>
            <w:r>
              <w:rPr>
                <w:rFonts w:ascii="Calibri" w:hAnsi="Calibri" w:cs="Calibri"/>
                <w:color w:val="000000"/>
                <w:szCs w:val="22"/>
              </w:rPr>
              <w:t>3080</w:t>
            </w:r>
          </w:p>
        </w:tc>
      </w:tr>
      <w:tr w:rsidR="004C3C58" w14:paraId="2BC70D31" w14:textId="77777777" w:rsidTr="0068193D">
        <w:tc>
          <w:tcPr>
            <w:tcW w:w="1271" w:type="dxa"/>
          </w:tcPr>
          <w:p w14:paraId="702255F6" w14:textId="77777777" w:rsidR="004C3C58" w:rsidRDefault="004C3C58" w:rsidP="009614A8">
            <w:pPr>
              <w:spacing w:line="240" w:lineRule="auto"/>
              <w:rPr>
                <w:lang w:val="en-GB"/>
              </w:rPr>
            </w:pPr>
            <w:r>
              <w:rPr>
                <w:lang w:val="en-GB"/>
              </w:rPr>
              <w:t>D3</w:t>
            </w:r>
          </w:p>
        </w:tc>
        <w:tc>
          <w:tcPr>
            <w:tcW w:w="2410" w:type="dxa"/>
          </w:tcPr>
          <w:p w14:paraId="7048C3D0" w14:textId="57F05DD5" w:rsidR="004C3C58" w:rsidRDefault="00857F18" w:rsidP="009614A8">
            <w:pPr>
              <w:spacing w:line="240" w:lineRule="auto"/>
              <w:rPr>
                <w:lang w:val="en-GB"/>
              </w:rPr>
            </w:pPr>
            <w:r w:rsidRPr="00037907">
              <w:rPr>
                <w:rFonts w:cs="Arial"/>
                <w:sz w:val="20"/>
                <w:lang w:val="en-GB"/>
              </w:rPr>
              <w:t xml:space="preserve">Wash </w:t>
            </w:r>
            <w:r>
              <w:rPr>
                <w:rFonts w:cs="Arial"/>
                <w:sz w:val="20"/>
                <w:lang w:val="en-GB"/>
              </w:rPr>
              <w:t>3</w:t>
            </w:r>
            <w:r w:rsidRPr="00037907">
              <w:rPr>
                <w:rFonts w:cs="Arial"/>
                <w:sz w:val="20"/>
                <w:lang w:val="en-GB"/>
              </w:rPr>
              <w:t xml:space="preserve"> Buffer Chroma I</w:t>
            </w:r>
          </w:p>
        </w:tc>
        <w:tc>
          <w:tcPr>
            <w:tcW w:w="1276" w:type="dxa"/>
            <w:vAlign w:val="bottom"/>
          </w:tcPr>
          <w:p w14:paraId="328CEFBC" w14:textId="5E7C84A9" w:rsidR="004C3C58" w:rsidRDefault="00857F18" w:rsidP="009614A8">
            <w:pPr>
              <w:spacing w:line="240" w:lineRule="auto"/>
              <w:rPr>
                <w:lang w:val="en-GB"/>
              </w:rPr>
            </w:pPr>
            <w:r>
              <w:rPr>
                <w:rFonts w:ascii="Calibri" w:hAnsi="Calibri" w:cs="Calibri"/>
                <w:color w:val="000000"/>
                <w:szCs w:val="22"/>
              </w:rPr>
              <w:t>3080</w:t>
            </w:r>
          </w:p>
        </w:tc>
        <w:tc>
          <w:tcPr>
            <w:tcW w:w="1417" w:type="dxa"/>
            <w:vAlign w:val="bottom"/>
          </w:tcPr>
          <w:p w14:paraId="63D5CBCC" w14:textId="14D01987" w:rsidR="004C3C58" w:rsidRDefault="00857F18" w:rsidP="009614A8">
            <w:pPr>
              <w:spacing w:line="240" w:lineRule="auto"/>
              <w:rPr>
                <w:lang w:val="en-GB"/>
              </w:rPr>
            </w:pPr>
            <w:r>
              <w:rPr>
                <w:rFonts w:ascii="Calibri" w:hAnsi="Calibri" w:cs="Calibri"/>
                <w:color w:val="000000"/>
                <w:szCs w:val="22"/>
              </w:rPr>
              <w:t>3080</w:t>
            </w:r>
          </w:p>
        </w:tc>
        <w:tc>
          <w:tcPr>
            <w:tcW w:w="1418" w:type="dxa"/>
            <w:vAlign w:val="bottom"/>
          </w:tcPr>
          <w:p w14:paraId="1BF83C69" w14:textId="4A4B9181" w:rsidR="004C3C58" w:rsidRDefault="00857F18" w:rsidP="009614A8">
            <w:pPr>
              <w:spacing w:line="240" w:lineRule="auto"/>
              <w:rPr>
                <w:lang w:val="en-GB"/>
              </w:rPr>
            </w:pPr>
            <w:r>
              <w:rPr>
                <w:rFonts w:ascii="Calibri" w:hAnsi="Calibri" w:cs="Calibri"/>
                <w:color w:val="000000"/>
                <w:szCs w:val="22"/>
              </w:rPr>
              <w:t>3080</w:t>
            </w:r>
          </w:p>
        </w:tc>
        <w:tc>
          <w:tcPr>
            <w:tcW w:w="1417" w:type="dxa"/>
            <w:vAlign w:val="bottom"/>
          </w:tcPr>
          <w:p w14:paraId="1D323FD2" w14:textId="198B6962" w:rsidR="004C3C58" w:rsidRDefault="00857F18" w:rsidP="009614A8">
            <w:pPr>
              <w:spacing w:line="240" w:lineRule="auto"/>
              <w:rPr>
                <w:lang w:val="en-GB"/>
              </w:rPr>
            </w:pPr>
            <w:r>
              <w:rPr>
                <w:rFonts w:ascii="Calibri" w:hAnsi="Calibri" w:cs="Calibri"/>
                <w:color w:val="000000"/>
                <w:szCs w:val="22"/>
              </w:rPr>
              <w:t>3080</w:t>
            </w:r>
          </w:p>
        </w:tc>
      </w:tr>
      <w:tr w:rsidR="004C3C58" w14:paraId="7FD6005F" w14:textId="77777777" w:rsidTr="0068193D">
        <w:tc>
          <w:tcPr>
            <w:tcW w:w="1271" w:type="dxa"/>
          </w:tcPr>
          <w:p w14:paraId="0E51E998" w14:textId="77777777" w:rsidR="004C3C58" w:rsidRDefault="004C3C58" w:rsidP="009614A8">
            <w:pPr>
              <w:spacing w:line="240" w:lineRule="auto"/>
              <w:rPr>
                <w:lang w:val="en-GB"/>
              </w:rPr>
            </w:pPr>
            <w:r>
              <w:rPr>
                <w:lang w:val="en-GB"/>
              </w:rPr>
              <w:t>D4</w:t>
            </w:r>
          </w:p>
        </w:tc>
        <w:tc>
          <w:tcPr>
            <w:tcW w:w="2410" w:type="dxa"/>
          </w:tcPr>
          <w:p w14:paraId="777B290F" w14:textId="3B4C9676" w:rsidR="004C3C58" w:rsidRDefault="00857F18" w:rsidP="009614A8">
            <w:pPr>
              <w:spacing w:line="240" w:lineRule="auto"/>
              <w:rPr>
                <w:lang w:val="en-GB"/>
              </w:rPr>
            </w:pPr>
            <w:r w:rsidRPr="009C4373">
              <w:rPr>
                <w:rFonts w:cs="Arial"/>
                <w:sz w:val="20"/>
                <w:lang w:val="en-GB"/>
              </w:rPr>
              <w:t>Elution Buffer Chroma I</w:t>
            </w:r>
          </w:p>
        </w:tc>
        <w:tc>
          <w:tcPr>
            <w:tcW w:w="1276" w:type="dxa"/>
            <w:vAlign w:val="bottom"/>
          </w:tcPr>
          <w:p w14:paraId="4AE3112B" w14:textId="40071C5C" w:rsidR="004C3C58" w:rsidRDefault="00857F18" w:rsidP="009614A8">
            <w:pPr>
              <w:spacing w:line="240" w:lineRule="auto"/>
              <w:rPr>
                <w:lang w:val="en-GB"/>
              </w:rPr>
            </w:pPr>
            <w:r>
              <w:rPr>
                <w:rFonts w:ascii="Calibri" w:hAnsi="Calibri" w:cs="Calibri"/>
                <w:color w:val="000000"/>
                <w:szCs w:val="22"/>
              </w:rPr>
              <w:t>4312</w:t>
            </w:r>
          </w:p>
        </w:tc>
        <w:tc>
          <w:tcPr>
            <w:tcW w:w="1417" w:type="dxa"/>
            <w:vAlign w:val="bottom"/>
          </w:tcPr>
          <w:p w14:paraId="04168E0B" w14:textId="0E701C9F" w:rsidR="004C3C58" w:rsidRDefault="00857F18" w:rsidP="009614A8">
            <w:pPr>
              <w:spacing w:line="240" w:lineRule="auto"/>
              <w:rPr>
                <w:lang w:val="en-GB"/>
              </w:rPr>
            </w:pPr>
            <w:r>
              <w:rPr>
                <w:rFonts w:ascii="Calibri" w:hAnsi="Calibri" w:cs="Calibri"/>
                <w:color w:val="000000"/>
                <w:szCs w:val="22"/>
              </w:rPr>
              <w:t>4312</w:t>
            </w:r>
          </w:p>
        </w:tc>
        <w:tc>
          <w:tcPr>
            <w:tcW w:w="1418" w:type="dxa"/>
            <w:vAlign w:val="bottom"/>
          </w:tcPr>
          <w:p w14:paraId="7053F34A" w14:textId="5019DF86" w:rsidR="004C3C58" w:rsidRDefault="00857F18" w:rsidP="009614A8">
            <w:pPr>
              <w:spacing w:line="240" w:lineRule="auto"/>
              <w:rPr>
                <w:lang w:val="en-GB"/>
              </w:rPr>
            </w:pPr>
            <w:r>
              <w:rPr>
                <w:rFonts w:ascii="Calibri" w:hAnsi="Calibri" w:cs="Calibri"/>
                <w:color w:val="000000"/>
                <w:szCs w:val="22"/>
              </w:rPr>
              <w:t>4312</w:t>
            </w:r>
          </w:p>
        </w:tc>
        <w:tc>
          <w:tcPr>
            <w:tcW w:w="1417" w:type="dxa"/>
            <w:vAlign w:val="bottom"/>
          </w:tcPr>
          <w:p w14:paraId="5FA96008" w14:textId="145688D4" w:rsidR="004C3C58" w:rsidRDefault="00857F18" w:rsidP="009614A8">
            <w:pPr>
              <w:spacing w:line="240" w:lineRule="auto"/>
              <w:rPr>
                <w:lang w:val="en-GB"/>
              </w:rPr>
            </w:pPr>
            <w:r>
              <w:rPr>
                <w:rFonts w:ascii="Calibri" w:hAnsi="Calibri" w:cs="Calibri"/>
                <w:color w:val="000000"/>
                <w:szCs w:val="22"/>
              </w:rPr>
              <w:t>4312</w:t>
            </w:r>
          </w:p>
        </w:tc>
      </w:tr>
      <w:tr w:rsidR="004C3C58" w14:paraId="115CEDD2" w14:textId="77777777" w:rsidTr="0068193D">
        <w:tc>
          <w:tcPr>
            <w:tcW w:w="1271" w:type="dxa"/>
          </w:tcPr>
          <w:p w14:paraId="4FD94B2D" w14:textId="77777777" w:rsidR="004C3C58" w:rsidRDefault="004C3C58" w:rsidP="009614A8">
            <w:pPr>
              <w:spacing w:line="240" w:lineRule="auto"/>
              <w:rPr>
                <w:lang w:val="en-GB"/>
              </w:rPr>
            </w:pPr>
            <w:r>
              <w:rPr>
                <w:lang w:val="en-GB"/>
              </w:rPr>
              <w:t>D5</w:t>
            </w:r>
          </w:p>
        </w:tc>
        <w:tc>
          <w:tcPr>
            <w:tcW w:w="2410" w:type="dxa"/>
          </w:tcPr>
          <w:p w14:paraId="5E25D131" w14:textId="0434FDCB" w:rsidR="004C3C58" w:rsidRDefault="00857F18" w:rsidP="009614A8">
            <w:pPr>
              <w:spacing w:line="240" w:lineRule="auto"/>
              <w:rPr>
                <w:lang w:val="en-GB"/>
              </w:rPr>
            </w:pPr>
            <w:r w:rsidRPr="009C4373">
              <w:rPr>
                <w:rFonts w:cs="Arial"/>
                <w:sz w:val="20"/>
                <w:lang w:val="en-GB"/>
              </w:rPr>
              <w:t>NaOH 1M</w:t>
            </w:r>
          </w:p>
        </w:tc>
        <w:tc>
          <w:tcPr>
            <w:tcW w:w="1276" w:type="dxa"/>
            <w:vAlign w:val="bottom"/>
          </w:tcPr>
          <w:p w14:paraId="6BD72874" w14:textId="6BD7D04F" w:rsidR="004C3C58" w:rsidRDefault="00857F18" w:rsidP="009614A8">
            <w:pPr>
              <w:spacing w:line="240" w:lineRule="auto"/>
              <w:rPr>
                <w:lang w:val="en-GB"/>
              </w:rPr>
            </w:pPr>
            <w:r>
              <w:rPr>
                <w:rFonts w:ascii="Calibri" w:hAnsi="Calibri" w:cs="Calibri"/>
                <w:color w:val="000000"/>
                <w:szCs w:val="22"/>
              </w:rPr>
              <w:t>960</w:t>
            </w:r>
          </w:p>
        </w:tc>
        <w:tc>
          <w:tcPr>
            <w:tcW w:w="1417" w:type="dxa"/>
            <w:vAlign w:val="bottom"/>
          </w:tcPr>
          <w:p w14:paraId="3837DA4F" w14:textId="7E06CBA9" w:rsidR="004C3C58" w:rsidRDefault="00857F18" w:rsidP="009614A8">
            <w:pPr>
              <w:spacing w:line="240" w:lineRule="auto"/>
              <w:rPr>
                <w:lang w:val="en-GB"/>
              </w:rPr>
            </w:pPr>
            <w:r>
              <w:rPr>
                <w:rFonts w:ascii="Calibri" w:hAnsi="Calibri" w:cs="Calibri"/>
                <w:color w:val="000000"/>
                <w:szCs w:val="22"/>
              </w:rPr>
              <w:t>960</w:t>
            </w:r>
          </w:p>
        </w:tc>
        <w:tc>
          <w:tcPr>
            <w:tcW w:w="1418" w:type="dxa"/>
            <w:vAlign w:val="bottom"/>
          </w:tcPr>
          <w:p w14:paraId="51BEDF64" w14:textId="0BA0F378" w:rsidR="004C3C58" w:rsidRDefault="00857F18" w:rsidP="009614A8">
            <w:pPr>
              <w:spacing w:line="240" w:lineRule="auto"/>
              <w:rPr>
                <w:lang w:val="en-GB"/>
              </w:rPr>
            </w:pPr>
            <w:r>
              <w:rPr>
                <w:rFonts w:ascii="Calibri" w:hAnsi="Calibri" w:cs="Calibri"/>
                <w:color w:val="000000"/>
                <w:szCs w:val="22"/>
              </w:rPr>
              <w:t>960</w:t>
            </w:r>
          </w:p>
        </w:tc>
        <w:tc>
          <w:tcPr>
            <w:tcW w:w="1417" w:type="dxa"/>
            <w:vAlign w:val="bottom"/>
          </w:tcPr>
          <w:p w14:paraId="228CDF3D" w14:textId="56CBF7A5" w:rsidR="004C3C58" w:rsidRDefault="00857F18" w:rsidP="009614A8">
            <w:pPr>
              <w:spacing w:line="240" w:lineRule="auto"/>
              <w:rPr>
                <w:lang w:val="en-GB"/>
              </w:rPr>
            </w:pPr>
            <w:r>
              <w:rPr>
                <w:rFonts w:ascii="Calibri" w:hAnsi="Calibri" w:cs="Calibri"/>
                <w:color w:val="000000"/>
                <w:szCs w:val="22"/>
              </w:rPr>
              <w:t>960</w:t>
            </w:r>
          </w:p>
        </w:tc>
      </w:tr>
      <w:tr w:rsidR="004C3C58" w14:paraId="6A335617" w14:textId="77777777" w:rsidTr="0068193D">
        <w:tc>
          <w:tcPr>
            <w:tcW w:w="1271" w:type="dxa"/>
          </w:tcPr>
          <w:p w14:paraId="351C4FC8" w14:textId="77777777" w:rsidR="004C3C58" w:rsidRDefault="004C3C58" w:rsidP="009614A8">
            <w:pPr>
              <w:spacing w:line="240" w:lineRule="auto"/>
              <w:rPr>
                <w:lang w:val="en-GB"/>
              </w:rPr>
            </w:pPr>
            <w:r>
              <w:rPr>
                <w:lang w:val="en-GB"/>
              </w:rPr>
              <w:t>D6</w:t>
            </w:r>
          </w:p>
        </w:tc>
        <w:tc>
          <w:tcPr>
            <w:tcW w:w="2410" w:type="dxa"/>
          </w:tcPr>
          <w:p w14:paraId="1A2D71DE" w14:textId="7FF90ED0" w:rsidR="004C3C58" w:rsidRDefault="00857F18" w:rsidP="009614A8">
            <w:pPr>
              <w:spacing w:line="240" w:lineRule="auto"/>
              <w:rPr>
                <w:lang w:val="en-GB"/>
              </w:rPr>
            </w:pPr>
            <w:r w:rsidRPr="009C4373">
              <w:rPr>
                <w:rFonts w:cs="Arial"/>
                <w:sz w:val="20"/>
                <w:lang w:val="en-GB"/>
              </w:rPr>
              <w:t>Regeneration Buffer Chroma III</w:t>
            </w:r>
          </w:p>
        </w:tc>
        <w:tc>
          <w:tcPr>
            <w:tcW w:w="1276" w:type="dxa"/>
            <w:vAlign w:val="bottom"/>
          </w:tcPr>
          <w:p w14:paraId="5C760CB1" w14:textId="515F4D33" w:rsidR="004C3C58" w:rsidRDefault="00857F18" w:rsidP="009614A8">
            <w:pPr>
              <w:spacing w:line="240" w:lineRule="auto"/>
              <w:rPr>
                <w:lang w:val="en-GB"/>
              </w:rPr>
            </w:pPr>
            <w:r>
              <w:rPr>
                <w:rFonts w:ascii="Calibri" w:hAnsi="Calibri" w:cs="Calibri"/>
                <w:color w:val="000000"/>
                <w:szCs w:val="22"/>
              </w:rPr>
              <w:t>2304</w:t>
            </w:r>
          </w:p>
        </w:tc>
        <w:tc>
          <w:tcPr>
            <w:tcW w:w="1417" w:type="dxa"/>
            <w:vAlign w:val="bottom"/>
          </w:tcPr>
          <w:p w14:paraId="37D1C13C" w14:textId="65C012AB" w:rsidR="004C3C58" w:rsidRDefault="00857F18" w:rsidP="009614A8">
            <w:pPr>
              <w:spacing w:line="240" w:lineRule="auto"/>
              <w:rPr>
                <w:lang w:val="en-GB"/>
              </w:rPr>
            </w:pPr>
            <w:r>
              <w:rPr>
                <w:rFonts w:ascii="Calibri" w:hAnsi="Calibri" w:cs="Calibri"/>
                <w:color w:val="000000"/>
                <w:szCs w:val="22"/>
              </w:rPr>
              <w:t>2304</w:t>
            </w:r>
          </w:p>
        </w:tc>
        <w:tc>
          <w:tcPr>
            <w:tcW w:w="1418" w:type="dxa"/>
            <w:vAlign w:val="bottom"/>
          </w:tcPr>
          <w:p w14:paraId="04EEF9F6" w14:textId="38A909A0" w:rsidR="004C3C58" w:rsidRDefault="00857F18" w:rsidP="009614A8">
            <w:pPr>
              <w:spacing w:line="240" w:lineRule="auto"/>
              <w:rPr>
                <w:lang w:val="en-GB"/>
              </w:rPr>
            </w:pPr>
            <w:r>
              <w:rPr>
                <w:rFonts w:ascii="Calibri" w:hAnsi="Calibri" w:cs="Calibri"/>
                <w:color w:val="000000"/>
                <w:szCs w:val="22"/>
              </w:rPr>
              <w:t>2304</w:t>
            </w:r>
          </w:p>
        </w:tc>
        <w:tc>
          <w:tcPr>
            <w:tcW w:w="1417" w:type="dxa"/>
            <w:vAlign w:val="bottom"/>
          </w:tcPr>
          <w:p w14:paraId="5EF7F9B4" w14:textId="69E84B7B" w:rsidR="004C3C58" w:rsidRDefault="00857F18" w:rsidP="009614A8">
            <w:pPr>
              <w:spacing w:line="240" w:lineRule="auto"/>
              <w:rPr>
                <w:lang w:val="en-GB"/>
              </w:rPr>
            </w:pPr>
            <w:r>
              <w:rPr>
                <w:rFonts w:ascii="Calibri" w:hAnsi="Calibri" w:cs="Calibri"/>
                <w:color w:val="000000"/>
                <w:szCs w:val="22"/>
              </w:rPr>
              <w:t>2304</w:t>
            </w:r>
          </w:p>
        </w:tc>
      </w:tr>
      <w:tr w:rsidR="004C3C58" w14:paraId="324625E4" w14:textId="77777777" w:rsidTr="0068193D">
        <w:tc>
          <w:tcPr>
            <w:tcW w:w="1271" w:type="dxa"/>
          </w:tcPr>
          <w:p w14:paraId="4E7A992E" w14:textId="77777777" w:rsidR="004C3C58" w:rsidRDefault="004C3C58" w:rsidP="009614A8">
            <w:pPr>
              <w:spacing w:line="240" w:lineRule="auto"/>
              <w:rPr>
                <w:lang w:val="en-GB"/>
              </w:rPr>
            </w:pPr>
            <w:r>
              <w:rPr>
                <w:lang w:val="en-GB"/>
              </w:rPr>
              <w:t>D7</w:t>
            </w:r>
          </w:p>
        </w:tc>
        <w:tc>
          <w:tcPr>
            <w:tcW w:w="2410" w:type="dxa"/>
          </w:tcPr>
          <w:p w14:paraId="505357F8" w14:textId="270AFC93" w:rsidR="004C3C58" w:rsidRDefault="00857F18" w:rsidP="009614A8">
            <w:pPr>
              <w:spacing w:line="240" w:lineRule="auto"/>
              <w:rPr>
                <w:lang w:val="en-GB"/>
              </w:rPr>
            </w:pPr>
            <w:r w:rsidRPr="009C4373">
              <w:rPr>
                <w:rFonts w:cs="Arial"/>
                <w:sz w:val="20"/>
                <w:lang w:val="en-GB"/>
              </w:rPr>
              <w:t>Equilibration Buffer Chroma II</w:t>
            </w:r>
            <w:r>
              <w:rPr>
                <w:rFonts w:cs="Arial"/>
                <w:sz w:val="20"/>
                <w:lang w:val="en-GB"/>
              </w:rPr>
              <w:t>I</w:t>
            </w:r>
          </w:p>
        </w:tc>
        <w:tc>
          <w:tcPr>
            <w:tcW w:w="1276" w:type="dxa"/>
            <w:vAlign w:val="bottom"/>
          </w:tcPr>
          <w:p w14:paraId="2862B244" w14:textId="502189F3" w:rsidR="004C3C58" w:rsidRDefault="00857F18" w:rsidP="009614A8">
            <w:pPr>
              <w:spacing w:line="240" w:lineRule="auto"/>
              <w:rPr>
                <w:lang w:val="en-GB"/>
              </w:rPr>
            </w:pPr>
            <w:r>
              <w:rPr>
                <w:rFonts w:ascii="Calibri" w:hAnsi="Calibri" w:cs="Calibri"/>
                <w:color w:val="000000"/>
                <w:szCs w:val="22"/>
              </w:rPr>
              <w:t>3006</w:t>
            </w:r>
          </w:p>
        </w:tc>
        <w:tc>
          <w:tcPr>
            <w:tcW w:w="1417" w:type="dxa"/>
            <w:vAlign w:val="bottom"/>
          </w:tcPr>
          <w:p w14:paraId="6D5DA721" w14:textId="14992921" w:rsidR="004C3C58" w:rsidRDefault="00857F18" w:rsidP="009614A8">
            <w:pPr>
              <w:spacing w:line="240" w:lineRule="auto"/>
              <w:rPr>
                <w:lang w:val="en-GB"/>
              </w:rPr>
            </w:pPr>
            <w:r>
              <w:rPr>
                <w:rFonts w:ascii="Calibri" w:hAnsi="Calibri" w:cs="Calibri"/>
                <w:color w:val="000000"/>
                <w:szCs w:val="22"/>
              </w:rPr>
              <w:t>3006</w:t>
            </w:r>
          </w:p>
        </w:tc>
        <w:tc>
          <w:tcPr>
            <w:tcW w:w="1418" w:type="dxa"/>
            <w:vAlign w:val="bottom"/>
          </w:tcPr>
          <w:p w14:paraId="3CE18151" w14:textId="47E32075" w:rsidR="004C3C58" w:rsidRDefault="00857F18" w:rsidP="009614A8">
            <w:pPr>
              <w:spacing w:line="240" w:lineRule="auto"/>
              <w:rPr>
                <w:lang w:val="en-GB"/>
              </w:rPr>
            </w:pPr>
            <w:r>
              <w:rPr>
                <w:rFonts w:ascii="Calibri" w:hAnsi="Calibri" w:cs="Calibri"/>
                <w:color w:val="000000"/>
                <w:szCs w:val="22"/>
              </w:rPr>
              <w:t>3006</w:t>
            </w:r>
          </w:p>
        </w:tc>
        <w:tc>
          <w:tcPr>
            <w:tcW w:w="1417" w:type="dxa"/>
            <w:vAlign w:val="bottom"/>
          </w:tcPr>
          <w:p w14:paraId="322AE2A8" w14:textId="0FA4A606" w:rsidR="004C3C58" w:rsidRDefault="00857F18" w:rsidP="009614A8">
            <w:pPr>
              <w:spacing w:line="240" w:lineRule="auto"/>
              <w:rPr>
                <w:lang w:val="en-GB"/>
              </w:rPr>
            </w:pPr>
            <w:r>
              <w:rPr>
                <w:rFonts w:ascii="Calibri" w:hAnsi="Calibri" w:cs="Calibri"/>
                <w:color w:val="000000"/>
                <w:szCs w:val="22"/>
              </w:rPr>
              <w:t>3006</w:t>
            </w:r>
          </w:p>
        </w:tc>
      </w:tr>
      <w:tr w:rsidR="004C3C58" w14:paraId="696FF28B" w14:textId="77777777" w:rsidTr="0068193D">
        <w:tc>
          <w:tcPr>
            <w:tcW w:w="1271" w:type="dxa"/>
          </w:tcPr>
          <w:p w14:paraId="48287405" w14:textId="77777777" w:rsidR="004C3C58" w:rsidRDefault="004C3C58" w:rsidP="009614A8">
            <w:pPr>
              <w:spacing w:line="240" w:lineRule="auto"/>
              <w:rPr>
                <w:lang w:val="en-GB"/>
              </w:rPr>
            </w:pPr>
            <w:r>
              <w:rPr>
                <w:lang w:val="en-GB"/>
              </w:rPr>
              <w:t>D8</w:t>
            </w:r>
          </w:p>
        </w:tc>
        <w:tc>
          <w:tcPr>
            <w:tcW w:w="2410" w:type="dxa"/>
          </w:tcPr>
          <w:p w14:paraId="52F7B5A3" w14:textId="6A7504F9" w:rsidR="004C3C58" w:rsidRDefault="00857F18" w:rsidP="009614A8">
            <w:pPr>
              <w:spacing w:line="240" w:lineRule="auto"/>
              <w:rPr>
                <w:lang w:val="en-GB"/>
              </w:rPr>
            </w:pPr>
            <w:r w:rsidRPr="009C4373">
              <w:rPr>
                <w:rFonts w:cs="Arial"/>
                <w:sz w:val="20"/>
                <w:lang w:val="en-GB"/>
              </w:rPr>
              <w:t xml:space="preserve">Pre-/ Sanitization Buffer </w:t>
            </w:r>
            <w:proofErr w:type="spellStart"/>
            <w:r w:rsidRPr="009C4373">
              <w:rPr>
                <w:rFonts w:cs="Arial"/>
                <w:sz w:val="20"/>
                <w:lang w:val="en-GB"/>
              </w:rPr>
              <w:t>ChromaI</w:t>
            </w:r>
            <w:r>
              <w:rPr>
                <w:rFonts w:cs="Arial"/>
                <w:sz w:val="20"/>
                <w:lang w:val="en-GB"/>
              </w:rPr>
              <w:t>II</w:t>
            </w:r>
            <w:proofErr w:type="spellEnd"/>
          </w:p>
        </w:tc>
        <w:tc>
          <w:tcPr>
            <w:tcW w:w="1276" w:type="dxa"/>
            <w:vAlign w:val="bottom"/>
          </w:tcPr>
          <w:p w14:paraId="0400158C" w14:textId="31B602C0" w:rsidR="004C3C58" w:rsidRDefault="00857F18" w:rsidP="009614A8">
            <w:pPr>
              <w:spacing w:line="240" w:lineRule="auto"/>
              <w:rPr>
                <w:lang w:val="en-GB"/>
              </w:rPr>
            </w:pPr>
            <w:r>
              <w:rPr>
                <w:rFonts w:ascii="Calibri" w:hAnsi="Calibri" w:cs="Calibri"/>
                <w:color w:val="000000"/>
                <w:szCs w:val="22"/>
              </w:rPr>
              <w:t>1816</w:t>
            </w:r>
          </w:p>
        </w:tc>
        <w:tc>
          <w:tcPr>
            <w:tcW w:w="1417" w:type="dxa"/>
            <w:vAlign w:val="bottom"/>
          </w:tcPr>
          <w:p w14:paraId="12473B7B" w14:textId="52CB85E4" w:rsidR="004C3C58" w:rsidRDefault="00857F18" w:rsidP="009614A8">
            <w:pPr>
              <w:spacing w:line="240" w:lineRule="auto"/>
              <w:rPr>
                <w:lang w:val="en-GB"/>
              </w:rPr>
            </w:pPr>
            <w:r>
              <w:rPr>
                <w:rFonts w:ascii="Calibri" w:hAnsi="Calibri" w:cs="Calibri"/>
                <w:color w:val="000000"/>
                <w:szCs w:val="22"/>
              </w:rPr>
              <w:t>1816</w:t>
            </w:r>
          </w:p>
        </w:tc>
        <w:tc>
          <w:tcPr>
            <w:tcW w:w="1418" w:type="dxa"/>
            <w:vAlign w:val="bottom"/>
          </w:tcPr>
          <w:p w14:paraId="51C1AA2F" w14:textId="6F610078" w:rsidR="004C3C58" w:rsidRDefault="00857F18" w:rsidP="009614A8">
            <w:pPr>
              <w:spacing w:line="240" w:lineRule="auto"/>
              <w:rPr>
                <w:lang w:val="en-GB"/>
              </w:rPr>
            </w:pPr>
            <w:r>
              <w:rPr>
                <w:rFonts w:ascii="Calibri" w:hAnsi="Calibri" w:cs="Calibri"/>
                <w:color w:val="000000"/>
                <w:szCs w:val="22"/>
              </w:rPr>
              <w:t>1816</w:t>
            </w:r>
          </w:p>
        </w:tc>
        <w:tc>
          <w:tcPr>
            <w:tcW w:w="1417" w:type="dxa"/>
            <w:vAlign w:val="bottom"/>
          </w:tcPr>
          <w:p w14:paraId="0DAAB860" w14:textId="3A81DCB7" w:rsidR="004C3C58" w:rsidRDefault="00857F18" w:rsidP="009614A8">
            <w:pPr>
              <w:spacing w:line="240" w:lineRule="auto"/>
              <w:rPr>
                <w:lang w:val="en-GB"/>
              </w:rPr>
            </w:pPr>
            <w:r>
              <w:rPr>
                <w:rFonts w:ascii="Calibri" w:hAnsi="Calibri" w:cs="Calibri"/>
                <w:color w:val="000000"/>
                <w:szCs w:val="22"/>
              </w:rPr>
              <w:t>1816</w:t>
            </w:r>
          </w:p>
        </w:tc>
      </w:tr>
      <w:tr w:rsidR="004C3C58" w14:paraId="0D1A547C" w14:textId="77777777" w:rsidTr="0068193D">
        <w:tc>
          <w:tcPr>
            <w:tcW w:w="1271" w:type="dxa"/>
          </w:tcPr>
          <w:p w14:paraId="06B8BD21" w14:textId="77777777" w:rsidR="004C3C58" w:rsidRDefault="004C3C58" w:rsidP="009614A8">
            <w:pPr>
              <w:spacing w:line="240" w:lineRule="auto"/>
              <w:rPr>
                <w:lang w:val="en-GB"/>
              </w:rPr>
            </w:pPr>
            <w:r>
              <w:rPr>
                <w:lang w:val="en-GB"/>
              </w:rPr>
              <w:t>D9</w:t>
            </w:r>
          </w:p>
        </w:tc>
        <w:tc>
          <w:tcPr>
            <w:tcW w:w="2410" w:type="dxa"/>
          </w:tcPr>
          <w:p w14:paraId="783C4D69" w14:textId="79B33E4C" w:rsidR="004C3C58" w:rsidRDefault="00857F18" w:rsidP="009614A8">
            <w:pPr>
              <w:spacing w:line="240" w:lineRule="auto"/>
              <w:rPr>
                <w:lang w:val="en-GB"/>
              </w:rPr>
            </w:pPr>
            <w:r w:rsidRPr="009C4373">
              <w:rPr>
                <w:rFonts w:cs="Arial"/>
                <w:sz w:val="20"/>
                <w:lang w:val="en-GB"/>
              </w:rPr>
              <w:t>Wash Buffer 2 Chroma II</w:t>
            </w:r>
          </w:p>
        </w:tc>
        <w:tc>
          <w:tcPr>
            <w:tcW w:w="1276" w:type="dxa"/>
            <w:vAlign w:val="bottom"/>
          </w:tcPr>
          <w:p w14:paraId="3C72BEB7" w14:textId="2E944090" w:rsidR="004C3C58" w:rsidRDefault="00857F18" w:rsidP="009614A8">
            <w:pPr>
              <w:spacing w:line="240" w:lineRule="auto"/>
              <w:rPr>
                <w:lang w:val="en-GB"/>
              </w:rPr>
            </w:pPr>
            <w:r>
              <w:rPr>
                <w:rFonts w:ascii="Calibri" w:hAnsi="Calibri" w:cs="Calibri"/>
                <w:color w:val="000000"/>
                <w:szCs w:val="22"/>
              </w:rPr>
              <w:t>1135</w:t>
            </w:r>
          </w:p>
        </w:tc>
        <w:tc>
          <w:tcPr>
            <w:tcW w:w="1417" w:type="dxa"/>
            <w:vAlign w:val="bottom"/>
          </w:tcPr>
          <w:p w14:paraId="190B38D7" w14:textId="64DC70CA" w:rsidR="004C3C58" w:rsidRDefault="00857F18" w:rsidP="009614A8">
            <w:pPr>
              <w:spacing w:line="240" w:lineRule="auto"/>
              <w:rPr>
                <w:lang w:val="en-GB"/>
              </w:rPr>
            </w:pPr>
            <w:r>
              <w:rPr>
                <w:rFonts w:ascii="Calibri" w:hAnsi="Calibri" w:cs="Calibri"/>
                <w:color w:val="000000"/>
                <w:szCs w:val="22"/>
              </w:rPr>
              <w:t>1135</w:t>
            </w:r>
          </w:p>
        </w:tc>
        <w:tc>
          <w:tcPr>
            <w:tcW w:w="1418" w:type="dxa"/>
            <w:vAlign w:val="bottom"/>
          </w:tcPr>
          <w:p w14:paraId="5E905916" w14:textId="775BDEDF" w:rsidR="004C3C58" w:rsidRDefault="00857F18" w:rsidP="009614A8">
            <w:pPr>
              <w:spacing w:line="240" w:lineRule="auto"/>
              <w:rPr>
                <w:lang w:val="en-GB"/>
              </w:rPr>
            </w:pPr>
            <w:r>
              <w:rPr>
                <w:rFonts w:ascii="Calibri" w:hAnsi="Calibri" w:cs="Calibri"/>
                <w:color w:val="000000"/>
                <w:szCs w:val="22"/>
              </w:rPr>
              <w:t>1135</w:t>
            </w:r>
          </w:p>
        </w:tc>
        <w:tc>
          <w:tcPr>
            <w:tcW w:w="1417" w:type="dxa"/>
            <w:vAlign w:val="bottom"/>
          </w:tcPr>
          <w:p w14:paraId="62B677AF" w14:textId="22FD3C96" w:rsidR="004C3C58" w:rsidRDefault="00857F18" w:rsidP="009614A8">
            <w:pPr>
              <w:spacing w:line="240" w:lineRule="auto"/>
              <w:rPr>
                <w:lang w:val="en-GB"/>
              </w:rPr>
            </w:pPr>
            <w:r>
              <w:rPr>
                <w:rFonts w:ascii="Calibri" w:hAnsi="Calibri" w:cs="Calibri"/>
                <w:color w:val="000000"/>
                <w:szCs w:val="22"/>
              </w:rPr>
              <w:t>1135</w:t>
            </w:r>
          </w:p>
        </w:tc>
      </w:tr>
      <w:tr w:rsidR="004C3C58" w14:paraId="38B7C520" w14:textId="77777777" w:rsidTr="0068193D">
        <w:tc>
          <w:tcPr>
            <w:tcW w:w="1271" w:type="dxa"/>
          </w:tcPr>
          <w:p w14:paraId="4627DFB4" w14:textId="77777777" w:rsidR="004C3C58" w:rsidRDefault="004C3C58" w:rsidP="009614A8">
            <w:pPr>
              <w:spacing w:line="240" w:lineRule="auto"/>
              <w:rPr>
                <w:lang w:val="en-GB"/>
              </w:rPr>
            </w:pPr>
            <w:r>
              <w:rPr>
                <w:lang w:val="en-GB"/>
              </w:rPr>
              <w:t>D10</w:t>
            </w:r>
          </w:p>
        </w:tc>
        <w:tc>
          <w:tcPr>
            <w:tcW w:w="2410" w:type="dxa"/>
          </w:tcPr>
          <w:p w14:paraId="02BDE140" w14:textId="6C69D07C" w:rsidR="004C3C58" w:rsidRDefault="00857F18" w:rsidP="009614A8">
            <w:pPr>
              <w:spacing w:line="240" w:lineRule="auto"/>
              <w:rPr>
                <w:lang w:val="en-GB"/>
              </w:rPr>
            </w:pPr>
            <w:r w:rsidRPr="009C4373">
              <w:rPr>
                <w:rFonts w:cs="Arial"/>
                <w:sz w:val="20"/>
                <w:lang w:val="en-GB"/>
              </w:rPr>
              <w:t>Elution Buffer Chroma II</w:t>
            </w:r>
          </w:p>
        </w:tc>
        <w:tc>
          <w:tcPr>
            <w:tcW w:w="1276" w:type="dxa"/>
            <w:vAlign w:val="bottom"/>
          </w:tcPr>
          <w:p w14:paraId="4976F418" w14:textId="087DB2BA" w:rsidR="004C3C58" w:rsidRDefault="00857F18" w:rsidP="009614A8">
            <w:pPr>
              <w:spacing w:line="240" w:lineRule="auto"/>
              <w:rPr>
                <w:lang w:val="en-GB"/>
              </w:rPr>
            </w:pPr>
            <w:r>
              <w:rPr>
                <w:rFonts w:ascii="Calibri" w:hAnsi="Calibri" w:cs="Calibri"/>
                <w:color w:val="000000"/>
                <w:szCs w:val="22"/>
              </w:rPr>
              <w:t>1589</w:t>
            </w:r>
          </w:p>
        </w:tc>
        <w:tc>
          <w:tcPr>
            <w:tcW w:w="1417" w:type="dxa"/>
            <w:vAlign w:val="bottom"/>
          </w:tcPr>
          <w:p w14:paraId="737F1E20" w14:textId="77DFE3F9" w:rsidR="004C3C58" w:rsidRDefault="00857F18" w:rsidP="009614A8">
            <w:pPr>
              <w:spacing w:line="240" w:lineRule="auto"/>
              <w:rPr>
                <w:lang w:val="en-GB"/>
              </w:rPr>
            </w:pPr>
            <w:r>
              <w:rPr>
                <w:rFonts w:ascii="Calibri" w:hAnsi="Calibri" w:cs="Calibri"/>
                <w:color w:val="000000"/>
                <w:szCs w:val="22"/>
              </w:rPr>
              <w:t>1589</w:t>
            </w:r>
          </w:p>
        </w:tc>
        <w:tc>
          <w:tcPr>
            <w:tcW w:w="1418" w:type="dxa"/>
            <w:vAlign w:val="bottom"/>
          </w:tcPr>
          <w:p w14:paraId="6EB3A78F" w14:textId="1A8204C7" w:rsidR="004C3C58" w:rsidRDefault="00857F18" w:rsidP="009614A8">
            <w:pPr>
              <w:spacing w:line="240" w:lineRule="auto"/>
              <w:rPr>
                <w:lang w:val="en-GB"/>
              </w:rPr>
            </w:pPr>
            <w:r>
              <w:rPr>
                <w:rFonts w:ascii="Calibri" w:hAnsi="Calibri" w:cs="Calibri"/>
                <w:color w:val="000000"/>
                <w:szCs w:val="22"/>
              </w:rPr>
              <w:t>1589</w:t>
            </w:r>
          </w:p>
        </w:tc>
        <w:tc>
          <w:tcPr>
            <w:tcW w:w="1417" w:type="dxa"/>
            <w:vAlign w:val="bottom"/>
          </w:tcPr>
          <w:p w14:paraId="7D30158D" w14:textId="680A13BE" w:rsidR="004C3C58" w:rsidRDefault="00857F18" w:rsidP="009614A8">
            <w:pPr>
              <w:spacing w:line="240" w:lineRule="auto"/>
              <w:rPr>
                <w:lang w:val="en-GB"/>
              </w:rPr>
            </w:pPr>
            <w:r>
              <w:rPr>
                <w:rFonts w:ascii="Calibri" w:hAnsi="Calibri" w:cs="Calibri"/>
                <w:color w:val="000000"/>
                <w:szCs w:val="22"/>
              </w:rPr>
              <w:t>1589</w:t>
            </w:r>
          </w:p>
        </w:tc>
      </w:tr>
      <w:tr w:rsidR="004C3C58" w14:paraId="780D8378" w14:textId="77777777" w:rsidTr="0068193D">
        <w:tc>
          <w:tcPr>
            <w:tcW w:w="1271" w:type="dxa"/>
          </w:tcPr>
          <w:p w14:paraId="7D121CAF" w14:textId="77777777" w:rsidR="004C3C58" w:rsidRDefault="004C3C58" w:rsidP="009614A8">
            <w:pPr>
              <w:spacing w:line="240" w:lineRule="auto"/>
              <w:rPr>
                <w:lang w:val="en-GB"/>
              </w:rPr>
            </w:pPr>
            <w:r>
              <w:rPr>
                <w:lang w:val="en-GB"/>
              </w:rPr>
              <w:t>D11</w:t>
            </w:r>
          </w:p>
        </w:tc>
        <w:tc>
          <w:tcPr>
            <w:tcW w:w="2410" w:type="dxa"/>
          </w:tcPr>
          <w:p w14:paraId="3AE37164" w14:textId="32700E06" w:rsidR="004C3C58" w:rsidRDefault="00857F18" w:rsidP="009614A8">
            <w:pPr>
              <w:spacing w:line="240" w:lineRule="auto"/>
              <w:rPr>
                <w:lang w:val="en-GB"/>
              </w:rPr>
            </w:pPr>
            <w:r w:rsidRPr="007A7588">
              <w:rPr>
                <w:rFonts w:cs="Arial"/>
                <w:sz w:val="20"/>
                <w:lang w:val="en-GB"/>
              </w:rPr>
              <w:t>Strip Buffer Chroma II</w:t>
            </w:r>
          </w:p>
        </w:tc>
        <w:tc>
          <w:tcPr>
            <w:tcW w:w="1276" w:type="dxa"/>
            <w:vAlign w:val="bottom"/>
          </w:tcPr>
          <w:p w14:paraId="4281E112" w14:textId="593E37F3" w:rsidR="004C3C58" w:rsidRDefault="00857F18" w:rsidP="009614A8">
            <w:pPr>
              <w:spacing w:line="240" w:lineRule="auto"/>
              <w:rPr>
                <w:lang w:val="en-GB"/>
              </w:rPr>
            </w:pPr>
            <w:r>
              <w:rPr>
                <w:rFonts w:ascii="Calibri" w:hAnsi="Calibri" w:cs="Calibri"/>
                <w:color w:val="000000"/>
                <w:szCs w:val="22"/>
              </w:rPr>
              <w:t>681</w:t>
            </w:r>
          </w:p>
        </w:tc>
        <w:tc>
          <w:tcPr>
            <w:tcW w:w="1417" w:type="dxa"/>
            <w:vAlign w:val="bottom"/>
          </w:tcPr>
          <w:p w14:paraId="0BA43DEB" w14:textId="6339CB8E" w:rsidR="004C3C58" w:rsidRDefault="00857F18" w:rsidP="009614A8">
            <w:pPr>
              <w:spacing w:line="240" w:lineRule="auto"/>
              <w:rPr>
                <w:lang w:val="en-GB"/>
              </w:rPr>
            </w:pPr>
            <w:r>
              <w:rPr>
                <w:rFonts w:ascii="Calibri" w:hAnsi="Calibri" w:cs="Calibri"/>
                <w:color w:val="000000"/>
                <w:szCs w:val="22"/>
              </w:rPr>
              <w:t>681</w:t>
            </w:r>
          </w:p>
        </w:tc>
        <w:tc>
          <w:tcPr>
            <w:tcW w:w="1418" w:type="dxa"/>
            <w:vAlign w:val="bottom"/>
          </w:tcPr>
          <w:p w14:paraId="36E813B3" w14:textId="08FE1233" w:rsidR="004C3C58" w:rsidRDefault="00857F18" w:rsidP="009614A8">
            <w:pPr>
              <w:spacing w:line="240" w:lineRule="auto"/>
              <w:rPr>
                <w:lang w:val="en-GB"/>
              </w:rPr>
            </w:pPr>
            <w:r>
              <w:rPr>
                <w:rFonts w:ascii="Calibri" w:hAnsi="Calibri" w:cs="Calibri"/>
                <w:color w:val="000000"/>
                <w:szCs w:val="22"/>
              </w:rPr>
              <w:t>681</w:t>
            </w:r>
          </w:p>
        </w:tc>
        <w:tc>
          <w:tcPr>
            <w:tcW w:w="1417" w:type="dxa"/>
            <w:vAlign w:val="bottom"/>
          </w:tcPr>
          <w:p w14:paraId="00487DC4" w14:textId="65A44447" w:rsidR="004C3C58" w:rsidRDefault="00857F18" w:rsidP="009614A8">
            <w:pPr>
              <w:spacing w:line="240" w:lineRule="auto"/>
              <w:rPr>
                <w:lang w:val="en-GB"/>
              </w:rPr>
            </w:pPr>
            <w:r>
              <w:rPr>
                <w:rFonts w:ascii="Calibri" w:hAnsi="Calibri" w:cs="Calibri"/>
                <w:color w:val="000000"/>
                <w:szCs w:val="22"/>
              </w:rPr>
              <w:t>681</w:t>
            </w:r>
          </w:p>
        </w:tc>
      </w:tr>
      <w:tr w:rsidR="004C3C58" w14:paraId="5C4672B8" w14:textId="77777777" w:rsidTr="0068193D">
        <w:tc>
          <w:tcPr>
            <w:tcW w:w="1271" w:type="dxa"/>
          </w:tcPr>
          <w:p w14:paraId="3979866F" w14:textId="77777777" w:rsidR="004C3C58" w:rsidRDefault="004C3C58" w:rsidP="009614A8">
            <w:pPr>
              <w:spacing w:line="240" w:lineRule="auto"/>
              <w:rPr>
                <w:lang w:val="en-GB"/>
              </w:rPr>
            </w:pPr>
            <w:r>
              <w:rPr>
                <w:lang w:val="en-GB"/>
              </w:rPr>
              <w:t>D12</w:t>
            </w:r>
          </w:p>
        </w:tc>
        <w:tc>
          <w:tcPr>
            <w:tcW w:w="2410" w:type="dxa"/>
          </w:tcPr>
          <w:p w14:paraId="06273183" w14:textId="0FD6C217" w:rsidR="004C3C58" w:rsidRDefault="00857F18" w:rsidP="009614A8">
            <w:pPr>
              <w:spacing w:line="240" w:lineRule="auto"/>
              <w:rPr>
                <w:lang w:val="en-GB"/>
              </w:rPr>
            </w:pPr>
            <w:r w:rsidRPr="007A7588">
              <w:rPr>
                <w:rFonts w:cs="Arial"/>
                <w:sz w:val="20"/>
                <w:lang w:val="en-GB"/>
              </w:rPr>
              <w:t>Equilibration Buffer Chroma III</w:t>
            </w:r>
          </w:p>
        </w:tc>
        <w:tc>
          <w:tcPr>
            <w:tcW w:w="1276" w:type="dxa"/>
            <w:vAlign w:val="bottom"/>
          </w:tcPr>
          <w:p w14:paraId="28A31242" w14:textId="42F54FD3" w:rsidR="004C3C58" w:rsidRDefault="00857F18" w:rsidP="009614A8">
            <w:pPr>
              <w:spacing w:line="240" w:lineRule="auto"/>
              <w:rPr>
                <w:lang w:val="en-GB"/>
              </w:rPr>
            </w:pPr>
            <w:r>
              <w:rPr>
                <w:rFonts w:ascii="Calibri" w:hAnsi="Calibri" w:cs="Calibri"/>
                <w:color w:val="000000"/>
                <w:szCs w:val="22"/>
              </w:rPr>
              <w:t>833</w:t>
            </w:r>
          </w:p>
        </w:tc>
        <w:tc>
          <w:tcPr>
            <w:tcW w:w="1417" w:type="dxa"/>
            <w:vAlign w:val="bottom"/>
          </w:tcPr>
          <w:p w14:paraId="13003323" w14:textId="3B42E96B" w:rsidR="004C3C58" w:rsidRDefault="00857F18" w:rsidP="009614A8">
            <w:pPr>
              <w:spacing w:line="240" w:lineRule="auto"/>
              <w:rPr>
                <w:lang w:val="en-GB"/>
              </w:rPr>
            </w:pPr>
            <w:r>
              <w:rPr>
                <w:rFonts w:ascii="Calibri" w:hAnsi="Calibri" w:cs="Calibri"/>
                <w:color w:val="000000"/>
                <w:szCs w:val="22"/>
              </w:rPr>
              <w:t>833</w:t>
            </w:r>
          </w:p>
        </w:tc>
        <w:tc>
          <w:tcPr>
            <w:tcW w:w="1418" w:type="dxa"/>
            <w:vAlign w:val="bottom"/>
          </w:tcPr>
          <w:p w14:paraId="09B6924C" w14:textId="160CE215" w:rsidR="004C3C58" w:rsidRDefault="00857F18" w:rsidP="009614A8">
            <w:pPr>
              <w:spacing w:line="240" w:lineRule="auto"/>
              <w:rPr>
                <w:lang w:val="en-GB"/>
              </w:rPr>
            </w:pPr>
            <w:r>
              <w:rPr>
                <w:rFonts w:ascii="Calibri" w:hAnsi="Calibri" w:cs="Calibri"/>
                <w:color w:val="000000"/>
                <w:szCs w:val="22"/>
              </w:rPr>
              <w:t>833</w:t>
            </w:r>
          </w:p>
        </w:tc>
        <w:tc>
          <w:tcPr>
            <w:tcW w:w="1417" w:type="dxa"/>
            <w:vAlign w:val="bottom"/>
          </w:tcPr>
          <w:p w14:paraId="3C171326" w14:textId="69DC32FA" w:rsidR="004C3C58" w:rsidRDefault="00857F18" w:rsidP="009614A8">
            <w:pPr>
              <w:spacing w:line="240" w:lineRule="auto"/>
              <w:rPr>
                <w:lang w:val="en-GB"/>
              </w:rPr>
            </w:pPr>
            <w:r>
              <w:rPr>
                <w:rFonts w:ascii="Calibri" w:hAnsi="Calibri" w:cs="Calibri"/>
                <w:color w:val="000000"/>
                <w:szCs w:val="22"/>
              </w:rPr>
              <w:t>833</w:t>
            </w:r>
          </w:p>
        </w:tc>
      </w:tr>
      <w:tr w:rsidR="004C3C58" w14:paraId="36F47D11" w14:textId="77777777" w:rsidTr="0068193D">
        <w:tc>
          <w:tcPr>
            <w:tcW w:w="1271" w:type="dxa"/>
          </w:tcPr>
          <w:p w14:paraId="15ABD57D" w14:textId="77777777" w:rsidR="004C3C58" w:rsidRDefault="004C3C58" w:rsidP="009614A8">
            <w:pPr>
              <w:spacing w:line="240" w:lineRule="auto"/>
              <w:rPr>
                <w:lang w:val="en-GB"/>
              </w:rPr>
            </w:pPr>
            <w:r>
              <w:rPr>
                <w:lang w:val="en-GB"/>
              </w:rPr>
              <w:t>D13</w:t>
            </w:r>
          </w:p>
        </w:tc>
        <w:tc>
          <w:tcPr>
            <w:tcW w:w="2410" w:type="dxa"/>
          </w:tcPr>
          <w:p w14:paraId="7C29CB50" w14:textId="3CE0B1E4" w:rsidR="004C3C58" w:rsidRDefault="00857F18" w:rsidP="009614A8">
            <w:pPr>
              <w:spacing w:line="240" w:lineRule="auto"/>
              <w:rPr>
                <w:lang w:val="en-GB"/>
              </w:rPr>
            </w:pPr>
            <w:r w:rsidRPr="007A7588">
              <w:rPr>
                <w:rFonts w:cs="Arial"/>
                <w:sz w:val="20"/>
                <w:lang w:val="en-GB"/>
              </w:rPr>
              <w:t>Equilibration / Flush Buffer Nano Filtration</w:t>
            </w:r>
          </w:p>
        </w:tc>
        <w:tc>
          <w:tcPr>
            <w:tcW w:w="1276" w:type="dxa"/>
            <w:vAlign w:val="bottom"/>
          </w:tcPr>
          <w:p w14:paraId="6A69B106" w14:textId="580436BB" w:rsidR="004C3C58" w:rsidRDefault="00857F18" w:rsidP="009614A8">
            <w:pPr>
              <w:spacing w:line="240" w:lineRule="auto"/>
              <w:rPr>
                <w:lang w:val="en-GB"/>
              </w:rPr>
            </w:pPr>
            <w:r>
              <w:rPr>
                <w:rFonts w:ascii="Calibri" w:hAnsi="Calibri" w:cs="Calibri"/>
                <w:color w:val="000000"/>
                <w:szCs w:val="22"/>
              </w:rPr>
              <w:t>251</w:t>
            </w:r>
          </w:p>
        </w:tc>
        <w:tc>
          <w:tcPr>
            <w:tcW w:w="1417" w:type="dxa"/>
            <w:vAlign w:val="bottom"/>
          </w:tcPr>
          <w:p w14:paraId="73B921D9" w14:textId="110177C1" w:rsidR="004C3C58" w:rsidRDefault="00857F18" w:rsidP="009614A8">
            <w:pPr>
              <w:spacing w:line="240" w:lineRule="auto"/>
              <w:rPr>
                <w:lang w:val="en-GB"/>
              </w:rPr>
            </w:pPr>
            <w:r>
              <w:rPr>
                <w:rFonts w:ascii="Calibri" w:hAnsi="Calibri" w:cs="Calibri"/>
                <w:color w:val="000000"/>
                <w:szCs w:val="22"/>
              </w:rPr>
              <w:t>251</w:t>
            </w:r>
          </w:p>
        </w:tc>
        <w:tc>
          <w:tcPr>
            <w:tcW w:w="1418" w:type="dxa"/>
            <w:vAlign w:val="bottom"/>
          </w:tcPr>
          <w:p w14:paraId="2054668A" w14:textId="0749F1E9" w:rsidR="004C3C58" w:rsidRDefault="00857F18" w:rsidP="009614A8">
            <w:pPr>
              <w:spacing w:line="240" w:lineRule="auto"/>
              <w:rPr>
                <w:lang w:val="en-GB"/>
              </w:rPr>
            </w:pPr>
            <w:r>
              <w:rPr>
                <w:rFonts w:ascii="Calibri" w:hAnsi="Calibri" w:cs="Calibri"/>
                <w:color w:val="000000"/>
                <w:szCs w:val="22"/>
              </w:rPr>
              <w:t>251</w:t>
            </w:r>
          </w:p>
        </w:tc>
        <w:tc>
          <w:tcPr>
            <w:tcW w:w="1417" w:type="dxa"/>
            <w:vAlign w:val="bottom"/>
          </w:tcPr>
          <w:p w14:paraId="60EE7467" w14:textId="3F9CA332" w:rsidR="004C3C58" w:rsidRDefault="00857F18" w:rsidP="009614A8">
            <w:pPr>
              <w:spacing w:line="240" w:lineRule="auto"/>
              <w:rPr>
                <w:lang w:val="en-GB"/>
              </w:rPr>
            </w:pPr>
            <w:r>
              <w:rPr>
                <w:rFonts w:ascii="Calibri" w:hAnsi="Calibri" w:cs="Calibri"/>
                <w:color w:val="000000"/>
                <w:szCs w:val="22"/>
              </w:rPr>
              <w:t>251</w:t>
            </w:r>
          </w:p>
        </w:tc>
      </w:tr>
      <w:tr w:rsidR="004C3C58" w14:paraId="5AA00898" w14:textId="77777777" w:rsidTr="0068193D">
        <w:tc>
          <w:tcPr>
            <w:tcW w:w="1271" w:type="dxa"/>
          </w:tcPr>
          <w:p w14:paraId="5C6ED35C" w14:textId="77777777" w:rsidR="004C3C58" w:rsidRDefault="004C3C58" w:rsidP="009614A8">
            <w:pPr>
              <w:spacing w:line="240" w:lineRule="auto"/>
              <w:rPr>
                <w:lang w:val="en-GB"/>
              </w:rPr>
            </w:pPr>
            <w:r>
              <w:rPr>
                <w:lang w:val="en-GB"/>
              </w:rPr>
              <w:t>D14</w:t>
            </w:r>
          </w:p>
        </w:tc>
        <w:tc>
          <w:tcPr>
            <w:tcW w:w="2410" w:type="dxa"/>
          </w:tcPr>
          <w:p w14:paraId="22AF56A0" w14:textId="131540E3" w:rsidR="004C3C58" w:rsidRDefault="00857F18" w:rsidP="009614A8">
            <w:pPr>
              <w:spacing w:line="240" w:lineRule="auto"/>
              <w:rPr>
                <w:lang w:val="en-GB"/>
              </w:rPr>
            </w:pPr>
            <w:r w:rsidRPr="007A7588">
              <w:rPr>
                <w:rFonts w:cs="Arial"/>
                <w:sz w:val="20"/>
                <w:lang w:val="en-GB"/>
              </w:rPr>
              <w:t>Diafiltration Buffer UF/DF2</w:t>
            </w:r>
          </w:p>
        </w:tc>
        <w:tc>
          <w:tcPr>
            <w:tcW w:w="1276" w:type="dxa"/>
            <w:vAlign w:val="bottom"/>
          </w:tcPr>
          <w:p w14:paraId="3B9B08AC" w14:textId="34B47F0C" w:rsidR="004C3C58" w:rsidRDefault="00857F18" w:rsidP="009614A8">
            <w:pPr>
              <w:spacing w:line="240" w:lineRule="auto"/>
              <w:rPr>
                <w:lang w:val="en-GB"/>
              </w:rPr>
            </w:pPr>
            <w:r>
              <w:rPr>
                <w:rFonts w:ascii="Calibri" w:hAnsi="Calibri" w:cs="Calibri"/>
                <w:color w:val="000000"/>
                <w:szCs w:val="22"/>
              </w:rPr>
              <w:t>4099</w:t>
            </w:r>
          </w:p>
        </w:tc>
        <w:tc>
          <w:tcPr>
            <w:tcW w:w="1417" w:type="dxa"/>
            <w:vAlign w:val="bottom"/>
          </w:tcPr>
          <w:p w14:paraId="45A89270" w14:textId="005BDE57" w:rsidR="004C3C58" w:rsidRDefault="00857F18" w:rsidP="009614A8">
            <w:pPr>
              <w:spacing w:line="240" w:lineRule="auto"/>
              <w:rPr>
                <w:lang w:val="en-GB"/>
              </w:rPr>
            </w:pPr>
            <w:r>
              <w:rPr>
                <w:rFonts w:ascii="Calibri" w:hAnsi="Calibri" w:cs="Calibri"/>
                <w:color w:val="000000"/>
                <w:szCs w:val="22"/>
              </w:rPr>
              <w:t>4099</w:t>
            </w:r>
          </w:p>
        </w:tc>
        <w:tc>
          <w:tcPr>
            <w:tcW w:w="1418" w:type="dxa"/>
            <w:vAlign w:val="bottom"/>
          </w:tcPr>
          <w:p w14:paraId="6F06B85D" w14:textId="3AD2268D" w:rsidR="004C3C58" w:rsidRDefault="00857F18" w:rsidP="009614A8">
            <w:pPr>
              <w:spacing w:line="240" w:lineRule="auto"/>
              <w:rPr>
                <w:lang w:val="en-GB"/>
              </w:rPr>
            </w:pPr>
            <w:r>
              <w:rPr>
                <w:rFonts w:ascii="Calibri" w:hAnsi="Calibri" w:cs="Calibri"/>
                <w:color w:val="000000"/>
                <w:szCs w:val="22"/>
              </w:rPr>
              <w:t>4099</w:t>
            </w:r>
          </w:p>
        </w:tc>
        <w:tc>
          <w:tcPr>
            <w:tcW w:w="1417" w:type="dxa"/>
            <w:vAlign w:val="bottom"/>
          </w:tcPr>
          <w:p w14:paraId="6FDBB447" w14:textId="772D9119" w:rsidR="004C3C58" w:rsidRDefault="00857F18" w:rsidP="009614A8">
            <w:pPr>
              <w:spacing w:line="240" w:lineRule="auto"/>
              <w:rPr>
                <w:lang w:val="en-GB"/>
              </w:rPr>
            </w:pPr>
            <w:r>
              <w:rPr>
                <w:rFonts w:ascii="Calibri" w:hAnsi="Calibri" w:cs="Calibri"/>
                <w:color w:val="000000"/>
                <w:szCs w:val="22"/>
              </w:rPr>
              <w:t>4099</w:t>
            </w:r>
          </w:p>
        </w:tc>
      </w:tr>
      <w:tr w:rsidR="004C3C58" w14:paraId="559AADDD" w14:textId="77777777" w:rsidTr="0068193D">
        <w:tc>
          <w:tcPr>
            <w:tcW w:w="1271" w:type="dxa"/>
          </w:tcPr>
          <w:p w14:paraId="48769259" w14:textId="77777777" w:rsidR="004C3C58" w:rsidRDefault="004C3C58" w:rsidP="009614A8">
            <w:pPr>
              <w:spacing w:line="240" w:lineRule="auto"/>
              <w:rPr>
                <w:lang w:val="en-GB"/>
              </w:rPr>
            </w:pPr>
            <w:r>
              <w:rPr>
                <w:lang w:val="en-GB"/>
              </w:rPr>
              <w:t>D15</w:t>
            </w:r>
          </w:p>
        </w:tc>
        <w:tc>
          <w:tcPr>
            <w:tcW w:w="2410" w:type="dxa"/>
          </w:tcPr>
          <w:p w14:paraId="07D94617" w14:textId="3166FBC3" w:rsidR="004C3C58" w:rsidRDefault="00857F18" w:rsidP="009614A8">
            <w:pPr>
              <w:spacing w:line="240" w:lineRule="auto"/>
              <w:rPr>
                <w:lang w:val="en-GB"/>
              </w:rPr>
            </w:pPr>
            <w:r w:rsidRPr="007A7588">
              <w:rPr>
                <w:rFonts w:cs="Arial"/>
                <w:sz w:val="20"/>
                <w:lang w:val="en-GB"/>
              </w:rPr>
              <w:t>Acid Buffer Viral Inactivation</w:t>
            </w:r>
          </w:p>
        </w:tc>
        <w:tc>
          <w:tcPr>
            <w:tcW w:w="1276" w:type="dxa"/>
            <w:vAlign w:val="bottom"/>
          </w:tcPr>
          <w:p w14:paraId="35628718" w14:textId="0B7AC468" w:rsidR="004C3C58" w:rsidRDefault="00857F18" w:rsidP="009614A8">
            <w:pPr>
              <w:spacing w:line="240" w:lineRule="auto"/>
              <w:rPr>
                <w:lang w:val="en-GB"/>
              </w:rPr>
            </w:pPr>
            <w:r>
              <w:rPr>
                <w:rFonts w:ascii="Calibri" w:hAnsi="Calibri" w:cs="Calibri"/>
                <w:color w:val="000000"/>
                <w:szCs w:val="22"/>
              </w:rPr>
              <w:t>154</w:t>
            </w:r>
          </w:p>
        </w:tc>
        <w:tc>
          <w:tcPr>
            <w:tcW w:w="1417" w:type="dxa"/>
            <w:vAlign w:val="bottom"/>
          </w:tcPr>
          <w:p w14:paraId="1FE57A0A" w14:textId="5F6D5E0F" w:rsidR="004C3C58" w:rsidRDefault="00857F18" w:rsidP="009614A8">
            <w:pPr>
              <w:spacing w:line="240" w:lineRule="auto"/>
              <w:rPr>
                <w:lang w:val="en-GB"/>
              </w:rPr>
            </w:pPr>
            <w:r>
              <w:rPr>
                <w:rFonts w:ascii="Calibri" w:hAnsi="Calibri" w:cs="Calibri"/>
                <w:color w:val="000000"/>
                <w:szCs w:val="22"/>
              </w:rPr>
              <w:t>154</w:t>
            </w:r>
          </w:p>
        </w:tc>
        <w:tc>
          <w:tcPr>
            <w:tcW w:w="1418" w:type="dxa"/>
            <w:vAlign w:val="bottom"/>
          </w:tcPr>
          <w:p w14:paraId="41878EB3" w14:textId="2B1DBDD3" w:rsidR="004C3C58" w:rsidRDefault="00857F18" w:rsidP="009614A8">
            <w:pPr>
              <w:spacing w:line="240" w:lineRule="auto"/>
              <w:rPr>
                <w:lang w:val="en-GB"/>
              </w:rPr>
            </w:pPr>
            <w:r>
              <w:rPr>
                <w:rFonts w:ascii="Calibri" w:hAnsi="Calibri" w:cs="Calibri"/>
                <w:color w:val="000000"/>
                <w:szCs w:val="22"/>
              </w:rPr>
              <w:t>154</w:t>
            </w:r>
          </w:p>
        </w:tc>
        <w:tc>
          <w:tcPr>
            <w:tcW w:w="1417" w:type="dxa"/>
            <w:vAlign w:val="bottom"/>
          </w:tcPr>
          <w:p w14:paraId="087A444B" w14:textId="2A24676A" w:rsidR="004C3C58" w:rsidRDefault="00857F18" w:rsidP="009614A8">
            <w:pPr>
              <w:spacing w:line="240" w:lineRule="auto"/>
              <w:rPr>
                <w:lang w:val="en-GB"/>
              </w:rPr>
            </w:pPr>
            <w:r>
              <w:rPr>
                <w:rFonts w:ascii="Calibri" w:hAnsi="Calibri" w:cs="Calibri"/>
                <w:color w:val="000000"/>
                <w:szCs w:val="22"/>
              </w:rPr>
              <w:t>154</w:t>
            </w:r>
          </w:p>
        </w:tc>
      </w:tr>
      <w:tr w:rsidR="004C3C58" w14:paraId="5B6D3033" w14:textId="77777777" w:rsidTr="0068193D">
        <w:tc>
          <w:tcPr>
            <w:tcW w:w="1271" w:type="dxa"/>
          </w:tcPr>
          <w:p w14:paraId="2A0CCF1A" w14:textId="77777777" w:rsidR="004C3C58" w:rsidRDefault="004C3C58" w:rsidP="009614A8">
            <w:pPr>
              <w:spacing w:line="240" w:lineRule="auto"/>
              <w:rPr>
                <w:lang w:val="en-GB"/>
              </w:rPr>
            </w:pPr>
            <w:r>
              <w:rPr>
                <w:lang w:val="en-GB"/>
              </w:rPr>
              <w:t>D16</w:t>
            </w:r>
          </w:p>
        </w:tc>
        <w:tc>
          <w:tcPr>
            <w:tcW w:w="2410" w:type="dxa"/>
          </w:tcPr>
          <w:p w14:paraId="4871EDCA" w14:textId="56D543A0" w:rsidR="004C3C58" w:rsidRDefault="00857F18" w:rsidP="009614A8">
            <w:pPr>
              <w:spacing w:line="240" w:lineRule="auto"/>
              <w:rPr>
                <w:lang w:val="en-GB"/>
              </w:rPr>
            </w:pPr>
            <w:r w:rsidRPr="007A7588">
              <w:rPr>
                <w:rFonts w:cs="Arial"/>
                <w:sz w:val="20"/>
                <w:lang w:val="en-GB"/>
              </w:rPr>
              <w:t>Base Buffer Viral Inactivation</w:t>
            </w:r>
          </w:p>
        </w:tc>
        <w:tc>
          <w:tcPr>
            <w:tcW w:w="1276" w:type="dxa"/>
            <w:vAlign w:val="bottom"/>
          </w:tcPr>
          <w:p w14:paraId="55BC33F3" w14:textId="7FCD8379" w:rsidR="004C3C58" w:rsidRDefault="00857F18" w:rsidP="009614A8">
            <w:pPr>
              <w:spacing w:line="240" w:lineRule="auto"/>
              <w:rPr>
                <w:lang w:val="en-GB"/>
              </w:rPr>
            </w:pPr>
            <w:r>
              <w:rPr>
                <w:rFonts w:ascii="Calibri" w:hAnsi="Calibri" w:cs="Calibri"/>
                <w:color w:val="000000"/>
                <w:szCs w:val="22"/>
              </w:rPr>
              <w:t>161</w:t>
            </w:r>
          </w:p>
        </w:tc>
        <w:tc>
          <w:tcPr>
            <w:tcW w:w="1417" w:type="dxa"/>
            <w:vAlign w:val="bottom"/>
          </w:tcPr>
          <w:p w14:paraId="3021DBC0" w14:textId="01BE56F9" w:rsidR="004C3C58" w:rsidRDefault="00857F18" w:rsidP="009614A8">
            <w:pPr>
              <w:spacing w:line="240" w:lineRule="auto"/>
              <w:rPr>
                <w:lang w:val="en-GB"/>
              </w:rPr>
            </w:pPr>
            <w:r>
              <w:rPr>
                <w:rFonts w:ascii="Calibri" w:hAnsi="Calibri" w:cs="Calibri"/>
                <w:color w:val="000000"/>
                <w:szCs w:val="22"/>
              </w:rPr>
              <w:t>161</w:t>
            </w:r>
          </w:p>
        </w:tc>
        <w:tc>
          <w:tcPr>
            <w:tcW w:w="1418" w:type="dxa"/>
            <w:vAlign w:val="bottom"/>
          </w:tcPr>
          <w:p w14:paraId="1DF832DD" w14:textId="2F080FE2" w:rsidR="004C3C58" w:rsidRDefault="00857F18" w:rsidP="009614A8">
            <w:pPr>
              <w:spacing w:line="240" w:lineRule="auto"/>
              <w:rPr>
                <w:lang w:val="en-GB"/>
              </w:rPr>
            </w:pPr>
            <w:r>
              <w:rPr>
                <w:rFonts w:ascii="Calibri" w:hAnsi="Calibri" w:cs="Calibri"/>
                <w:color w:val="000000"/>
                <w:szCs w:val="22"/>
              </w:rPr>
              <w:t>161</w:t>
            </w:r>
          </w:p>
        </w:tc>
        <w:tc>
          <w:tcPr>
            <w:tcW w:w="1417" w:type="dxa"/>
            <w:vAlign w:val="bottom"/>
          </w:tcPr>
          <w:p w14:paraId="55C40128" w14:textId="51A026BF" w:rsidR="004C3C58" w:rsidRDefault="00857F18" w:rsidP="009614A8">
            <w:pPr>
              <w:spacing w:line="240" w:lineRule="auto"/>
              <w:rPr>
                <w:lang w:val="en-GB"/>
              </w:rPr>
            </w:pPr>
            <w:r>
              <w:rPr>
                <w:rFonts w:ascii="Calibri" w:hAnsi="Calibri" w:cs="Calibri"/>
                <w:color w:val="000000"/>
                <w:szCs w:val="22"/>
              </w:rPr>
              <w:t>161</w:t>
            </w:r>
          </w:p>
        </w:tc>
      </w:tr>
      <w:tr w:rsidR="004C3C58" w14:paraId="1531174A" w14:textId="77777777" w:rsidTr="0068193D">
        <w:tc>
          <w:tcPr>
            <w:tcW w:w="1271" w:type="dxa"/>
          </w:tcPr>
          <w:p w14:paraId="06DEF81C" w14:textId="77777777" w:rsidR="004C3C58" w:rsidRDefault="004C3C58" w:rsidP="009614A8">
            <w:pPr>
              <w:spacing w:line="240" w:lineRule="auto"/>
              <w:rPr>
                <w:lang w:val="en-GB"/>
              </w:rPr>
            </w:pPr>
            <w:r>
              <w:rPr>
                <w:lang w:val="en-GB"/>
              </w:rPr>
              <w:t>D17</w:t>
            </w:r>
          </w:p>
        </w:tc>
        <w:tc>
          <w:tcPr>
            <w:tcW w:w="2410" w:type="dxa"/>
          </w:tcPr>
          <w:p w14:paraId="32E10D02" w14:textId="4E903E85" w:rsidR="004C3C58" w:rsidRDefault="00857F18" w:rsidP="009614A8">
            <w:pPr>
              <w:spacing w:line="240" w:lineRule="auto"/>
              <w:rPr>
                <w:lang w:val="en-GB"/>
              </w:rPr>
            </w:pPr>
            <w:r w:rsidRPr="007A7588">
              <w:rPr>
                <w:rFonts w:cs="Arial"/>
                <w:sz w:val="20"/>
                <w:lang w:val="en-GB"/>
              </w:rPr>
              <w:t>Chroma I Storage Buffer 20% EtOH</w:t>
            </w:r>
          </w:p>
        </w:tc>
        <w:tc>
          <w:tcPr>
            <w:tcW w:w="1276" w:type="dxa"/>
            <w:vAlign w:val="bottom"/>
          </w:tcPr>
          <w:p w14:paraId="7EBCE076" w14:textId="0A39B3EB" w:rsidR="004C3C58" w:rsidRDefault="00857F18" w:rsidP="009614A8">
            <w:pPr>
              <w:spacing w:line="240" w:lineRule="auto"/>
              <w:rPr>
                <w:lang w:val="en-GB"/>
              </w:rPr>
            </w:pPr>
            <w:r>
              <w:rPr>
                <w:rFonts w:ascii="Calibri" w:hAnsi="Calibri" w:cs="Calibri"/>
                <w:color w:val="000000"/>
                <w:szCs w:val="22"/>
              </w:rPr>
              <w:t>924</w:t>
            </w:r>
          </w:p>
        </w:tc>
        <w:tc>
          <w:tcPr>
            <w:tcW w:w="1417" w:type="dxa"/>
            <w:vAlign w:val="bottom"/>
          </w:tcPr>
          <w:p w14:paraId="2EFC0DCC" w14:textId="7E1B3112" w:rsidR="004C3C58" w:rsidRDefault="00857F18" w:rsidP="009614A8">
            <w:pPr>
              <w:spacing w:line="240" w:lineRule="auto"/>
              <w:rPr>
                <w:lang w:val="en-GB"/>
              </w:rPr>
            </w:pPr>
            <w:r>
              <w:rPr>
                <w:rFonts w:ascii="Calibri" w:hAnsi="Calibri" w:cs="Calibri"/>
                <w:color w:val="000000"/>
                <w:szCs w:val="22"/>
              </w:rPr>
              <w:t>924</w:t>
            </w:r>
          </w:p>
        </w:tc>
        <w:tc>
          <w:tcPr>
            <w:tcW w:w="1418" w:type="dxa"/>
            <w:vAlign w:val="bottom"/>
          </w:tcPr>
          <w:p w14:paraId="16AA1990" w14:textId="63562ED6" w:rsidR="004C3C58" w:rsidRDefault="00857F18" w:rsidP="009614A8">
            <w:pPr>
              <w:spacing w:line="240" w:lineRule="auto"/>
              <w:rPr>
                <w:lang w:val="en-GB"/>
              </w:rPr>
            </w:pPr>
            <w:r>
              <w:rPr>
                <w:rFonts w:ascii="Calibri" w:hAnsi="Calibri" w:cs="Calibri"/>
                <w:color w:val="000000"/>
                <w:szCs w:val="22"/>
              </w:rPr>
              <w:t>924</w:t>
            </w:r>
          </w:p>
        </w:tc>
        <w:tc>
          <w:tcPr>
            <w:tcW w:w="1417" w:type="dxa"/>
            <w:vAlign w:val="bottom"/>
          </w:tcPr>
          <w:p w14:paraId="16A3639C" w14:textId="07FB540B" w:rsidR="004C3C58" w:rsidRDefault="00857F18" w:rsidP="009614A8">
            <w:pPr>
              <w:spacing w:line="240" w:lineRule="auto"/>
              <w:rPr>
                <w:lang w:val="en-GB"/>
              </w:rPr>
            </w:pPr>
            <w:r>
              <w:rPr>
                <w:rFonts w:ascii="Calibri" w:hAnsi="Calibri" w:cs="Calibri"/>
                <w:color w:val="000000"/>
                <w:szCs w:val="22"/>
              </w:rPr>
              <w:t>924</w:t>
            </w:r>
          </w:p>
        </w:tc>
      </w:tr>
      <w:tr w:rsidR="004C3C58" w14:paraId="62523F10" w14:textId="77777777" w:rsidTr="0068193D">
        <w:tc>
          <w:tcPr>
            <w:tcW w:w="1271" w:type="dxa"/>
          </w:tcPr>
          <w:p w14:paraId="17572D87" w14:textId="77777777" w:rsidR="004C3C58" w:rsidRDefault="004C3C58" w:rsidP="009614A8">
            <w:pPr>
              <w:spacing w:line="240" w:lineRule="auto"/>
              <w:rPr>
                <w:lang w:val="en-GB"/>
              </w:rPr>
            </w:pPr>
            <w:r>
              <w:rPr>
                <w:lang w:val="en-GB"/>
              </w:rPr>
              <w:t>D18</w:t>
            </w:r>
          </w:p>
        </w:tc>
        <w:tc>
          <w:tcPr>
            <w:tcW w:w="2410" w:type="dxa"/>
          </w:tcPr>
          <w:p w14:paraId="067A5E00" w14:textId="0EBB55A7" w:rsidR="004C3C58" w:rsidRDefault="00857F18" w:rsidP="009614A8">
            <w:pPr>
              <w:spacing w:line="240" w:lineRule="auto"/>
              <w:rPr>
                <w:lang w:val="en-GB"/>
              </w:rPr>
            </w:pPr>
            <w:r w:rsidRPr="00E11409">
              <w:rPr>
                <w:rFonts w:cs="Arial"/>
                <w:sz w:val="20"/>
                <w:lang w:val="en-GB"/>
              </w:rPr>
              <w:t>pH Adjustment Buffer</w:t>
            </w:r>
          </w:p>
        </w:tc>
        <w:tc>
          <w:tcPr>
            <w:tcW w:w="1276" w:type="dxa"/>
            <w:vAlign w:val="bottom"/>
          </w:tcPr>
          <w:p w14:paraId="1F74E431" w14:textId="62B7F4B1" w:rsidR="004C3C58" w:rsidRDefault="00857F18" w:rsidP="009614A8">
            <w:pPr>
              <w:spacing w:line="240" w:lineRule="auto"/>
              <w:rPr>
                <w:lang w:val="en-GB"/>
              </w:rPr>
            </w:pPr>
            <w:r>
              <w:rPr>
                <w:rFonts w:ascii="Calibri" w:hAnsi="Calibri" w:cs="Calibri"/>
                <w:color w:val="000000"/>
                <w:szCs w:val="22"/>
              </w:rPr>
              <w:t>226</w:t>
            </w:r>
          </w:p>
        </w:tc>
        <w:tc>
          <w:tcPr>
            <w:tcW w:w="1417" w:type="dxa"/>
            <w:vAlign w:val="bottom"/>
          </w:tcPr>
          <w:p w14:paraId="6262FC7F" w14:textId="74367C98" w:rsidR="004C3C58" w:rsidRDefault="00857F18" w:rsidP="009614A8">
            <w:pPr>
              <w:spacing w:line="240" w:lineRule="auto"/>
              <w:rPr>
                <w:lang w:val="en-GB"/>
              </w:rPr>
            </w:pPr>
            <w:r>
              <w:rPr>
                <w:rFonts w:ascii="Calibri" w:hAnsi="Calibri" w:cs="Calibri"/>
                <w:color w:val="000000"/>
                <w:szCs w:val="22"/>
              </w:rPr>
              <w:t>226</w:t>
            </w:r>
          </w:p>
        </w:tc>
        <w:tc>
          <w:tcPr>
            <w:tcW w:w="1418" w:type="dxa"/>
            <w:vAlign w:val="bottom"/>
          </w:tcPr>
          <w:p w14:paraId="0A7D8608" w14:textId="7C4FAA7F" w:rsidR="004C3C58" w:rsidRDefault="00857F18" w:rsidP="009614A8">
            <w:pPr>
              <w:spacing w:line="240" w:lineRule="auto"/>
              <w:rPr>
                <w:lang w:val="en-GB"/>
              </w:rPr>
            </w:pPr>
            <w:r>
              <w:rPr>
                <w:rFonts w:ascii="Calibri" w:hAnsi="Calibri" w:cs="Calibri"/>
                <w:color w:val="000000"/>
                <w:szCs w:val="22"/>
              </w:rPr>
              <w:t>226</w:t>
            </w:r>
          </w:p>
        </w:tc>
        <w:tc>
          <w:tcPr>
            <w:tcW w:w="1417" w:type="dxa"/>
            <w:vAlign w:val="bottom"/>
          </w:tcPr>
          <w:p w14:paraId="0C8B97FB" w14:textId="4FD3D7A0" w:rsidR="004C3C58" w:rsidRDefault="00857F18" w:rsidP="009614A8">
            <w:pPr>
              <w:spacing w:line="240" w:lineRule="auto"/>
              <w:rPr>
                <w:lang w:val="en-GB"/>
              </w:rPr>
            </w:pPr>
            <w:r>
              <w:rPr>
                <w:rFonts w:ascii="Calibri" w:hAnsi="Calibri" w:cs="Calibri"/>
                <w:color w:val="000000"/>
                <w:szCs w:val="22"/>
              </w:rPr>
              <w:t>226</w:t>
            </w:r>
          </w:p>
        </w:tc>
      </w:tr>
      <w:tr w:rsidR="004C3C58" w14:paraId="1C82DC5B" w14:textId="77777777" w:rsidTr="0068193D">
        <w:tc>
          <w:tcPr>
            <w:tcW w:w="1271" w:type="dxa"/>
          </w:tcPr>
          <w:p w14:paraId="084A4293" w14:textId="77777777" w:rsidR="004C3C58" w:rsidRDefault="004C3C58" w:rsidP="009614A8">
            <w:pPr>
              <w:spacing w:line="240" w:lineRule="auto"/>
              <w:rPr>
                <w:lang w:val="en-GB"/>
              </w:rPr>
            </w:pPr>
            <w:r>
              <w:rPr>
                <w:lang w:val="en-GB"/>
              </w:rPr>
              <w:t>D50</w:t>
            </w:r>
          </w:p>
        </w:tc>
        <w:tc>
          <w:tcPr>
            <w:tcW w:w="2410" w:type="dxa"/>
          </w:tcPr>
          <w:p w14:paraId="23E8BB40" w14:textId="43D19945" w:rsidR="004C3C58" w:rsidRDefault="00857F18" w:rsidP="009614A8">
            <w:pPr>
              <w:spacing w:line="240" w:lineRule="auto"/>
              <w:rPr>
                <w:lang w:val="en-GB"/>
              </w:rPr>
            </w:pPr>
            <w:r w:rsidRPr="00E11409">
              <w:rPr>
                <w:rFonts w:cs="Arial"/>
                <w:sz w:val="20"/>
                <w:lang w:val="en-GB"/>
              </w:rPr>
              <w:t>NaOH 0.01 M Storage Buffer</w:t>
            </w:r>
          </w:p>
        </w:tc>
        <w:tc>
          <w:tcPr>
            <w:tcW w:w="1276" w:type="dxa"/>
            <w:vAlign w:val="bottom"/>
          </w:tcPr>
          <w:p w14:paraId="3264426B" w14:textId="46331E97" w:rsidR="004C3C58" w:rsidRDefault="00857F18" w:rsidP="009614A8">
            <w:pPr>
              <w:spacing w:line="240" w:lineRule="auto"/>
              <w:rPr>
                <w:lang w:val="en-GB"/>
              </w:rPr>
            </w:pPr>
            <w:r>
              <w:rPr>
                <w:rFonts w:ascii="Calibri" w:hAnsi="Calibri" w:cs="Calibri"/>
                <w:color w:val="000000"/>
                <w:szCs w:val="22"/>
              </w:rPr>
              <w:t>852</w:t>
            </w:r>
          </w:p>
        </w:tc>
        <w:tc>
          <w:tcPr>
            <w:tcW w:w="1417" w:type="dxa"/>
            <w:vAlign w:val="bottom"/>
          </w:tcPr>
          <w:p w14:paraId="4B54D73D" w14:textId="6956CA21" w:rsidR="004C3C58" w:rsidRDefault="00857F18" w:rsidP="009614A8">
            <w:pPr>
              <w:spacing w:line="240" w:lineRule="auto"/>
              <w:rPr>
                <w:lang w:val="en-GB"/>
              </w:rPr>
            </w:pPr>
            <w:r>
              <w:rPr>
                <w:rFonts w:ascii="Calibri" w:hAnsi="Calibri" w:cs="Calibri"/>
                <w:color w:val="000000"/>
                <w:szCs w:val="22"/>
              </w:rPr>
              <w:t>852</w:t>
            </w:r>
          </w:p>
        </w:tc>
        <w:tc>
          <w:tcPr>
            <w:tcW w:w="1418" w:type="dxa"/>
            <w:vAlign w:val="bottom"/>
          </w:tcPr>
          <w:p w14:paraId="10D22D3C" w14:textId="174CB36A" w:rsidR="004C3C58" w:rsidRDefault="00857F18" w:rsidP="009614A8">
            <w:pPr>
              <w:spacing w:line="240" w:lineRule="auto"/>
              <w:rPr>
                <w:lang w:val="en-GB"/>
              </w:rPr>
            </w:pPr>
            <w:r>
              <w:rPr>
                <w:rFonts w:ascii="Calibri" w:hAnsi="Calibri" w:cs="Calibri"/>
                <w:color w:val="000000"/>
                <w:szCs w:val="22"/>
              </w:rPr>
              <w:t>852</w:t>
            </w:r>
          </w:p>
        </w:tc>
        <w:tc>
          <w:tcPr>
            <w:tcW w:w="1417" w:type="dxa"/>
            <w:vAlign w:val="bottom"/>
          </w:tcPr>
          <w:p w14:paraId="6A1E03C0" w14:textId="0D0406B8" w:rsidR="004C3C58" w:rsidRDefault="00857F18" w:rsidP="009614A8">
            <w:pPr>
              <w:spacing w:line="240" w:lineRule="auto"/>
              <w:rPr>
                <w:lang w:val="en-GB"/>
              </w:rPr>
            </w:pPr>
            <w:r>
              <w:rPr>
                <w:rFonts w:ascii="Calibri" w:hAnsi="Calibri" w:cs="Calibri"/>
                <w:color w:val="000000"/>
                <w:szCs w:val="22"/>
              </w:rPr>
              <w:t>852</w:t>
            </w:r>
          </w:p>
        </w:tc>
      </w:tr>
      <w:tr w:rsidR="004C3C58" w14:paraId="67954051" w14:textId="77777777" w:rsidTr="0068193D">
        <w:tc>
          <w:tcPr>
            <w:tcW w:w="1271" w:type="dxa"/>
          </w:tcPr>
          <w:p w14:paraId="634C4F58" w14:textId="77777777" w:rsidR="004C3C58" w:rsidRDefault="004C3C58" w:rsidP="009614A8">
            <w:pPr>
              <w:spacing w:line="240" w:lineRule="auto"/>
              <w:rPr>
                <w:lang w:val="en-GB"/>
              </w:rPr>
            </w:pPr>
            <w:r>
              <w:rPr>
                <w:lang w:val="en-GB"/>
              </w:rPr>
              <w:t>D51</w:t>
            </w:r>
          </w:p>
        </w:tc>
        <w:tc>
          <w:tcPr>
            <w:tcW w:w="2410" w:type="dxa"/>
          </w:tcPr>
          <w:p w14:paraId="018CDD55" w14:textId="5AF1CF58" w:rsidR="004C3C58" w:rsidRDefault="00857F18" w:rsidP="009614A8">
            <w:pPr>
              <w:spacing w:line="240" w:lineRule="auto"/>
              <w:rPr>
                <w:lang w:val="en-GB"/>
              </w:rPr>
            </w:pPr>
            <w:r w:rsidRPr="00E11409">
              <w:rPr>
                <w:rFonts w:cs="Arial"/>
                <w:sz w:val="20"/>
                <w:lang w:val="en-GB"/>
              </w:rPr>
              <w:t>NaOH 0.5 M</w:t>
            </w:r>
          </w:p>
        </w:tc>
        <w:tc>
          <w:tcPr>
            <w:tcW w:w="1276" w:type="dxa"/>
            <w:vAlign w:val="bottom"/>
          </w:tcPr>
          <w:p w14:paraId="1413AABF" w14:textId="32295D19" w:rsidR="004C3C58" w:rsidRDefault="00857F18" w:rsidP="009614A8">
            <w:pPr>
              <w:spacing w:line="240" w:lineRule="auto"/>
              <w:rPr>
                <w:lang w:val="en-GB"/>
              </w:rPr>
            </w:pPr>
            <w:r>
              <w:rPr>
                <w:rFonts w:ascii="Calibri" w:hAnsi="Calibri" w:cs="Calibri"/>
                <w:color w:val="000000"/>
                <w:szCs w:val="22"/>
              </w:rPr>
              <w:t>431</w:t>
            </w:r>
          </w:p>
        </w:tc>
        <w:tc>
          <w:tcPr>
            <w:tcW w:w="1417" w:type="dxa"/>
            <w:vAlign w:val="bottom"/>
          </w:tcPr>
          <w:p w14:paraId="518A22F3" w14:textId="41953805" w:rsidR="004C3C58" w:rsidRDefault="00857F18" w:rsidP="009614A8">
            <w:pPr>
              <w:spacing w:line="240" w:lineRule="auto"/>
              <w:rPr>
                <w:lang w:val="en-GB"/>
              </w:rPr>
            </w:pPr>
            <w:r>
              <w:rPr>
                <w:rFonts w:ascii="Calibri" w:hAnsi="Calibri" w:cs="Calibri"/>
                <w:color w:val="000000"/>
                <w:szCs w:val="22"/>
              </w:rPr>
              <w:t>431</w:t>
            </w:r>
          </w:p>
        </w:tc>
        <w:tc>
          <w:tcPr>
            <w:tcW w:w="1418" w:type="dxa"/>
            <w:vAlign w:val="bottom"/>
          </w:tcPr>
          <w:p w14:paraId="3B6BA725" w14:textId="748BA4EC" w:rsidR="004C3C58" w:rsidRDefault="00857F18" w:rsidP="009614A8">
            <w:pPr>
              <w:spacing w:line="240" w:lineRule="auto"/>
              <w:rPr>
                <w:lang w:val="en-GB"/>
              </w:rPr>
            </w:pPr>
            <w:r>
              <w:rPr>
                <w:rFonts w:ascii="Calibri" w:hAnsi="Calibri" w:cs="Calibri"/>
                <w:color w:val="000000"/>
                <w:szCs w:val="22"/>
              </w:rPr>
              <w:t>431</w:t>
            </w:r>
          </w:p>
        </w:tc>
        <w:tc>
          <w:tcPr>
            <w:tcW w:w="1417" w:type="dxa"/>
            <w:vAlign w:val="bottom"/>
          </w:tcPr>
          <w:p w14:paraId="2BF816F3" w14:textId="6E828267" w:rsidR="004C3C58" w:rsidRDefault="00857F18" w:rsidP="009614A8">
            <w:pPr>
              <w:spacing w:line="240" w:lineRule="auto"/>
              <w:rPr>
                <w:lang w:val="en-GB"/>
              </w:rPr>
            </w:pPr>
            <w:r>
              <w:rPr>
                <w:rFonts w:ascii="Calibri" w:hAnsi="Calibri" w:cs="Calibri"/>
                <w:color w:val="000000"/>
                <w:szCs w:val="22"/>
              </w:rPr>
              <w:t>431</w:t>
            </w:r>
          </w:p>
        </w:tc>
      </w:tr>
      <w:tr w:rsidR="004C3C58" w14:paraId="3C1DA5B6" w14:textId="77777777" w:rsidTr="0068193D">
        <w:tc>
          <w:tcPr>
            <w:tcW w:w="1271" w:type="dxa"/>
          </w:tcPr>
          <w:p w14:paraId="63D14DAC" w14:textId="77777777" w:rsidR="004C3C58" w:rsidRDefault="004C3C58" w:rsidP="009614A8">
            <w:pPr>
              <w:spacing w:line="240" w:lineRule="auto"/>
              <w:rPr>
                <w:lang w:val="en-GB"/>
              </w:rPr>
            </w:pPr>
            <w:r>
              <w:rPr>
                <w:lang w:val="en-GB"/>
              </w:rPr>
              <w:lastRenderedPageBreak/>
              <w:t>D53</w:t>
            </w:r>
          </w:p>
        </w:tc>
        <w:tc>
          <w:tcPr>
            <w:tcW w:w="2410" w:type="dxa"/>
          </w:tcPr>
          <w:p w14:paraId="6F9DAF0D" w14:textId="09AC56A9" w:rsidR="004C3C58" w:rsidRDefault="00857F18" w:rsidP="009614A8">
            <w:pPr>
              <w:spacing w:line="240" w:lineRule="auto"/>
              <w:rPr>
                <w:lang w:val="en-GB"/>
              </w:rPr>
            </w:pPr>
            <w:r w:rsidRPr="00E11409">
              <w:rPr>
                <w:rFonts w:cs="Arial"/>
                <w:sz w:val="20"/>
                <w:lang w:val="en-GB"/>
              </w:rPr>
              <w:t>NaOH 0.1 M</w:t>
            </w:r>
          </w:p>
        </w:tc>
        <w:tc>
          <w:tcPr>
            <w:tcW w:w="1276" w:type="dxa"/>
            <w:vAlign w:val="bottom"/>
          </w:tcPr>
          <w:p w14:paraId="0F517153" w14:textId="77E5648A" w:rsidR="004C3C58" w:rsidRDefault="00857F18" w:rsidP="009614A8">
            <w:pPr>
              <w:spacing w:line="240" w:lineRule="auto"/>
              <w:rPr>
                <w:lang w:val="en-GB"/>
              </w:rPr>
            </w:pPr>
            <w:r>
              <w:rPr>
                <w:rFonts w:ascii="Calibri" w:hAnsi="Calibri" w:cs="Calibri"/>
                <w:color w:val="000000"/>
                <w:szCs w:val="22"/>
              </w:rPr>
              <w:t>340</w:t>
            </w:r>
          </w:p>
        </w:tc>
        <w:tc>
          <w:tcPr>
            <w:tcW w:w="1417" w:type="dxa"/>
            <w:vAlign w:val="bottom"/>
          </w:tcPr>
          <w:p w14:paraId="42752A56" w14:textId="1492DE1A" w:rsidR="004C3C58" w:rsidRDefault="00857F18" w:rsidP="009614A8">
            <w:pPr>
              <w:spacing w:line="240" w:lineRule="auto"/>
              <w:rPr>
                <w:lang w:val="en-GB"/>
              </w:rPr>
            </w:pPr>
            <w:r>
              <w:rPr>
                <w:rFonts w:ascii="Calibri" w:hAnsi="Calibri" w:cs="Calibri"/>
                <w:color w:val="000000"/>
                <w:szCs w:val="22"/>
              </w:rPr>
              <w:t>340</w:t>
            </w:r>
          </w:p>
        </w:tc>
        <w:tc>
          <w:tcPr>
            <w:tcW w:w="1418" w:type="dxa"/>
            <w:vAlign w:val="bottom"/>
          </w:tcPr>
          <w:p w14:paraId="23E5ED07" w14:textId="2C42F383" w:rsidR="004C3C58" w:rsidRDefault="00857F18" w:rsidP="009614A8">
            <w:pPr>
              <w:spacing w:line="240" w:lineRule="auto"/>
              <w:rPr>
                <w:lang w:val="en-GB"/>
              </w:rPr>
            </w:pPr>
            <w:r>
              <w:rPr>
                <w:rFonts w:ascii="Calibri" w:hAnsi="Calibri" w:cs="Calibri"/>
                <w:color w:val="000000"/>
                <w:szCs w:val="22"/>
              </w:rPr>
              <w:t>340</w:t>
            </w:r>
          </w:p>
        </w:tc>
        <w:tc>
          <w:tcPr>
            <w:tcW w:w="1417" w:type="dxa"/>
            <w:vAlign w:val="bottom"/>
          </w:tcPr>
          <w:p w14:paraId="46C2D978" w14:textId="1FD1A726" w:rsidR="004C3C58" w:rsidRDefault="00857F18" w:rsidP="009614A8">
            <w:pPr>
              <w:spacing w:line="240" w:lineRule="auto"/>
              <w:rPr>
                <w:lang w:val="en-GB"/>
              </w:rPr>
            </w:pPr>
            <w:r>
              <w:rPr>
                <w:rFonts w:ascii="Calibri" w:hAnsi="Calibri" w:cs="Calibri"/>
                <w:color w:val="000000"/>
                <w:szCs w:val="22"/>
              </w:rPr>
              <w:t>340</w:t>
            </w:r>
          </w:p>
        </w:tc>
      </w:tr>
    </w:tbl>
    <w:p w14:paraId="44A68040" w14:textId="77777777" w:rsidR="004C3C58" w:rsidRDefault="004C3C58" w:rsidP="00177DC4">
      <w:pPr>
        <w:rPr>
          <w:lang w:val="en-GB"/>
        </w:rPr>
      </w:pPr>
    </w:p>
    <w:p w14:paraId="189CC386" w14:textId="1E02E2C6" w:rsidR="004C3C58" w:rsidRDefault="06753E22" w:rsidP="00177DC4">
      <w:pPr>
        <w:rPr>
          <w:lang w:val="en-GB"/>
        </w:rPr>
      </w:pPr>
      <w:r w:rsidRPr="06753E22">
        <w:rPr>
          <w:lang w:val="en-GB"/>
        </w:rPr>
        <w:t xml:space="preserve">Sources </w:t>
      </w:r>
    </w:p>
    <w:p w14:paraId="002FC0E0" w14:textId="0ABE62B4" w:rsidR="06753E22" w:rsidRPr="00975B60" w:rsidRDefault="06753E22" w:rsidP="06753E22">
      <w:pPr>
        <w:ind w:left="480" w:hanging="480"/>
        <w:jc w:val="both"/>
        <w:rPr>
          <w:lang w:val="it-CH"/>
        </w:rPr>
      </w:pPr>
      <w:r w:rsidRPr="00975B60">
        <w:rPr>
          <w:rFonts w:ascii="Calibri" w:eastAsia="Calibri" w:hAnsi="Calibri" w:cs="Calibri"/>
          <w:i/>
          <w:iCs/>
          <w:szCs w:val="22"/>
          <w:lang w:val="it-CH"/>
        </w:rPr>
        <w:t>ispe.org</w:t>
      </w:r>
      <w:r w:rsidRPr="00975B60">
        <w:rPr>
          <w:rFonts w:ascii="Calibri" w:eastAsia="Calibri" w:hAnsi="Calibri" w:cs="Calibri"/>
          <w:szCs w:val="22"/>
          <w:lang w:val="it-CH"/>
        </w:rPr>
        <w:t xml:space="preserve">. (2019). </w:t>
      </w:r>
      <w:hyperlink r:id="rId21">
        <w:r w:rsidRPr="00975B60">
          <w:rPr>
            <w:rStyle w:val="Hyperlink"/>
            <w:rFonts w:ascii="Calibri" w:eastAsia="Calibri" w:hAnsi="Calibri" w:cs="Calibri"/>
            <w:szCs w:val="22"/>
            <w:lang w:val="it-CH"/>
          </w:rPr>
          <w:t>https://ispe.org/pharmaceutical-engineering/may-june-2019/inline-dilution-agile-capability-downstream-manufacturing</w:t>
        </w:r>
      </w:hyperlink>
    </w:p>
    <w:p w14:paraId="12726D0B" w14:textId="49915FAE" w:rsidR="06753E22" w:rsidRPr="00975B60" w:rsidRDefault="06753E22" w:rsidP="06753E22">
      <w:pPr>
        <w:rPr>
          <w:lang w:val="it-CH"/>
        </w:rPr>
      </w:pPr>
    </w:p>
    <w:p w14:paraId="61BA1C0D" w14:textId="77777777" w:rsidR="004C3C58" w:rsidRPr="00975B60" w:rsidRDefault="004C3C58" w:rsidP="00177DC4">
      <w:pPr>
        <w:rPr>
          <w:lang w:val="it-CH"/>
        </w:rPr>
      </w:pPr>
    </w:p>
    <w:p w14:paraId="2BF4ABAE" w14:textId="77777777" w:rsidR="004C3C58" w:rsidRPr="00975B60" w:rsidRDefault="004C3C58" w:rsidP="00177DC4">
      <w:pPr>
        <w:rPr>
          <w:lang w:val="it-CH"/>
        </w:rPr>
      </w:pPr>
    </w:p>
    <w:p w14:paraId="634D6FEA" w14:textId="77777777" w:rsidR="00F3754C" w:rsidRPr="00975B60" w:rsidRDefault="00F3754C" w:rsidP="00177DC4">
      <w:pPr>
        <w:rPr>
          <w:lang w:val="it-CH"/>
        </w:rPr>
      </w:pPr>
    </w:p>
    <w:p w14:paraId="66D865E8" w14:textId="49ACE9F0" w:rsidR="00177DC4" w:rsidRPr="00975B60" w:rsidRDefault="00177DC4">
      <w:pPr>
        <w:spacing w:before="0" w:after="160" w:line="259" w:lineRule="auto"/>
        <w:rPr>
          <w:b/>
          <w:sz w:val="24"/>
          <w:szCs w:val="22"/>
          <w:lang w:val="it-CH"/>
        </w:rPr>
      </w:pPr>
      <w:r w:rsidRPr="00975B60">
        <w:rPr>
          <w:b/>
          <w:sz w:val="24"/>
          <w:szCs w:val="22"/>
          <w:lang w:val="it-CH"/>
        </w:rPr>
        <w:br w:type="page"/>
      </w:r>
    </w:p>
    <w:bookmarkEnd w:id="0"/>
    <w:p w14:paraId="010A3B28" w14:textId="2E734057" w:rsidR="002618D6" w:rsidRPr="00975B60" w:rsidRDefault="00D320B5" w:rsidP="00B321DB">
      <w:pPr>
        <w:rPr>
          <w:b/>
          <w:lang w:val="it-CH"/>
        </w:rPr>
      </w:pPr>
      <w:r w:rsidRPr="00513B72">
        <w:rPr>
          <w:noProof/>
          <w:lang w:val="en-GB"/>
        </w:rPr>
        <w:lastRenderedPageBreak/>
        <w:drawing>
          <wp:anchor distT="0" distB="0" distL="114300" distR="114300" simplePos="0" relativeHeight="251658241" behindDoc="0" locked="0" layoutInCell="1" allowOverlap="1" wp14:anchorId="0C64B12C" wp14:editId="167812E3">
            <wp:simplePos x="0" y="0"/>
            <wp:positionH relativeFrom="margin">
              <wp:align>center</wp:align>
            </wp:positionH>
            <wp:positionV relativeFrom="paragraph">
              <wp:posOffset>0</wp:posOffset>
            </wp:positionV>
            <wp:extent cx="5582285" cy="45453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82285" cy="4545330"/>
                    </a:xfrm>
                    <a:prstGeom prst="rect">
                      <a:avLst/>
                    </a:prstGeom>
                  </pic:spPr>
                </pic:pic>
              </a:graphicData>
            </a:graphic>
            <wp14:sizeRelH relativeFrom="page">
              <wp14:pctWidth>0</wp14:pctWidth>
            </wp14:sizeRelH>
            <wp14:sizeRelV relativeFrom="page">
              <wp14:pctHeight>0</wp14:pctHeight>
            </wp14:sizeRelV>
          </wp:anchor>
        </w:drawing>
      </w:r>
    </w:p>
    <w:p w14:paraId="1CEC039B" w14:textId="5FAB1D37" w:rsidR="002618D6" w:rsidRPr="00975B60" w:rsidRDefault="00D320B5" w:rsidP="00B321DB">
      <w:pPr>
        <w:rPr>
          <w:b/>
          <w:lang w:val="it-CH"/>
        </w:rPr>
      </w:pPr>
      <w:r w:rsidRPr="00D628DA">
        <w:rPr>
          <w:noProof/>
          <w:lang w:val="en-GB"/>
        </w:rPr>
        <w:drawing>
          <wp:anchor distT="0" distB="0" distL="114300" distR="114300" simplePos="0" relativeHeight="251658240" behindDoc="0" locked="0" layoutInCell="1" allowOverlap="1" wp14:anchorId="1EA28EB6" wp14:editId="403ACA16">
            <wp:simplePos x="0" y="0"/>
            <wp:positionH relativeFrom="column">
              <wp:posOffset>474163</wp:posOffset>
            </wp:positionH>
            <wp:positionV relativeFrom="paragraph">
              <wp:posOffset>108947</wp:posOffset>
            </wp:positionV>
            <wp:extent cx="4732430" cy="2834886"/>
            <wp:effectExtent l="0" t="0" r="0" b="3810"/>
            <wp:wrapSquare wrapText="bothSides"/>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4732430" cy="2834886"/>
                    </a:xfrm>
                    <a:prstGeom prst="rect">
                      <a:avLst/>
                    </a:prstGeom>
                  </pic:spPr>
                </pic:pic>
              </a:graphicData>
            </a:graphic>
            <wp14:sizeRelH relativeFrom="page">
              <wp14:pctWidth>0</wp14:pctWidth>
            </wp14:sizeRelH>
            <wp14:sizeRelV relativeFrom="page">
              <wp14:pctHeight>0</wp14:pctHeight>
            </wp14:sizeRelV>
          </wp:anchor>
        </w:drawing>
      </w:r>
    </w:p>
    <w:p w14:paraId="7FEC3B17" w14:textId="1D81BF68" w:rsidR="002618D6" w:rsidRPr="00975B60" w:rsidRDefault="002618D6" w:rsidP="00B321DB">
      <w:pPr>
        <w:rPr>
          <w:b/>
          <w:lang w:val="it-CH"/>
        </w:rPr>
      </w:pPr>
    </w:p>
    <w:p w14:paraId="49FB67EE" w14:textId="2BA32FF3" w:rsidR="00513B72" w:rsidRPr="00975B60" w:rsidRDefault="00513B72" w:rsidP="00513B72">
      <w:pPr>
        <w:rPr>
          <w:lang w:val="it-CH"/>
        </w:rPr>
      </w:pPr>
    </w:p>
    <w:p w14:paraId="0EB85EDD" w14:textId="5B5E6349" w:rsidR="00513B72" w:rsidRPr="00975B60" w:rsidRDefault="00513B72" w:rsidP="00513B72">
      <w:pPr>
        <w:rPr>
          <w:lang w:val="it-CH"/>
        </w:rPr>
      </w:pPr>
    </w:p>
    <w:p w14:paraId="183D16DB" w14:textId="587CD904" w:rsidR="00513B72" w:rsidRPr="00975B60" w:rsidRDefault="00513B72" w:rsidP="00513B72">
      <w:pPr>
        <w:rPr>
          <w:lang w:val="it-CH"/>
        </w:rPr>
      </w:pPr>
    </w:p>
    <w:p w14:paraId="46FA0868" w14:textId="0D945503" w:rsidR="00513B72" w:rsidRPr="00975B60" w:rsidRDefault="00513B72" w:rsidP="00513B72">
      <w:pPr>
        <w:rPr>
          <w:lang w:val="it-CH"/>
        </w:rPr>
      </w:pPr>
    </w:p>
    <w:p w14:paraId="793C28A2" w14:textId="12525892" w:rsidR="00513B72" w:rsidRPr="00975B60" w:rsidRDefault="00513B72" w:rsidP="00513B72">
      <w:pPr>
        <w:rPr>
          <w:lang w:val="it-CH"/>
        </w:rPr>
      </w:pPr>
    </w:p>
    <w:p w14:paraId="732EDAA0" w14:textId="7DDA97C9" w:rsidR="00513B72" w:rsidRPr="00975B60" w:rsidRDefault="00513B72" w:rsidP="00513B72">
      <w:pPr>
        <w:rPr>
          <w:lang w:val="it-CH"/>
        </w:rPr>
      </w:pPr>
    </w:p>
    <w:p w14:paraId="455E520F" w14:textId="77777777" w:rsidR="007C4347" w:rsidRPr="00975B60" w:rsidRDefault="007C4347" w:rsidP="00513B72">
      <w:pPr>
        <w:rPr>
          <w:lang w:val="it-CH"/>
        </w:rPr>
      </w:pPr>
    </w:p>
    <w:sectPr w:rsidR="007C4347" w:rsidRPr="00975B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6C70"/>
    <w:multiLevelType w:val="hybridMultilevel"/>
    <w:tmpl w:val="BEAA1D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936E89"/>
    <w:multiLevelType w:val="hybridMultilevel"/>
    <w:tmpl w:val="8C8080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6171BF0"/>
    <w:multiLevelType w:val="hybridMultilevel"/>
    <w:tmpl w:val="C05291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9BE49B3"/>
    <w:multiLevelType w:val="hybridMultilevel"/>
    <w:tmpl w:val="5218B5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E0E64B8"/>
    <w:multiLevelType w:val="hybridMultilevel"/>
    <w:tmpl w:val="FECEC0D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12"/>
    <w:rsid w:val="00006AEF"/>
    <w:rsid w:val="000214EC"/>
    <w:rsid w:val="00022F7E"/>
    <w:rsid w:val="00023E90"/>
    <w:rsid w:val="000277A0"/>
    <w:rsid w:val="000315F1"/>
    <w:rsid w:val="00037907"/>
    <w:rsid w:val="0005121A"/>
    <w:rsid w:val="00060BC6"/>
    <w:rsid w:val="000624AB"/>
    <w:rsid w:val="00065B1D"/>
    <w:rsid w:val="00067EB7"/>
    <w:rsid w:val="00071F4A"/>
    <w:rsid w:val="0007778E"/>
    <w:rsid w:val="00083C9E"/>
    <w:rsid w:val="00090B0C"/>
    <w:rsid w:val="00097327"/>
    <w:rsid w:val="000A716A"/>
    <w:rsid w:val="000B2D10"/>
    <w:rsid w:val="000C345D"/>
    <w:rsid w:val="000D205D"/>
    <w:rsid w:val="000E2D9D"/>
    <w:rsid w:val="000E75F3"/>
    <w:rsid w:val="000F2FB5"/>
    <w:rsid w:val="000F30C4"/>
    <w:rsid w:val="000F6CDF"/>
    <w:rsid w:val="000F7248"/>
    <w:rsid w:val="0012356E"/>
    <w:rsid w:val="0015120D"/>
    <w:rsid w:val="00153265"/>
    <w:rsid w:val="00153BC9"/>
    <w:rsid w:val="00163400"/>
    <w:rsid w:val="00177DC4"/>
    <w:rsid w:val="0018297C"/>
    <w:rsid w:val="00185E55"/>
    <w:rsid w:val="00193E08"/>
    <w:rsid w:val="001A1508"/>
    <w:rsid w:val="001B740D"/>
    <w:rsid w:val="001F2FC4"/>
    <w:rsid w:val="001F46C5"/>
    <w:rsid w:val="002079D8"/>
    <w:rsid w:val="00215921"/>
    <w:rsid w:val="002174D8"/>
    <w:rsid w:val="00241C2B"/>
    <w:rsid w:val="0024719B"/>
    <w:rsid w:val="00250763"/>
    <w:rsid w:val="00250E0A"/>
    <w:rsid w:val="00254AB9"/>
    <w:rsid w:val="00255C3A"/>
    <w:rsid w:val="002568F0"/>
    <w:rsid w:val="002618D6"/>
    <w:rsid w:val="0026561E"/>
    <w:rsid w:val="00276D89"/>
    <w:rsid w:val="002777D4"/>
    <w:rsid w:val="00286D23"/>
    <w:rsid w:val="00296087"/>
    <w:rsid w:val="0029763E"/>
    <w:rsid w:val="002A5849"/>
    <w:rsid w:val="002B7716"/>
    <w:rsid w:val="002C690A"/>
    <w:rsid w:val="002F4B91"/>
    <w:rsid w:val="003150A9"/>
    <w:rsid w:val="00317122"/>
    <w:rsid w:val="00321932"/>
    <w:rsid w:val="0032286F"/>
    <w:rsid w:val="003412FE"/>
    <w:rsid w:val="00346FB5"/>
    <w:rsid w:val="00351774"/>
    <w:rsid w:val="00360059"/>
    <w:rsid w:val="003713F7"/>
    <w:rsid w:val="00374926"/>
    <w:rsid w:val="00381A16"/>
    <w:rsid w:val="003826B8"/>
    <w:rsid w:val="003925A5"/>
    <w:rsid w:val="003A708D"/>
    <w:rsid w:val="003C316B"/>
    <w:rsid w:val="003C6FA3"/>
    <w:rsid w:val="003E32C0"/>
    <w:rsid w:val="003E7655"/>
    <w:rsid w:val="00405C50"/>
    <w:rsid w:val="00454604"/>
    <w:rsid w:val="00455439"/>
    <w:rsid w:val="0047428E"/>
    <w:rsid w:val="00491F60"/>
    <w:rsid w:val="004920D4"/>
    <w:rsid w:val="00493347"/>
    <w:rsid w:val="004C3C58"/>
    <w:rsid w:val="004C6983"/>
    <w:rsid w:val="004D585B"/>
    <w:rsid w:val="004E232F"/>
    <w:rsid w:val="00506578"/>
    <w:rsid w:val="00513B72"/>
    <w:rsid w:val="0051660B"/>
    <w:rsid w:val="00520A32"/>
    <w:rsid w:val="005240B3"/>
    <w:rsid w:val="0056221D"/>
    <w:rsid w:val="005724CA"/>
    <w:rsid w:val="005762F9"/>
    <w:rsid w:val="00577D56"/>
    <w:rsid w:val="00580B32"/>
    <w:rsid w:val="00586764"/>
    <w:rsid w:val="00587650"/>
    <w:rsid w:val="00595656"/>
    <w:rsid w:val="005A473A"/>
    <w:rsid w:val="005A6903"/>
    <w:rsid w:val="005B0CEF"/>
    <w:rsid w:val="005B2C66"/>
    <w:rsid w:val="005B508D"/>
    <w:rsid w:val="005B509F"/>
    <w:rsid w:val="005D31AD"/>
    <w:rsid w:val="005D5E97"/>
    <w:rsid w:val="005F0650"/>
    <w:rsid w:val="005F06BA"/>
    <w:rsid w:val="005F38DE"/>
    <w:rsid w:val="00605C39"/>
    <w:rsid w:val="00621FBC"/>
    <w:rsid w:val="00626377"/>
    <w:rsid w:val="0064609F"/>
    <w:rsid w:val="00674832"/>
    <w:rsid w:val="00684282"/>
    <w:rsid w:val="00694583"/>
    <w:rsid w:val="00696469"/>
    <w:rsid w:val="006A42C3"/>
    <w:rsid w:val="006B3228"/>
    <w:rsid w:val="006B71B1"/>
    <w:rsid w:val="006D4129"/>
    <w:rsid w:val="006E7B12"/>
    <w:rsid w:val="006F1061"/>
    <w:rsid w:val="006F2A0A"/>
    <w:rsid w:val="006F5BFB"/>
    <w:rsid w:val="0070195A"/>
    <w:rsid w:val="007055CD"/>
    <w:rsid w:val="0071093B"/>
    <w:rsid w:val="00717B9F"/>
    <w:rsid w:val="00725894"/>
    <w:rsid w:val="00737380"/>
    <w:rsid w:val="00746845"/>
    <w:rsid w:val="00746B22"/>
    <w:rsid w:val="007670BF"/>
    <w:rsid w:val="00770149"/>
    <w:rsid w:val="0077228B"/>
    <w:rsid w:val="007A7588"/>
    <w:rsid w:val="007B580A"/>
    <w:rsid w:val="007B6E9A"/>
    <w:rsid w:val="007C4347"/>
    <w:rsid w:val="007C5685"/>
    <w:rsid w:val="007D165A"/>
    <w:rsid w:val="007D1C4F"/>
    <w:rsid w:val="007E4728"/>
    <w:rsid w:val="007F34C2"/>
    <w:rsid w:val="008006BD"/>
    <w:rsid w:val="00800C41"/>
    <w:rsid w:val="00800FB6"/>
    <w:rsid w:val="00813929"/>
    <w:rsid w:val="00816E3A"/>
    <w:rsid w:val="0082247E"/>
    <w:rsid w:val="008320A9"/>
    <w:rsid w:val="00832746"/>
    <w:rsid w:val="00833770"/>
    <w:rsid w:val="008500D3"/>
    <w:rsid w:val="0085084A"/>
    <w:rsid w:val="00857F18"/>
    <w:rsid w:val="00871A3C"/>
    <w:rsid w:val="0089368E"/>
    <w:rsid w:val="008A4A5F"/>
    <w:rsid w:val="008B0AB0"/>
    <w:rsid w:val="008C2AFB"/>
    <w:rsid w:val="008D11F6"/>
    <w:rsid w:val="008E42E9"/>
    <w:rsid w:val="00912ABC"/>
    <w:rsid w:val="00934B6F"/>
    <w:rsid w:val="00941887"/>
    <w:rsid w:val="009419E2"/>
    <w:rsid w:val="00952E2A"/>
    <w:rsid w:val="009571E4"/>
    <w:rsid w:val="00957F7F"/>
    <w:rsid w:val="00966C6D"/>
    <w:rsid w:val="00975B60"/>
    <w:rsid w:val="00982FD2"/>
    <w:rsid w:val="009C118A"/>
    <w:rsid w:val="009C1284"/>
    <w:rsid w:val="009C4373"/>
    <w:rsid w:val="009D1B45"/>
    <w:rsid w:val="009E7C74"/>
    <w:rsid w:val="009F175D"/>
    <w:rsid w:val="009F719F"/>
    <w:rsid w:val="00A265D6"/>
    <w:rsid w:val="00A54BAA"/>
    <w:rsid w:val="00A61214"/>
    <w:rsid w:val="00A71FFD"/>
    <w:rsid w:val="00A86F5F"/>
    <w:rsid w:val="00A94A61"/>
    <w:rsid w:val="00AD5DA4"/>
    <w:rsid w:val="00AE3A21"/>
    <w:rsid w:val="00B03472"/>
    <w:rsid w:val="00B06952"/>
    <w:rsid w:val="00B211C3"/>
    <w:rsid w:val="00B321DB"/>
    <w:rsid w:val="00B42052"/>
    <w:rsid w:val="00B43D0E"/>
    <w:rsid w:val="00B645F4"/>
    <w:rsid w:val="00BA719E"/>
    <w:rsid w:val="00BB51D1"/>
    <w:rsid w:val="00BB6705"/>
    <w:rsid w:val="00BC2E02"/>
    <w:rsid w:val="00BD18B7"/>
    <w:rsid w:val="00BE1846"/>
    <w:rsid w:val="00C0004C"/>
    <w:rsid w:val="00C12AEA"/>
    <w:rsid w:val="00C15957"/>
    <w:rsid w:val="00C40DFE"/>
    <w:rsid w:val="00C50834"/>
    <w:rsid w:val="00C77A7F"/>
    <w:rsid w:val="00C82A7A"/>
    <w:rsid w:val="00C85EC7"/>
    <w:rsid w:val="00CA3ABE"/>
    <w:rsid w:val="00CA78CB"/>
    <w:rsid w:val="00CB6EF8"/>
    <w:rsid w:val="00CB7A56"/>
    <w:rsid w:val="00CC152F"/>
    <w:rsid w:val="00CC5A9A"/>
    <w:rsid w:val="00CD075C"/>
    <w:rsid w:val="00CD6D2C"/>
    <w:rsid w:val="00CE3FDC"/>
    <w:rsid w:val="00CF0252"/>
    <w:rsid w:val="00D01C2A"/>
    <w:rsid w:val="00D1120A"/>
    <w:rsid w:val="00D13409"/>
    <w:rsid w:val="00D1445F"/>
    <w:rsid w:val="00D26C1A"/>
    <w:rsid w:val="00D31758"/>
    <w:rsid w:val="00D320B5"/>
    <w:rsid w:val="00D45D84"/>
    <w:rsid w:val="00D558D9"/>
    <w:rsid w:val="00D57D82"/>
    <w:rsid w:val="00D606C9"/>
    <w:rsid w:val="00D628DA"/>
    <w:rsid w:val="00D71CED"/>
    <w:rsid w:val="00D81DFC"/>
    <w:rsid w:val="00DA675F"/>
    <w:rsid w:val="00DC28EF"/>
    <w:rsid w:val="00DC4602"/>
    <w:rsid w:val="00DC74E0"/>
    <w:rsid w:val="00DD423C"/>
    <w:rsid w:val="00DE1F70"/>
    <w:rsid w:val="00DF0756"/>
    <w:rsid w:val="00E06340"/>
    <w:rsid w:val="00E0674F"/>
    <w:rsid w:val="00E107DD"/>
    <w:rsid w:val="00E11409"/>
    <w:rsid w:val="00E3218F"/>
    <w:rsid w:val="00E3398C"/>
    <w:rsid w:val="00E46D74"/>
    <w:rsid w:val="00E53A0C"/>
    <w:rsid w:val="00E5643F"/>
    <w:rsid w:val="00E614DC"/>
    <w:rsid w:val="00E61834"/>
    <w:rsid w:val="00E635F6"/>
    <w:rsid w:val="00E67970"/>
    <w:rsid w:val="00E742BE"/>
    <w:rsid w:val="00E75483"/>
    <w:rsid w:val="00E86464"/>
    <w:rsid w:val="00E90F09"/>
    <w:rsid w:val="00E92EA8"/>
    <w:rsid w:val="00E950CD"/>
    <w:rsid w:val="00E9602F"/>
    <w:rsid w:val="00EC76F8"/>
    <w:rsid w:val="00EE2143"/>
    <w:rsid w:val="00F14D56"/>
    <w:rsid w:val="00F3754C"/>
    <w:rsid w:val="00F56EC3"/>
    <w:rsid w:val="00F61CE7"/>
    <w:rsid w:val="00F63D2F"/>
    <w:rsid w:val="00F90238"/>
    <w:rsid w:val="00F9140A"/>
    <w:rsid w:val="00F922FE"/>
    <w:rsid w:val="00FA56EA"/>
    <w:rsid w:val="00FB2A10"/>
    <w:rsid w:val="00FC0C6C"/>
    <w:rsid w:val="00FE39B6"/>
    <w:rsid w:val="00FF6ECF"/>
    <w:rsid w:val="06753E22"/>
    <w:rsid w:val="06D6300D"/>
    <w:rsid w:val="106F2B00"/>
    <w:rsid w:val="1D6382E1"/>
    <w:rsid w:val="3327B264"/>
    <w:rsid w:val="338E6C8E"/>
    <w:rsid w:val="3F436C0A"/>
    <w:rsid w:val="421008C7"/>
    <w:rsid w:val="55648BE9"/>
    <w:rsid w:val="56E65272"/>
    <w:rsid w:val="57005C4A"/>
    <w:rsid w:val="589D5B9B"/>
    <w:rsid w:val="7197FCF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53B8"/>
  <w15:chartTrackingRefBased/>
  <w15:docId w15:val="{ADC226EB-E0E3-4114-9924-85241C2D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heme="minorHAnsi"/>
        <w:sz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5643F"/>
    <w:pPr>
      <w:spacing w:before="160" w:after="0" w:line="360" w:lineRule="auto"/>
    </w:pPr>
  </w:style>
  <w:style w:type="paragraph" w:styleId="berschrift1">
    <w:name w:val="heading 1"/>
    <w:basedOn w:val="Standard"/>
    <w:next w:val="Standard"/>
    <w:link w:val="berschrift1Zchn"/>
    <w:uiPriority w:val="9"/>
    <w:qFormat/>
    <w:rsid w:val="001F2FC4"/>
    <w:pPr>
      <w:keepNext/>
      <w:keepLines/>
      <w:spacing w:before="240"/>
      <w:outlineLvl w:val="0"/>
    </w:pPr>
    <w:rPr>
      <w:rFonts w:asciiTheme="majorHAnsi" w:eastAsiaTheme="majorEastAsia" w:hAnsiTheme="majorHAnsi" w:cstheme="majorBidi"/>
      <w:bCs/>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66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E32C0"/>
    <w:pPr>
      <w:ind w:left="720"/>
      <w:contextualSpacing/>
    </w:pPr>
  </w:style>
  <w:style w:type="character" w:styleId="Kommentarzeichen">
    <w:name w:val="annotation reference"/>
    <w:basedOn w:val="Absatz-Standardschriftart"/>
    <w:uiPriority w:val="99"/>
    <w:semiHidden/>
    <w:unhideWhenUsed/>
    <w:rsid w:val="00D57D82"/>
    <w:rPr>
      <w:sz w:val="16"/>
      <w:szCs w:val="16"/>
    </w:rPr>
  </w:style>
  <w:style w:type="paragraph" w:styleId="Kommentartext">
    <w:name w:val="annotation text"/>
    <w:basedOn w:val="Standard"/>
    <w:link w:val="KommentartextZchn"/>
    <w:uiPriority w:val="99"/>
    <w:unhideWhenUsed/>
    <w:rsid w:val="00D57D82"/>
    <w:pPr>
      <w:spacing w:line="240" w:lineRule="auto"/>
    </w:pPr>
    <w:rPr>
      <w:sz w:val="20"/>
    </w:rPr>
  </w:style>
  <w:style w:type="character" w:customStyle="1" w:styleId="KommentartextZchn">
    <w:name w:val="Kommentartext Zchn"/>
    <w:basedOn w:val="Absatz-Standardschriftart"/>
    <w:link w:val="Kommentartext"/>
    <w:uiPriority w:val="99"/>
    <w:rsid w:val="00D57D82"/>
    <w:rPr>
      <w:sz w:val="20"/>
    </w:rPr>
  </w:style>
  <w:style w:type="paragraph" w:styleId="Kommentarthema">
    <w:name w:val="annotation subject"/>
    <w:basedOn w:val="Kommentartext"/>
    <w:next w:val="Kommentartext"/>
    <w:link w:val="KommentarthemaZchn"/>
    <w:uiPriority w:val="99"/>
    <w:semiHidden/>
    <w:unhideWhenUsed/>
    <w:rsid w:val="00D57D82"/>
    <w:rPr>
      <w:b/>
    </w:rPr>
  </w:style>
  <w:style w:type="character" w:customStyle="1" w:styleId="KommentarthemaZchn">
    <w:name w:val="Kommentarthema Zchn"/>
    <w:basedOn w:val="KommentartextZchn"/>
    <w:link w:val="Kommentarthema"/>
    <w:uiPriority w:val="99"/>
    <w:semiHidden/>
    <w:rsid w:val="00D57D82"/>
    <w:rPr>
      <w:b/>
      <w:sz w:val="20"/>
    </w:rPr>
  </w:style>
  <w:style w:type="character" w:customStyle="1" w:styleId="berschrift1Zchn">
    <w:name w:val="Überschrift 1 Zchn"/>
    <w:basedOn w:val="Absatz-Standardschriftart"/>
    <w:link w:val="berschrift1"/>
    <w:uiPriority w:val="9"/>
    <w:rsid w:val="001F2FC4"/>
    <w:rPr>
      <w:rFonts w:asciiTheme="majorHAnsi" w:eastAsiaTheme="majorEastAsia" w:hAnsiTheme="majorHAnsi" w:cstheme="majorBidi"/>
      <w:bCs/>
      <w:color w:val="2F5496" w:themeColor="accent1" w:themeShade="BF"/>
      <w:sz w:val="32"/>
      <w:szCs w:val="32"/>
    </w:rPr>
  </w:style>
  <w:style w:type="character" w:styleId="Hyperlink">
    <w:name w:val="Hyperlink"/>
    <w:basedOn w:val="Absatz-Standardschriftart"/>
    <w:uiPriority w:val="99"/>
    <w:unhideWhenUsed/>
    <w:rsid w:val="001F2F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8669">
      <w:bodyDiv w:val="1"/>
      <w:marLeft w:val="0"/>
      <w:marRight w:val="0"/>
      <w:marTop w:val="0"/>
      <w:marBottom w:val="0"/>
      <w:divBdr>
        <w:top w:val="none" w:sz="0" w:space="0" w:color="auto"/>
        <w:left w:val="none" w:sz="0" w:space="0" w:color="auto"/>
        <w:bottom w:val="none" w:sz="0" w:space="0" w:color="auto"/>
        <w:right w:val="none" w:sz="0" w:space="0" w:color="auto"/>
      </w:divBdr>
    </w:div>
    <w:div w:id="280958325">
      <w:bodyDiv w:val="1"/>
      <w:marLeft w:val="0"/>
      <w:marRight w:val="0"/>
      <w:marTop w:val="0"/>
      <w:marBottom w:val="0"/>
      <w:divBdr>
        <w:top w:val="none" w:sz="0" w:space="0" w:color="auto"/>
        <w:left w:val="none" w:sz="0" w:space="0" w:color="auto"/>
        <w:bottom w:val="none" w:sz="0" w:space="0" w:color="auto"/>
        <w:right w:val="none" w:sz="0" w:space="0" w:color="auto"/>
      </w:divBdr>
    </w:div>
    <w:div w:id="197009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ispe.org/pharmaceutical-engineering/may-june-2019/inline-dilution-agile-capability-downstream-manufacturing"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F34FC02811A8F499CA32FC612EE48A0" ma:contentTypeVersion="9" ma:contentTypeDescription="Ein neues Dokument erstellen." ma:contentTypeScope="" ma:versionID="799fd8fbf740541e3223ece83ffb647c">
  <xsd:schema xmlns:xsd="http://www.w3.org/2001/XMLSchema" xmlns:xs="http://www.w3.org/2001/XMLSchema" xmlns:p="http://schemas.microsoft.com/office/2006/metadata/properties" xmlns:ns2="4cde1fc4-2b3d-4add-8ea9-0168bc64bbe7" xmlns:ns3="8101c224-8760-4bfa-b56b-356fc4b4ad60" targetNamespace="http://schemas.microsoft.com/office/2006/metadata/properties" ma:root="true" ma:fieldsID="0a39c6f75a88d1210949dee0ff67d8c7" ns2:_="" ns3:_="">
    <xsd:import namespace="4cde1fc4-2b3d-4add-8ea9-0168bc64bbe7"/>
    <xsd:import namespace="8101c224-8760-4bfa-b56b-356fc4b4ad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e1fc4-2b3d-4add-8ea9-0168bc64bb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01c224-8760-4bfa-b56b-356fc4b4ad60"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177E7-D589-493D-BCF8-EEF5B7270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e1fc4-2b3d-4add-8ea9-0168bc64bbe7"/>
    <ds:schemaRef ds:uri="8101c224-8760-4bfa-b56b-356fc4b4ad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98D07C-2A64-4A36-8E90-B7797808F8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29FC65-DD41-4478-9478-6579A915FF52}">
  <ds:schemaRefs>
    <ds:schemaRef ds:uri="http://schemas.microsoft.com/sharepoint/v3/contenttype/forms"/>
  </ds:schemaRefs>
</ds:datastoreItem>
</file>

<file path=customXml/itemProps4.xml><?xml version="1.0" encoding="utf-8"?>
<ds:datastoreItem xmlns:ds="http://schemas.openxmlformats.org/officeDocument/2006/customXml" ds:itemID="{B5645A52-8980-47F6-B00B-D20A92186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1104</Words>
  <Characters>6957</Characters>
  <Application>Microsoft Office Word</Application>
  <DocSecurity>0</DocSecurity>
  <Lines>57</Lines>
  <Paragraphs>16</Paragraphs>
  <ScaleCrop>false</ScaleCrop>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Zukovic Dzenneta (zukovdze)</dc:creator>
  <cp:keywords/>
  <dc:description/>
  <cp:lastModifiedBy>Zukovic Dzenneta (zukovdze)</cp:lastModifiedBy>
  <cp:revision>193</cp:revision>
  <dcterms:created xsi:type="dcterms:W3CDTF">2022-01-24T20:13:00Z</dcterms:created>
  <dcterms:modified xsi:type="dcterms:W3CDTF">2022-02-13T16:45:00Z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0x0101002F34FC02811A8F499CA32FC612EE48A0</vt:lpwstr>
  </property>
</Properties>
</file>