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F5FDF" w:rsidRPr="00ED3E5B" w:rsidRDefault="00F3159E" w:rsidP="00F3159E">
      <w:pPr>
        <w:pStyle w:val="Heading1"/>
        <w:rPr>
          <w:lang w:val="de-DE"/>
        </w:rPr>
      </w:pPr>
      <w:r w:rsidRPr="00ED3E5B">
        <w:rPr>
          <w:lang w:val="de-DE"/>
        </w:rPr>
        <w:t>Aufgabe “</w:t>
      </w:r>
      <w:r w:rsidRPr="00ED3E5B">
        <w:rPr>
          <w:b/>
          <w:lang w:val="de-DE"/>
        </w:rPr>
        <w:t>D</w:t>
      </w:r>
      <w:r w:rsidRPr="00ED3E5B">
        <w:rPr>
          <w:lang w:val="de-DE"/>
        </w:rPr>
        <w:t xml:space="preserve">okumenten </w:t>
      </w:r>
      <w:r w:rsidRPr="00ED3E5B">
        <w:rPr>
          <w:b/>
          <w:lang w:val="de-DE"/>
        </w:rPr>
        <w:t>M</w:t>
      </w:r>
      <w:r w:rsidRPr="00ED3E5B">
        <w:rPr>
          <w:lang w:val="de-DE"/>
        </w:rPr>
        <w:t xml:space="preserve">anagement </w:t>
      </w:r>
      <w:r w:rsidRPr="00ED3E5B">
        <w:rPr>
          <w:b/>
          <w:lang w:val="de-DE"/>
        </w:rPr>
        <w:t>S</w:t>
      </w:r>
      <w:r w:rsidRPr="00ED3E5B">
        <w:rPr>
          <w:lang w:val="de-DE"/>
        </w:rPr>
        <w:t>ystem”</w:t>
      </w:r>
    </w:p>
    <w:p w:rsidR="00E67005" w:rsidRDefault="00F3159E" w:rsidP="009236CA">
      <w:pPr>
        <w:pBdr>
          <w:bottom w:val="single" w:sz="12" w:space="0" w:color="auto"/>
        </w:pBdr>
      </w:pPr>
      <w:r>
        <w:t xml:space="preserve">Es soll eine WPF-Applikation für die Verwaltung von privaten Verträgen und Quittungen erstellt werden. Ziel ist, dass alle Verträge resp. Quittungen in digitaler Form aufbewahrt werden und gesucht werden können. Dazu werden die jeweiligen Dokumente eingescannt und im Dokumenten Management System abgelegt. Damit </w:t>
      </w:r>
      <w:r w:rsidR="001F5D5F">
        <w:t xml:space="preserve">Dokumente wiedergefunden werden können, werden Metadaten zu den jeweiligen Dokumenten erfasst. Ihre Designerin hat nun eine WPF-Applikation erstellt, welche Sie nun mit Leben füllen müssen. Dazu hat Ihr </w:t>
      </w:r>
      <w:proofErr w:type="spellStart"/>
      <w:r w:rsidR="001F5D5F">
        <w:t>Product</w:t>
      </w:r>
      <w:proofErr w:type="spellEnd"/>
      <w:r w:rsidR="001F5D5F">
        <w:t xml:space="preserve"> </w:t>
      </w:r>
      <w:proofErr w:type="spellStart"/>
      <w:r w:rsidR="001F5D5F">
        <w:t>Owner</w:t>
      </w:r>
      <w:proofErr w:type="spellEnd"/>
      <w:r w:rsidR="001F5D5F">
        <w:t xml:space="preserve"> User Stories erstellt. Setzten Sie diese um und stellen Sie die Qualität der Software mittels Komponenten- und Integrationstests sicher.</w:t>
      </w:r>
      <w:r w:rsidR="001F5D5F" w:rsidRPr="001F5D5F">
        <w:t xml:space="preserve"> </w:t>
      </w:r>
      <w:r w:rsidR="001F5D5F">
        <w:t xml:space="preserve">Gefordert ist eine </w:t>
      </w:r>
      <w:proofErr w:type="spellStart"/>
      <w:r w:rsidR="001F5D5F">
        <w:t>Testabeckung</w:t>
      </w:r>
      <w:proofErr w:type="spellEnd"/>
      <w:r w:rsidR="001F5D5F">
        <w:t xml:space="preserve"> von &gt;80%.</w:t>
      </w:r>
    </w:p>
    <w:p w:rsidR="00E67005" w:rsidRDefault="00E67005" w:rsidP="009236CA">
      <w:pPr>
        <w:pBdr>
          <w:bottom w:val="single" w:sz="12" w:space="0" w:color="auto"/>
        </w:pBdr>
      </w:pPr>
      <w:r>
        <w:rPr>
          <w:noProof/>
        </w:rPr>
        <w:drawing>
          <wp:inline distT="0" distB="0" distL="0" distR="0" wp14:anchorId="24B03C9C" wp14:editId="42DD1400">
            <wp:extent cx="2003527" cy="852692"/>
            <wp:effectExtent l="0" t="0" r="0" b="508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057386" cy="875614"/>
                    </a:xfrm>
                    <a:prstGeom prst="rect">
                      <a:avLst/>
                    </a:prstGeom>
                  </pic:spPr>
                </pic:pic>
              </a:graphicData>
            </a:graphic>
          </wp:inline>
        </w:drawing>
      </w:r>
    </w:p>
    <w:p w:rsidR="00E67005" w:rsidRDefault="00E67005" w:rsidP="009236CA">
      <w:pPr>
        <w:pBdr>
          <w:bottom w:val="single" w:sz="12" w:space="0" w:color="auto"/>
        </w:pBdr>
      </w:pPr>
      <w:r>
        <w:rPr>
          <w:noProof/>
        </w:rPr>
        <w:drawing>
          <wp:inline distT="0" distB="0" distL="0" distR="0" wp14:anchorId="6FC06EDC" wp14:editId="6C2DB397">
            <wp:extent cx="4089120" cy="2653443"/>
            <wp:effectExtent l="0" t="0" r="6985"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15425" cy="2670513"/>
                    </a:xfrm>
                    <a:prstGeom prst="rect">
                      <a:avLst/>
                    </a:prstGeom>
                  </pic:spPr>
                </pic:pic>
              </a:graphicData>
            </a:graphic>
          </wp:inline>
        </w:drawing>
      </w:r>
    </w:p>
    <w:p w:rsidR="009236CA" w:rsidRDefault="00E67005" w:rsidP="009236CA">
      <w:pPr>
        <w:pBdr>
          <w:bottom w:val="single" w:sz="12" w:space="0" w:color="auto"/>
        </w:pBdr>
      </w:pPr>
      <w:r>
        <w:rPr>
          <w:noProof/>
        </w:rPr>
        <w:drawing>
          <wp:inline distT="0" distB="0" distL="0" distR="0" wp14:anchorId="72605856" wp14:editId="7909BAA2">
            <wp:extent cx="4088765" cy="2653212"/>
            <wp:effectExtent l="0" t="0" r="6985"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36836" cy="2684405"/>
                    </a:xfrm>
                    <a:prstGeom prst="rect">
                      <a:avLst/>
                    </a:prstGeom>
                  </pic:spPr>
                </pic:pic>
              </a:graphicData>
            </a:graphic>
          </wp:inline>
        </w:drawing>
      </w:r>
    </w:p>
    <w:p w:rsidR="009236CA" w:rsidRDefault="009236CA" w:rsidP="009236CA">
      <w:pPr>
        <w:pBdr>
          <w:bottom w:val="single" w:sz="12" w:space="0" w:color="auto"/>
        </w:pBdr>
      </w:pPr>
    </w:p>
    <w:p w:rsidR="001F5D5F" w:rsidRPr="001F5D5F" w:rsidRDefault="00497A77" w:rsidP="009236CA">
      <w:pPr>
        <w:pStyle w:val="Heading1"/>
      </w:pPr>
      <w:r>
        <w:lastRenderedPageBreak/>
        <w:t xml:space="preserve">#1258 </w:t>
      </w:r>
      <w:r w:rsidR="001F5D5F">
        <w:t xml:space="preserve">Benutzer </w:t>
      </w:r>
      <w:r>
        <w:t>|</w:t>
      </w:r>
      <w:r w:rsidR="001F5D5F">
        <w:t xml:space="preserve"> Anmelden an Applikation</w:t>
      </w:r>
    </w:p>
    <w:p w:rsidR="001F5D5F" w:rsidRDefault="001F5D5F" w:rsidP="001F5D5F">
      <w:r>
        <w:t>Als Benutzer kann ich mich mit meinem Namen an der Applikation anmelden, damit zu einem späteren Zeitpunkt nachvollzogen werden kann, wer die Dokumente abgelegt hat.</w:t>
      </w:r>
    </w:p>
    <w:p w:rsidR="001F5D5F" w:rsidRDefault="001F5D5F" w:rsidP="00905ED9">
      <w:pPr>
        <w:pStyle w:val="Heading2"/>
      </w:pPr>
      <w:r>
        <w:t xml:space="preserve">Acceptance </w:t>
      </w:r>
      <w:proofErr w:type="spellStart"/>
      <w:r>
        <w:t>Criterias</w:t>
      </w:r>
      <w:proofErr w:type="spellEnd"/>
    </w:p>
    <w:p w:rsidR="001F5D5F" w:rsidRPr="00ED3E5B" w:rsidRDefault="001F5D5F" w:rsidP="001F5D5F">
      <w:pPr>
        <w:rPr>
          <w:highlight w:val="green"/>
        </w:rPr>
      </w:pPr>
      <w:r w:rsidRPr="00ED3E5B">
        <w:rPr>
          <w:highlight w:val="green"/>
        </w:rPr>
        <w:t>AC01: Wir die Applikation gestartet, erscheint ein Anmeldedialog</w:t>
      </w:r>
    </w:p>
    <w:p w:rsidR="001F5D5F" w:rsidRPr="00ED3E5B" w:rsidRDefault="001F5D5F" w:rsidP="001F5D5F">
      <w:pPr>
        <w:rPr>
          <w:highlight w:val="green"/>
        </w:rPr>
      </w:pPr>
      <w:r w:rsidRPr="00ED3E5B">
        <w:rPr>
          <w:highlight w:val="green"/>
        </w:rPr>
        <w:t>AC02: Der Benutzer kann seinen Namen eingeben.</w:t>
      </w:r>
    </w:p>
    <w:p w:rsidR="001F5D5F" w:rsidRPr="00ED3E5B" w:rsidRDefault="001F5D5F" w:rsidP="001F5D5F">
      <w:pPr>
        <w:rPr>
          <w:highlight w:val="green"/>
        </w:rPr>
      </w:pPr>
      <w:r w:rsidRPr="00ED3E5B">
        <w:rPr>
          <w:highlight w:val="green"/>
        </w:rPr>
        <w:t>AC03: Durch das Klicken auf den [Login]-Button gelangt der Benutzer auf den Hauptbildschirm.</w:t>
      </w:r>
    </w:p>
    <w:p w:rsidR="001F5D5F" w:rsidRPr="00ED3E5B" w:rsidRDefault="001F5D5F" w:rsidP="001F5D5F">
      <w:pPr>
        <w:rPr>
          <w:highlight w:val="green"/>
        </w:rPr>
      </w:pPr>
      <w:r w:rsidRPr="00ED3E5B">
        <w:rPr>
          <w:highlight w:val="green"/>
        </w:rPr>
        <w:t>AC04: Der [Login]-Button ist nur dann aktiv, wenn ein Benut</w:t>
      </w:r>
      <w:r w:rsidR="00905ED9" w:rsidRPr="00ED3E5B">
        <w:rPr>
          <w:highlight w:val="green"/>
        </w:rPr>
        <w:t>z</w:t>
      </w:r>
      <w:r w:rsidRPr="00ED3E5B">
        <w:rPr>
          <w:highlight w:val="green"/>
        </w:rPr>
        <w:t>ername angegeben wurde.</w:t>
      </w:r>
    </w:p>
    <w:p w:rsidR="00654797" w:rsidRDefault="00654797" w:rsidP="001F5D5F">
      <w:r w:rsidRPr="00ED3E5B">
        <w:rPr>
          <w:highlight w:val="green"/>
        </w:rPr>
        <w:t>AC05: Wird auf den [Abbrechen]-Button gedrückt, wird die Applikation beendet.</w:t>
      </w:r>
    </w:p>
    <w:p w:rsidR="001F5D5F" w:rsidRDefault="001F5D5F" w:rsidP="00905ED9">
      <w:pPr>
        <w:pStyle w:val="Heading2"/>
      </w:pPr>
      <w:r>
        <w:t>Abgrenzungen</w:t>
      </w:r>
    </w:p>
    <w:p w:rsidR="001F5D5F" w:rsidRDefault="001F5D5F" w:rsidP="001F5D5F">
      <w:pPr>
        <w:pBdr>
          <w:bottom w:val="single" w:sz="12" w:space="1" w:color="auto"/>
        </w:pBdr>
      </w:pPr>
      <w:r>
        <w:t>AG01: Es wird kein Password für einen Login benötigt</w:t>
      </w:r>
    </w:p>
    <w:p w:rsidR="001F5D5F" w:rsidRPr="001F5D5F" w:rsidRDefault="001F5D5F" w:rsidP="001F5D5F">
      <w:pPr>
        <w:pBdr>
          <w:bottom w:val="single" w:sz="12" w:space="1" w:color="auto"/>
        </w:pBdr>
      </w:pPr>
    </w:p>
    <w:p w:rsidR="00A90656" w:rsidRDefault="00A90656">
      <w:pPr>
        <w:rPr>
          <w:rFonts w:asciiTheme="majorHAnsi" w:eastAsiaTheme="majorEastAsia" w:hAnsiTheme="majorHAnsi" w:cstheme="majorBidi"/>
          <w:color w:val="2F5496" w:themeColor="accent1" w:themeShade="BF"/>
          <w:sz w:val="32"/>
          <w:szCs w:val="32"/>
        </w:rPr>
      </w:pPr>
      <w:r>
        <w:br w:type="page"/>
      </w:r>
    </w:p>
    <w:p w:rsidR="001F5D5F" w:rsidRPr="001F5D5F" w:rsidRDefault="00497A77" w:rsidP="001F5D5F">
      <w:pPr>
        <w:pStyle w:val="Heading1"/>
      </w:pPr>
      <w:r>
        <w:lastRenderedPageBreak/>
        <w:t xml:space="preserve">#1259 </w:t>
      </w:r>
      <w:r w:rsidR="001F5D5F">
        <w:t xml:space="preserve">Benutzer </w:t>
      </w:r>
      <w:r>
        <w:t>|</w:t>
      </w:r>
      <w:r w:rsidR="001F5D5F">
        <w:t xml:space="preserve"> </w:t>
      </w:r>
      <w:r w:rsidR="00905ED9">
        <w:t>Navigation in der Applikation</w:t>
      </w:r>
    </w:p>
    <w:p w:rsidR="001F5D5F" w:rsidRDefault="00905ED9" w:rsidP="001F5D5F">
      <w:r>
        <w:t>Als Benutzer kann auf dem Hauptbildschirm in unter Menüs navigiert werden, damit sämtliche Features der Software zugänglich werden.</w:t>
      </w:r>
    </w:p>
    <w:p w:rsidR="001F5D5F" w:rsidRDefault="001F5D5F" w:rsidP="00905ED9">
      <w:pPr>
        <w:pStyle w:val="Heading2"/>
      </w:pPr>
      <w:r>
        <w:t xml:space="preserve">Acceptance </w:t>
      </w:r>
      <w:proofErr w:type="spellStart"/>
      <w:r>
        <w:t>Criterias</w:t>
      </w:r>
      <w:proofErr w:type="spellEnd"/>
    </w:p>
    <w:p w:rsidR="001F5D5F" w:rsidRPr="001B74D5" w:rsidRDefault="00905ED9" w:rsidP="001F5D5F">
      <w:pPr>
        <w:rPr>
          <w:highlight w:val="green"/>
        </w:rPr>
      </w:pPr>
      <w:r w:rsidRPr="001B74D5">
        <w:rPr>
          <w:highlight w:val="green"/>
        </w:rPr>
        <w:t>AC01: Durch einen Klick auf den [Suchen]-Button wird auf die Suchmaske navigiert.</w:t>
      </w:r>
    </w:p>
    <w:p w:rsidR="00905ED9" w:rsidRPr="001B74D5" w:rsidRDefault="00905ED9" w:rsidP="001F5D5F">
      <w:pPr>
        <w:rPr>
          <w:highlight w:val="green"/>
        </w:rPr>
      </w:pPr>
      <w:r w:rsidRPr="001B74D5">
        <w:rPr>
          <w:highlight w:val="green"/>
        </w:rPr>
        <w:t>AC02: Durch einen Klick auf den [Hinzufügen]-Button wird auf die Detailmaske navigiert.</w:t>
      </w:r>
    </w:p>
    <w:p w:rsidR="00905ED9" w:rsidRDefault="00905ED9" w:rsidP="001F5D5F">
      <w:r w:rsidRPr="001B74D5">
        <w:rPr>
          <w:highlight w:val="green"/>
        </w:rPr>
        <w:t xml:space="preserve">AC03: Der angemeldete Benutzer wird unten </w:t>
      </w:r>
      <w:proofErr w:type="spellStart"/>
      <w:r w:rsidRPr="001B74D5">
        <w:rPr>
          <w:highlight w:val="green"/>
        </w:rPr>
        <w:t>Rechts</w:t>
      </w:r>
      <w:proofErr w:type="spellEnd"/>
      <w:r w:rsidRPr="001B74D5">
        <w:rPr>
          <w:highlight w:val="green"/>
        </w:rPr>
        <w:t xml:space="preserve"> angezeigt.</w:t>
      </w:r>
    </w:p>
    <w:p w:rsidR="001F5D5F" w:rsidRDefault="001F5D5F" w:rsidP="00905ED9">
      <w:pPr>
        <w:pStyle w:val="Heading2"/>
      </w:pPr>
      <w:r>
        <w:t>Abgrenzungen</w:t>
      </w:r>
    </w:p>
    <w:p w:rsidR="00905ED9" w:rsidRPr="00905ED9" w:rsidRDefault="00905ED9" w:rsidP="00905ED9">
      <w:r>
        <w:t>AG01: Die Applikation lässt zurzeit nur das Hinzufügen von Dokumenten zu. Löschen und Bearbeiten wird nicht implementiert.</w:t>
      </w:r>
    </w:p>
    <w:p w:rsidR="001F5D5F" w:rsidRDefault="001F5D5F" w:rsidP="001F5D5F">
      <w:pPr>
        <w:pBdr>
          <w:bottom w:val="single" w:sz="12" w:space="1" w:color="auto"/>
        </w:pBdr>
      </w:pPr>
    </w:p>
    <w:p w:rsidR="00A90656" w:rsidRDefault="00A90656">
      <w:pPr>
        <w:rPr>
          <w:rFonts w:asciiTheme="majorHAnsi" w:eastAsiaTheme="majorEastAsia" w:hAnsiTheme="majorHAnsi" w:cstheme="majorBidi"/>
          <w:color w:val="2F5496" w:themeColor="accent1" w:themeShade="BF"/>
          <w:sz w:val="32"/>
          <w:szCs w:val="32"/>
        </w:rPr>
      </w:pPr>
      <w:r>
        <w:br w:type="page"/>
      </w:r>
    </w:p>
    <w:p w:rsidR="00905ED9" w:rsidRDefault="00497A77" w:rsidP="00905ED9">
      <w:pPr>
        <w:pStyle w:val="Heading1"/>
      </w:pPr>
      <w:r>
        <w:lastRenderedPageBreak/>
        <w:t xml:space="preserve">#1260 </w:t>
      </w:r>
      <w:r w:rsidR="00905ED9">
        <w:t xml:space="preserve">Benutzer </w:t>
      </w:r>
      <w:r>
        <w:t>|</w:t>
      </w:r>
      <w:r w:rsidR="00905ED9">
        <w:t xml:space="preserve"> </w:t>
      </w:r>
      <w:r w:rsidR="00B13CAD">
        <w:t>Metadaten für neue Dokumente</w:t>
      </w:r>
    </w:p>
    <w:p w:rsidR="00905ED9" w:rsidRPr="00905ED9" w:rsidRDefault="00905ED9" w:rsidP="00905ED9">
      <w:r>
        <w:t>Der Benutzer kann</w:t>
      </w:r>
      <w:r w:rsidR="00B13CAD">
        <w:t xml:space="preserve"> für </w:t>
      </w:r>
      <w:r>
        <w:t xml:space="preserve">neue Dokumente </w:t>
      </w:r>
      <w:r w:rsidR="00B13CAD">
        <w:t xml:space="preserve">Metadaten definiere, </w:t>
      </w:r>
      <w:r>
        <w:t xml:space="preserve">damit diese </w:t>
      </w:r>
      <w:r w:rsidR="00B13CAD">
        <w:t>zu einem späteren Zeitpunkt wiedergefunden werden k</w:t>
      </w:r>
      <w:r>
        <w:t>önnen.</w:t>
      </w:r>
    </w:p>
    <w:p w:rsidR="00905ED9" w:rsidRDefault="00905ED9" w:rsidP="00905ED9"/>
    <w:p w:rsidR="00905ED9" w:rsidRDefault="00905ED9" w:rsidP="00905ED9">
      <w:pPr>
        <w:pStyle w:val="Heading3"/>
      </w:pPr>
      <w:r>
        <w:t xml:space="preserve">Acceptance </w:t>
      </w:r>
      <w:proofErr w:type="spellStart"/>
      <w:r>
        <w:t>Criterias</w:t>
      </w:r>
      <w:proofErr w:type="spellEnd"/>
    </w:p>
    <w:p w:rsidR="00905ED9" w:rsidRPr="008C2A08" w:rsidRDefault="00905ED9" w:rsidP="00905ED9">
      <w:pPr>
        <w:rPr>
          <w:highlight w:val="green"/>
        </w:rPr>
      </w:pPr>
      <w:r w:rsidRPr="008C2A08">
        <w:rPr>
          <w:highlight w:val="green"/>
        </w:rPr>
        <w:t>AC01: In der Detailmaske kann der Benutzer neue Dokumente hinzufügen</w:t>
      </w:r>
      <w:r w:rsidR="00B13CAD" w:rsidRPr="008C2A08">
        <w:rPr>
          <w:highlight w:val="green"/>
        </w:rPr>
        <w:t>.</w:t>
      </w:r>
    </w:p>
    <w:p w:rsidR="00905ED9" w:rsidRPr="008C2A08" w:rsidRDefault="00905ED9" w:rsidP="00905ED9">
      <w:pPr>
        <w:rPr>
          <w:highlight w:val="green"/>
        </w:rPr>
      </w:pPr>
      <w:r w:rsidRPr="008C2A08">
        <w:rPr>
          <w:highlight w:val="green"/>
        </w:rPr>
        <w:t>AC02: Der Benutzer muss folgende Metadaten zu jedem Dokument angeben</w:t>
      </w:r>
      <w:r w:rsidR="00B13CAD" w:rsidRPr="008C2A08">
        <w:rPr>
          <w:highlight w:val="green"/>
        </w:rPr>
        <w:t>:</w:t>
      </w:r>
    </w:p>
    <w:p w:rsidR="00905ED9" w:rsidRPr="008C2A08" w:rsidRDefault="00905ED9" w:rsidP="00905ED9">
      <w:pPr>
        <w:pStyle w:val="ListParagraph"/>
        <w:numPr>
          <w:ilvl w:val="0"/>
          <w:numId w:val="1"/>
        </w:numPr>
        <w:rPr>
          <w:highlight w:val="green"/>
        </w:rPr>
      </w:pPr>
      <w:r w:rsidRPr="008C2A08">
        <w:rPr>
          <w:highlight w:val="green"/>
        </w:rPr>
        <w:t>Bezeichnung</w:t>
      </w:r>
      <w:r w:rsidR="00B13CAD" w:rsidRPr="008C2A08">
        <w:rPr>
          <w:highlight w:val="green"/>
        </w:rPr>
        <w:t>*</w:t>
      </w:r>
    </w:p>
    <w:p w:rsidR="00905ED9" w:rsidRPr="008C2A08" w:rsidRDefault="00905ED9" w:rsidP="00905ED9">
      <w:pPr>
        <w:pStyle w:val="ListParagraph"/>
        <w:numPr>
          <w:ilvl w:val="0"/>
          <w:numId w:val="1"/>
        </w:numPr>
        <w:rPr>
          <w:highlight w:val="green"/>
        </w:rPr>
      </w:pPr>
      <w:r w:rsidRPr="008C2A08">
        <w:rPr>
          <w:highlight w:val="green"/>
        </w:rPr>
        <w:t>Valuta Datum</w:t>
      </w:r>
      <w:r w:rsidR="00B13CAD" w:rsidRPr="008C2A08">
        <w:rPr>
          <w:highlight w:val="green"/>
        </w:rPr>
        <w:t>*</w:t>
      </w:r>
      <w:r w:rsidRPr="008C2A08">
        <w:rPr>
          <w:highlight w:val="green"/>
        </w:rPr>
        <w:t xml:space="preserve"> (z.B. Vertragsdatum / Quittungsdatum)</w:t>
      </w:r>
    </w:p>
    <w:p w:rsidR="00905ED9" w:rsidRPr="008C2A08" w:rsidRDefault="00905ED9" w:rsidP="00905ED9">
      <w:pPr>
        <w:pStyle w:val="ListParagraph"/>
        <w:numPr>
          <w:ilvl w:val="0"/>
          <w:numId w:val="1"/>
        </w:numPr>
        <w:rPr>
          <w:highlight w:val="green"/>
        </w:rPr>
      </w:pPr>
      <w:r w:rsidRPr="008C2A08">
        <w:rPr>
          <w:highlight w:val="green"/>
        </w:rPr>
        <w:t>Typ</w:t>
      </w:r>
      <w:r w:rsidR="00B13CAD" w:rsidRPr="008C2A08">
        <w:rPr>
          <w:highlight w:val="green"/>
        </w:rPr>
        <w:t>*</w:t>
      </w:r>
      <w:r w:rsidRPr="008C2A08">
        <w:rPr>
          <w:highlight w:val="green"/>
        </w:rPr>
        <w:t xml:space="preserve"> (z.B. Vertrag o. Quittung)</w:t>
      </w:r>
    </w:p>
    <w:p w:rsidR="00905ED9" w:rsidRPr="008C2A08" w:rsidRDefault="00905ED9" w:rsidP="00905ED9">
      <w:pPr>
        <w:pStyle w:val="ListParagraph"/>
        <w:numPr>
          <w:ilvl w:val="0"/>
          <w:numId w:val="1"/>
        </w:numPr>
        <w:rPr>
          <w:highlight w:val="green"/>
        </w:rPr>
      </w:pPr>
      <w:r w:rsidRPr="008C2A08">
        <w:rPr>
          <w:highlight w:val="green"/>
        </w:rPr>
        <w:t>Stichwörter</w:t>
      </w:r>
      <w:r w:rsidR="00B13CAD" w:rsidRPr="008C2A08">
        <w:rPr>
          <w:highlight w:val="green"/>
        </w:rPr>
        <w:t xml:space="preserve"> (optional)</w:t>
      </w:r>
    </w:p>
    <w:p w:rsidR="00B13CAD" w:rsidRDefault="00B13CAD" w:rsidP="00B13CAD">
      <w:r>
        <w:t>* Pflichtfelder</w:t>
      </w:r>
    </w:p>
    <w:p w:rsidR="00905ED9" w:rsidRDefault="00905ED9" w:rsidP="00905ED9">
      <w:r w:rsidRPr="001B74D5">
        <w:rPr>
          <w:highlight w:val="green"/>
        </w:rPr>
        <w:t xml:space="preserve">AC03: Durch den Klick auf den [Durchsuchen]-Button öffnet sich einen </w:t>
      </w:r>
      <w:proofErr w:type="spellStart"/>
      <w:r w:rsidRPr="001B74D5">
        <w:rPr>
          <w:highlight w:val="green"/>
        </w:rPr>
        <w:t>OpenFileDialog</w:t>
      </w:r>
      <w:proofErr w:type="spellEnd"/>
      <w:r w:rsidRPr="001B74D5">
        <w:rPr>
          <w:highlight w:val="green"/>
        </w:rPr>
        <w:t xml:space="preserve"> und der Benutzer kann eine Datei auswählen, die er ins System aufnehmen möchte.</w:t>
      </w:r>
    </w:p>
    <w:p w:rsidR="00905ED9" w:rsidRDefault="00B13CAD" w:rsidP="00905ED9">
      <w:r w:rsidRPr="005A4FCF">
        <w:rPr>
          <w:highlight w:val="green"/>
        </w:rPr>
        <w:t xml:space="preserve">AC04: Wird die </w:t>
      </w:r>
      <w:proofErr w:type="spellStart"/>
      <w:r w:rsidRPr="005A4FCF">
        <w:rPr>
          <w:highlight w:val="green"/>
        </w:rPr>
        <w:t>CheckBox</w:t>
      </w:r>
      <w:proofErr w:type="spellEnd"/>
      <w:r w:rsidRPr="005A4FCF">
        <w:rPr>
          <w:highlight w:val="green"/>
        </w:rPr>
        <w:t xml:space="preserve"> «Datei löschen» markiert, wird die Datei nach dem erfolgreichem </w:t>
      </w:r>
      <w:proofErr w:type="spellStart"/>
      <w:r w:rsidRPr="005A4FCF">
        <w:rPr>
          <w:highlight w:val="green"/>
        </w:rPr>
        <w:t>Einlesevorgang</w:t>
      </w:r>
      <w:proofErr w:type="spellEnd"/>
      <w:r w:rsidRPr="005A4FCF">
        <w:rPr>
          <w:highlight w:val="green"/>
        </w:rPr>
        <w:t xml:space="preserve"> vom Filesystem gelöscht.</w:t>
      </w:r>
    </w:p>
    <w:p w:rsidR="00B13CAD" w:rsidRDefault="00B13CAD" w:rsidP="00905ED9">
      <w:r w:rsidRPr="001B74D5">
        <w:rPr>
          <w:highlight w:val="green"/>
        </w:rPr>
        <w:t>AC05: Das Erfassungsdatum sowie der Benutzer werden vom System generiert.</w:t>
      </w:r>
    </w:p>
    <w:p w:rsidR="00B13CAD" w:rsidRPr="00650D9D" w:rsidRDefault="00B13CAD" w:rsidP="00905ED9">
      <w:pPr>
        <w:rPr>
          <w:highlight w:val="green"/>
        </w:rPr>
      </w:pPr>
      <w:r w:rsidRPr="00650D9D">
        <w:rPr>
          <w:highlight w:val="green"/>
        </w:rPr>
        <w:t>AC06: Wird auf den [Speichern]-Button geklickt, wird überprüft, ob alle Pflichtfelder (Siehe AC02) ausgefüllt wurden.</w:t>
      </w:r>
    </w:p>
    <w:p w:rsidR="00B13CAD" w:rsidRPr="00650D9D" w:rsidRDefault="00B13CAD" w:rsidP="00B13CAD">
      <w:pPr>
        <w:ind w:left="708"/>
        <w:rPr>
          <w:highlight w:val="green"/>
        </w:rPr>
      </w:pPr>
      <w:r w:rsidRPr="00650D9D">
        <w:rPr>
          <w:highlight w:val="green"/>
        </w:rPr>
        <w:t xml:space="preserve">AC06.1: Schlägt die Validierung fehl, erschient eine </w:t>
      </w:r>
      <w:proofErr w:type="spellStart"/>
      <w:r w:rsidRPr="00650D9D">
        <w:rPr>
          <w:highlight w:val="green"/>
        </w:rPr>
        <w:t>MessageBox</w:t>
      </w:r>
      <w:proofErr w:type="spellEnd"/>
      <w:r w:rsidRPr="00650D9D">
        <w:rPr>
          <w:highlight w:val="green"/>
        </w:rPr>
        <w:t xml:space="preserve"> mit folgendem Text «</w:t>
      </w:r>
      <w:bookmarkStart w:id="0" w:name="OLE_LINK1"/>
      <w:r w:rsidRPr="00650D9D">
        <w:rPr>
          <w:highlight w:val="green"/>
        </w:rPr>
        <w:t>Es müssen alle Pflichtfelder ausgefüllt werden!</w:t>
      </w:r>
      <w:bookmarkEnd w:id="0"/>
      <w:r w:rsidRPr="00650D9D">
        <w:rPr>
          <w:highlight w:val="green"/>
        </w:rPr>
        <w:t>».</w:t>
      </w:r>
    </w:p>
    <w:p w:rsidR="00B13CAD" w:rsidRDefault="00B13CAD" w:rsidP="00B13CAD">
      <w:r w:rsidRPr="005A4FCF">
        <w:rPr>
          <w:highlight w:val="green"/>
        </w:rPr>
        <w:t>AC07: Wurde kein Validierungsfehler erkannt, wird die Datei eingelesen.</w:t>
      </w:r>
      <w:r>
        <w:t xml:space="preserve"> </w:t>
      </w:r>
    </w:p>
    <w:p w:rsidR="00905ED9" w:rsidRPr="001F5D5F" w:rsidRDefault="00905ED9" w:rsidP="00905ED9">
      <w:pPr>
        <w:pStyle w:val="Heading3"/>
      </w:pPr>
      <w:r>
        <w:t>Abgrenzungen</w:t>
      </w:r>
    </w:p>
    <w:p w:rsidR="00905ED9" w:rsidRDefault="00B13CAD" w:rsidP="001F5D5F">
      <w:r>
        <w:t>AG01: Der Speichervorgang wird in einer separaten Story umschrieben.</w:t>
      </w:r>
    </w:p>
    <w:p w:rsidR="00905ED9" w:rsidRDefault="00905ED9" w:rsidP="001F5D5F">
      <w:pPr>
        <w:pBdr>
          <w:bottom w:val="single" w:sz="12" w:space="1" w:color="auto"/>
        </w:pBdr>
      </w:pPr>
    </w:p>
    <w:p w:rsidR="00A90656" w:rsidRDefault="00A90656">
      <w:pPr>
        <w:rPr>
          <w:rFonts w:asciiTheme="majorHAnsi" w:eastAsiaTheme="majorEastAsia" w:hAnsiTheme="majorHAnsi" w:cstheme="majorBidi"/>
          <w:color w:val="2F5496" w:themeColor="accent1" w:themeShade="BF"/>
          <w:sz w:val="32"/>
          <w:szCs w:val="32"/>
        </w:rPr>
      </w:pPr>
      <w:r>
        <w:br w:type="page"/>
      </w:r>
    </w:p>
    <w:p w:rsidR="001F5D5F" w:rsidRPr="001F5D5F" w:rsidRDefault="00497A77" w:rsidP="001F5D5F">
      <w:pPr>
        <w:pStyle w:val="Heading1"/>
      </w:pPr>
      <w:r>
        <w:lastRenderedPageBreak/>
        <w:t xml:space="preserve">#1261 </w:t>
      </w:r>
      <w:r w:rsidR="00A90656">
        <w:t>System</w:t>
      </w:r>
      <w:r w:rsidR="001F5D5F">
        <w:t xml:space="preserve"> </w:t>
      </w:r>
      <w:r>
        <w:t>|</w:t>
      </w:r>
      <w:r w:rsidR="001F5D5F">
        <w:t xml:space="preserve"> </w:t>
      </w:r>
      <w:r w:rsidR="00A90656">
        <w:t>Dokumente in Repository ablegen</w:t>
      </w:r>
    </w:p>
    <w:p w:rsidR="001F5D5F" w:rsidRDefault="00B13CAD" w:rsidP="001F5D5F">
      <w:r>
        <w:t>Das System verwaltet die hinzugefügten Dokumente und Metadaten</w:t>
      </w:r>
      <w:r w:rsidR="00A90656">
        <w:t>,</w:t>
      </w:r>
      <w:r>
        <w:t xml:space="preserve"> in einem proprietären </w:t>
      </w:r>
      <w:r w:rsidR="00A90656">
        <w:t xml:space="preserve">Repository auf dem </w:t>
      </w:r>
      <w:r>
        <w:t>Filesystem, damit diese</w:t>
      </w:r>
      <w:r w:rsidR="00A90656">
        <w:t>s</w:t>
      </w:r>
      <w:r>
        <w:t xml:space="preserve"> z.B. auf Dropbox</w:t>
      </w:r>
      <w:r w:rsidR="00A90656">
        <w:t xml:space="preserve"> bereitgestellt werden kann.</w:t>
      </w:r>
    </w:p>
    <w:p w:rsidR="001F5D5F" w:rsidRDefault="001F5D5F" w:rsidP="001F5D5F">
      <w:pPr>
        <w:pStyle w:val="Heading3"/>
      </w:pPr>
      <w:r>
        <w:t xml:space="preserve">Acceptance </w:t>
      </w:r>
      <w:proofErr w:type="spellStart"/>
      <w:r>
        <w:t>Criterias</w:t>
      </w:r>
      <w:proofErr w:type="spellEnd"/>
    </w:p>
    <w:p w:rsidR="001F5D5F" w:rsidRDefault="00A90656" w:rsidP="001F5D5F">
      <w:r w:rsidRPr="00DD7B8A">
        <w:rPr>
          <w:highlight w:val="green"/>
        </w:rPr>
        <w:t xml:space="preserve">AC01: In der </w:t>
      </w:r>
      <w:proofErr w:type="spellStart"/>
      <w:r w:rsidRPr="00DD7B8A">
        <w:rPr>
          <w:highlight w:val="green"/>
        </w:rPr>
        <w:t>App.Config</w:t>
      </w:r>
      <w:proofErr w:type="spellEnd"/>
      <w:r w:rsidRPr="00DD7B8A">
        <w:rPr>
          <w:highlight w:val="green"/>
        </w:rPr>
        <w:t xml:space="preserve"> der Applikation kann ein </w:t>
      </w:r>
      <w:proofErr w:type="spellStart"/>
      <w:r w:rsidRPr="00DD7B8A">
        <w:rPr>
          <w:highlight w:val="green"/>
        </w:rPr>
        <w:t>Repositorypfad</w:t>
      </w:r>
      <w:proofErr w:type="spellEnd"/>
      <w:r w:rsidRPr="00DD7B8A">
        <w:rPr>
          <w:highlight w:val="green"/>
        </w:rPr>
        <w:t xml:space="preserve"> angegeben werden, unter dem die Dokumente sowie die Metadaten gespeichert werden.</w:t>
      </w:r>
    </w:p>
    <w:p w:rsidR="00A90656" w:rsidRDefault="00A90656" w:rsidP="001F5D5F">
      <w:r w:rsidRPr="00ED33ED">
        <w:rPr>
          <w:highlight w:val="green"/>
        </w:rPr>
        <w:t>AC02: Anhand des Valuta Datum wird pro Jahr ein Ordner erzeugt, sofern dieser noch nicht vorhanden ist.</w:t>
      </w:r>
    </w:p>
    <w:p w:rsidR="00A90656" w:rsidRDefault="00A90656" w:rsidP="001F5D5F">
      <w:r>
        <w:rPr>
          <w:noProof/>
        </w:rPr>
        <w:drawing>
          <wp:inline distT="0" distB="0" distL="0" distR="0" wp14:anchorId="1DCE894C" wp14:editId="244B24F2">
            <wp:extent cx="514286" cy="619048"/>
            <wp:effectExtent l="0" t="0" r="63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4286" cy="619048"/>
                    </a:xfrm>
                    <a:prstGeom prst="rect">
                      <a:avLst/>
                    </a:prstGeom>
                  </pic:spPr>
                </pic:pic>
              </a:graphicData>
            </a:graphic>
          </wp:inline>
        </w:drawing>
      </w:r>
    </w:p>
    <w:p w:rsidR="00A90656" w:rsidRPr="00ED33ED" w:rsidRDefault="00A90656" w:rsidP="001F5D5F">
      <w:pPr>
        <w:rPr>
          <w:highlight w:val="green"/>
        </w:rPr>
      </w:pPr>
      <w:r w:rsidRPr="00ED33ED">
        <w:rPr>
          <w:highlight w:val="green"/>
        </w:rPr>
        <w:t>AC03: Es wird jeweils das Dokument sowie eine Metadatendatei (XML) abgelegt.</w:t>
      </w:r>
    </w:p>
    <w:p w:rsidR="00A90656" w:rsidRPr="00ED33ED" w:rsidRDefault="00A90656" w:rsidP="001F5D5F">
      <w:pPr>
        <w:rPr>
          <w:highlight w:val="green"/>
        </w:rPr>
      </w:pPr>
      <w:r w:rsidRPr="00ED33ED">
        <w:rPr>
          <w:highlight w:val="green"/>
        </w:rPr>
        <w:t xml:space="preserve">AC04: Die Dokumente werden </w:t>
      </w:r>
      <w:r w:rsidR="00D419C2" w:rsidRPr="00ED33ED">
        <w:rPr>
          <w:highlight w:val="green"/>
        </w:rPr>
        <w:t xml:space="preserve">mit </w:t>
      </w:r>
      <w:r w:rsidRPr="00ED33ED">
        <w:rPr>
          <w:highlight w:val="green"/>
        </w:rPr>
        <w:t>folgender Konvention benannt: {GUID}_</w:t>
      </w:r>
      <w:bookmarkStart w:id="1" w:name="OLE_LINK3"/>
      <w:r w:rsidRPr="00ED33ED">
        <w:rPr>
          <w:highlight w:val="green"/>
        </w:rPr>
        <w:t>Content</w:t>
      </w:r>
      <w:bookmarkEnd w:id="1"/>
      <w:r w:rsidRPr="00ED33ED">
        <w:rPr>
          <w:highlight w:val="green"/>
        </w:rPr>
        <w:t>.{Extension}</w:t>
      </w:r>
    </w:p>
    <w:p w:rsidR="00A90656" w:rsidRPr="00ED33ED" w:rsidRDefault="00A90656" w:rsidP="001F5D5F">
      <w:pPr>
        <w:rPr>
          <w:highlight w:val="green"/>
        </w:rPr>
      </w:pPr>
      <w:r w:rsidRPr="00ED33ED">
        <w:rPr>
          <w:highlight w:val="green"/>
        </w:rPr>
        <w:t xml:space="preserve">AC05: Die Metadatenfiles werden </w:t>
      </w:r>
      <w:r w:rsidR="00D419C2" w:rsidRPr="00ED33ED">
        <w:rPr>
          <w:highlight w:val="green"/>
        </w:rPr>
        <w:t xml:space="preserve">mit folgender </w:t>
      </w:r>
      <w:r w:rsidRPr="00ED33ED">
        <w:rPr>
          <w:highlight w:val="green"/>
        </w:rPr>
        <w:t>Konvention benannt: {GUID}_</w:t>
      </w:r>
      <w:bookmarkStart w:id="2" w:name="OLE_LINK2"/>
      <w:r w:rsidRPr="00ED33ED">
        <w:rPr>
          <w:highlight w:val="green"/>
        </w:rPr>
        <w:t>Metadata</w:t>
      </w:r>
      <w:bookmarkEnd w:id="2"/>
      <w:r w:rsidRPr="00ED33ED">
        <w:rPr>
          <w:highlight w:val="green"/>
        </w:rPr>
        <w:t>.xml</w:t>
      </w:r>
    </w:p>
    <w:p w:rsidR="00D419C2" w:rsidRPr="00ED33ED" w:rsidRDefault="00D419C2" w:rsidP="001F5D5F">
      <w:pPr>
        <w:rPr>
          <w:highlight w:val="green"/>
        </w:rPr>
      </w:pPr>
      <w:r w:rsidRPr="00ED33ED">
        <w:rPr>
          <w:noProof/>
          <w:highlight w:val="green"/>
        </w:rPr>
        <w:drawing>
          <wp:inline distT="0" distB="0" distL="0" distR="0" wp14:anchorId="611EFE2E" wp14:editId="11545212">
            <wp:extent cx="3000000" cy="400000"/>
            <wp:effectExtent l="0" t="0" r="0" b="63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00000" cy="400000"/>
                    </a:xfrm>
                    <a:prstGeom prst="rect">
                      <a:avLst/>
                    </a:prstGeom>
                  </pic:spPr>
                </pic:pic>
              </a:graphicData>
            </a:graphic>
          </wp:inline>
        </w:drawing>
      </w:r>
    </w:p>
    <w:p w:rsidR="00D419C2" w:rsidRDefault="00D419C2" w:rsidP="001F5D5F">
      <w:r w:rsidRPr="00ED33ED">
        <w:rPr>
          <w:highlight w:val="green"/>
        </w:rPr>
        <w:t xml:space="preserve">AC06: Das Content- und das </w:t>
      </w:r>
      <w:proofErr w:type="spellStart"/>
      <w:r w:rsidRPr="00ED33ED">
        <w:rPr>
          <w:highlight w:val="green"/>
        </w:rPr>
        <w:t>Metadata</w:t>
      </w:r>
      <w:proofErr w:type="spellEnd"/>
      <w:r w:rsidRPr="00ED33ED">
        <w:rPr>
          <w:highlight w:val="green"/>
        </w:rPr>
        <w:t>-File tragen immer die gleiche GUID.</w:t>
      </w:r>
    </w:p>
    <w:p w:rsidR="001F5D5F" w:rsidRDefault="001F5D5F" w:rsidP="001F5D5F">
      <w:pPr>
        <w:pStyle w:val="Heading3"/>
      </w:pPr>
      <w:r>
        <w:t>Abgrenzungen</w:t>
      </w:r>
    </w:p>
    <w:p w:rsidR="00B13CAD" w:rsidRDefault="00D419C2" w:rsidP="00B13CAD">
      <w:r>
        <w:t>Keine</w:t>
      </w:r>
    </w:p>
    <w:p w:rsidR="00D419C2" w:rsidRDefault="00D419C2" w:rsidP="00B13CAD">
      <w:pPr>
        <w:pBdr>
          <w:bottom w:val="single" w:sz="12" w:space="1" w:color="auto"/>
        </w:pBdr>
      </w:pPr>
    </w:p>
    <w:p w:rsidR="00B13CAD" w:rsidRDefault="00B13CAD" w:rsidP="00B13CAD"/>
    <w:p w:rsidR="00D419C2" w:rsidRDefault="00D419C2">
      <w:pPr>
        <w:rPr>
          <w:rFonts w:asciiTheme="majorHAnsi" w:eastAsiaTheme="majorEastAsia" w:hAnsiTheme="majorHAnsi" w:cstheme="majorBidi"/>
          <w:color w:val="2F5496" w:themeColor="accent1" w:themeShade="BF"/>
          <w:sz w:val="32"/>
          <w:szCs w:val="32"/>
        </w:rPr>
      </w:pPr>
      <w:r>
        <w:br w:type="page"/>
      </w:r>
    </w:p>
    <w:p w:rsidR="00D419C2" w:rsidRPr="001F5D5F" w:rsidRDefault="00497A77" w:rsidP="00D419C2">
      <w:pPr>
        <w:pStyle w:val="Heading1"/>
      </w:pPr>
      <w:r>
        <w:lastRenderedPageBreak/>
        <w:t xml:space="preserve">#1262 </w:t>
      </w:r>
      <w:r w:rsidR="00D419C2">
        <w:t xml:space="preserve">Benutzer </w:t>
      </w:r>
      <w:r>
        <w:t>|</w:t>
      </w:r>
      <w:r w:rsidR="00D419C2">
        <w:t xml:space="preserve"> Dokumente suchen</w:t>
      </w:r>
      <w:r w:rsidR="00E67005">
        <w:t xml:space="preserve"> und öffnen</w:t>
      </w:r>
    </w:p>
    <w:p w:rsidR="00D419C2" w:rsidRDefault="00654797" w:rsidP="00D419C2">
      <w:r>
        <w:t>Als Benutzer kann ich nach Dokumenten suchen, damit ich diese schnellst möglich finden kann.</w:t>
      </w:r>
    </w:p>
    <w:p w:rsidR="00D419C2" w:rsidRDefault="00D419C2" w:rsidP="00D419C2">
      <w:pPr>
        <w:pStyle w:val="Heading3"/>
      </w:pPr>
      <w:r>
        <w:t xml:space="preserve">Acceptance </w:t>
      </w:r>
      <w:proofErr w:type="spellStart"/>
      <w:r>
        <w:t>Criterias</w:t>
      </w:r>
      <w:proofErr w:type="spellEnd"/>
    </w:p>
    <w:p w:rsidR="00654797" w:rsidRPr="00015324" w:rsidRDefault="00654797" w:rsidP="00654797">
      <w:pPr>
        <w:rPr>
          <w:highlight w:val="red"/>
        </w:rPr>
      </w:pPr>
      <w:r w:rsidRPr="00015324">
        <w:rPr>
          <w:highlight w:val="red"/>
        </w:rPr>
        <w:t>AC01: Es kann mit einem Suchbegriff und/oder nach dem Typ eines Dokuments gesucht werden.</w:t>
      </w:r>
    </w:p>
    <w:p w:rsidR="00654797" w:rsidRPr="00015324" w:rsidRDefault="00654797" w:rsidP="00654797">
      <w:pPr>
        <w:rPr>
          <w:highlight w:val="red"/>
        </w:rPr>
      </w:pPr>
      <w:r w:rsidRPr="00015324">
        <w:rPr>
          <w:highlight w:val="red"/>
        </w:rPr>
        <w:t>AC02: Wird ein Suchbegriff angegeben, wird in im Bezeichnung- sowie im Stichwortfeld gesucht.</w:t>
      </w:r>
    </w:p>
    <w:p w:rsidR="00654797" w:rsidRPr="00015324" w:rsidRDefault="00654797" w:rsidP="00654797">
      <w:pPr>
        <w:rPr>
          <w:highlight w:val="red"/>
        </w:rPr>
      </w:pPr>
      <w:r w:rsidRPr="00015324">
        <w:rPr>
          <w:highlight w:val="red"/>
        </w:rPr>
        <w:t>AC03: Wird der [Suchen]-Butten betätigt wird nach Dokumenten welche den Filterkriterien entsprechend gesucht.</w:t>
      </w:r>
    </w:p>
    <w:p w:rsidR="00654797" w:rsidRPr="00015324" w:rsidRDefault="00654797" w:rsidP="00654797">
      <w:pPr>
        <w:rPr>
          <w:highlight w:val="red"/>
        </w:rPr>
      </w:pPr>
      <w:r w:rsidRPr="00015324">
        <w:rPr>
          <w:highlight w:val="red"/>
        </w:rPr>
        <w:t xml:space="preserve">AC04: Das Resultat, wird im </w:t>
      </w:r>
      <w:proofErr w:type="spellStart"/>
      <w:r w:rsidRPr="00015324">
        <w:rPr>
          <w:highlight w:val="red"/>
        </w:rPr>
        <w:t>DataGrid</w:t>
      </w:r>
      <w:proofErr w:type="spellEnd"/>
      <w:r w:rsidRPr="00015324">
        <w:rPr>
          <w:highlight w:val="red"/>
        </w:rPr>
        <w:t xml:space="preserve"> angezeigt.</w:t>
      </w:r>
    </w:p>
    <w:p w:rsidR="00654797" w:rsidRPr="00015324" w:rsidRDefault="00654797" w:rsidP="00654797">
      <w:pPr>
        <w:rPr>
          <w:highlight w:val="red"/>
        </w:rPr>
      </w:pPr>
      <w:r w:rsidRPr="00015324">
        <w:rPr>
          <w:highlight w:val="red"/>
        </w:rPr>
        <w:t>AC05: Wird auf den [</w:t>
      </w:r>
      <w:proofErr w:type="spellStart"/>
      <w:r w:rsidRPr="00015324">
        <w:rPr>
          <w:highlight w:val="red"/>
        </w:rPr>
        <w:t>Reset</w:t>
      </w:r>
      <w:proofErr w:type="spellEnd"/>
      <w:r w:rsidRPr="00015324">
        <w:rPr>
          <w:highlight w:val="red"/>
        </w:rPr>
        <w:t>]-Button geklickt, werden alle Filterkriterien sowie das Resultat zurückgesetzt.</w:t>
      </w:r>
    </w:p>
    <w:p w:rsidR="00654797" w:rsidRPr="00015324" w:rsidRDefault="00654797" w:rsidP="00654797">
      <w:pPr>
        <w:rPr>
          <w:highlight w:val="red"/>
        </w:rPr>
      </w:pPr>
      <w:r w:rsidRPr="00015324">
        <w:rPr>
          <w:highlight w:val="red"/>
        </w:rPr>
        <w:t>AC06: Wurde ein Dokument markiert, kann auf den [Öffnen]-But</w:t>
      </w:r>
      <w:bookmarkStart w:id="3" w:name="_GoBack"/>
      <w:bookmarkEnd w:id="3"/>
      <w:r w:rsidRPr="00015324">
        <w:rPr>
          <w:highlight w:val="red"/>
        </w:rPr>
        <w:t>ton geklickt werden.</w:t>
      </w:r>
    </w:p>
    <w:p w:rsidR="00654797" w:rsidRPr="00015324" w:rsidRDefault="00654797" w:rsidP="00654797">
      <w:pPr>
        <w:rPr>
          <w:highlight w:val="red"/>
        </w:rPr>
      </w:pPr>
      <w:r w:rsidRPr="00015324">
        <w:rPr>
          <w:highlight w:val="red"/>
        </w:rPr>
        <w:t xml:space="preserve">AC07: Wird auf den [Öffnen]-Button geklickt, </w:t>
      </w:r>
      <w:r w:rsidR="001543C3" w:rsidRPr="00015324">
        <w:rPr>
          <w:highlight w:val="red"/>
        </w:rPr>
        <w:t>wird das ausgewählte Dokument geöffnet.</w:t>
      </w:r>
    </w:p>
    <w:p w:rsidR="001543C3" w:rsidRPr="00015324" w:rsidRDefault="001543C3" w:rsidP="00654797">
      <w:pPr>
        <w:rPr>
          <w:highlight w:val="red"/>
        </w:rPr>
      </w:pPr>
      <w:r w:rsidRPr="00015324">
        <w:rPr>
          <w:highlight w:val="red"/>
        </w:rPr>
        <w:t xml:space="preserve">AC08: Im </w:t>
      </w:r>
      <w:proofErr w:type="spellStart"/>
      <w:r w:rsidRPr="00015324">
        <w:rPr>
          <w:highlight w:val="red"/>
        </w:rPr>
        <w:t>DataGrid</w:t>
      </w:r>
      <w:proofErr w:type="spellEnd"/>
      <w:r w:rsidRPr="00015324">
        <w:rPr>
          <w:highlight w:val="red"/>
        </w:rPr>
        <w:t xml:space="preserve"> werden sämtliche Metadaten in Form von Columns angezeigt.</w:t>
      </w:r>
    </w:p>
    <w:p w:rsidR="00D419C2" w:rsidRPr="00015324" w:rsidRDefault="00D419C2" w:rsidP="00D419C2">
      <w:pPr>
        <w:rPr>
          <w:highlight w:val="red"/>
        </w:rPr>
      </w:pPr>
    </w:p>
    <w:p w:rsidR="00D419C2" w:rsidRPr="00015324" w:rsidRDefault="00D419C2" w:rsidP="00654797">
      <w:pPr>
        <w:pStyle w:val="Heading3"/>
        <w:rPr>
          <w:highlight w:val="red"/>
        </w:rPr>
      </w:pPr>
      <w:r w:rsidRPr="00015324">
        <w:rPr>
          <w:highlight w:val="red"/>
        </w:rPr>
        <w:t>Abgrenzungen</w:t>
      </w:r>
    </w:p>
    <w:p w:rsidR="00654797" w:rsidRPr="00654797" w:rsidRDefault="00654797" w:rsidP="00654797">
      <w:r w:rsidRPr="00015324">
        <w:rPr>
          <w:highlight w:val="red"/>
        </w:rPr>
        <w:t>AG01: Wurde kein Filterkriterium definiert, kann die Suche nicht angestossen werden.</w:t>
      </w:r>
    </w:p>
    <w:p w:rsidR="00B13CAD" w:rsidRDefault="00B13CAD" w:rsidP="00B13CAD">
      <w:pPr>
        <w:pBdr>
          <w:bottom w:val="single" w:sz="12" w:space="1" w:color="auto"/>
        </w:pBdr>
      </w:pPr>
    </w:p>
    <w:p w:rsidR="00E67005" w:rsidRPr="00B13CAD" w:rsidRDefault="00E67005" w:rsidP="00B13CAD"/>
    <w:p w:rsidR="001F5D5F" w:rsidRPr="001F5D5F" w:rsidRDefault="001F5D5F" w:rsidP="001F5D5F"/>
    <w:sectPr w:rsidR="001F5D5F" w:rsidRPr="001F5D5F" w:rsidSect="00CC0B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AD327E"/>
    <w:multiLevelType w:val="hybridMultilevel"/>
    <w:tmpl w:val="BA2A5D04"/>
    <w:lvl w:ilvl="0" w:tplc="6A20EC82">
      <w:numFmt w:val="bullet"/>
      <w:lvlText w:val=""/>
      <w:lvlJc w:val="left"/>
      <w:pPr>
        <w:ind w:left="720" w:hanging="360"/>
      </w:pPr>
      <w:rPr>
        <w:rFonts w:ascii="Symbol" w:eastAsiaTheme="minorHAnsi" w:hAnsi="Symbo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59E"/>
    <w:rsid w:val="00015324"/>
    <w:rsid w:val="001543C3"/>
    <w:rsid w:val="001B74D5"/>
    <w:rsid w:val="001F5D5F"/>
    <w:rsid w:val="00497A77"/>
    <w:rsid w:val="005A4FCF"/>
    <w:rsid w:val="005B5E43"/>
    <w:rsid w:val="00650D9D"/>
    <w:rsid w:val="00654797"/>
    <w:rsid w:val="00684399"/>
    <w:rsid w:val="00802836"/>
    <w:rsid w:val="0087353F"/>
    <w:rsid w:val="008B3D21"/>
    <w:rsid w:val="008C2A08"/>
    <w:rsid w:val="00905ED9"/>
    <w:rsid w:val="009236CA"/>
    <w:rsid w:val="00A90656"/>
    <w:rsid w:val="00B13CAD"/>
    <w:rsid w:val="00CC0BAB"/>
    <w:rsid w:val="00D419C2"/>
    <w:rsid w:val="00DD7B8A"/>
    <w:rsid w:val="00DF5FDF"/>
    <w:rsid w:val="00E67005"/>
    <w:rsid w:val="00ED33ED"/>
    <w:rsid w:val="00ED3E5B"/>
    <w:rsid w:val="00F3159E"/>
  </w:rsids>
  <m:mathPr>
    <m:mathFont m:val="Cambria Math"/>
    <m:brkBin m:val="before"/>
    <m:brkBinSub m:val="--"/>
    <m:smallFrac m:val="0"/>
    <m:dispDef/>
    <m:lMargin m:val="0"/>
    <m:rMargin m:val="0"/>
    <m:defJc m:val="centerGroup"/>
    <m:wrapIndent m:val="1440"/>
    <m:intLim m:val="subSup"/>
    <m:naryLim m:val="undOvr"/>
  </m:mathPr>
  <w:themeFontLang w:val="de-CH" w:eastAsia="de-CH"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E38970-64E9-4F36-8B42-921D535C7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159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3159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F5D5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159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3159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F5D5F"/>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905E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750</Words>
  <Characters>4280</Characters>
  <Application>Microsoft Office Word</Application>
  <DocSecurity>0</DocSecurity>
  <Lines>35</Lines>
  <Paragraphs>10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5020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Keiser</dc:creator>
  <cp:keywords/>
  <dc:description/>
  <cp:lastModifiedBy>Michael Mégroz</cp:lastModifiedBy>
  <cp:revision>11</cp:revision>
  <dcterms:created xsi:type="dcterms:W3CDTF">2018-06-14T08:43:00Z</dcterms:created>
  <dcterms:modified xsi:type="dcterms:W3CDTF">2019-02-10T16:15:00Z</dcterms:modified>
</cp:coreProperties>
</file>