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Etude de cas – Audit de performance</w:t>
      </w:r>
    </w:p>
    <w:p w:rsidR="00000000" w:rsidDel="00000000" w:rsidP="00000000" w:rsidRDefault="00000000" w:rsidRPr="00000000" w14:paraId="00000002">
      <w:pPr>
        <w:spacing w:after="0" w:lineRule="auto"/>
        <w:jc w:val="center"/>
        <w:rPr>
          <w:b w:val="1"/>
          <w:color w:val="4472c4"/>
          <w:sz w:val="28"/>
          <w:szCs w:val="28"/>
          <w:u w:val="single"/>
        </w:rPr>
      </w:pPr>
      <w:r w:rsidDel="00000000" w:rsidR="00000000" w:rsidRPr="00000000">
        <w:rPr>
          <w:b w:val="1"/>
          <w:color w:val="4472c4"/>
          <w:sz w:val="28"/>
          <w:szCs w:val="28"/>
          <w:u w:val="single"/>
          <w:rtl w:val="0"/>
        </w:rPr>
        <w:t xml:space="preserve">Audit d’une entreprise de distribution - processus logistique </w:t>
      </w:r>
    </w:p>
    <w:p w:rsidR="00000000" w:rsidDel="00000000" w:rsidP="00000000" w:rsidRDefault="00000000" w:rsidRPr="00000000" w14:paraId="00000003">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PRESENTATION DE L’ENTREPRISE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DISTRELECT est une entreprise de distribution de matériel électrique à destination de professionnels. Elle achète du matériel électrique à des fournisseurs, le stocke et le revend à ses clients. </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Les clients peuvent venir dans une agence acheter le matériel ou le commander et se faire livrer.</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i w:val="1"/>
          <w:rtl w:val="0"/>
        </w:rPr>
        <w:t xml:space="preserve">La présentation complète de DISTRELEC figure dans le déroulé du cours)</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gjdgxs" w:id="0"/>
      <w:bookmarkEnd w:id="0"/>
      <w:r w:rsidDel="00000000" w:rsidR="00000000" w:rsidRPr="00000000">
        <w:rPr>
          <w:b w:val="1"/>
          <w:u w:val="single"/>
          <w:rtl w:val="0"/>
        </w:rPr>
        <w:t xml:space="preserve">PRESENTATION DU CONTEXTE</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donc très vigilants sur la disponibilité de ce type de produit que nous appelons produits A (produits à forte rotation).</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Parmi ces produits on trouve les spots encastrables à LED qui sont demandés de plus en plus souvent par les clients de nos artisans.</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particularité de ces produits c’est que les marques et les modèles sont très nombreux et variés et nécessitent une grande place dans le stock ce qui n’est pas très facile dans cette agence.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gestion des approvisionnements de ces produits se fait donc presque « à flux tendu » et le niveau de stock est quotidiennement surveillé (en particulier par une bonne gestion de la traçabilité des entrées et sorties dans le système d’information, des alertes des préparateurs de commande quand ils voient un stock presque vide et la mise en place d’inventaires ciblés chaque semaine).</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deebf6" w:val="clear"/>
        <w:rPr/>
      </w:pPr>
      <w:bookmarkStart w:colFirst="0" w:colLast="0" w:name="_heading=h.30j0zll" w:id="1"/>
      <w:bookmarkEnd w:id="1"/>
      <w:r w:rsidDel="00000000" w:rsidR="00000000" w:rsidRPr="00000000">
        <w:rPr>
          <w:rtl w:val="0"/>
        </w:rPr>
        <w:t xml:space="preserve">Le directeur de l’agence a donc décidé de mettre en place un audit de l’organisation.</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 compte rendu d’audit est attendu pour le 31 mars</w:t>
      </w:r>
    </w:p>
    <w:p w:rsidR="00000000" w:rsidDel="00000000" w:rsidP="00000000" w:rsidRDefault="00000000" w:rsidRPr="00000000" w14:paraId="00000013">
      <w:pPr>
        <w:rPr>
          <w:b w:val="1"/>
          <w:u w:val="single"/>
        </w:rPr>
      </w:pPr>
      <w:r w:rsidDel="00000000" w:rsidR="00000000" w:rsidRPr="00000000">
        <w:rPr>
          <w:b w:val="1"/>
          <w:u w:val="single"/>
          <w:rtl w:val="0"/>
        </w:rPr>
        <w:t xml:space="preserve">Barème : </w:t>
      </w:r>
    </w:p>
    <w:tbl>
      <w:tblPr>
        <w:tblStyle w:val="Table1"/>
        <w:tblW w:w="9209.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151"/>
        <w:gridCol w:w="1151"/>
        <w:gridCol w:w="1151"/>
        <w:gridCol w:w="1151"/>
        <w:gridCol w:w="1151"/>
        <w:gridCol w:w="1151"/>
        <w:gridCol w:w="1151"/>
        <w:gridCol w:w="1152"/>
        <w:tblGridChange w:id="0">
          <w:tblGrid>
            <w:gridCol w:w="1151"/>
            <w:gridCol w:w="1151"/>
            <w:gridCol w:w="1151"/>
            <w:gridCol w:w="1151"/>
            <w:gridCol w:w="1151"/>
            <w:gridCol w:w="1151"/>
            <w:gridCol w:w="1151"/>
            <w:gridCol w:w="1152"/>
          </w:tblGrid>
        </w:tblGridChange>
      </w:tblGrid>
      <w:tr>
        <w:trPr>
          <w:cantSplit w:val="0"/>
          <w:tblHeader w:val="0"/>
        </w:trPr>
        <w:tc>
          <w:tcPr>
            <w:vAlign w:val="center"/>
          </w:tcPr>
          <w:p w:rsidR="00000000" w:rsidDel="00000000" w:rsidP="00000000" w:rsidRDefault="00000000" w:rsidRPr="00000000" w14:paraId="00000014">
            <w:pPr>
              <w:spacing w:line="259" w:lineRule="auto"/>
              <w:jc w:val="center"/>
              <w:rPr>
                <w:b w:val="1"/>
              </w:rPr>
            </w:pPr>
            <w:r w:rsidDel="00000000" w:rsidR="00000000" w:rsidRPr="00000000">
              <w:rPr>
                <w:b w:val="1"/>
                <w:rtl w:val="0"/>
              </w:rPr>
              <w:t xml:space="preserve">Q1</w:t>
            </w:r>
          </w:p>
        </w:tc>
        <w:tc>
          <w:tcPr>
            <w:vAlign w:val="center"/>
          </w:tcPr>
          <w:p w:rsidR="00000000" w:rsidDel="00000000" w:rsidP="00000000" w:rsidRDefault="00000000" w:rsidRPr="00000000" w14:paraId="00000015">
            <w:pPr>
              <w:spacing w:line="259" w:lineRule="auto"/>
              <w:jc w:val="center"/>
              <w:rPr>
                <w:b w:val="1"/>
              </w:rPr>
            </w:pPr>
            <w:r w:rsidDel="00000000" w:rsidR="00000000" w:rsidRPr="00000000">
              <w:rPr>
                <w:b w:val="1"/>
                <w:rtl w:val="0"/>
              </w:rPr>
              <w:t xml:space="preserve">Q2</w:t>
            </w:r>
          </w:p>
        </w:tc>
        <w:tc>
          <w:tcPr>
            <w:vAlign w:val="center"/>
          </w:tcPr>
          <w:p w:rsidR="00000000" w:rsidDel="00000000" w:rsidP="00000000" w:rsidRDefault="00000000" w:rsidRPr="00000000" w14:paraId="00000016">
            <w:pPr>
              <w:spacing w:line="259" w:lineRule="auto"/>
              <w:jc w:val="center"/>
              <w:rPr>
                <w:b w:val="1"/>
              </w:rPr>
            </w:pPr>
            <w:r w:rsidDel="00000000" w:rsidR="00000000" w:rsidRPr="00000000">
              <w:rPr>
                <w:b w:val="1"/>
                <w:rtl w:val="0"/>
              </w:rPr>
              <w:t xml:space="preserve">Q3</w:t>
            </w:r>
          </w:p>
        </w:tc>
        <w:tc>
          <w:tcPr>
            <w:vAlign w:val="center"/>
          </w:tcPr>
          <w:p w:rsidR="00000000" w:rsidDel="00000000" w:rsidP="00000000" w:rsidRDefault="00000000" w:rsidRPr="00000000" w14:paraId="00000017">
            <w:pPr>
              <w:spacing w:line="259" w:lineRule="auto"/>
              <w:jc w:val="center"/>
              <w:rPr>
                <w:b w:val="1"/>
              </w:rPr>
            </w:pPr>
            <w:r w:rsidDel="00000000" w:rsidR="00000000" w:rsidRPr="00000000">
              <w:rPr>
                <w:b w:val="1"/>
                <w:rtl w:val="0"/>
              </w:rPr>
              <w:t xml:space="preserve">Q4</w:t>
            </w:r>
          </w:p>
        </w:tc>
        <w:tc>
          <w:tcPr>
            <w:vAlign w:val="center"/>
          </w:tcPr>
          <w:p w:rsidR="00000000" w:rsidDel="00000000" w:rsidP="00000000" w:rsidRDefault="00000000" w:rsidRPr="00000000" w14:paraId="00000018">
            <w:pPr>
              <w:spacing w:line="259" w:lineRule="auto"/>
              <w:jc w:val="center"/>
              <w:rPr>
                <w:b w:val="1"/>
              </w:rPr>
            </w:pPr>
            <w:r w:rsidDel="00000000" w:rsidR="00000000" w:rsidRPr="00000000">
              <w:rPr>
                <w:b w:val="1"/>
                <w:rtl w:val="0"/>
              </w:rPr>
              <w:t xml:space="preserve">Q5</w:t>
            </w:r>
          </w:p>
        </w:tc>
        <w:tc>
          <w:tcPr>
            <w:vAlign w:val="center"/>
          </w:tcPr>
          <w:p w:rsidR="00000000" w:rsidDel="00000000" w:rsidP="00000000" w:rsidRDefault="00000000" w:rsidRPr="00000000" w14:paraId="00000019">
            <w:pPr>
              <w:spacing w:line="259" w:lineRule="auto"/>
              <w:jc w:val="center"/>
              <w:rPr>
                <w:b w:val="1"/>
              </w:rPr>
            </w:pPr>
            <w:r w:rsidDel="00000000" w:rsidR="00000000" w:rsidRPr="00000000">
              <w:rPr>
                <w:b w:val="1"/>
                <w:rtl w:val="0"/>
              </w:rPr>
              <w:t xml:space="preserve">Q6</w:t>
            </w:r>
          </w:p>
        </w:tc>
        <w:tc>
          <w:tcPr>
            <w:vAlign w:val="center"/>
          </w:tcPr>
          <w:p w:rsidR="00000000" w:rsidDel="00000000" w:rsidP="00000000" w:rsidRDefault="00000000" w:rsidRPr="00000000" w14:paraId="0000001A">
            <w:pPr>
              <w:spacing w:line="259" w:lineRule="auto"/>
              <w:jc w:val="center"/>
              <w:rPr>
                <w:b w:val="1"/>
              </w:rPr>
            </w:pPr>
            <w:r w:rsidDel="00000000" w:rsidR="00000000" w:rsidRPr="00000000">
              <w:rPr>
                <w:b w:val="1"/>
                <w:rtl w:val="0"/>
              </w:rPr>
              <w:t xml:space="preserve">Q7</w:t>
            </w:r>
          </w:p>
        </w:tc>
        <w:tc>
          <w:tcPr>
            <w:vAlign w:val="center"/>
          </w:tcPr>
          <w:p w:rsidR="00000000" w:rsidDel="00000000" w:rsidP="00000000" w:rsidRDefault="00000000" w:rsidRPr="00000000" w14:paraId="0000001B">
            <w:pPr>
              <w:spacing w:line="259" w:lineRule="auto"/>
              <w:jc w:val="center"/>
              <w:rPr>
                <w:b w:val="1"/>
              </w:rPr>
            </w:pPr>
            <w:r w:rsidDel="00000000" w:rsidR="00000000" w:rsidRPr="00000000">
              <w:rPr>
                <w:b w:val="1"/>
                <w:rtl w:val="0"/>
              </w:rPr>
              <w:t xml:space="preserve">Q8</w:t>
            </w:r>
          </w:p>
        </w:tc>
      </w:tr>
      <w:tr>
        <w:trPr>
          <w:cantSplit w:val="0"/>
          <w:tblHeader w:val="0"/>
        </w:trPr>
        <w:tc>
          <w:tcPr>
            <w:vAlign w:val="center"/>
          </w:tcPr>
          <w:p w:rsidR="00000000" w:rsidDel="00000000" w:rsidP="00000000" w:rsidRDefault="00000000" w:rsidRPr="00000000" w14:paraId="0000001C">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D">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E">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1F">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0">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1">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2">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3">
            <w:pPr>
              <w:spacing w:line="259" w:lineRule="auto"/>
              <w:jc w:val="center"/>
              <w:rPr>
                <w:b w:val="1"/>
              </w:rPr>
            </w:pPr>
            <w:r w:rsidDel="00000000" w:rsidR="00000000" w:rsidRPr="00000000">
              <w:rPr>
                <w:b w:val="1"/>
                <w:rtl w:val="0"/>
              </w:rPr>
              <w:t xml:space="preserve">3</w:t>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Q1 : ANALYSE DES RISQUES</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risques engendrés par cette situation</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Evaluer ces risques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t xml:space="preserve">Identifier ceux qui sont critiques – et pourquoi </w:t>
      </w:r>
      <w:r w:rsidDel="00000000" w:rsidR="00000000" w:rsidRPr="00000000">
        <w:rPr>
          <w:i w:val="1"/>
          <w:rtl w:val="0"/>
        </w:rPr>
        <w:t xml:space="preserve">(vous pouvez vous servir de la matrice de criticité des risques)</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2A">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2B">
      <w:pPr>
        <w:rPr>
          <w:b w:val="1"/>
        </w:rPr>
      </w:pPr>
      <w:r w:rsidDel="00000000" w:rsidR="00000000" w:rsidRPr="00000000">
        <w:rPr>
          <w:b w:val="1"/>
          <w:rtl w:val="0"/>
        </w:rPr>
        <w:t xml:space="preserve">Risque 1 : Perte des clients, les clients achètent ailleurs</w:t>
      </w:r>
    </w:p>
    <w:p w:rsidR="00000000" w:rsidDel="00000000" w:rsidP="00000000" w:rsidRDefault="00000000" w:rsidRPr="00000000" w14:paraId="0000002C">
      <w:pPr>
        <w:rPr>
          <w:color w:val="ff0000"/>
        </w:rPr>
      </w:pPr>
      <w:bookmarkStart w:colFirst="0" w:colLast="0" w:name="_heading=h.1fob9te" w:id="2"/>
      <w:bookmarkEnd w:id="2"/>
      <w:r w:rsidDel="00000000" w:rsidR="00000000" w:rsidRPr="00000000">
        <w:rPr>
          <w:rtl w:val="0"/>
        </w:rPr>
        <w:t xml:space="preserve">Criticité =&gt; PROBABILITE : Probable + CONSEQUENCE : </w:t>
      </w:r>
      <w:r w:rsidDel="00000000" w:rsidR="00000000" w:rsidRPr="00000000">
        <w:rPr>
          <w:color w:val="ff0000"/>
          <w:rtl w:val="0"/>
        </w:rPr>
        <w:t xml:space="preserve">Critique</w:t>
      </w:r>
    </w:p>
    <w:p w:rsidR="00000000" w:rsidDel="00000000" w:rsidP="00000000" w:rsidRDefault="00000000" w:rsidRPr="00000000" w14:paraId="0000002D">
      <w:pPr>
        <w:rPr/>
      </w:pPr>
      <w:r w:rsidDel="00000000" w:rsidR="00000000" w:rsidRPr="00000000">
        <w:rPr>
          <w:rtl w:val="0"/>
        </w:rPr>
        <w:t xml:space="preserve">Pourquoi ? : La perte de clients engendre une perte de chiffre d’affaires. Cela oblige l’entreprise à continuellement rechercher de nouveaux clients pour conserver une certaine stabilité à défaut de croissance. </w:t>
      </w:r>
    </w:p>
    <w:p w:rsidR="00000000" w:rsidDel="00000000" w:rsidP="00000000" w:rsidRDefault="00000000" w:rsidRPr="00000000" w14:paraId="0000002E">
      <w:pPr>
        <w:rPr>
          <w:b w:val="1"/>
        </w:rPr>
      </w:pPr>
      <w:r w:rsidDel="00000000" w:rsidR="00000000" w:rsidRPr="00000000">
        <w:rPr>
          <w:b w:val="1"/>
          <w:rtl w:val="0"/>
        </w:rPr>
        <w:t xml:space="preserve">Risque 2 : Perte de chiffre d ‘affaire </w:t>
      </w:r>
    </w:p>
    <w:p w:rsidR="00000000" w:rsidDel="00000000" w:rsidP="00000000" w:rsidRDefault="00000000" w:rsidRPr="00000000" w14:paraId="0000002F">
      <w:pPr>
        <w:rPr>
          <w:color w:val="ff0000"/>
        </w:rPr>
      </w:pPr>
      <w:bookmarkStart w:colFirst="0" w:colLast="0" w:name="_heading=h.3znysh7" w:id="3"/>
      <w:bookmarkEnd w:id="3"/>
      <w:r w:rsidDel="00000000" w:rsidR="00000000" w:rsidRPr="00000000">
        <w:rPr>
          <w:rtl w:val="0"/>
        </w:rPr>
        <w:t xml:space="preserve">Criticité =&gt; PROBABILITE : Probable + CONSEQUENCE : </w:t>
      </w:r>
      <w:r w:rsidDel="00000000" w:rsidR="00000000" w:rsidRPr="00000000">
        <w:rPr>
          <w:color w:val="ff0000"/>
          <w:rtl w:val="0"/>
        </w:rPr>
        <w:t xml:space="preserve">Critique</w:t>
      </w:r>
    </w:p>
    <w:p w:rsidR="00000000" w:rsidDel="00000000" w:rsidP="00000000" w:rsidRDefault="00000000" w:rsidRPr="00000000" w14:paraId="00000030">
      <w:pPr>
        <w:rPr/>
      </w:pPr>
      <w:r w:rsidDel="00000000" w:rsidR="00000000" w:rsidRPr="00000000">
        <w:rPr>
          <w:rtl w:val="0"/>
        </w:rPr>
        <w:t xml:space="preserve">Pourquoi ? : La perte de CA ne permet pas à l’entreprise d’obtenir de la croissance et les ressources nécessaires pour investir dans le recrutement ou l’amélioration de ses processus</w:t>
      </w:r>
    </w:p>
    <w:p w:rsidR="00000000" w:rsidDel="00000000" w:rsidP="00000000" w:rsidRDefault="00000000" w:rsidRPr="00000000" w14:paraId="00000031">
      <w:pPr>
        <w:rPr>
          <w:b w:val="1"/>
        </w:rPr>
      </w:pPr>
      <w:r w:rsidDel="00000000" w:rsidR="00000000" w:rsidRPr="00000000">
        <w:rPr>
          <w:b w:val="1"/>
          <w:rtl w:val="0"/>
        </w:rPr>
        <w:t xml:space="preserve">Risque 3 : Perte de personnel « commerciaux »</w:t>
      </w:r>
    </w:p>
    <w:p w:rsidR="00000000" w:rsidDel="00000000" w:rsidP="00000000" w:rsidRDefault="00000000" w:rsidRPr="00000000" w14:paraId="00000032">
      <w:pPr>
        <w:rPr>
          <w:color w:val="ff0000"/>
        </w:rPr>
      </w:pPr>
      <w:r w:rsidDel="00000000" w:rsidR="00000000" w:rsidRPr="00000000">
        <w:rPr>
          <w:rtl w:val="0"/>
        </w:rPr>
        <w:t xml:space="preserve">Criticité =&gt; PROBABILITE : Probable + CONSEQUENCE : </w:t>
      </w:r>
      <w:r w:rsidDel="00000000" w:rsidR="00000000" w:rsidRPr="00000000">
        <w:rPr>
          <w:color w:val="ff0000"/>
          <w:rtl w:val="0"/>
        </w:rPr>
        <w:t xml:space="preserve">Critique</w:t>
      </w:r>
    </w:p>
    <w:p w:rsidR="00000000" w:rsidDel="00000000" w:rsidP="00000000" w:rsidRDefault="00000000" w:rsidRPr="00000000" w14:paraId="00000033">
      <w:pPr>
        <w:rPr>
          <w:b w:val="1"/>
        </w:rPr>
      </w:pPr>
      <w:r w:rsidDel="00000000" w:rsidR="00000000" w:rsidRPr="00000000">
        <w:rPr>
          <w:rtl w:val="0"/>
        </w:rPr>
        <w:t xml:space="preserve">Pourquoi ? : Le commercial est rémunéré sur le CA réalisé et donc perd du salaire. Ces clients deviennent désagréable voir agressif du au problème de gestion du stock et qui n’est pas de son ressort.</w: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Risque 3 : Mauvaise image de marque</w:t>
      </w:r>
    </w:p>
    <w:p w:rsidR="00000000" w:rsidDel="00000000" w:rsidP="00000000" w:rsidRDefault="00000000" w:rsidRPr="00000000" w14:paraId="00000035">
      <w:pPr>
        <w:rPr/>
      </w:pPr>
      <w:r w:rsidDel="00000000" w:rsidR="00000000" w:rsidRPr="00000000">
        <w:rPr>
          <w:rtl w:val="0"/>
        </w:rPr>
        <w:t xml:space="preserve">Criticité =&gt; PROBABILITE : Probable + CONSEQUENCE : Majeure</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2et92p0" w:id="4"/>
      <w:bookmarkEnd w:id="4"/>
      <w:r w:rsidDel="00000000" w:rsidR="00000000" w:rsidRPr="00000000">
        <w:rPr>
          <w:b w:val="1"/>
          <w:u w:val="single"/>
          <w:rtl w:val="0"/>
        </w:rPr>
        <w:t xml:space="preserve">Q2 : DECLENCHEMENT DE L’AUDIT</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mandate l’audit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va réaliser l’audit (vous pouvez choisir interne ou externe)</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Sur quels critères l’auditeur est choisi ?</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3C">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3D">
      <w:pPr>
        <w:rPr/>
      </w:pPr>
      <w:r w:rsidDel="00000000" w:rsidR="00000000" w:rsidRPr="00000000">
        <w:rPr>
          <w:rtl w:val="0"/>
        </w:rPr>
        <w:t xml:space="preserve">Le directeur de l’agence est le mandataire</w:t>
      </w:r>
    </w:p>
    <w:p w:rsidR="00000000" w:rsidDel="00000000" w:rsidP="00000000" w:rsidRDefault="00000000" w:rsidRPr="00000000" w14:paraId="0000003E">
      <w:pPr>
        <w:rPr/>
      </w:pPr>
      <w:r w:rsidDel="00000000" w:rsidR="00000000" w:rsidRPr="00000000">
        <w:rPr>
          <w:rtl w:val="0"/>
        </w:rPr>
        <w:t xml:space="preserve">Le Responsable Qualité de la société DISTRELEC va réaliser l’audit donc en interne.</w:t>
      </w:r>
    </w:p>
    <w:p w:rsidR="00000000" w:rsidDel="00000000" w:rsidP="00000000" w:rsidRDefault="00000000" w:rsidRPr="00000000" w14:paraId="0000003F">
      <w:pPr>
        <w:rPr/>
      </w:pPr>
      <w:r w:rsidDel="00000000" w:rsidR="00000000" w:rsidRPr="00000000">
        <w:rPr>
          <w:rtl w:val="0"/>
        </w:rPr>
        <w:t xml:space="preserve">L’auditeur est choisi selon les critères suivants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 du Système Qualité de l’entreprise et a ce titre qualifier pour mener à bien un audit interne.</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N’est pas responsable ou manager des services à auditer</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Q3 : PLANIFICATION DE L’AUDIT</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Quelles sont les étapes de l’audit</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Etablir le planning de l’audit (en tenant compte des dates prévues)</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Identifier les acteurs de l’audit et leurs responsabilités (utiliser la matrice RACI)</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48">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49">
      <w:pPr>
        <w:spacing w:after="0" w:lineRule="auto"/>
        <w:rPr>
          <w:b w:val="1"/>
        </w:rPr>
      </w:pPr>
      <w:r w:rsidDel="00000000" w:rsidR="00000000" w:rsidRPr="00000000">
        <w:rPr>
          <w:b w:val="1"/>
          <w:rtl w:val="0"/>
        </w:rPr>
        <w:t xml:space="preserve">ETAPE DE L’AUDIT : 4 étapes</w:t>
      </w:r>
    </w:p>
    <w:p w:rsidR="00000000" w:rsidDel="00000000" w:rsidP="00000000" w:rsidRDefault="00000000" w:rsidRPr="00000000" w14:paraId="0000004A">
      <w:pPr>
        <w:spacing w:after="0" w:lineRule="auto"/>
        <w:rPr>
          <w:b w:val="1"/>
        </w:rPr>
      </w:pPr>
      <w:r w:rsidDel="00000000" w:rsidR="00000000" w:rsidRPr="00000000">
        <w:rPr>
          <w:b w:val="1"/>
          <w:rtl w:val="0"/>
        </w:rPr>
        <w:t xml:space="preserve">1- PREPARATION DE L’AUDIT </w:t>
      </w:r>
    </w:p>
    <w:p w:rsidR="00000000" w:rsidDel="00000000" w:rsidP="00000000" w:rsidRDefault="00000000" w:rsidRPr="00000000" w14:paraId="0000004B">
      <w:pPr>
        <w:spacing w:after="0" w:lineRule="auto"/>
        <w:ind w:firstLine="708"/>
        <w:rPr/>
      </w:pPr>
      <w:r w:rsidDel="00000000" w:rsidR="00000000" w:rsidRPr="00000000">
        <w:rPr>
          <w:rtl w:val="0"/>
        </w:rPr>
        <w:t xml:space="preserve">● CHAMP ET PERIMETRE : </w:t>
      </w:r>
    </w:p>
    <w:p w:rsidR="00000000" w:rsidDel="00000000" w:rsidP="00000000" w:rsidRDefault="00000000" w:rsidRPr="00000000" w14:paraId="0000004C">
      <w:pPr>
        <w:spacing w:after="0" w:lineRule="auto"/>
        <w:ind w:left="708" w:firstLine="708"/>
        <w:rPr/>
      </w:pPr>
      <w:r w:rsidDel="00000000" w:rsidR="00000000" w:rsidRPr="00000000">
        <w:rPr>
          <w:rtl w:val="0"/>
        </w:rPr>
        <w:t xml:space="preserve">- Processus et activité à auditer ? </w:t>
      </w:r>
    </w:p>
    <w:p w:rsidR="00000000" w:rsidDel="00000000" w:rsidP="00000000" w:rsidRDefault="00000000" w:rsidRPr="00000000" w14:paraId="0000004D">
      <w:pPr>
        <w:spacing w:after="0" w:lineRule="auto"/>
        <w:ind w:left="708" w:firstLine="708"/>
        <w:rPr/>
      </w:pPr>
      <w:r w:rsidDel="00000000" w:rsidR="00000000" w:rsidRPr="00000000">
        <w:rPr>
          <w:rtl w:val="0"/>
        </w:rPr>
        <w:t xml:space="preserve">- Les personnes à auditer ? </w:t>
      </w:r>
    </w:p>
    <w:p w:rsidR="00000000" w:rsidDel="00000000" w:rsidP="00000000" w:rsidRDefault="00000000" w:rsidRPr="00000000" w14:paraId="0000004E">
      <w:pPr>
        <w:spacing w:after="0" w:lineRule="auto"/>
        <w:ind w:firstLine="708"/>
        <w:rPr/>
      </w:pPr>
      <w:r w:rsidDel="00000000" w:rsidR="00000000" w:rsidRPr="00000000">
        <w:rPr>
          <w:b w:val="1"/>
          <w:rtl w:val="0"/>
        </w:rPr>
        <w:t xml:space="preserve">● </w:t>
      </w:r>
      <w:r w:rsidDel="00000000" w:rsidR="00000000" w:rsidRPr="00000000">
        <w:rPr>
          <w:rtl w:val="0"/>
        </w:rPr>
        <w:t xml:space="preserve">ANALYSE DOCUMENTAIRE : =&gt; </w:t>
      </w:r>
      <w:r w:rsidDel="00000000" w:rsidR="00000000" w:rsidRPr="00000000">
        <w:rPr>
          <w:color w:val="ff0000"/>
          <w:rtl w:val="0"/>
        </w:rPr>
        <w:t xml:space="preserve">20 février</w:t>
      </w:r>
      <w:r w:rsidDel="00000000" w:rsidR="00000000" w:rsidRPr="00000000">
        <w:rPr>
          <w:rtl w:val="0"/>
        </w:rPr>
      </w:r>
    </w:p>
    <w:p w:rsidR="00000000" w:rsidDel="00000000" w:rsidP="00000000" w:rsidRDefault="00000000" w:rsidRPr="00000000" w14:paraId="0000004F">
      <w:pPr>
        <w:spacing w:after="0" w:lineRule="auto"/>
        <w:ind w:firstLine="708"/>
        <w:rPr/>
      </w:pPr>
      <w:r w:rsidDel="00000000" w:rsidR="00000000" w:rsidRPr="00000000">
        <w:rPr>
          <w:rtl w:val="0"/>
        </w:rPr>
        <w:t xml:space="preserve">● Formaliser le PLAN D’AUDIT</w:t>
      </w:r>
      <w:r w:rsidDel="00000000" w:rsidR="00000000" w:rsidRPr="00000000">
        <w:rPr>
          <w:b w:val="1"/>
          <w:rtl w:val="0"/>
        </w:rPr>
        <w:t xml:space="preserve"> </w:t>
      </w:r>
      <w:r w:rsidDel="00000000" w:rsidR="00000000" w:rsidRPr="00000000">
        <w:rPr>
          <w:rtl w:val="0"/>
        </w:rPr>
        <w:t xml:space="preserve">en concertation avec le responsable </w:t>
      </w:r>
      <w:r w:rsidDel="00000000" w:rsidR="00000000" w:rsidRPr="00000000">
        <w:rPr>
          <w:color w:val="ff0000"/>
          <w:rtl w:val="0"/>
        </w:rPr>
        <w:t xml:space="preserve">=&gt; 27 février</w:t>
      </w:r>
      <w:r w:rsidDel="00000000" w:rsidR="00000000" w:rsidRPr="00000000">
        <w:rPr>
          <w:rtl w:val="0"/>
        </w:rPr>
      </w:r>
    </w:p>
    <w:p w:rsidR="00000000" w:rsidDel="00000000" w:rsidP="00000000" w:rsidRDefault="00000000" w:rsidRPr="00000000" w14:paraId="00000050">
      <w:pPr>
        <w:spacing w:after="0" w:lineRule="auto"/>
        <w:ind w:firstLine="708"/>
        <w:rPr>
          <w:color w:val="ff0000"/>
        </w:rPr>
      </w:pPr>
      <w:bookmarkStart w:colFirst="0" w:colLast="0" w:name="_heading=h.tyjcwt" w:id="5"/>
      <w:bookmarkEnd w:id="5"/>
      <w:r w:rsidDel="00000000" w:rsidR="00000000" w:rsidRPr="00000000">
        <w:rPr>
          <w:rtl w:val="0"/>
        </w:rPr>
        <w:t xml:space="preserve">● Planifier des entretiens =&gt; </w:t>
      </w:r>
      <w:r w:rsidDel="00000000" w:rsidR="00000000" w:rsidRPr="00000000">
        <w:rPr>
          <w:color w:val="ff0000"/>
          <w:rtl w:val="0"/>
        </w:rPr>
        <w:t xml:space="preserve">6 mars</w:t>
      </w:r>
    </w:p>
    <w:p w:rsidR="00000000" w:rsidDel="00000000" w:rsidP="00000000" w:rsidRDefault="00000000" w:rsidRPr="00000000" w14:paraId="00000051">
      <w:pPr>
        <w:spacing w:after="0" w:lineRule="auto"/>
        <w:ind w:firstLine="708"/>
        <w:rPr>
          <w:color w:val="ff0000"/>
        </w:rPr>
      </w:pPr>
      <w:bookmarkStart w:colFirst="0" w:colLast="0" w:name="_heading=h.3dy6vkm" w:id="6"/>
      <w:bookmarkEnd w:id="6"/>
      <w:r w:rsidDel="00000000" w:rsidR="00000000" w:rsidRPr="00000000">
        <w:rPr>
          <w:rtl w:val="0"/>
        </w:rPr>
        <w:t xml:space="preserve">● Préparation des GUIDES D’ENTRETIENS =&gt; </w:t>
      </w:r>
      <w:r w:rsidDel="00000000" w:rsidR="00000000" w:rsidRPr="00000000">
        <w:rPr>
          <w:color w:val="ff0000"/>
          <w:rtl w:val="0"/>
        </w:rPr>
        <w:t xml:space="preserve">6 mars</w:t>
      </w:r>
    </w:p>
    <w:p w:rsidR="00000000" w:rsidDel="00000000" w:rsidP="00000000" w:rsidRDefault="00000000" w:rsidRPr="00000000" w14:paraId="00000052">
      <w:pPr>
        <w:spacing w:after="0" w:lineRule="auto"/>
        <w:ind w:firstLine="708"/>
        <w:rPr/>
      </w:pPr>
      <w:r w:rsidDel="00000000" w:rsidR="00000000" w:rsidRPr="00000000">
        <w:rPr>
          <w:rtl w:val="0"/>
        </w:rPr>
      </w:r>
    </w:p>
    <w:p w:rsidR="00000000" w:rsidDel="00000000" w:rsidP="00000000" w:rsidRDefault="00000000" w:rsidRPr="00000000" w14:paraId="00000053">
      <w:pPr>
        <w:spacing w:after="0" w:lineRule="auto"/>
        <w:rPr>
          <w:b w:val="1"/>
        </w:rPr>
      </w:pPr>
      <w:r w:rsidDel="00000000" w:rsidR="00000000" w:rsidRPr="00000000">
        <w:rPr>
          <w:b w:val="1"/>
          <w:rtl w:val="0"/>
        </w:rPr>
        <w:t xml:space="preserve">2-RECUEIL D’INFORMATION SUR LE TERRAIN – REALISATION DE L’AUDIT SUR LE TERRAIN </w:t>
      </w:r>
    </w:p>
    <w:p w:rsidR="00000000" w:rsidDel="00000000" w:rsidP="00000000" w:rsidRDefault="00000000" w:rsidRPr="00000000" w14:paraId="00000054">
      <w:pPr>
        <w:spacing w:after="0" w:lineRule="auto"/>
        <w:ind w:firstLine="708"/>
        <w:rPr/>
      </w:pPr>
      <w:bookmarkStart w:colFirst="0" w:colLast="0" w:name="_heading=h.1t3h5sf" w:id="7"/>
      <w:bookmarkEnd w:id="7"/>
      <w:r w:rsidDel="00000000" w:rsidR="00000000" w:rsidRPr="00000000">
        <w:rPr>
          <w:rtl w:val="0"/>
        </w:rPr>
        <w:t xml:space="preserve">1-OBSERVATION =&gt; 20 mars</w:t>
      </w:r>
    </w:p>
    <w:p w:rsidR="00000000" w:rsidDel="00000000" w:rsidP="00000000" w:rsidRDefault="00000000" w:rsidRPr="00000000" w14:paraId="00000055">
      <w:pPr>
        <w:spacing w:after="0" w:lineRule="auto"/>
        <w:ind w:left="708" w:firstLine="0"/>
        <w:rPr/>
      </w:pPr>
      <w:r w:rsidDel="00000000" w:rsidR="00000000" w:rsidRPr="00000000">
        <w:rPr>
          <w:rtl w:val="0"/>
        </w:rPr>
        <w:t xml:space="preserve">2-ENTRETIEN FACE A FACE =&gt; </w:t>
      </w:r>
      <w:r w:rsidDel="00000000" w:rsidR="00000000" w:rsidRPr="00000000">
        <w:rPr>
          <w:color w:val="ff0000"/>
          <w:rtl w:val="0"/>
        </w:rPr>
        <w:t xml:space="preserve">13 mars</w:t>
      </w:r>
      <w:r w:rsidDel="00000000" w:rsidR="00000000" w:rsidRPr="00000000">
        <w:rPr>
          <w:rtl w:val="0"/>
        </w:rPr>
      </w:r>
    </w:p>
    <w:p w:rsidR="00000000" w:rsidDel="00000000" w:rsidP="00000000" w:rsidRDefault="00000000" w:rsidRPr="00000000" w14:paraId="00000056">
      <w:pPr>
        <w:spacing w:after="0" w:lineRule="auto"/>
        <w:ind w:firstLine="708"/>
        <w:rPr/>
      </w:pPr>
      <w:r w:rsidDel="00000000" w:rsidR="00000000" w:rsidRPr="00000000">
        <w:rPr>
          <w:rtl w:val="0"/>
        </w:rPr>
        <w:t xml:space="preserve">3-ANIMATION DE GROUPE =&gt; </w:t>
      </w:r>
      <w:r w:rsidDel="00000000" w:rsidR="00000000" w:rsidRPr="00000000">
        <w:rPr>
          <w:color w:val="ff0000"/>
          <w:rtl w:val="0"/>
        </w:rPr>
        <w:t xml:space="preserve">20 mars</w:t>
      </w:r>
      <w:r w:rsidDel="00000000" w:rsidR="00000000" w:rsidRPr="00000000">
        <w:rPr>
          <w:rtl w:val="0"/>
        </w:rPr>
      </w:r>
    </w:p>
    <w:p w:rsidR="00000000" w:rsidDel="00000000" w:rsidP="00000000" w:rsidRDefault="00000000" w:rsidRPr="00000000" w14:paraId="00000057">
      <w:pPr>
        <w:spacing w:after="0" w:lineRule="auto"/>
        <w:rPr>
          <w:b w:val="1"/>
        </w:rPr>
      </w:pPr>
      <w:r w:rsidDel="00000000" w:rsidR="00000000" w:rsidRPr="00000000">
        <w:rPr>
          <w:b w:val="1"/>
          <w:rtl w:val="0"/>
        </w:rPr>
        <w:t xml:space="preserve">3-SYNTHESE DE L’AUDIT</w:t>
      </w:r>
    </w:p>
    <w:p w:rsidR="00000000" w:rsidDel="00000000" w:rsidP="00000000" w:rsidRDefault="00000000" w:rsidRPr="00000000" w14:paraId="00000058">
      <w:pPr>
        <w:spacing w:after="0" w:lineRule="auto"/>
        <w:ind w:firstLine="708"/>
        <w:rPr>
          <w:b w:val="1"/>
          <w:color w:val="ff0000"/>
        </w:rPr>
      </w:pPr>
      <w:bookmarkStart w:colFirst="0" w:colLast="0" w:name="_heading=h.4d34og8" w:id="8"/>
      <w:bookmarkEnd w:id="8"/>
      <w:r w:rsidDel="00000000" w:rsidR="00000000" w:rsidRPr="00000000">
        <w:rPr>
          <w:b w:val="1"/>
          <w:rtl w:val="0"/>
        </w:rPr>
        <w:t xml:space="preserve">●</w:t>
      </w:r>
      <w:r w:rsidDel="00000000" w:rsidR="00000000" w:rsidRPr="00000000">
        <w:rPr>
          <w:rtl w:val="0"/>
        </w:rPr>
        <w:t xml:space="preserve"> RAPPORT D’AUDIT pour le client de l’audit =&gt; </w:t>
      </w:r>
      <w:r w:rsidDel="00000000" w:rsidR="00000000" w:rsidRPr="00000000">
        <w:rPr>
          <w:color w:val="ff0000"/>
          <w:rtl w:val="0"/>
        </w:rPr>
        <w:t xml:space="preserve">31 mars</w:t>
      </w:r>
      <w:r w:rsidDel="00000000" w:rsidR="00000000" w:rsidRPr="00000000">
        <w:rPr>
          <w:rtl w:val="0"/>
        </w:rPr>
      </w:r>
    </w:p>
    <w:p w:rsidR="00000000" w:rsidDel="00000000" w:rsidP="00000000" w:rsidRDefault="00000000" w:rsidRPr="00000000" w14:paraId="00000059">
      <w:pPr>
        <w:spacing w:after="0" w:lineRule="auto"/>
        <w:rPr>
          <w:b w:val="1"/>
        </w:rPr>
      </w:pPr>
      <w:r w:rsidDel="00000000" w:rsidR="00000000" w:rsidRPr="00000000">
        <w:rPr>
          <w:b w:val="1"/>
          <w:rtl w:val="0"/>
        </w:rPr>
        <w:t xml:space="preserve">4-RECHERCHE DE SOLUTION D’AMELIORATION</w:t>
      </w:r>
    </w:p>
    <w:p w:rsidR="00000000" w:rsidDel="00000000" w:rsidP="00000000" w:rsidRDefault="00000000" w:rsidRPr="00000000" w14:paraId="0000005A">
      <w:pPr>
        <w:spacing w:after="0" w:lineRule="auto"/>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Les acteurs de l’audit : </w:t>
      </w:r>
    </w:p>
    <w:p w:rsidR="00000000" w:rsidDel="00000000" w:rsidP="00000000" w:rsidRDefault="00000000" w:rsidRPr="00000000" w14:paraId="0000005C">
      <w:pPr>
        <w:spacing w:after="0" w:lineRule="auto"/>
        <w:rPr/>
      </w:pPr>
      <w:r w:rsidDel="00000000" w:rsidR="00000000" w:rsidRPr="00000000">
        <w:rPr>
          <w:rtl w:val="0"/>
        </w:rPr>
        <w:t xml:space="preserve">Réalisateur</w:t>
      </w:r>
    </w:p>
    <w:p w:rsidR="00000000" w:rsidDel="00000000" w:rsidP="00000000" w:rsidRDefault="00000000" w:rsidRPr="00000000" w14:paraId="0000005D">
      <w:pPr>
        <w:spacing w:after="0" w:lineRule="auto"/>
        <w:rPr/>
      </w:pPr>
      <w:r w:rsidDel="00000000" w:rsidR="00000000" w:rsidRPr="00000000">
        <w:rPr>
          <w:rtl w:val="0"/>
        </w:rPr>
        <w:t xml:space="preserve">Approbateur</w:t>
      </w:r>
    </w:p>
    <w:p w:rsidR="00000000" w:rsidDel="00000000" w:rsidP="00000000" w:rsidRDefault="00000000" w:rsidRPr="00000000" w14:paraId="0000005E">
      <w:pPr>
        <w:spacing w:after="0" w:lineRule="auto"/>
        <w:rPr/>
      </w:pPr>
      <w:r w:rsidDel="00000000" w:rsidR="00000000" w:rsidRPr="00000000">
        <w:rPr>
          <w:rtl w:val="0"/>
        </w:rPr>
        <w:t xml:space="preserve">Consulté</w:t>
      </w:r>
    </w:p>
    <w:p w:rsidR="00000000" w:rsidDel="00000000" w:rsidP="00000000" w:rsidRDefault="00000000" w:rsidRPr="00000000" w14:paraId="0000005F">
      <w:pPr>
        <w:spacing w:after="0" w:lineRule="auto"/>
        <w:rPr/>
      </w:pPr>
      <w:r w:rsidDel="00000000" w:rsidR="00000000" w:rsidRPr="00000000">
        <w:rPr>
          <w:rtl w:val="0"/>
        </w:rPr>
        <w:t xml:space="preserve">Informé</w:t>
      </w:r>
    </w:p>
    <w:tbl>
      <w:tblPr>
        <w:tblStyle w:val="Table2"/>
        <w:tblW w:w="10407.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344"/>
        <w:gridCol w:w="1346"/>
        <w:gridCol w:w="1295"/>
        <w:gridCol w:w="1710"/>
        <w:gridCol w:w="1346"/>
        <w:gridCol w:w="1703"/>
        <w:gridCol w:w="1663"/>
        <w:tblGridChange w:id="0">
          <w:tblGrid>
            <w:gridCol w:w="1344"/>
            <w:gridCol w:w="1346"/>
            <w:gridCol w:w="1295"/>
            <w:gridCol w:w="1710"/>
            <w:gridCol w:w="1346"/>
            <w:gridCol w:w="1703"/>
            <w:gridCol w:w="1663"/>
          </w:tblGrid>
        </w:tblGridChange>
      </w:tblGrid>
      <w:tr>
        <w:trPr>
          <w:cantSplit w:val="0"/>
          <w:tblHeader w:val="0"/>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spacing w:after="0" w:lineRule="auto"/>
              <w:rPr/>
            </w:pPr>
            <w:r w:rsidDel="00000000" w:rsidR="00000000" w:rsidRPr="00000000">
              <w:rPr>
                <w:rtl w:val="0"/>
              </w:rPr>
              <w:t xml:space="preserve">Responsable service logistique </w:t>
            </w:r>
          </w:p>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Préparateur de commande</w:t>
            </w:r>
          </w:p>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Expéditionnaires</w:t>
            </w:r>
          </w:p>
        </w:tc>
        <w:tc>
          <w:tcPr/>
          <w:p w:rsidR="00000000" w:rsidDel="00000000" w:rsidP="00000000" w:rsidRDefault="00000000" w:rsidRPr="00000000" w14:paraId="00000066">
            <w:pPr>
              <w:rPr/>
            </w:pPr>
            <w:r w:rsidDel="00000000" w:rsidR="00000000" w:rsidRPr="00000000">
              <w:rPr>
                <w:rtl w:val="0"/>
              </w:rPr>
              <w:t xml:space="preserve">Responsable service achat</w:t>
            </w:r>
          </w:p>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Approvisionneur</w:t>
            </w:r>
          </w:p>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Réceptionnaires</w:t>
            </w:r>
          </w:p>
          <w:p w:rsidR="00000000" w:rsidDel="00000000" w:rsidP="00000000" w:rsidRDefault="00000000" w:rsidRPr="00000000" w14:paraId="0000006B">
            <w:pPr>
              <w:rPr/>
            </w:pPr>
            <w:r w:rsidDel="00000000" w:rsidR="00000000" w:rsidRPr="00000000">
              <w:rPr>
                <w:rtl w:val="0"/>
              </w:rPr>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Commande le produit</w:t>
            </w:r>
          </w:p>
        </w:tc>
        <w:tc>
          <w:tcPr/>
          <w:p w:rsidR="00000000" w:rsidDel="00000000" w:rsidP="00000000" w:rsidRDefault="00000000" w:rsidRPr="00000000" w14:paraId="0000006D">
            <w:pPr>
              <w:jc w:val="center"/>
              <w:rPr/>
            </w:pPr>
            <w:r w:rsidDel="00000000" w:rsidR="00000000" w:rsidRPr="00000000">
              <w:rPr>
                <w:rtl w:val="0"/>
              </w:rPr>
              <w:t xml:space="preserve">I</w:t>
            </w:r>
          </w:p>
        </w:tc>
        <w:tc>
          <w:tcPr/>
          <w:p w:rsidR="00000000" w:rsidDel="00000000" w:rsidP="00000000" w:rsidRDefault="00000000" w:rsidRPr="00000000" w14:paraId="0000006E">
            <w:pPr>
              <w:jc w:val="center"/>
              <w:rPr/>
            </w:pPr>
            <w:r w:rsidDel="00000000" w:rsidR="00000000" w:rsidRPr="00000000">
              <w:rPr>
                <w:rtl w:val="0"/>
              </w:rPr>
              <w:t xml:space="preserve">I</w:t>
            </w:r>
          </w:p>
        </w:tc>
        <w:tc>
          <w:tcPr/>
          <w:p w:rsidR="00000000" w:rsidDel="00000000" w:rsidP="00000000" w:rsidRDefault="00000000" w:rsidRPr="00000000" w14:paraId="0000006F">
            <w:pPr>
              <w:jc w:val="center"/>
              <w:rPr/>
            </w:pP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tl w:val="0"/>
              </w:rPr>
              <w:t xml:space="preserve">C</w:t>
            </w:r>
          </w:p>
        </w:tc>
        <w:tc>
          <w:tcPr/>
          <w:p w:rsidR="00000000" w:rsidDel="00000000" w:rsidP="00000000" w:rsidRDefault="00000000" w:rsidRPr="00000000" w14:paraId="00000071">
            <w:pPr>
              <w:jc w:val="center"/>
              <w:rPr/>
            </w:pPr>
            <w:r w:rsidDel="00000000" w:rsidR="00000000" w:rsidRPr="00000000">
              <w:rPr>
                <w:rtl w:val="0"/>
              </w:rPr>
              <w:t xml:space="preserve">R</w:t>
            </w:r>
          </w:p>
        </w:tc>
        <w:tc>
          <w:tcPr/>
          <w:p w:rsidR="00000000" w:rsidDel="00000000" w:rsidP="00000000" w:rsidRDefault="00000000" w:rsidRPr="00000000" w14:paraId="00000072">
            <w:pPr>
              <w:jc w:val="center"/>
              <w:rPr/>
            </w:pPr>
            <w:r w:rsidDel="00000000" w:rsidR="00000000" w:rsidRPr="00000000">
              <w:rPr>
                <w:rtl w:val="0"/>
              </w:rPr>
              <w:t xml:space="preserve">I</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Réceptionne et range le produit</w:t>
            </w:r>
          </w:p>
        </w:tc>
        <w:tc>
          <w:tcPr/>
          <w:p w:rsidR="00000000" w:rsidDel="00000000" w:rsidP="00000000" w:rsidRDefault="00000000" w:rsidRPr="00000000" w14:paraId="00000074">
            <w:pPr>
              <w:jc w:val="center"/>
              <w:rPr/>
            </w:pPr>
            <w:r w:rsidDel="00000000" w:rsidR="00000000" w:rsidRPr="00000000">
              <w:rPr>
                <w:rtl w:val="0"/>
              </w:rPr>
              <w:t xml:space="preserve">A</w:t>
            </w:r>
          </w:p>
        </w:tc>
        <w:tc>
          <w:tcPr/>
          <w:p w:rsidR="00000000" w:rsidDel="00000000" w:rsidP="00000000" w:rsidRDefault="00000000" w:rsidRPr="00000000" w14:paraId="00000075">
            <w:pPr>
              <w:jc w:val="center"/>
              <w:rPr/>
            </w:pPr>
            <w:r w:rsidDel="00000000" w:rsidR="00000000" w:rsidRPr="00000000">
              <w:rPr>
                <w:rtl w:val="0"/>
              </w:rPr>
              <w:t xml:space="preserve">I</w:t>
            </w:r>
          </w:p>
        </w:tc>
        <w:tc>
          <w:tcPr/>
          <w:p w:rsidR="00000000" w:rsidDel="00000000" w:rsidP="00000000" w:rsidRDefault="00000000" w:rsidRPr="00000000" w14:paraId="00000076">
            <w:pPr>
              <w:jc w:val="center"/>
              <w:rPr/>
            </w:pPr>
            <w:r w:rsidDel="00000000" w:rsidR="00000000" w:rsidRPr="00000000">
              <w:rPr>
                <w:rtl w:val="0"/>
              </w:rPr>
            </w:r>
          </w:p>
        </w:tc>
        <w:tc>
          <w:tcPr/>
          <w:p w:rsidR="00000000" w:rsidDel="00000000" w:rsidP="00000000" w:rsidRDefault="00000000" w:rsidRPr="00000000" w14:paraId="00000077">
            <w:pPr>
              <w:jc w:val="center"/>
              <w:rPr/>
            </w:pPr>
            <w:r w:rsidDel="00000000" w:rsidR="00000000" w:rsidRPr="00000000">
              <w:rPr>
                <w:rtl w:val="0"/>
              </w:rPr>
              <w:t xml:space="preserve">I</w:t>
            </w:r>
          </w:p>
        </w:tc>
        <w:tc>
          <w:tcPr/>
          <w:p w:rsidR="00000000" w:rsidDel="00000000" w:rsidP="00000000" w:rsidRDefault="00000000" w:rsidRPr="00000000" w14:paraId="00000078">
            <w:pPr>
              <w:jc w:val="center"/>
              <w:rPr/>
            </w:pPr>
            <w:r w:rsidDel="00000000" w:rsidR="00000000" w:rsidRPr="00000000">
              <w:rPr>
                <w:rtl w:val="0"/>
              </w:rPr>
              <w:t xml:space="preserve">C</w:t>
            </w:r>
          </w:p>
        </w:tc>
        <w:tc>
          <w:tcPr/>
          <w:p w:rsidR="00000000" w:rsidDel="00000000" w:rsidP="00000000" w:rsidRDefault="00000000" w:rsidRPr="00000000" w14:paraId="00000079">
            <w:pPr>
              <w:jc w:val="center"/>
              <w:rPr/>
            </w:pPr>
            <w:r w:rsidDel="00000000" w:rsidR="00000000" w:rsidRPr="00000000">
              <w:rPr>
                <w:rtl w:val="0"/>
              </w:rPr>
              <w:t xml:space="preserve">R</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Prépare le produit pour le client</w:t>
            </w:r>
          </w:p>
        </w:tc>
        <w:tc>
          <w:tcPr/>
          <w:p w:rsidR="00000000" w:rsidDel="00000000" w:rsidP="00000000" w:rsidRDefault="00000000" w:rsidRPr="00000000" w14:paraId="0000007B">
            <w:pPr>
              <w:jc w:val="center"/>
              <w:rPr/>
            </w:pPr>
            <w:r w:rsidDel="00000000" w:rsidR="00000000" w:rsidRPr="00000000">
              <w:rPr>
                <w:rtl w:val="0"/>
              </w:rPr>
              <w:t xml:space="preserve">C</w:t>
            </w:r>
          </w:p>
        </w:tc>
        <w:tc>
          <w:tcPr/>
          <w:p w:rsidR="00000000" w:rsidDel="00000000" w:rsidP="00000000" w:rsidRDefault="00000000" w:rsidRPr="00000000" w14:paraId="0000007C">
            <w:pPr>
              <w:jc w:val="center"/>
              <w:rPr/>
            </w:pPr>
            <w:r w:rsidDel="00000000" w:rsidR="00000000" w:rsidRPr="00000000">
              <w:rPr>
                <w:rtl w:val="0"/>
              </w:rPr>
              <w:t xml:space="preserve">I</w:t>
            </w:r>
          </w:p>
        </w:tc>
        <w:tc>
          <w:tcPr/>
          <w:p w:rsidR="00000000" w:rsidDel="00000000" w:rsidP="00000000" w:rsidRDefault="00000000" w:rsidRPr="00000000" w14:paraId="0000007D">
            <w:pPr>
              <w:jc w:val="center"/>
              <w:rPr/>
            </w:pPr>
            <w:r w:rsidDel="00000000" w:rsidR="00000000" w:rsidRPr="00000000">
              <w:rPr>
                <w:rtl w:val="0"/>
              </w:rPr>
              <w:t xml:space="preserve">R</w:t>
            </w:r>
          </w:p>
        </w:tc>
        <w:tc>
          <w:tcPr/>
          <w:p w:rsidR="00000000" w:rsidDel="00000000" w:rsidP="00000000" w:rsidRDefault="00000000" w:rsidRPr="00000000" w14:paraId="0000007E">
            <w:pPr>
              <w:jc w:val="center"/>
              <w:rPr/>
            </w:pPr>
            <w:r w:rsidDel="00000000" w:rsidR="00000000" w:rsidRPr="00000000">
              <w:rPr>
                <w:rtl w:val="0"/>
              </w:rPr>
              <w:t xml:space="preserve">I</w:t>
            </w:r>
          </w:p>
        </w:tc>
        <w:tc>
          <w:tcPr/>
          <w:p w:rsidR="00000000" w:rsidDel="00000000" w:rsidP="00000000" w:rsidRDefault="00000000" w:rsidRPr="00000000" w14:paraId="0000007F">
            <w:pPr>
              <w:jc w:val="center"/>
              <w:rPr/>
            </w:pPr>
            <w:r w:rsidDel="00000000" w:rsidR="00000000" w:rsidRPr="00000000">
              <w:rPr>
                <w:rtl w:val="0"/>
              </w:rPr>
              <w:t xml:space="preserve">I</w:t>
            </w:r>
          </w:p>
        </w:tc>
        <w:tc>
          <w:tcPr/>
          <w:p w:rsidR="00000000" w:rsidDel="00000000" w:rsidP="00000000" w:rsidRDefault="00000000" w:rsidRPr="00000000" w14:paraId="00000080">
            <w:pPr>
              <w:jc w:val="center"/>
              <w:rPr/>
            </w:pPr>
            <w:r w:rsidDel="00000000" w:rsidR="00000000" w:rsidRPr="00000000">
              <w:rPr>
                <w:rtl w:val="0"/>
              </w:rPr>
              <w:t xml:space="preserve">I</w:t>
            </w:r>
          </w:p>
        </w:tc>
      </w:tr>
      <w:tr>
        <w:trPr>
          <w:cantSplit w:val="0"/>
          <w:tblHeader w:val="0"/>
        </w:trPr>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Q4 : ANALYSE DOCUMENTAIRE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documents qui pourraient vous aider à préparer cet audit ? (Soyez précis, vous pouvez identifier des documents que DISTRELEC pourrait avoir)</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8C">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8D">
      <w:pPr>
        <w:spacing w:after="0" w:lineRule="auto"/>
        <w:rPr/>
      </w:pPr>
      <w:r w:rsidDel="00000000" w:rsidR="00000000" w:rsidRPr="00000000">
        <w:rPr>
          <w:rtl w:val="0"/>
        </w:rPr>
        <w:t xml:space="preserve">Organigramme de la société </w:t>
      </w:r>
    </w:p>
    <w:p w:rsidR="00000000" w:rsidDel="00000000" w:rsidP="00000000" w:rsidRDefault="00000000" w:rsidRPr="00000000" w14:paraId="0000008E">
      <w:pPr>
        <w:spacing w:after="0" w:lineRule="auto"/>
        <w:rPr/>
      </w:pPr>
      <w:r w:rsidDel="00000000" w:rsidR="00000000" w:rsidRPr="00000000">
        <w:rPr>
          <w:rtl w:val="0"/>
        </w:rPr>
        <w:t xml:space="preserve">Fiches de poste, fiches de missions et les contrats de travail de chacun des acteurs de l’audit</w:t>
      </w:r>
    </w:p>
    <w:p w:rsidR="00000000" w:rsidDel="00000000" w:rsidP="00000000" w:rsidRDefault="00000000" w:rsidRPr="00000000" w14:paraId="0000008F">
      <w:pPr>
        <w:spacing w:after="0" w:lineRule="auto"/>
        <w:rPr/>
      </w:pPr>
      <w:r w:rsidDel="00000000" w:rsidR="00000000" w:rsidRPr="00000000">
        <w:rPr>
          <w:rtl w:val="0"/>
        </w:rPr>
        <w:t xml:space="preserve">Matrice RACI qui fait quoi </w:t>
      </w:r>
    </w:p>
    <w:p w:rsidR="00000000" w:rsidDel="00000000" w:rsidP="00000000" w:rsidRDefault="00000000" w:rsidRPr="00000000" w14:paraId="00000090">
      <w:pPr>
        <w:spacing w:after="0" w:lineRule="auto"/>
        <w:rPr/>
      </w:pPr>
      <w:r w:rsidDel="00000000" w:rsidR="00000000" w:rsidRPr="00000000">
        <w:rPr>
          <w:rtl w:val="0"/>
        </w:rPr>
        <w:t xml:space="preserve">La Cartographie des différents processus structurels, opérationnels et supports</w:t>
      </w:r>
    </w:p>
    <w:p w:rsidR="00000000" w:rsidDel="00000000" w:rsidP="00000000" w:rsidRDefault="00000000" w:rsidRPr="00000000" w14:paraId="00000091">
      <w:pPr>
        <w:spacing w:after="0" w:line="240" w:lineRule="auto"/>
        <w:rPr/>
      </w:pPr>
      <w:r w:rsidDel="00000000" w:rsidR="00000000" w:rsidRPr="00000000">
        <w:rPr>
          <w:rtl w:val="0"/>
        </w:rPr>
        <w:t xml:space="preserve">Les fiches d’identité processus </w:t>
      </w:r>
    </w:p>
    <w:p w:rsidR="00000000" w:rsidDel="00000000" w:rsidP="00000000" w:rsidRDefault="00000000" w:rsidRPr="00000000" w14:paraId="00000092">
      <w:pPr>
        <w:spacing w:after="0" w:line="240" w:lineRule="auto"/>
        <w:rPr/>
      </w:pPr>
      <w:r w:rsidDel="00000000" w:rsidR="00000000" w:rsidRPr="00000000">
        <w:rPr>
          <w:rtl w:val="0"/>
        </w:rPr>
        <w:t xml:space="preserve">Le manuel d’organisation, les procédures, les modes opératoires et les instructions concernant les différentes missions des acteurs de l’audit. De l’achat du produit à la réception, au rangement jusqu’à la sortie du stock.</w:t>
      </w:r>
    </w:p>
    <w:p w:rsidR="00000000" w:rsidDel="00000000" w:rsidP="00000000" w:rsidRDefault="00000000" w:rsidRPr="00000000" w14:paraId="00000093">
      <w:pPr>
        <w:spacing w:after="0" w:line="240" w:lineRule="auto"/>
        <w:rPr/>
      </w:pPr>
      <w:r w:rsidDel="00000000" w:rsidR="00000000" w:rsidRPr="00000000">
        <w:rPr>
          <w:rtl w:val="0"/>
        </w:rPr>
        <w:t xml:space="preserve">Les guides de bonnes pratiques</w:t>
      </w:r>
    </w:p>
    <w:p w:rsidR="00000000" w:rsidDel="00000000" w:rsidP="00000000" w:rsidRDefault="00000000" w:rsidRPr="00000000" w14:paraId="00000094">
      <w:pPr>
        <w:spacing w:after="0" w:line="240" w:lineRule="auto"/>
        <w:rPr/>
      </w:pPr>
      <w:r w:rsidDel="00000000" w:rsidR="00000000" w:rsidRPr="00000000">
        <w:rPr>
          <w:rtl w:val="0"/>
        </w:rPr>
        <w:t xml:space="preserve">Le système d’amélioration continue et tous les rapports de réunions</w:t>
      </w:r>
    </w:p>
    <w:p w:rsidR="00000000" w:rsidDel="00000000" w:rsidP="00000000" w:rsidRDefault="00000000" w:rsidRPr="00000000" w14:paraId="00000095">
      <w:pPr>
        <w:spacing w:after="0" w:line="240" w:lineRule="auto"/>
        <w:rPr>
          <w:color w:val="000000"/>
        </w:rPr>
      </w:pPr>
      <w:r w:rsidDel="00000000" w:rsidR="00000000" w:rsidRPr="00000000">
        <w:rPr>
          <w:color w:val="000000"/>
          <w:rtl w:val="0"/>
        </w:rPr>
        <w:t xml:space="preserve">Tous ce qui concerne les informations sur la CRM ou le logiciel ERP</w:t>
      </w:r>
    </w:p>
    <w:p w:rsidR="00000000" w:rsidDel="00000000" w:rsidP="00000000" w:rsidRDefault="00000000" w:rsidRPr="00000000" w14:paraId="00000096">
      <w:pPr>
        <w:spacing w:after="0" w:line="240" w:lineRule="auto"/>
        <w:rPr>
          <w:color w:val="000000"/>
        </w:rPr>
      </w:pPr>
      <w:r w:rsidDel="00000000" w:rsidR="00000000" w:rsidRPr="00000000">
        <w:rPr>
          <w:color w:val="000000"/>
          <w:rtl w:val="0"/>
        </w:rPr>
        <w:t xml:space="preserve">Tous les documents concernant le processus de recrutement et d’intégration des salariés</w:t>
      </w:r>
    </w:p>
    <w:p w:rsidR="00000000" w:rsidDel="00000000" w:rsidP="00000000" w:rsidRDefault="00000000" w:rsidRPr="00000000" w14:paraId="00000097">
      <w:pPr>
        <w:spacing w:after="0" w:line="240" w:lineRule="auto"/>
        <w:rPr>
          <w:b w:val="1"/>
        </w:rPr>
      </w:pPr>
      <w:r w:rsidDel="00000000" w:rsidR="00000000" w:rsidRPr="00000000">
        <w:rPr>
          <w:rtl w:val="0"/>
        </w:rPr>
      </w:r>
    </w:p>
    <w:p w:rsidR="00000000" w:rsidDel="00000000" w:rsidP="00000000" w:rsidRDefault="00000000" w:rsidRPr="00000000" w14:paraId="00000098">
      <w:pPr>
        <w:spacing w:after="0" w:line="240" w:lineRule="auto"/>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Q5 : REALISATION DE L’AUDIT</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deebf6" w:val="clear"/>
        <w:rPr/>
      </w:pPr>
      <w:bookmarkStart w:colFirst="0" w:colLast="0" w:name="_heading=h.2s8eyo1" w:id="9"/>
      <w:bookmarkEnd w:id="9"/>
      <w:r w:rsidDel="00000000" w:rsidR="00000000" w:rsidRPr="00000000">
        <w:rPr>
          <w:rtl w:val="0"/>
        </w:rPr>
        <w:t xml:space="preserve">Identifier 3 personnes (fonctions) à audite</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Elaborer le guide d’entretien pour l’un des audités (préciser lequel)</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9F">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A0">
      <w:pPr>
        <w:spacing w:after="0" w:lineRule="auto"/>
        <w:rPr/>
      </w:pPr>
      <w:r w:rsidDel="00000000" w:rsidR="00000000" w:rsidRPr="00000000">
        <w:rPr>
          <w:rtl w:val="0"/>
        </w:rPr>
        <w:t xml:space="preserve">3 personnes (fonctions) à audite :</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 service logistique</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Préparateurs de commande</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Approvisionneur</w:t>
      </w:r>
    </w:p>
    <w:p w:rsidR="00000000" w:rsidDel="00000000" w:rsidP="00000000" w:rsidRDefault="00000000" w:rsidRPr="00000000" w14:paraId="000000A4">
      <w:pPr>
        <w:rPr>
          <w:rFonts w:ascii="NTR" w:cs="NTR" w:eastAsia="NTR" w:hAnsi="NTR"/>
          <w:sz w:val="20"/>
          <w:szCs w:val="20"/>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2"/>
        <w:tblGridChange w:id="0">
          <w:tblGrid>
            <w:gridCol w:w="9062"/>
          </w:tblGrid>
        </w:tblGridChange>
      </w:tblGrid>
      <w:tr>
        <w:trPr>
          <w:cantSplit w:val="0"/>
          <w:tblHeader w:val="0"/>
        </w:trPr>
        <w:tc>
          <w:tcPr>
            <w:shd w:fill="auto" w:val="clear"/>
          </w:tcPr>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before="240" w:lineRule="auto"/>
              <w:ind w:left="1" w:hanging="3"/>
              <w:rPr>
                <w:i w:val="1"/>
                <w:sz w:val="20"/>
                <w:szCs w:val="20"/>
              </w:rPr>
            </w:pPr>
            <w:r w:rsidDel="00000000" w:rsidR="00000000" w:rsidRPr="00000000">
              <w:rPr>
                <w:color w:val="5b9bd5"/>
                <w:sz w:val="20"/>
                <w:szCs w:val="20"/>
                <w:u w:val="single"/>
                <w:rtl w:val="0"/>
              </w:rPr>
              <w:t xml:space="preserve">ENTREPRISE :</w:t>
            </w:r>
            <w:r w:rsidDel="00000000" w:rsidR="00000000" w:rsidRPr="00000000">
              <w:rPr>
                <w:b w:val="1"/>
                <w:color w:val="5b9bd5"/>
                <w:sz w:val="20"/>
                <w:szCs w:val="20"/>
                <w:u w:val="single"/>
                <w:rtl w:val="0"/>
              </w:rPr>
              <w:t xml:space="preserve"> </w:t>
            </w:r>
            <w:r w:rsidDel="00000000" w:rsidR="00000000" w:rsidRPr="00000000">
              <w:rPr>
                <w:b w:val="1"/>
                <w:sz w:val="20"/>
                <w:szCs w:val="20"/>
                <w:rtl w:val="0"/>
              </w:rPr>
              <w:t xml:space="preserve"> DISTRELEC</w:t>
            </w:r>
            <w:r w:rsidDel="00000000" w:rsidR="00000000" w:rsidRPr="00000000">
              <w:rPr>
                <w:rtl w:val="0"/>
              </w:rPr>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before="120" w:lineRule="auto"/>
              <w:ind w:hanging="2"/>
              <w:rPr>
                <w:i w:val="1"/>
                <w:color w:val="000000"/>
                <w:sz w:val="20"/>
                <w:szCs w:val="20"/>
              </w:rPr>
            </w:pPr>
            <w:r w:rsidDel="00000000" w:rsidR="00000000" w:rsidRPr="00000000">
              <w:rPr>
                <w:b w:val="1"/>
                <w:i w:val="1"/>
                <w:color w:val="000000"/>
                <w:sz w:val="20"/>
                <w:szCs w:val="20"/>
                <w:rtl w:val="0"/>
              </w:rPr>
              <w:t xml:space="preserve">Service audité : Préparateur de commande </w:t>
            </w:r>
            <w:r w:rsidDel="00000000" w:rsidR="00000000" w:rsidRPr="00000000">
              <w:rPr>
                <w:rtl w:val="0"/>
              </w:rPr>
            </w:r>
          </w:p>
          <w:p w:rsidR="00000000" w:rsidDel="00000000" w:rsidP="00000000" w:rsidRDefault="00000000" w:rsidRPr="00000000" w14:paraId="000000A7">
            <w:pPr>
              <w:keepNext w:val="1"/>
              <w:pBdr>
                <w:top w:space="0" w:sz="0" w:val="nil"/>
                <w:left w:space="0" w:sz="0" w:val="nil"/>
                <w:bottom w:space="0" w:sz="0" w:val="nil"/>
                <w:right w:space="0" w:sz="0" w:val="nil"/>
                <w:between w:space="0" w:sz="0" w:val="nil"/>
              </w:pBdr>
              <w:spacing w:before="120" w:lineRule="auto"/>
              <w:ind w:hanging="2"/>
              <w:rPr>
                <w:color w:val="000000"/>
                <w:sz w:val="20"/>
                <w:szCs w:val="20"/>
              </w:rPr>
            </w:pPr>
            <w:r w:rsidDel="00000000" w:rsidR="00000000" w:rsidRPr="00000000">
              <w:rPr>
                <w:b w:val="1"/>
                <w:i w:val="1"/>
                <w:color w:val="000000"/>
                <w:sz w:val="20"/>
                <w:szCs w:val="20"/>
                <w:rtl w:val="0"/>
              </w:rPr>
              <w:t xml:space="preserve">Processus audités : </w:t>
            </w:r>
            <w:r w:rsidDel="00000000" w:rsidR="00000000" w:rsidRPr="00000000">
              <w:rPr>
                <w:rtl w:val="0"/>
              </w:rPr>
            </w:r>
          </w:p>
          <w:p w:rsidR="00000000" w:rsidDel="00000000" w:rsidP="00000000" w:rsidRDefault="00000000" w:rsidRPr="00000000" w14:paraId="000000A8">
            <w:pPr>
              <w:keepNext w:val="1"/>
              <w:numPr>
                <w:ilvl w:val="0"/>
                <w:numId w:val="3"/>
              </w:numPr>
              <w:pBdr>
                <w:top w:space="0" w:sz="0" w:val="nil"/>
                <w:left w:space="0" w:sz="0" w:val="nil"/>
                <w:bottom w:space="0" w:sz="0" w:val="nil"/>
                <w:right w:space="0" w:sz="0" w:val="nil"/>
                <w:between w:space="0" w:sz="0" w:val="nil"/>
              </w:pBdr>
              <w:spacing w:after="0" w:before="120" w:line="240" w:lineRule="auto"/>
              <w:ind w:left="0" w:hanging="2"/>
              <w:rPr>
                <w:i w:val="1"/>
                <w:sz w:val="20"/>
                <w:szCs w:val="20"/>
              </w:rPr>
            </w:pPr>
            <w:r w:rsidDel="00000000" w:rsidR="00000000" w:rsidRPr="00000000">
              <w:rPr>
                <w:i w:val="1"/>
                <w:sz w:val="20"/>
                <w:szCs w:val="20"/>
                <w:rtl w:val="0"/>
              </w:rPr>
              <w:t xml:space="preserve">Processus opérationnels : Préparation de commande</w:t>
            </w:r>
          </w:p>
          <w:p w:rsidR="00000000" w:rsidDel="00000000" w:rsidP="00000000" w:rsidRDefault="00000000" w:rsidRPr="00000000" w14:paraId="000000A9">
            <w:pPr>
              <w:keepNext w:val="1"/>
              <w:pBdr>
                <w:top w:space="0" w:sz="0" w:val="nil"/>
                <w:left w:space="0" w:sz="0" w:val="nil"/>
                <w:bottom w:space="0" w:sz="0" w:val="nil"/>
                <w:right w:space="0" w:sz="0" w:val="nil"/>
                <w:between w:space="0" w:sz="0" w:val="nil"/>
              </w:pBdr>
              <w:spacing w:before="120" w:lineRule="auto"/>
              <w:ind w:hanging="2"/>
              <w:rPr>
                <w:i w:val="1"/>
                <w:color w:val="000000"/>
                <w:sz w:val="20"/>
                <w:szCs w:val="20"/>
              </w:rPr>
            </w:pPr>
            <w:r w:rsidDel="00000000" w:rsidR="00000000" w:rsidRPr="00000000">
              <w:rPr>
                <w:b w:val="1"/>
                <w:i w:val="1"/>
                <w:color w:val="000000"/>
                <w:sz w:val="20"/>
                <w:szCs w:val="20"/>
                <w:rtl w:val="0"/>
              </w:rPr>
              <w:t xml:space="preserve">Date de l’audit : </w:t>
            </w:r>
            <w:r w:rsidDel="00000000" w:rsidR="00000000" w:rsidRPr="00000000">
              <w:rPr>
                <w:i w:val="1"/>
                <w:color w:val="000000"/>
                <w:sz w:val="20"/>
                <w:szCs w:val="20"/>
                <w:rtl w:val="0"/>
              </w:rPr>
              <w:t xml:space="preserve">13 mars 2023</w:t>
            </w:r>
          </w:p>
          <w:p w:rsidR="00000000" w:rsidDel="00000000" w:rsidP="00000000" w:rsidRDefault="00000000" w:rsidRPr="00000000" w14:paraId="000000AA">
            <w:pPr>
              <w:rPr>
                <w:color w:val="1f9dc6"/>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rPr>
                <w:sz w:val="20"/>
                <w:szCs w:val="20"/>
              </w:rPr>
            </w:pPr>
            <w:r w:rsidDel="00000000" w:rsidR="00000000" w:rsidRPr="00000000">
              <w:rPr>
                <w:color w:val="1f9dc6"/>
                <w:sz w:val="20"/>
                <w:szCs w:val="20"/>
                <w:rtl w:val="0"/>
              </w:rPr>
              <w:t xml:space="preserve">AUDITEUR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Nom et Prénom :</w:t>
            </w:r>
            <w:r w:rsidDel="00000000" w:rsidR="00000000" w:rsidRPr="00000000">
              <w:rPr>
                <w:sz w:val="20"/>
                <w:szCs w:val="20"/>
                <w:rtl w:val="0"/>
              </w:rPr>
              <w:t xml:space="preserve">  CROSSON Stéphane</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Adresse </w:t>
            </w:r>
            <w:r w:rsidDel="00000000" w:rsidR="00000000" w:rsidRPr="00000000">
              <w:rPr>
                <w:sz w:val="20"/>
                <w:szCs w:val="20"/>
                <w:rtl w:val="0"/>
              </w:rPr>
              <w:t xml:space="preserve">: 393 Promenade des Anglais 06200 Nice</w:t>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Tél </w:t>
            </w:r>
            <w:r w:rsidDel="00000000" w:rsidR="00000000" w:rsidRPr="00000000">
              <w:rPr>
                <w:sz w:val="20"/>
                <w:szCs w:val="20"/>
                <w:rtl w:val="0"/>
              </w:rPr>
              <w:t xml:space="preserve">: 06.98.51.47.36</w:t>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 Stéphane. crosson@edhec.com</w:t>
            </w:r>
          </w:p>
        </w:tc>
      </w:tr>
    </w:tbl>
    <w:p w:rsidR="00000000" w:rsidDel="00000000" w:rsidP="00000000" w:rsidRDefault="00000000" w:rsidRPr="00000000" w14:paraId="000000B1">
      <w:pPr>
        <w:rPr>
          <w:sz w:val="20"/>
          <w:szCs w:val="20"/>
        </w:rPr>
      </w:pPr>
      <w:r w:rsidDel="00000000" w:rsidR="00000000" w:rsidRPr="00000000">
        <w:rPr>
          <w:rtl w:val="0"/>
        </w:rPr>
      </w:r>
    </w:p>
    <w:tbl>
      <w:tblPr>
        <w:tblStyle w:val="Table4"/>
        <w:tblW w:w="95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1"/>
        <w:gridCol w:w="3277"/>
        <w:gridCol w:w="4413"/>
        <w:tblGridChange w:id="0">
          <w:tblGrid>
            <w:gridCol w:w="1821"/>
            <w:gridCol w:w="3277"/>
            <w:gridCol w:w="4413"/>
          </w:tblGrid>
        </w:tblGridChange>
      </w:tblGrid>
      <w:tr>
        <w:trPr>
          <w:cantSplit w:val="0"/>
          <w:tblHeader w:val="0"/>
        </w:trPr>
        <w:tc>
          <w:tcPr>
            <w:shd w:fill="auto" w:val="clear"/>
          </w:tcPr>
          <w:p w:rsidR="00000000" w:rsidDel="00000000" w:rsidP="00000000" w:rsidRDefault="00000000" w:rsidRPr="00000000" w14:paraId="000000B2">
            <w:pPr>
              <w:jc w:val="center"/>
              <w:rPr>
                <w:b w:val="1"/>
                <w:i w:val="1"/>
                <w:sz w:val="20"/>
                <w:szCs w:val="20"/>
              </w:rPr>
            </w:pPr>
            <w:r w:rsidDel="00000000" w:rsidR="00000000" w:rsidRPr="00000000">
              <w:rPr>
                <w:b w:val="1"/>
                <w:sz w:val="20"/>
                <w:szCs w:val="20"/>
                <w:rtl w:val="0"/>
              </w:rPr>
              <w:t xml:space="preserve">Etapes du processus</w:t>
            </w:r>
            <w:r w:rsidDel="00000000" w:rsidR="00000000" w:rsidRPr="00000000">
              <w:rPr>
                <w:rtl w:val="0"/>
              </w:rPr>
            </w:r>
          </w:p>
        </w:tc>
        <w:tc>
          <w:tcPr>
            <w:shd w:fill="auto" w:val="clear"/>
          </w:tcPr>
          <w:p w:rsidR="00000000" w:rsidDel="00000000" w:rsidP="00000000" w:rsidRDefault="00000000" w:rsidRPr="00000000" w14:paraId="000000B3">
            <w:pPr>
              <w:jc w:val="center"/>
              <w:rPr>
                <w:b w:val="1"/>
                <w:sz w:val="20"/>
                <w:szCs w:val="20"/>
              </w:rPr>
            </w:pPr>
            <w:r w:rsidDel="00000000" w:rsidR="00000000" w:rsidRPr="00000000">
              <w:rPr>
                <w:b w:val="1"/>
                <w:sz w:val="20"/>
                <w:szCs w:val="20"/>
                <w:rtl w:val="0"/>
              </w:rPr>
              <w:t xml:space="preserve">Document / Points à vérifier</w:t>
            </w:r>
          </w:p>
        </w:tc>
        <w:tc>
          <w:tcPr>
            <w:shd w:fill="auto" w:val="clear"/>
          </w:tcPr>
          <w:p w:rsidR="00000000" w:rsidDel="00000000" w:rsidP="00000000" w:rsidRDefault="00000000" w:rsidRPr="00000000" w14:paraId="000000B4">
            <w:pPr>
              <w:jc w:val="center"/>
              <w:rPr>
                <w:b w:val="1"/>
                <w:sz w:val="20"/>
                <w:szCs w:val="20"/>
              </w:rPr>
            </w:pPr>
            <w:r w:rsidDel="00000000" w:rsidR="00000000" w:rsidRPr="00000000">
              <w:rPr>
                <w:b w:val="1"/>
                <w:sz w:val="20"/>
                <w:szCs w:val="20"/>
                <w:rtl w:val="0"/>
              </w:rPr>
              <w:t xml:space="preserve">Questionnement</w:t>
            </w:r>
          </w:p>
        </w:tc>
      </w:tr>
      <w:tr>
        <w:trPr>
          <w:cantSplit w:val="0"/>
          <w:tblHeader w:val="0"/>
        </w:trPr>
        <w:tc>
          <w:tcPr>
            <w:shd w:fill="auto" w:val="clear"/>
          </w:tcPr>
          <w:p w:rsidR="00000000" w:rsidDel="00000000" w:rsidP="00000000" w:rsidRDefault="00000000" w:rsidRPr="00000000" w14:paraId="000000B5">
            <w:pPr>
              <w:rPr>
                <w:sz w:val="20"/>
                <w:szCs w:val="20"/>
              </w:rPr>
            </w:pPr>
            <w:r w:rsidDel="00000000" w:rsidR="00000000" w:rsidRPr="00000000">
              <w:rPr>
                <w:sz w:val="20"/>
                <w:szCs w:val="20"/>
                <w:rtl w:val="0"/>
              </w:rPr>
              <w:t xml:space="preserve">1.Contextes</w:t>
            </w:r>
          </w:p>
        </w:tc>
        <w:tc>
          <w:tcPr>
            <w:shd w:fill="auto" w:val="clear"/>
          </w:tcPr>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Cartographie,</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Organigramme</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Fiche processus</w:t>
            </w:r>
          </w:p>
        </w:tc>
        <w:tc>
          <w:tcPr>
            <w:shd w:fill="auto" w:val="clear"/>
          </w:tcPr>
          <w:p w:rsidR="00000000" w:rsidDel="00000000" w:rsidP="00000000" w:rsidRDefault="00000000" w:rsidRPr="00000000" w14:paraId="000000B9">
            <w:pPr>
              <w:jc w:val="center"/>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Présentez-nous votre processus ?</w:t>
            </w:r>
          </w:p>
        </w:tc>
      </w:tr>
      <w:tr>
        <w:trPr>
          <w:cantSplit w:val="0"/>
          <w:tblHeader w:val="0"/>
        </w:trPr>
        <w:tc>
          <w:tcPr>
            <w:shd w:fill="auto" w:val="clear"/>
          </w:tcPr>
          <w:p w:rsidR="00000000" w:rsidDel="00000000" w:rsidP="00000000" w:rsidRDefault="00000000" w:rsidRPr="00000000" w14:paraId="000000BB">
            <w:pPr>
              <w:rPr>
                <w:sz w:val="20"/>
                <w:szCs w:val="20"/>
              </w:rPr>
            </w:pPr>
            <w:r w:rsidDel="00000000" w:rsidR="00000000" w:rsidRPr="00000000">
              <w:rPr>
                <w:sz w:val="20"/>
                <w:szCs w:val="20"/>
                <w:rtl w:val="0"/>
              </w:rPr>
              <w:t xml:space="preserve">2. Les objectifs qualité et planification</w:t>
            </w:r>
          </w:p>
        </w:tc>
        <w:tc>
          <w:tcPr>
            <w:shd w:fill="auto" w:val="clear"/>
          </w:tcPr>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Planification des objectifs</w:t>
            </w:r>
          </w:p>
          <w:p w:rsidR="00000000" w:rsidDel="00000000" w:rsidP="00000000" w:rsidRDefault="00000000" w:rsidRPr="00000000" w14:paraId="000000BD">
            <w:pPr>
              <w:rPr>
                <w:sz w:val="20"/>
                <w:szCs w:val="20"/>
              </w:rPr>
            </w:pPr>
            <w:r w:rsidDel="00000000" w:rsidR="00000000" w:rsidRPr="00000000">
              <w:rPr>
                <w:rtl w:val="0"/>
              </w:rPr>
            </w:r>
          </w:p>
        </w:tc>
        <w:tc>
          <w:tcPr>
            <w:shd w:fill="auto" w:val="clear"/>
          </w:tcPr>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Quels sont les objectifs de votre processus ?</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Vos activités sont-elles planifiées ?</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Comment les planifiez-vous ?</w:t>
            </w:r>
          </w:p>
        </w:tc>
      </w:tr>
      <w:tr>
        <w:trPr>
          <w:cantSplit w:val="0"/>
          <w:tblHeader w:val="0"/>
        </w:trPr>
        <w:tc>
          <w:tcPr>
            <w:shd w:fill="auto" w:val="clear"/>
          </w:tcPr>
          <w:p w:rsidR="00000000" w:rsidDel="00000000" w:rsidP="00000000" w:rsidRDefault="00000000" w:rsidRPr="00000000" w14:paraId="000000C1">
            <w:pPr>
              <w:rPr>
                <w:sz w:val="20"/>
                <w:szCs w:val="20"/>
              </w:rPr>
            </w:pPr>
            <w:r w:rsidDel="00000000" w:rsidR="00000000" w:rsidRPr="00000000">
              <w:rPr>
                <w:sz w:val="20"/>
                <w:szCs w:val="20"/>
                <w:rtl w:val="0"/>
              </w:rPr>
              <w:t xml:space="preserve">4. Infrastructures</w:t>
            </w:r>
          </w:p>
        </w:tc>
        <w:tc>
          <w:tcPr>
            <w:shd w:fill="auto" w:val="clear"/>
          </w:tcPr>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Matériel, meuble, bâtiment</w:t>
            </w:r>
          </w:p>
          <w:p w:rsidR="00000000" w:rsidDel="00000000" w:rsidP="00000000" w:rsidRDefault="00000000" w:rsidRPr="00000000" w14:paraId="000000C3">
            <w:pPr>
              <w:rPr>
                <w:sz w:val="20"/>
                <w:szCs w:val="20"/>
              </w:rPr>
            </w:pPr>
            <w:r w:rsidDel="00000000" w:rsidR="00000000" w:rsidRPr="00000000">
              <w:rPr>
                <w:rtl w:val="0"/>
              </w:rPr>
            </w:r>
          </w:p>
        </w:tc>
        <w:tc>
          <w:tcPr>
            <w:shd w:fill="auto" w:val="clear"/>
          </w:tcPr>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Quels sont les moyens mis à disposition pour la réalisation de vos activités ?</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Quels sont les outils mis à disposition pour la réalisation de vos activités ?</w:t>
            </w:r>
          </w:p>
        </w:tc>
      </w:tr>
      <w:tr>
        <w:trPr>
          <w:cantSplit w:val="0"/>
          <w:tblHeader w:val="0"/>
        </w:trPr>
        <w:tc>
          <w:tcPr>
            <w:shd w:fill="auto" w:val="clear"/>
          </w:tcPr>
          <w:p w:rsidR="00000000" w:rsidDel="00000000" w:rsidP="00000000" w:rsidRDefault="00000000" w:rsidRPr="00000000" w14:paraId="000000C6">
            <w:pPr>
              <w:rPr>
                <w:sz w:val="20"/>
                <w:szCs w:val="20"/>
              </w:rPr>
            </w:pPr>
            <w:r w:rsidDel="00000000" w:rsidR="00000000" w:rsidRPr="00000000">
              <w:rPr>
                <w:sz w:val="20"/>
                <w:szCs w:val="20"/>
                <w:rtl w:val="0"/>
              </w:rPr>
              <w:t xml:space="preserve">5. Réalisations des activités opérationnelles</w:t>
            </w:r>
          </w:p>
        </w:tc>
        <w:tc>
          <w:tcPr>
            <w:shd w:fill="auto" w:val="clear"/>
          </w:tcPr>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Expression de besoin</w:t>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Bon de commande</w:t>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Procédure FIFO</w:t>
            </w:r>
          </w:p>
          <w:p w:rsidR="00000000" w:rsidDel="00000000" w:rsidP="00000000" w:rsidRDefault="00000000" w:rsidRPr="00000000" w14:paraId="000000CA">
            <w:pPr>
              <w:rPr>
                <w:sz w:val="20"/>
                <w:szCs w:val="20"/>
              </w:rPr>
            </w:pPr>
            <w:r w:rsidDel="00000000" w:rsidR="00000000" w:rsidRPr="00000000">
              <w:rPr>
                <w:rtl w:val="0"/>
              </w:rPr>
            </w:r>
          </w:p>
        </w:tc>
        <w:tc>
          <w:tcPr>
            <w:shd w:fill="auto" w:val="clear"/>
          </w:tcPr>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Comment gérez-vous votre activité de préparation de commande ?</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Comment avez-vous connaissance des bons de livraison ?</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Existe-t-il une méthodologie définie dans la préparation de la commande ? Si oui laquelle ?</w:t>
            </w:r>
          </w:p>
        </w:tc>
      </w:tr>
      <w:tr>
        <w:trPr>
          <w:cantSplit w:val="0"/>
          <w:tblHeader w:val="0"/>
        </w:trPr>
        <w:tc>
          <w:tcPr>
            <w:shd w:fill="auto" w:val="clear"/>
          </w:tcPr>
          <w:p w:rsidR="00000000" w:rsidDel="00000000" w:rsidP="00000000" w:rsidRDefault="00000000" w:rsidRPr="00000000" w14:paraId="000000CE">
            <w:pPr>
              <w:rPr>
                <w:sz w:val="20"/>
                <w:szCs w:val="20"/>
              </w:rPr>
            </w:pPr>
            <w:r w:rsidDel="00000000" w:rsidR="00000000" w:rsidRPr="00000000">
              <w:rPr>
                <w:sz w:val="20"/>
                <w:szCs w:val="20"/>
                <w:rtl w:val="0"/>
              </w:rPr>
              <w:t xml:space="preserve">8</w:t>
            </w:r>
          </w:p>
          <w:p w:rsidR="00000000" w:rsidDel="00000000" w:rsidP="00000000" w:rsidRDefault="00000000" w:rsidRPr="00000000" w14:paraId="000000CF">
            <w:pPr>
              <w:rPr>
                <w:sz w:val="20"/>
                <w:szCs w:val="20"/>
              </w:rPr>
            </w:pPr>
            <w:r w:rsidDel="00000000" w:rsidR="00000000" w:rsidRPr="00000000">
              <w:rPr>
                <w:sz w:val="20"/>
                <w:szCs w:val="20"/>
                <w:rtl w:val="0"/>
              </w:rPr>
              <w:t xml:space="preserve">Non-conformité et actions correctives, Amélioration continue</w:t>
            </w:r>
          </w:p>
        </w:tc>
        <w:tc>
          <w:tcPr>
            <w:shd w:fill="auto" w:val="clear"/>
          </w:tcPr>
          <w:p w:rsidR="00000000" w:rsidDel="00000000" w:rsidP="00000000" w:rsidRDefault="00000000" w:rsidRPr="00000000" w14:paraId="000000D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Suivi des actions correctives</w:t>
            </w:r>
          </w:p>
        </w:tc>
        <w:tc>
          <w:tcPr>
            <w:shd w:fill="auto" w:val="clear"/>
          </w:tcPr>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Avez-vous déjà observé des ruptures ?</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Quelles sont les dispositions prises en cas de ruptures ?</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Avez-vous vous déjà observé des non-conformités ?</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 oui, Quelles sont les actions correctives mises en place ?</w:t>
            </w:r>
          </w:p>
        </w:tc>
      </w:tr>
    </w:tbl>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Q6 : CONCLUSIONS DE L’AUDIT</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Rédiger votre conclusion (à imaginer) présentant : </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1 point fort</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points sensibles</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écarts</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DD">
      <w:pPr>
        <w:rPr>
          <w:b w:val="1"/>
          <w:i w:val="1"/>
          <w:u w:val="single"/>
        </w:rPr>
      </w:pPr>
      <w:r w:rsidDel="00000000" w:rsidR="00000000" w:rsidRPr="00000000">
        <w:rPr>
          <w:b w:val="1"/>
          <w:i w:val="1"/>
          <w:u w:val="single"/>
          <w:rtl w:val="0"/>
        </w:rPr>
        <w:t xml:space="preserve">Votre réponse : </w:t>
      </w:r>
    </w:p>
    <w:tbl>
      <w:tblPr>
        <w:tblStyle w:val="Table5"/>
        <w:tblW w:w="95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564"/>
        <w:gridCol w:w="5996"/>
        <w:tblGridChange w:id="0">
          <w:tblGrid>
            <w:gridCol w:w="1951"/>
            <w:gridCol w:w="1564"/>
            <w:gridCol w:w="5996"/>
          </w:tblGrid>
        </w:tblGridChange>
      </w:tblGrid>
      <w:tr>
        <w:trPr>
          <w:cantSplit w:val="0"/>
          <w:tblHeader w:val="0"/>
        </w:trPr>
        <w:tc>
          <w:tcPr>
            <w:shd w:fill="auto" w:val="clear"/>
          </w:tcPr>
          <w:p w:rsidR="00000000" w:rsidDel="00000000" w:rsidP="00000000" w:rsidRDefault="00000000" w:rsidRPr="00000000" w14:paraId="000000DE">
            <w:pPr>
              <w:rPr>
                <w:sz w:val="18"/>
                <w:szCs w:val="18"/>
              </w:rPr>
            </w:pPr>
            <w:r w:rsidDel="00000000" w:rsidR="00000000" w:rsidRPr="00000000">
              <w:rPr>
                <w:sz w:val="18"/>
                <w:szCs w:val="18"/>
                <w:rtl w:val="0"/>
              </w:rPr>
              <w:t xml:space="preserve">Processus Préparation de commande</w:t>
            </w:r>
          </w:p>
        </w:tc>
        <w:tc>
          <w:tcPr>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Ecarts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Points forts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Points sensibles :</w:t>
            </w:r>
          </w:p>
        </w:tc>
        <w:tc>
          <w:tcPr>
            <w:shd w:fill="auto" w:val="clear"/>
          </w:tcPr>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Les produits manquants ne sont pas signalés dans les documents à remettre au service administration des ventes</w:t>
            </w:r>
          </w:p>
          <w:p w:rsidR="00000000" w:rsidDel="00000000" w:rsidP="00000000" w:rsidRDefault="00000000" w:rsidRPr="00000000" w14:paraId="000000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Les produits ne sont pas sortis du stock en respectant les numéros de lot FIFO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Bonne maitrise des documents de préparation des commandes</w:t>
            </w:r>
          </w:p>
          <w:p w:rsidR="00000000" w:rsidDel="00000000" w:rsidP="00000000" w:rsidRDefault="00000000" w:rsidRPr="00000000" w14:paraId="000000EC">
            <w:pPr>
              <w:spacing w:after="0" w:line="240" w:lineRule="auto"/>
              <w:rPr>
                <w:sz w:val="18"/>
                <w:szCs w:val="18"/>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 cas de panne d’imprimante des étiquettes d’expédition, il n’y a pas de solution de remplacement</w:t>
            </w:r>
          </w:p>
          <w:p w:rsidR="00000000" w:rsidDel="00000000" w:rsidP="00000000" w:rsidRDefault="00000000" w:rsidRPr="00000000" w14:paraId="000000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 w:right="0" w:hanging="113"/>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Q7 : RECHERCHE DES CAUSES</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Pour chaque écart relevé identifier faite une analyse des causes (en utilisant le diagramme 5M)</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F5">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Q8 : SOLUTIONS</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Trouver 2 solutions pour chaque écart : </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Préciser à quelles causes elles correspondent</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Décrire les solutions</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FD">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FE">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NTR">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13" w:hanging="113"/>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9564C"/>
  </w:style>
  <w:style w:type="paragraph" w:styleId="Titre2">
    <w:name w:val="heading 2"/>
    <w:basedOn w:val="Normal"/>
    <w:next w:val="Normal"/>
    <w:link w:val="Titre2Car"/>
    <w:uiPriority w:val="9"/>
    <w:unhideWhenUsed w:val="1"/>
    <w:qFormat w:val="1"/>
    <w:rsid w:val="00D24CD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220B67"/>
    <w:pPr>
      <w:ind w:left="720"/>
      <w:contextualSpacing w:val="1"/>
    </w:pPr>
  </w:style>
  <w:style w:type="paragraph" w:styleId="Titre">
    <w:name w:val="Title"/>
    <w:basedOn w:val="Normal"/>
    <w:next w:val="Normal"/>
    <w:link w:val="TitreCar"/>
    <w:uiPriority w:val="10"/>
    <w:qFormat w:val="1"/>
    <w:rsid w:val="00D24CD1"/>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D24CD1"/>
    <w:rPr>
      <w:rFonts w:asciiTheme="majorHAnsi" w:cstheme="majorBidi" w:eastAsiaTheme="majorEastAsia" w:hAnsiTheme="majorHAnsi"/>
      <w:spacing w:val="-10"/>
      <w:kern w:val="28"/>
      <w:sz w:val="56"/>
      <w:szCs w:val="56"/>
    </w:rPr>
  </w:style>
  <w:style w:type="character" w:styleId="Titre2Car" w:customStyle="1">
    <w:name w:val="Titre 2 Car"/>
    <w:basedOn w:val="Policepardfaut"/>
    <w:link w:val="Titre2"/>
    <w:uiPriority w:val="9"/>
    <w:rsid w:val="00D24CD1"/>
    <w:rPr>
      <w:rFonts w:asciiTheme="majorHAnsi" w:cstheme="majorBidi" w:eastAsiaTheme="majorEastAsia" w:hAnsiTheme="majorHAnsi"/>
      <w:color w:val="2f5496" w:themeColor="accent1" w:themeShade="0000BF"/>
      <w:sz w:val="26"/>
      <w:szCs w:val="26"/>
    </w:rPr>
  </w:style>
  <w:style w:type="table" w:styleId="Grilledutableau">
    <w:name w:val="Table Grid"/>
    <w:basedOn w:val="TableauNormal"/>
    <w:uiPriority w:val="39"/>
    <w:rsid w:val="008D5E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paragraph" w:styleId="puces" w:customStyle="1">
    <w:name w:val="puces"/>
    <w:basedOn w:val="Normal"/>
    <w:rsid w:val="00D65366"/>
    <w:pPr>
      <w:numPr>
        <w:numId w:val="11"/>
      </w:numPr>
      <w:suppressAutoHyphens w:val="1"/>
      <w:spacing w:after="60" w:line="1" w:lineRule="atLeast"/>
      <w:ind w:left="709" w:leftChars="-1" w:hanging="283" w:hangingChars="1"/>
      <w:jc w:val="both"/>
      <w:textDirection w:val="btLr"/>
      <w:textAlignment w:val="top"/>
      <w:outlineLvl w:val="0"/>
    </w:pPr>
    <w:rPr>
      <w:rFonts w:ascii="Arial" w:cs="Arial" w:eastAsia="Arial" w:hAnsi="Arial"/>
      <w:position w:val="-1"/>
      <w:szCs w:val="20"/>
      <w:lang w:eastAsia="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NTR-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x3lGmtIJZB81eXfAdkOrnC7tPg==">CgMxLjAyCGguZ2pkZ3hzMgloLjMwajB6bGwyCWguMWZvYjl0ZTIJaC4zem55c2g3MgloLjJldDkycDAyCGgudHlqY3d0MgloLjNkeTZ2a20yCWguMXQzaDVzZjIJaC40ZDM0b2c4MgloLjJzOGV5bzE4AHIhMXBGNURrbWdzUV9PZGsydnFJM2hXLVlTWUs5Y29NWXRY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2023-02-13T19:52:00Z</dcterms:created>
  <dc:creator>Nicolas CATOIS</dc:creator>
</cp:coreProperties>
</file>