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96" w:rsidRDefault="006054A3" w:rsidP="006054A3">
      <w:pPr>
        <w:jc w:val="center"/>
        <w:rPr>
          <w:rFonts w:ascii="Arial" w:hAnsi="Arial" w:cs="Arial"/>
          <w:sz w:val="28"/>
        </w:rPr>
      </w:pPr>
      <w:r w:rsidRPr="006054A3">
        <w:rPr>
          <w:rFonts w:ascii="Arial" w:hAnsi="Arial" w:cs="Arial"/>
          <w:sz w:val="28"/>
        </w:rPr>
        <w:t>UNIVERSIDAD AUTONOMA DE BAJA CALIFORNIA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802380" cy="5185064"/>
            <wp:effectExtent l="0" t="0" r="7620" b="0"/>
            <wp:docPr id="1" name="Imagen 1" descr="Resultado de imagen para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B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08" cy="51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Programación Orientada a Objetos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Practica #1 Operaciones con Matrices (Versión Estructurada)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Alumno: Gutiérrez Soto Guillermo Eugenio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Matricula: 1248593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</w:t>
      </w:r>
      <w:r w:rsidR="00BF2114">
        <w:rPr>
          <w:rFonts w:ascii="Arial" w:hAnsi="Arial" w:cs="Arial"/>
          <w:sz w:val="28"/>
        </w:rPr>
        <w:t xml:space="preserve"> Clase:</w:t>
      </w:r>
      <w:r>
        <w:rPr>
          <w:rFonts w:ascii="Arial" w:hAnsi="Arial" w:cs="Arial"/>
          <w:sz w:val="28"/>
        </w:rPr>
        <w:t xml:space="preserve"> </w:t>
      </w:r>
      <w:r w:rsidRPr="006054A3">
        <w:rPr>
          <w:rFonts w:ascii="Arial" w:hAnsi="Arial" w:cs="Arial"/>
          <w:sz w:val="28"/>
        </w:rPr>
        <w:t>JUAREZ RAMIREZ J. REYES</w:t>
      </w:r>
    </w:p>
    <w:p w:rsidR="00BF2114" w:rsidRDefault="00BF2114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 Laboratorio:</w:t>
      </w:r>
      <w:r w:rsidRPr="00BF2114">
        <w:t xml:space="preserve"> </w:t>
      </w:r>
      <w:proofErr w:type="spellStart"/>
      <w:r w:rsidRPr="00BF2114">
        <w:rPr>
          <w:rFonts w:ascii="Arial" w:hAnsi="Arial" w:cs="Arial"/>
          <w:sz w:val="28"/>
        </w:rPr>
        <w:t>Samantha</w:t>
      </w:r>
      <w:proofErr w:type="spellEnd"/>
      <w:r w:rsidRPr="00BF2114">
        <w:rPr>
          <w:rFonts w:ascii="Arial" w:hAnsi="Arial" w:cs="Arial"/>
          <w:sz w:val="28"/>
        </w:rPr>
        <w:t xml:space="preserve"> Paulina Jiménez </w:t>
      </w:r>
      <w:proofErr w:type="spellStart"/>
      <w:r w:rsidRPr="00BF2114">
        <w:rPr>
          <w:rFonts w:ascii="Arial" w:hAnsi="Arial" w:cs="Arial"/>
          <w:sz w:val="28"/>
        </w:rPr>
        <w:t>Calleros</w:t>
      </w:r>
      <w:proofErr w:type="spellEnd"/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</w:p>
    <w:p w:rsidR="006054A3" w:rsidRDefault="006054A3" w:rsidP="00BF2114">
      <w:pPr>
        <w:rPr>
          <w:rFonts w:ascii="Arial" w:hAnsi="Arial" w:cs="Arial"/>
          <w:sz w:val="28"/>
        </w:rPr>
      </w:pPr>
      <w:bookmarkStart w:id="0" w:name="_GoBack"/>
      <w:bookmarkEnd w:id="0"/>
    </w:p>
    <w:p w:rsidR="006054A3" w:rsidRDefault="006054A3" w:rsidP="006054A3">
      <w:pPr>
        <w:jc w:val="center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lastRenderedPageBreak/>
        <w:t>Desarrollo de la Practica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1. Crear </w:t>
      </w:r>
      <w:r w:rsidR="00912A48" w:rsidRPr="00912A48">
        <w:rPr>
          <w:rFonts w:ascii="Arial" w:hAnsi="Arial" w:cs="Arial"/>
          <w:lang w:val="es-US"/>
        </w:rPr>
        <w:t>estructuras</w:t>
      </w:r>
      <w:r w:rsidRPr="00912A48">
        <w:rPr>
          <w:rFonts w:ascii="Arial" w:hAnsi="Arial" w:cs="Arial"/>
          <w:lang w:val="es-US"/>
        </w:rPr>
        <w:t xml:space="preserve"> de datos para representar a una matriz de enteros y a una matriz de flotantes.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2. Sobre ambos tipos de matrices, implementar las operaciones unarias: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a) Inicializar matriz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b) Imprimir matriz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c) Transponer matriz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3. Sobre ambos tipos de matrices, implementar las operaciones binarias: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a) Suma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b) Resta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c) Multiplicación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4. La matriz resultante de las operaciones unarias o binarias también debe ser impresa en su correspondiente tiempo.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5. Implementar dos niveles de MENUS, preferiblemente: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a) Un menú para seleccionar el tipo de matriz a trabajar. 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b) Un menú para elegir el tipo de operación a realizar.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Restricciones: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1. La captura de las dimensiones debe ser un procedimiento por separado.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2. Las validaciones de las dimensiones debe ser un procedimiento por separado. </w:t>
      </w:r>
    </w:p>
    <w:p w:rsidR="006054A3" w:rsidRPr="00912A48" w:rsidRDefault="006054A3" w:rsidP="006054A3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 xml:space="preserve">3. Las operaciones deben ser procedimientos por separado.   </w:t>
      </w:r>
    </w:p>
    <w:p w:rsidR="006054A3" w:rsidRDefault="006054A3" w:rsidP="00912A48">
      <w:pPr>
        <w:jc w:val="both"/>
        <w:rPr>
          <w:rFonts w:ascii="Arial" w:hAnsi="Arial" w:cs="Arial"/>
          <w:lang w:val="es-US"/>
        </w:rPr>
      </w:pPr>
      <w:r w:rsidRPr="00912A48">
        <w:rPr>
          <w:rFonts w:ascii="Arial" w:hAnsi="Arial" w:cs="Arial"/>
          <w:lang w:val="es-US"/>
        </w:rPr>
        <w:t>4. Todo procesamiento que pueda ser separado, por su naturaliza, debe ser un procedimiento por separado.</w:t>
      </w:r>
    </w:p>
    <w:p w:rsidR="00912A48" w:rsidRDefault="00912A48" w:rsidP="00912A48">
      <w:pPr>
        <w:jc w:val="both"/>
        <w:rPr>
          <w:rFonts w:ascii="Arial" w:hAnsi="Arial" w:cs="Arial"/>
          <w:lang w:val="es-US"/>
        </w:rPr>
      </w:pPr>
    </w:p>
    <w:p w:rsidR="00912A48" w:rsidRDefault="00912A48" w:rsidP="00912A48">
      <w:pPr>
        <w:jc w:val="both"/>
        <w:rPr>
          <w:rFonts w:ascii="Arial" w:hAnsi="Arial" w:cs="Arial"/>
          <w:lang w:val="es-US"/>
        </w:rPr>
      </w:pPr>
    </w:p>
    <w:p w:rsidR="00912A48" w:rsidRDefault="00912A48" w:rsidP="00912A48">
      <w:pPr>
        <w:jc w:val="both"/>
        <w:rPr>
          <w:rFonts w:ascii="Arial" w:hAnsi="Arial" w:cs="Arial"/>
          <w:lang w:val="es-US"/>
        </w:rPr>
      </w:pPr>
    </w:p>
    <w:p w:rsidR="00912A48" w:rsidRDefault="00912A48" w:rsidP="00912A48">
      <w:pPr>
        <w:jc w:val="both"/>
        <w:rPr>
          <w:rFonts w:ascii="Arial" w:hAnsi="Arial" w:cs="Arial"/>
          <w:lang w:val="es-US"/>
        </w:rPr>
      </w:pPr>
    </w:p>
    <w:p w:rsidR="00912A48" w:rsidRDefault="00912A48" w:rsidP="00912A48">
      <w:pPr>
        <w:jc w:val="center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lastRenderedPageBreak/>
        <w:t>Pantalla de corrida</w:t>
      </w:r>
    </w:p>
    <w:p w:rsidR="00BF2114" w:rsidRDefault="00BF2114" w:rsidP="00912A48">
      <w:pPr>
        <w:jc w:val="center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t>Matriz entera</w:t>
      </w:r>
    </w:p>
    <w:p w:rsidR="00912A48" w:rsidRDefault="00912A48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208D422F" wp14:editId="1B4EE54E">
            <wp:extent cx="5612130" cy="3251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Generar matriz aleatoria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10322EA0" wp14:editId="59707C06">
            <wp:extent cx="5612130" cy="32512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Matriz aleatoria generada 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3B5A952C" wp14:editId="4ED7B1BD">
            <wp:extent cx="5612130" cy="32512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Suma de matrices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7FAEB2A3" wp14:editId="2E8B1090">
            <wp:extent cx="5612130" cy="32512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Resta de matrices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218056F0" wp14:editId="659AD151">
            <wp:extent cx="5612130" cy="32512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Traspuesta de matriz 1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21DDF026" wp14:editId="51514A77">
            <wp:extent cx="5612130" cy="32512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Multiplicación de matrices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4B92106" wp14:editId="12641596">
            <wp:extent cx="5612130" cy="32512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912A48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Ahora con matrices flotantes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78B06135" wp14:editId="1507437E">
            <wp:extent cx="5612130" cy="32512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Generar matriz con números flotantes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3655533B" wp14:editId="1F7B9297">
            <wp:extent cx="5612130" cy="32512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Suma de matrices con números flotantes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1AABA232" wp14:editId="7F3BE4E4">
            <wp:extent cx="5612130" cy="32512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Resta de matrices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7E145B96" wp14:editId="01480BB6">
            <wp:extent cx="5612130" cy="32512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Transpuesta de matriz 1</w:t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27AD0F5B" wp14:editId="6F0AA811">
            <wp:extent cx="5612130" cy="32512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912A48">
      <w:pPr>
        <w:jc w:val="both"/>
        <w:rPr>
          <w:rFonts w:ascii="Arial" w:hAnsi="Arial" w:cs="Arial"/>
          <w:sz w:val="28"/>
        </w:rPr>
      </w:pPr>
    </w:p>
    <w:p w:rsidR="00BF2114" w:rsidRDefault="00BF2114" w:rsidP="00BF2114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Multiplicación de Matrices flotantes</w:t>
      </w:r>
    </w:p>
    <w:p w:rsidR="00BF2114" w:rsidRPr="00912A48" w:rsidRDefault="00BF2114" w:rsidP="00BF2114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5B587405" wp14:editId="68D7EB4F">
            <wp:extent cx="5612130" cy="32512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14" w:rsidRPr="00912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3"/>
    <w:rsid w:val="00255596"/>
    <w:rsid w:val="006054A3"/>
    <w:rsid w:val="00912A48"/>
    <w:rsid w:val="00B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8F63"/>
  <w15:chartTrackingRefBased/>
  <w15:docId w15:val="{46FAC639-58FE-422A-BE78-9A042E7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2018-12-13T06:35:00Z</dcterms:created>
  <dcterms:modified xsi:type="dcterms:W3CDTF">2018-12-13T07:25:00Z</dcterms:modified>
</cp:coreProperties>
</file>