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2D1" w:rsidRPr="00EB32D1" w:rsidRDefault="00EB32D1" w:rsidP="00EB32D1">
      <w:pPr>
        <w:jc w:val="center"/>
        <w:rPr>
          <w:sz w:val="40"/>
          <w:szCs w:val="40"/>
        </w:rPr>
      </w:pPr>
      <w:r>
        <w:rPr>
          <w:sz w:val="40"/>
          <w:szCs w:val="40"/>
        </w:rPr>
        <w:t>Rapor</w:t>
      </w:r>
    </w:p>
    <w:p w:rsidR="00EB32D1" w:rsidRDefault="00EB32D1"/>
    <w:p w:rsidR="00EB32D1" w:rsidRDefault="004B1C43" w:rsidP="00A70F47">
      <w:pPr>
        <w:jc w:val="center"/>
      </w:pPr>
      <w:r w:rsidRPr="004B1C43">
        <w:drawing>
          <wp:inline distT="0" distB="0" distL="0" distR="0" wp14:anchorId="590D4070" wp14:editId="16532B1E">
            <wp:extent cx="5760720" cy="3366770"/>
            <wp:effectExtent l="0" t="0" r="0" b="5080"/>
            <wp:docPr id="173074354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43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D1" w:rsidRDefault="00EB32D1"/>
    <w:p w:rsidR="00EB32D1" w:rsidRDefault="00EB32D1" w:rsidP="00EB32D1">
      <w:pPr>
        <w:jc w:val="center"/>
      </w:pPr>
      <w:r>
        <w:t xml:space="preserve">Yukarıda ki resimde açılış ekranı var bu ekran geldikten yaklaşık 5sn sonra giriş ekranı açılıyor.  </w:t>
      </w:r>
    </w:p>
    <w:p w:rsidR="00EB32D1" w:rsidRDefault="00EB32D1" w:rsidP="00EB32D1">
      <w:pPr>
        <w:jc w:val="center"/>
      </w:pPr>
    </w:p>
    <w:p w:rsidR="00EB32D1" w:rsidRDefault="00EB32D1" w:rsidP="00EB32D1">
      <w:pPr>
        <w:jc w:val="center"/>
      </w:pPr>
      <w:r>
        <w:t xml:space="preserve">        </w:t>
      </w:r>
      <w:r w:rsidRPr="004B1C43">
        <w:drawing>
          <wp:inline distT="0" distB="0" distL="0" distR="0" wp14:anchorId="3055D4B1" wp14:editId="67CD5F58">
            <wp:extent cx="2011680" cy="2375494"/>
            <wp:effectExtent l="0" t="0" r="7620" b="6350"/>
            <wp:docPr id="20502901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90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470" cy="239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C43">
        <w:drawing>
          <wp:inline distT="0" distB="0" distL="0" distR="0" wp14:anchorId="32646C4F" wp14:editId="519BD29D">
            <wp:extent cx="2051860" cy="2413635"/>
            <wp:effectExtent l="0" t="0" r="5715" b="5715"/>
            <wp:docPr id="7052871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87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8039" cy="242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D1" w:rsidRDefault="00EB32D1" w:rsidP="00EB32D1">
      <w:r>
        <w:t>Yukarıda ki resimde</w:t>
      </w:r>
      <w:r>
        <w:t xml:space="preserve"> </w:t>
      </w:r>
      <w:r w:rsidR="00A70F47">
        <w:t xml:space="preserve">kullanıcı </w:t>
      </w:r>
      <w:r>
        <w:t xml:space="preserve">giriş ekranı ve </w:t>
      </w:r>
      <w:r w:rsidR="00A70F47">
        <w:t>yetkili giriş ekranı bulunuyor açılış ekranından hemen sonra giriş ekranı açılır kullanıcı yetkili ise sağ alt taraftan yetkili giriş ekranına erişebilir.</w:t>
      </w:r>
    </w:p>
    <w:p w:rsidR="00A70F47" w:rsidRDefault="004B1C43" w:rsidP="00A70F47">
      <w:pPr>
        <w:jc w:val="center"/>
      </w:pPr>
      <w:r w:rsidRPr="004B1C43">
        <w:lastRenderedPageBreak/>
        <w:drawing>
          <wp:inline distT="0" distB="0" distL="0" distR="0" wp14:anchorId="1584D25D" wp14:editId="27A210ED">
            <wp:extent cx="3305516" cy="3474720"/>
            <wp:effectExtent l="0" t="0" r="9525" b="0"/>
            <wp:docPr id="6152384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38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345" cy="347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50" w:rsidRDefault="00A70F47" w:rsidP="00A70F47">
      <w:r>
        <w:t>Yukarıda ki resimde</w:t>
      </w:r>
      <w:r>
        <w:t xml:space="preserve"> sadece yetkilinin ulaşabildiği yetkili ana ekranı var burada yetkili kişi kullanıcı ekleyebilir, silebilir, </w:t>
      </w:r>
      <w:r w:rsidR="00785F50">
        <w:t>güncelleyebilir, listeleyebilir, giriş ekranına geri dönebilir ve ana ekrana gidebilir.</w:t>
      </w:r>
    </w:p>
    <w:p w:rsidR="00785F50" w:rsidRDefault="00785F50" w:rsidP="00A70F47"/>
    <w:p w:rsidR="00A70F47" w:rsidRDefault="00785F50" w:rsidP="00785F50">
      <w:pPr>
        <w:jc w:val="center"/>
      </w:pPr>
      <w:r w:rsidRPr="00AE140F">
        <w:drawing>
          <wp:inline distT="0" distB="0" distL="0" distR="0" wp14:anchorId="7A98427A" wp14:editId="3E3B2C58">
            <wp:extent cx="4178590" cy="2887980"/>
            <wp:effectExtent l="0" t="0" r="0" b="7620"/>
            <wp:docPr id="15567723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72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9165" cy="289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50" w:rsidRDefault="00785F50" w:rsidP="00785F50">
      <w:r>
        <w:t>Yukarıda ki resimde</w:t>
      </w:r>
      <w:r>
        <w:t xml:space="preserve"> ana ekran açılışında karşımıza çıkan ve sadece o gün olacak programları listeleyen program listesi var.</w:t>
      </w:r>
    </w:p>
    <w:p w:rsidR="00785F50" w:rsidRDefault="00785F50" w:rsidP="00785F50">
      <w:pPr>
        <w:jc w:val="center"/>
      </w:pPr>
      <w:r w:rsidRPr="00AE140F">
        <w:lastRenderedPageBreak/>
        <w:drawing>
          <wp:inline distT="0" distB="0" distL="0" distR="0" wp14:anchorId="72EE5FEF" wp14:editId="3DE35A65">
            <wp:extent cx="5312492" cy="2667000"/>
            <wp:effectExtent l="0" t="0" r="2540" b="0"/>
            <wp:docPr id="18876938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93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766" cy="26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50" w:rsidRDefault="00785F50" w:rsidP="00785F50">
      <w:r>
        <w:t>Yukarıda ki resimde</w:t>
      </w:r>
      <w:r>
        <w:t xml:space="preserve"> ana ekranın görseli bulunmakta ve </w:t>
      </w:r>
      <w:proofErr w:type="gramStart"/>
      <w:r>
        <w:t>her hangi</w:t>
      </w:r>
      <w:proofErr w:type="gramEnd"/>
      <w:r>
        <w:t xml:space="preserve"> bir güne tıklandığında o gün için işlem yapılmaktadır ayrıca ekranda bulunan yakın programlar butonu ile o günün programları listelenir önceki ve sonraki butonları ile kullanıcı yıllar arası geçiş yapabilir.</w:t>
      </w:r>
      <w:r w:rsidRPr="00785F50">
        <w:t xml:space="preserve"> </w:t>
      </w:r>
    </w:p>
    <w:p w:rsidR="00785F50" w:rsidRDefault="00785F50" w:rsidP="00785F50"/>
    <w:p w:rsidR="00785F50" w:rsidRDefault="00785F50" w:rsidP="00785F50">
      <w:pPr>
        <w:jc w:val="center"/>
      </w:pPr>
      <w:r w:rsidRPr="00AE140F">
        <w:drawing>
          <wp:inline distT="0" distB="0" distL="0" distR="0" wp14:anchorId="56004D2F" wp14:editId="649DE03C">
            <wp:extent cx="5513747" cy="3733800"/>
            <wp:effectExtent l="0" t="0" r="0" b="0"/>
            <wp:docPr id="11855866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86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383" cy="374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50" w:rsidRDefault="00785F50" w:rsidP="00785F50">
      <w:r>
        <w:t>Yukarıda ki resimde</w:t>
      </w:r>
      <w:r>
        <w:t xml:space="preserve"> kullanıcı rezervasyon listesine bakabilir, yeni kayıt oluşturabilir, kayıt güncelleyebilir ve kaydı silebilir. </w:t>
      </w:r>
    </w:p>
    <w:p w:rsidR="004F14E5" w:rsidRDefault="00AE140F" w:rsidP="00A70F47">
      <w:pPr>
        <w:jc w:val="center"/>
      </w:pPr>
      <w:r w:rsidRPr="00AE140F">
        <w:lastRenderedPageBreak/>
        <w:drawing>
          <wp:inline distT="0" distB="0" distL="0" distR="0" wp14:anchorId="220395E9" wp14:editId="14437BAD">
            <wp:extent cx="2867025" cy="4462212"/>
            <wp:effectExtent l="0" t="0" r="0" b="0"/>
            <wp:docPr id="3278614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614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3022" cy="4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50" w:rsidRDefault="00785F50" w:rsidP="00785F50">
      <w:r>
        <w:t xml:space="preserve">Yukarıda ki resimde </w:t>
      </w:r>
      <w:r w:rsidR="00B060B9">
        <w:t>rezervasyonu yapılacak kişinin bilgileri yazılır ve kaydedilir .</w:t>
      </w:r>
    </w:p>
    <w:sectPr w:rsidR="00785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43"/>
    <w:rsid w:val="004B1C43"/>
    <w:rsid w:val="004F14E5"/>
    <w:rsid w:val="00785F50"/>
    <w:rsid w:val="00A70F47"/>
    <w:rsid w:val="00AE140F"/>
    <w:rsid w:val="00B060B9"/>
    <w:rsid w:val="00EB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AC81"/>
  <w15:chartTrackingRefBased/>
  <w15:docId w15:val="{27704E45-E601-458C-98B8-8F308721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ALTINKAYNAK</dc:creator>
  <cp:keywords/>
  <dc:description/>
  <cp:lastModifiedBy>MEHMET ALTINKAYNAK</cp:lastModifiedBy>
  <cp:revision>1</cp:revision>
  <dcterms:created xsi:type="dcterms:W3CDTF">2023-06-11T02:34:00Z</dcterms:created>
  <dcterms:modified xsi:type="dcterms:W3CDTF">2023-06-11T03:41:00Z</dcterms:modified>
</cp:coreProperties>
</file>