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32BEA" w14:textId="77777777" w:rsidR="00CA19C6" w:rsidRDefault="00CA19C6" w:rsidP="00CA19C6">
      <w:pPr>
        <w:pStyle w:val="2"/>
      </w:pPr>
      <w:r>
        <w:rPr>
          <w:rFonts w:hint="eastAsia"/>
        </w:rPr>
        <w:t>摘要</w:t>
      </w:r>
    </w:p>
    <w:p w14:paraId="4E187E4F" w14:textId="77777777" w:rsidR="00DE4126" w:rsidRDefault="00CA19C6" w:rsidP="00DE4126">
      <w:pPr>
        <w:widowControl/>
        <w:autoSpaceDE w:val="0"/>
        <w:autoSpaceDN w:val="0"/>
        <w:adjustRightInd w:val="0"/>
        <w:spacing w:after="240" w:line="340" w:lineRule="atLeast"/>
        <w:jc w:val="left"/>
        <w:rPr>
          <w:rFonts w:ascii="Times" w:hAnsi="Times" w:cs="Times"/>
          <w:kern w:val="0"/>
        </w:rPr>
      </w:pPr>
      <w:r>
        <w:tab/>
      </w:r>
      <w:r w:rsidR="001F3F85">
        <w:t xml:space="preserve">With the rapid aging of </w:t>
      </w:r>
      <w:proofErr w:type="spellStart"/>
      <w:r w:rsidR="001F3F85">
        <w:t>Kariba</w:t>
      </w:r>
      <w:proofErr w:type="spellEnd"/>
      <w:r w:rsidR="001F3F85">
        <w:t xml:space="preserve"> D</w:t>
      </w:r>
      <w:r>
        <w:t xml:space="preserve">am, </w:t>
      </w:r>
      <w:r w:rsidR="001F3F85" w:rsidRPr="001F3F85">
        <w:t xml:space="preserve">the </w:t>
      </w:r>
      <w:r w:rsidR="001F3F85">
        <w:t>optional solution for the problem</w:t>
      </w:r>
      <w:r w:rsidR="001F3F85" w:rsidRPr="001F3F85">
        <w:t xml:space="preserve"> has become a universal concern. </w:t>
      </w:r>
    </w:p>
    <w:p w14:paraId="1CB27DCF" w14:textId="77777777" w:rsidR="001F3F85" w:rsidRPr="00DE4126" w:rsidRDefault="00DE4126" w:rsidP="00DE4126">
      <w:pPr>
        <w:widowControl/>
        <w:autoSpaceDE w:val="0"/>
        <w:autoSpaceDN w:val="0"/>
        <w:adjustRightInd w:val="0"/>
        <w:spacing w:after="240" w:line="340" w:lineRule="atLeast"/>
        <w:jc w:val="left"/>
        <w:rPr>
          <w:rFonts w:ascii="Times" w:hAnsi="Times" w:cs="Times"/>
          <w:kern w:val="0"/>
        </w:rPr>
      </w:pPr>
      <w:r>
        <w:rPr>
          <w:rFonts w:ascii="Times" w:hAnsi="Times" w:cs="Times"/>
          <w:kern w:val="0"/>
        </w:rPr>
        <w:tab/>
      </w:r>
      <w:r w:rsidR="00CA19C6" w:rsidRPr="00F004FB">
        <w:t>We evaluated three poss</w:t>
      </w:r>
      <w:bookmarkStart w:id="0" w:name="_GoBack"/>
      <w:bookmarkEnd w:id="0"/>
      <w:r w:rsidR="00CA19C6" w:rsidRPr="00F004FB">
        <w:t xml:space="preserve">ible solutions to the current </w:t>
      </w:r>
      <w:proofErr w:type="spellStart"/>
      <w:r w:rsidR="00CA19C6" w:rsidRPr="00F004FB">
        <w:t>Kariba</w:t>
      </w:r>
      <w:proofErr w:type="spellEnd"/>
      <w:r w:rsidR="00CA19C6" w:rsidRPr="00F004FB">
        <w:t xml:space="preserve"> Dam problem and discussed in detail the advantages and disadvantages</w:t>
      </w:r>
      <w:r w:rsidR="00CA19C6">
        <w:t xml:space="preserve"> of each option, </w:t>
      </w:r>
      <w:r w:rsidR="006C3E82">
        <w:t xml:space="preserve">which is based on </w:t>
      </w:r>
      <w:r w:rsidRPr="00DE4126">
        <w:t>Engineering Cost</w:t>
      </w:r>
      <w:r w:rsidR="00CA19C6">
        <w:t xml:space="preserve">, </w:t>
      </w:r>
      <w:r>
        <w:t>security risks</w:t>
      </w:r>
      <w:r w:rsidR="00CA19C6">
        <w:t xml:space="preserve">, </w:t>
      </w:r>
      <w:r>
        <w:t>environment disruption</w:t>
      </w:r>
      <w:r w:rsidR="00CA19C6">
        <w:t xml:space="preserve">, </w:t>
      </w:r>
      <w:r>
        <w:t>water transfer</w:t>
      </w:r>
      <w:r w:rsidR="00CA19C6">
        <w:t xml:space="preserve">, </w:t>
      </w:r>
      <w:r>
        <w:rPr>
          <w:rFonts w:hint="eastAsia"/>
        </w:rPr>
        <w:t>energy production</w:t>
      </w:r>
      <w:r>
        <w:t xml:space="preserve"> and other aspects.</w:t>
      </w:r>
    </w:p>
    <w:p w14:paraId="06913144" w14:textId="77777777" w:rsidR="00CA19C6" w:rsidRDefault="001F3F85" w:rsidP="001F3F85">
      <w:r>
        <w:tab/>
        <w:t>We establish</w:t>
      </w:r>
      <w:r w:rsidRPr="001F3F85">
        <w:t xml:space="preserve"> a general site selection model to select the optimum number of dams and their locations on a river.</w:t>
      </w:r>
    </w:p>
    <w:p w14:paraId="0B1BA0A0" w14:textId="77777777" w:rsidR="006C3E82" w:rsidRPr="006C3E82" w:rsidRDefault="001F3F85" w:rsidP="001F3F85">
      <w:pPr>
        <w:widowControl/>
        <w:autoSpaceDE w:val="0"/>
        <w:autoSpaceDN w:val="0"/>
        <w:adjustRightInd w:val="0"/>
        <w:spacing w:after="240" w:line="360" w:lineRule="atLeast"/>
        <w:jc w:val="left"/>
        <w:rPr>
          <w:rFonts w:hint="eastAsia"/>
        </w:rPr>
      </w:pPr>
      <w:r>
        <w:tab/>
      </w:r>
      <w:r w:rsidR="006C3E82" w:rsidRPr="006C3E82">
        <w:t xml:space="preserve">We establish two sub-models </w:t>
      </w:r>
      <w:r w:rsidR="006C3E82">
        <w:t>to</w:t>
      </w:r>
      <w:r w:rsidR="00622194">
        <w:t xml:space="preserve"> accomplish the above object: determination of alternative dam sites and wining sites. As for former, </w:t>
      </w:r>
      <w:r w:rsidR="006C7F64">
        <w:t xml:space="preserve">we define </w:t>
      </w:r>
      <w:r w:rsidR="00622194">
        <w:t>我们定义建</w:t>
      </w:r>
      <w:r w:rsidR="00622194">
        <w:rPr>
          <w:rFonts w:hint="eastAsia"/>
        </w:rPr>
        <w:t>坝</w:t>
      </w:r>
      <w:r w:rsidR="00622194">
        <w:t>评分因素</w:t>
      </w:r>
      <w:r w:rsidR="00622194">
        <w:t>.</w:t>
      </w:r>
      <w:r w:rsidR="00622194">
        <w:t>使用</w:t>
      </w:r>
      <w:r w:rsidR="00622194">
        <w:t>GIS</w:t>
      </w:r>
      <w:r w:rsidR="00622194">
        <w:rPr>
          <w:rFonts w:hint="eastAsia"/>
        </w:rPr>
        <w:t>数据</w:t>
      </w:r>
      <w:r w:rsidR="00622194">
        <w:t xml:space="preserve">, </w:t>
      </w:r>
      <w:r w:rsidR="00622194">
        <w:rPr>
          <w:rFonts w:hint="eastAsia"/>
        </w:rPr>
        <w:t>我们</w:t>
      </w:r>
      <w:r w:rsidR="00622194">
        <w:t>获取了整段河流海拔</w:t>
      </w:r>
      <w:r w:rsidR="00E7561E">
        <w:t>与</w:t>
      </w:r>
      <w:r w:rsidR="00E7561E">
        <w:rPr>
          <w:rFonts w:hint="eastAsia"/>
        </w:rPr>
        <w:t>宽度</w:t>
      </w:r>
      <w:r w:rsidR="00622194">
        <w:t>变化信息</w:t>
      </w:r>
      <w:r w:rsidR="00622194">
        <w:t>.</w:t>
      </w:r>
      <w:r w:rsidR="00E7561E">
        <w:t xml:space="preserve"> </w:t>
      </w:r>
      <w:r w:rsidR="00E7561E">
        <w:t>结合</w:t>
      </w:r>
      <w:r w:rsidR="00622194">
        <w:t>利用</w:t>
      </w:r>
      <w:r w:rsidR="00E7561E">
        <w:rPr>
          <w:rFonts w:hint="eastAsia"/>
        </w:rPr>
        <w:t>政府</w:t>
      </w:r>
      <w:r w:rsidR="00622194">
        <w:t>信息</w:t>
      </w:r>
      <w:r w:rsidR="00622194">
        <w:t xml:space="preserve">, </w:t>
      </w:r>
      <w:r w:rsidR="00622194">
        <w:t>我们</w:t>
      </w:r>
      <w:r w:rsidR="00E7561E">
        <w:rPr>
          <w:rFonts w:hint="eastAsia"/>
        </w:rPr>
        <w:t>成功</w:t>
      </w:r>
      <w:r w:rsidR="00E7561E">
        <w:t>挑选出了较多可行</w:t>
      </w:r>
      <w:r w:rsidR="00E7561E">
        <w:t>(feasible)</w:t>
      </w:r>
      <w:r w:rsidR="00E7561E">
        <w:t>建</w:t>
      </w:r>
      <w:r w:rsidR="00E7561E">
        <w:rPr>
          <w:rFonts w:hint="eastAsia"/>
        </w:rPr>
        <w:t>坝</w:t>
      </w:r>
      <w:r w:rsidR="00E7561E">
        <w:t>地址</w:t>
      </w:r>
      <w:r w:rsidR="00622194">
        <w:t>.</w:t>
      </w:r>
      <w:r w:rsidR="00E7561E">
        <w:t xml:space="preserve"> As for the second sub-model, </w:t>
      </w:r>
      <w:r w:rsidR="00E7561E">
        <w:t>我们定义了一个双目标优化问题</w:t>
      </w:r>
      <w:r w:rsidR="00E7561E">
        <w:t xml:space="preserve">:cost and risk. </w:t>
      </w:r>
      <w:r w:rsidR="00E7561E">
        <w:t>结合相关数据</w:t>
      </w:r>
      <w:r w:rsidR="00E7561E">
        <w:t xml:space="preserve">, </w:t>
      </w:r>
      <w:r w:rsidR="00E7561E">
        <w:rPr>
          <w:rFonts w:hint="eastAsia"/>
        </w:rPr>
        <w:t>我们</w:t>
      </w:r>
      <w:r w:rsidR="00E7561E">
        <w:t>拟合了求解所必须的各个参数</w:t>
      </w:r>
      <w:r w:rsidR="00E7561E">
        <w:t xml:space="preserve">, </w:t>
      </w:r>
      <w:r w:rsidR="00E7561E">
        <w:rPr>
          <w:rFonts w:hint="eastAsia"/>
        </w:rPr>
        <w:t>提出</w:t>
      </w:r>
      <w:r w:rsidR="00E7561E">
        <w:t>的拟合公式</w:t>
      </w:r>
      <w:r w:rsidR="00E7561E">
        <w:rPr>
          <w:rFonts w:hint="eastAsia"/>
        </w:rPr>
        <w:t>能够</w:t>
      </w:r>
      <w:r w:rsidR="00E7561E">
        <w:t>高度符合</w:t>
      </w:r>
      <w:r w:rsidR="00E7561E">
        <w:rPr>
          <w:rFonts w:hint="eastAsia"/>
        </w:rPr>
        <w:t>原数据</w:t>
      </w:r>
      <w:r w:rsidR="00E7561E">
        <w:t xml:space="preserve">. </w:t>
      </w:r>
      <w:r w:rsidR="00E7561E">
        <w:t>引入混合</w:t>
      </w:r>
      <w:r w:rsidR="00E7561E">
        <w:t>PSO</w:t>
      </w:r>
      <w:r w:rsidR="00E7561E">
        <w:rPr>
          <w:rFonts w:hint="eastAsia"/>
        </w:rPr>
        <w:t>算法</w:t>
      </w:r>
      <w:r>
        <w:t xml:space="preserve">, </w:t>
      </w:r>
      <w:r>
        <w:t>令安全为约束条件</w:t>
      </w:r>
      <w:r>
        <w:t xml:space="preserve">, </w:t>
      </w:r>
      <w:r>
        <w:t>将其转化为单目标</w:t>
      </w:r>
      <w:r>
        <w:rPr>
          <w:rFonts w:hint="eastAsia"/>
        </w:rPr>
        <w:t>问题</w:t>
      </w:r>
      <w:r>
        <w:t>求解后</w:t>
      </w:r>
      <w:r>
        <w:rPr>
          <w:rFonts w:hint="eastAsia"/>
        </w:rPr>
        <w:t>进行了</w:t>
      </w:r>
      <w:r>
        <w:t>求解</w:t>
      </w:r>
      <w:r>
        <w:t>.</w:t>
      </w:r>
    </w:p>
    <w:p w14:paraId="3DEDBFF7" w14:textId="77777777" w:rsidR="00CA19C6" w:rsidRDefault="006C3E82" w:rsidP="006C3E82">
      <w:pPr>
        <w:pStyle w:val="a3"/>
        <w:numPr>
          <w:ilvl w:val="0"/>
          <w:numId w:val="1"/>
        </w:numPr>
        <w:ind w:firstLineChars="0"/>
      </w:pPr>
      <w:r>
        <w:t>讨论调控过程</w:t>
      </w:r>
      <w:r>
        <w:t xml:space="preserve">, </w:t>
      </w:r>
    </w:p>
    <w:p w14:paraId="64EA3627" w14:textId="77777777" w:rsidR="00CA19C6" w:rsidRDefault="006C3E82">
      <w:pPr>
        <w:rPr>
          <w:rFonts w:hint="eastAsia"/>
        </w:rPr>
      </w:pPr>
      <w:r>
        <w:tab/>
      </w:r>
      <w:r w:rsidRPr="00CA19C6">
        <w:rPr>
          <w:rFonts w:hint="eastAsia"/>
        </w:rPr>
        <w:t>We simula</w:t>
      </w:r>
      <w:r>
        <w:rPr>
          <w:rFonts w:hint="eastAsia"/>
        </w:rPr>
        <w:t>te the whole calculation procedure</w:t>
      </w:r>
      <w:r w:rsidRPr="00CA19C6">
        <w:rPr>
          <w:rFonts w:hint="eastAsia"/>
        </w:rPr>
        <w:t xml:space="preserve"> via computer.</w:t>
      </w:r>
      <w:r w:rsidRPr="006C3E82">
        <w:t xml:space="preserve"> </w:t>
      </w:r>
      <w:r w:rsidRPr="005B4A2E">
        <w:t xml:space="preserve">The number </w:t>
      </w:r>
      <w:r>
        <w:t xml:space="preserve">and the placement </w:t>
      </w:r>
      <w:r w:rsidRPr="005B4A2E">
        <w:t xml:space="preserve">of dams selected by our site selection model has a high </w:t>
      </w:r>
      <w:r>
        <w:t xml:space="preserve">average safety level and </w:t>
      </w:r>
      <w:r w:rsidRPr="005B4A2E">
        <w:t>competitive total construction cost</w:t>
      </w:r>
      <w:r>
        <w:t>s</w:t>
      </w:r>
    </w:p>
    <w:p w14:paraId="082C64B1" w14:textId="77777777" w:rsidR="00CA19C6" w:rsidRDefault="00CA19C6">
      <w:pPr>
        <w:rPr>
          <w:rFonts w:hint="eastAsia"/>
        </w:rPr>
      </w:pPr>
    </w:p>
    <w:p w14:paraId="2A1F8AB5" w14:textId="77777777" w:rsidR="00CA19C6" w:rsidRDefault="00CA19C6">
      <w:pPr>
        <w:rPr>
          <w:rFonts w:hint="eastAsia"/>
        </w:rPr>
      </w:pPr>
    </w:p>
    <w:p w14:paraId="17190245" w14:textId="77777777" w:rsidR="00CA19C6" w:rsidRDefault="00CA19C6"/>
    <w:p w14:paraId="3578D39B" w14:textId="77777777" w:rsidR="00CA19C6" w:rsidRDefault="00CA19C6"/>
    <w:p w14:paraId="775AA02C" w14:textId="77777777" w:rsidR="00CA19C6" w:rsidRDefault="00CA19C6"/>
    <w:p w14:paraId="6ABFA108" w14:textId="77777777" w:rsidR="00CA19C6" w:rsidRDefault="00CA19C6"/>
    <w:p w14:paraId="5491A338" w14:textId="77777777" w:rsidR="006C3E82" w:rsidRDefault="006C3E82">
      <w:pPr>
        <w:rPr>
          <w:rFonts w:hint="eastAsia"/>
        </w:rPr>
      </w:pPr>
    </w:p>
    <w:p w14:paraId="722F8A16" w14:textId="77777777" w:rsidR="006C3E82" w:rsidRDefault="006C3E82">
      <w:pPr>
        <w:rPr>
          <w:rFonts w:hint="eastAsia"/>
        </w:rPr>
      </w:pPr>
    </w:p>
    <w:p w14:paraId="24D159AB" w14:textId="77777777" w:rsidR="006C3E82" w:rsidRDefault="006C3E82">
      <w:pPr>
        <w:rPr>
          <w:rFonts w:hint="eastAsia"/>
        </w:rPr>
      </w:pPr>
    </w:p>
    <w:p w14:paraId="0E69A959" w14:textId="77777777" w:rsidR="006C3E82" w:rsidRDefault="006C3E82">
      <w:pPr>
        <w:rPr>
          <w:rFonts w:hint="eastAsia"/>
        </w:rPr>
      </w:pPr>
    </w:p>
    <w:p w14:paraId="069285F7" w14:textId="77777777" w:rsidR="00CA19C6" w:rsidRDefault="00CA19C6"/>
    <w:p w14:paraId="3E2A04E9" w14:textId="77777777" w:rsidR="00CA19C6" w:rsidRDefault="00CA19C6"/>
    <w:p w14:paraId="6D0B309D" w14:textId="77777777" w:rsidR="00CA19C6" w:rsidRDefault="00CA19C6">
      <w:r>
        <w:tab/>
      </w:r>
      <w:r w:rsidRPr="00CA19C6">
        <w:rPr>
          <w:rFonts w:hint="eastAsia"/>
        </w:rPr>
        <w:t>由于并非一条河流的所有位置都适合进行建坝</w:t>
      </w:r>
      <w:r w:rsidRPr="00CA19C6">
        <w:rPr>
          <w:rFonts w:hint="eastAsia"/>
        </w:rPr>
        <w:t xml:space="preserve">, </w:t>
      </w:r>
      <w:r w:rsidRPr="00CA19C6">
        <w:rPr>
          <w:rFonts w:hint="eastAsia"/>
        </w:rPr>
        <w:t>我们首先利用</w:t>
      </w:r>
      <w:r w:rsidRPr="00CA19C6">
        <w:rPr>
          <w:rFonts w:hint="eastAsia"/>
        </w:rPr>
        <w:t>topography</w:t>
      </w:r>
      <w:r w:rsidRPr="00CA19C6">
        <w:rPr>
          <w:rFonts w:hint="eastAsia"/>
        </w:rPr>
        <w:t>信息</w:t>
      </w:r>
      <w:r w:rsidRPr="00CA19C6">
        <w:rPr>
          <w:rFonts w:hint="eastAsia"/>
        </w:rPr>
        <w:t xml:space="preserve">, </w:t>
      </w:r>
      <w:r w:rsidRPr="00CA19C6">
        <w:rPr>
          <w:rFonts w:hint="eastAsia"/>
        </w:rPr>
        <w:t>建立了一个挑选可行建坝地址的规则</w:t>
      </w:r>
      <w:r w:rsidRPr="00CA19C6">
        <w:rPr>
          <w:rFonts w:hint="eastAsia"/>
        </w:rPr>
        <w:t xml:space="preserve">. </w:t>
      </w:r>
      <w:r w:rsidRPr="00CA19C6">
        <w:rPr>
          <w:rFonts w:hint="eastAsia"/>
        </w:rPr>
        <w:t>然后我们生成了整条</w:t>
      </w:r>
      <w:proofErr w:type="spellStart"/>
      <w:r w:rsidRPr="00CA19C6">
        <w:rPr>
          <w:rFonts w:hint="eastAsia"/>
        </w:rPr>
        <w:t>kariba</w:t>
      </w:r>
      <w:proofErr w:type="spellEnd"/>
      <w:r w:rsidRPr="00CA19C6">
        <w:rPr>
          <w:rFonts w:hint="eastAsia"/>
        </w:rPr>
        <w:t xml:space="preserve"> river</w:t>
      </w:r>
      <w:r w:rsidRPr="00CA19C6">
        <w:rPr>
          <w:rFonts w:hint="eastAsia"/>
        </w:rPr>
        <w:t>的海拔变化信息图</w:t>
      </w:r>
      <w:r w:rsidRPr="00CA19C6">
        <w:rPr>
          <w:rFonts w:hint="eastAsia"/>
        </w:rPr>
        <w:t xml:space="preserve">. </w:t>
      </w:r>
      <w:r w:rsidRPr="00CA19C6">
        <w:rPr>
          <w:rFonts w:hint="eastAsia"/>
        </w:rPr>
        <w:t>结合</w:t>
      </w:r>
      <w:r w:rsidRPr="00CA19C6">
        <w:rPr>
          <w:rFonts w:hint="eastAsia"/>
        </w:rPr>
        <w:t>ZAR</w:t>
      </w:r>
      <w:r w:rsidRPr="00CA19C6">
        <w:rPr>
          <w:rFonts w:hint="eastAsia"/>
        </w:rPr>
        <w:t>原有项目</w:t>
      </w:r>
      <w:r w:rsidRPr="00CA19C6">
        <w:rPr>
          <w:rFonts w:hint="eastAsia"/>
        </w:rPr>
        <w:t xml:space="preserve">, </w:t>
      </w:r>
      <w:r w:rsidRPr="00CA19C6">
        <w:rPr>
          <w:rFonts w:hint="eastAsia"/>
        </w:rPr>
        <w:t>我们挑选出了大致的建坝范围</w:t>
      </w:r>
      <w:r w:rsidRPr="00CA19C6">
        <w:rPr>
          <w:rFonts w:hint="eastAsia"/>
        </w:rPr>
        <w:t xml:space="preserve">. </w:t>
      </w:r>
      <w:r w:rsidRPr="00CA19C6">
        <w:rPr>
          <w:rFonts w:hint="eastAsia"/>
        </w:rPr>
        <w:t>然后利用之前建立的规则</w:t>
      </w:r>
      <w:r w:rsidRPr="00CA19C6">
        <w:rPr>
          <w:rFonts w:hint="eastAsia"/>
        </w:rPr>
        <w:t xml:space="preserve">, </w:t>
      </w:r>
      <w:r w:rsidRPr="00CA19C6">
        <w:rPr>
          <w:rFonts w:hint="eastAsia"/>
        </w:rPr>
        <w:t>生成了离散的建坝备选地址</w:t>
      </w:r>
      <w:r w:rsidRPr="00CA19C6">
        <w:rPr>
          <w:rFonts w:hint="eastAsia"/>
        </w:rPr>
        <w:t xml:space="preserve">. </w:t>
      </w:r>
      <w:r w:rsidRPr="00CA19C6">
        <w:rPr>
          <w:rFonts w:hint="eastAsia"/>
        </w:rPr>
        <w:t>最后我们建立了一个通用的离散选址优化模型</w:t>
      </w:r>
      <w:r w:rsidRPr="00CA19C6">
        <w:rPr>
          <w:rFonts w:hint="eastAsia"/>
        </w:rPr>
        <w:t xml:space="preserve">, </w:t>
      </w:r>
      <w:r w:rsidRPr="00CA19C6">
        <w:rPr>
          <w:rFonts w:hint="eastAsia"/>
        </w:rPr>
        <w:t>结合</w:t>
      </w:r>
      <w:r w:rsidRPr="00CA19C6">
        <w:rPr>
          <w:rFonts w:hint="eastAsia"/>
        </w:rPr>
        <w:t>Hybrid PSO Algorithm</w:t>
      </w:r>
      <w:r w:rsidRPr="00CA19C6">
        <w:rPr>
          <w:rFonts w:hint="eastAsia"/>
        </w:rPr>
        <w:t>给出了一个局部最优解</w:t>
      </w:r>
      <w:r w:rsidRPr="00CA19C6">
        <w:rPr>
          <w:rFonts w:hint="eastAsia"/>
        </w:rPr>
        <w:t xml:space="preserve">. </w:t>
      </w:r>
      <w:r w:rsidRPr="00CA19C6">
        <w:rPr>
          <w:rFonts w:hint="eastAsia"/>
        </w:rPr>
        <w:t>在此基础上</w:t>
      </w:r>
      <w:r w:rsidRPr="00CA19C6">
        <w:rPr>
          <w:rFonts w:hint="eastAsia"/>
        </w:rPr>
        <w:t xml:space="preserve">, </w:t>
      </w:r>
      <w:r w:rsidRPr="00CA19C6">
        <w:rPr>
          <w:rFonts w:hint="eastAsia"/>
        </w:rPr>
        <w:t>为了对水坝系统进行调节以适应各种环境的动态变化</w:t>
      </w:r>
      <w:r w:rsidRPr="00CA19C6">
        <w:rPr>
          <w:rFonts w:hint="eastAsia"/>
        </w:rPr>
        <w:t xml:space="preserve">, </w:t>
      </w:r>
      <w:r w:rsidRPr="00CA19C6">
        <w:rPr>
          <w:rFonts w:hint="eastAsia"/>
        </w:rPr>
        <w:t>我们建立了一个差分动态</w:t>
      </w:r>
      <w:r w:rsidRPr="00CA19C6">
        <w:rPr>
          <w:rFonts w:hint="eastAsia"/>
        </w:rPr>
        <w:lastRenderedPageBreak/>
        <w:t>优化模型</w:t>
      </w:r>
      <w:r w:rsidRPr="00CA19C6">
        <w:rPr>
          <w:rFonts w:hint="eastAsia"/>
        </w:rPr>
        <w:t xml:space="preserve">, </w:t>
      </w:r>
      <w:r w:rsidRPr="00CA19C6">
        <w:rPr>
          <w:rFonts w:hint="eastAsia"/>
        </w:rPr>
        <w:t>并且使用</w:t>
      </w:r>
      <w:r w:rsidRPr="00CA19C6">
        <w:rPr>
          <w:rFonts w:hint="eastAsia"/>
        </w:rPr>
        <w:t>Progress Optimality Algorithm</w:t>
      </w:r>
      <w:r w:rsidRPr="00CA19C6">
        <w:rPr>
          <w:rFonts w:hint="eastAsia"/>
        </w:rPr>
        <w:t>算法简化了模型求解的复杂度</w:t>
      </w:r>
      <w:r w:rsidRPr="00CA19C6">
        <w:rPr>
          <w:rFonts w:hint="eastAsia"/>
        </w:rPr>
        <w:t>.</w:t>
      </w:r>
    </w:p>
    <w:p w14:paraId="6154EC4C" w14:textId="77777777" w:rsidR="00A71D3C" w:rsidRDefault="00CA19C6">
      <w:r>
        <w:tab/>
      </w:r>
      <w:r w:rsidRPr="00CA19C6">
        <w:rPr>
          <w:rFonts w:hint="eastAsia"/>
        </w:rPr>
        <w:t>We simula</w:t>
      </w:r>
      <w:r w:rsidR="006C3E82">
        <w:rPr>
          <w:rFonts w:hint="eastAsia"/>
        </w:rPr>
        <w:t>te the whole calculation procedure</w:t>
      </w:r>
      <w:r w:rsidRPr="00CA19C6">
        <w:rPr>
          <w:rFonts w:hint="eastAsia"/>
        </w:rPr>
        <w:t xml:space="preserve"> via computer. </w:t>
      </w:r>
      <w:r w:rsidRPr="00CA19C6">
        <w:rPr>
          <w:rFonts w:hint="eastAsia"/>
        </w:rPr>
        <w:t>通过我们选址模型挑选出来的水坝数量与其分布组合同时有很高的安全系数及具有竞争力的总建造费用</w:t>
      </w:r>
      <w:r w:rsidRPr="00CA19C6">
        <w:rPr>
          <w:rFonts w:hint="eastAsia"/>
        </w:rPr>
        <w:t xml:space="preserve">, </w:t>
      </w:r>
      <w:r w:rsidRPr="00CA19C6">
        <w:rPr>
          <w:rFonts w:hint="eastAsia"/>
        </w:rPr>
        <w:t>在调控策略模型上</w:t>
      </w:r>
      <w:r w:rsidRPr="00CA19C6">
        <w:rPr>
          <w:rFonts w:hint="eastAsia"/>
        </w:rPr>
        <w:t xml:space="preserve">, </w:t>
      </w:r>
      <w:r w:rsidRPr="00CA19C6">
        <w:rPr>
          <w:rFonts w:hint="eastAsia"/>
        </w:rPr>
        <w:t>我们设计的优化策略及其算法能够适应各极端情况与局部恶劣条件的影响</w:t>
      </w:r>
      <w:r w:rsidRPr="00CA19C6">
        <w:rPr>
          <w:rFonts w:hint="eastAsia"/>
        </w:rPr>
        <w:t xml:space="preserve">, </w:t>
      </w:r>
      <w:r w:rsidRPr="00CA19C6">
        <w:rPr>
          <w:rFonts w:hint="eastAsia"/>
        </w:rPr>
        <w:t>并较快的收敛</w:t>
      </w:r>
      <w:r w:rsidRPr="00CA19C6">
        <w:rPr>
          <w:rFonts w:hint="eastAsia"/>
        </w:rPr>
        <w:t xml:space="preserve">. </w:t>
      </w:r>
      <w:r w:rsidRPr="00CA19C6">
        <w:rPr>
          <w:rFonts w:hint="eastAsia"/>
        </w:rPr>
        <w:t>我们选择了为加快计算而离散的大坝高度间隔来做了灵敏度分析</w:t>
      </w:r>
      <w:r w:rsidRPr="00CA19C6">
        <w:rPr>
          <w:rFonts w:hint="eastAsia"/>
        </w:rPr>
        <w:t xml:space="preserve">, </w:t>
      </w:r>
      <w:r w:rsidRPr="00CA19C6">
        <w:rPr>
          <w:rFonts w:hint="eastAsia"/>
        </w:rPr>
        <w:t>发现我们的模型非常鲁棒</w:t>
      </w:r>
      <w:r w:rsidRPr="00CA19C6">
        <w:rPr>
          <w:rFonts w:hint="eastAsia"/>
        </w:rPr>
        <w:t xml:space="preserve">, </w:t>
      </w:r>
      <w:r w:rsidRPr="00CA19C6">
        <w:rPr>
          <w:rFonts w:hint="eastAsia"/>
        </w:rPr>
        <w:t>在对风险评估计算方法的灵敏度分析中</w:t>
      </w:r>
      <w:r w:rsidRPr="00CA19C6">
        <w:rPr>
          <w:rFonts w:hint="eastAsia"/>
        </w:rPr>
        <w:t xml:space="preserve">, </w:t>
      </w:r>
      <w:r w:rsidRPr="00CA19C6">
        <w:rPr>
          <w:rFonts w:hint="eastAsia"/>
        </w:rPr>
        <w:t>我们发现了可能存在的问题</w:t>
      </w:r>
      <w:r w:rsidRPr="00CA19C6">
        <w:rPr>
          <w:rFonts w:hint="eastAsia"/>
        </w:rPr>
        <w:t xml:space="preserve">, </w:t>
      </w:r>
      <w:r w:rsidRPr="00CA19C6">
        <w:rPr>
          <w:rFonts w:hint="eastAsia"/>
        </w:rPr>
        <w:t>并指出了相应的计算解决方案</w:t>
      </w:r>
      <w:r w:rsidRPr="00CA19C6">
        <w:rPr>
          <w:rFonts w:hint="eastAsia"/>
        </w:rPr>
        <w:t>.</w:t>
      </w:r>
    </w:p>
    <w:sectPr w:rsidR="00A71D3C" w:rsidSect="00D44F8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5F15B6"/>
    <w:multiLevelType w:val="hybridMultilevel"/>
    <w:tmpl w:val="1032ABF6"/>
    <w:lvl w:ilvl="0" w:tplc="04090001">
      <w:start w:val="1"/>
      <w:numFmt w:val="bullet"/>
      <w:lvlText w:val=""/>
      <w:lvlJc w:val="left"/>
      <w:pPr>
        <w:ind w:left="893" w:hanging="480"/>
      </w:pPr>
      <w:rPr>
        <w:rFonts w:ascii="Wingdings" w:hAnsi="Wingdings" w:hint="default"/>
      </w:rPr>
    </w:lvl>
    <w:lvl w:ilvl="1" w:tplc="04090003" w:tentative="1">
      <w:start w:val="1"/>
      <w:numFmt w:val="bullet"/>
      <w:lvlText w:val=""/>
      <w:lvlJc w:val="left"/>
      <w:pPr>
        <w:ind w:left="1373" w:hanging="480"/>
      </w:pPr>
      <w:rPr>
        <w:rFonts w:ascii="Wingdings" w:hAnsi="Wingdings" w:hint="default"/>
      </w:rPr>
    </w:lvl>
    <w:lvl w:ilvl="2" w:tplc="04090005" w:tentative="1">
      <w:start w:val="1"/>
      <w:numFmt w:val="bullet"/>
      <w:lvlText w:val=""/>
      <w:lvlJc w:val="left"/>
      <w:pPr>
        <w:ind w:left="1853" w:hanging="480"/>
      </w:pPr>
      <w:rPr>
        <w:rFonts w:ascii="Wingdings" w:hAnsi="Wingdings" w:hint="default"/>
      </w:rPr>
    </w:lvl>
    <w:lvl w:ilvl="3" w:tplc="04090001" w:tentative="1">
      <w:start w:val="1"/>
      <w:numFmt w:val="bullet"/>
      <w:lvlText w:val=""/>
      <w:lvlJc w:val="left"/>
      <w:pPr>
        <w:ind w:left="2333" w:hanging="480"/>
      </w:pPr>
      <w:rPr>
        <w:rFonts w:ascii="Wingdings" w:hAnsi="Wingdings" w:hint="default"/>
      </w:rPr>
    </w:lvl>
    <w:lvl w:ilvl="4" w:tplc="04090003" w:tentative="1">
      <w:start w:val="1"/>
      <w:numFmt w:val="bullet"/>
      <w:lvlText w:val=""/>
      <w:lvlJc w:val="left"/>
      <w:pPr>
        <w:ind w:left="2813" w:hanging="480"/>
      </w:pPr>
      <w:rPr>
        <w:rFonts w:ascii="Wingdings" w:hAnsi="Wingdings" w:hint="default"/>
      </w:rPr>
    </w:lvl>
    <w:lvl w:ilvl="5" w:tplc="04090005" w:tentative="1">
      <w:start w:val="1"/>
      <w:numFmt w:val="bullet"/>
      <w:lvlText w:val=""/>
      <w:lvlJc w:val="left"/>
      <w:pPr>
        <w:ind w:left="3293" w:hanging="480"/>
      </w:pPr>
      <w:rPr>
        <w:rFonts w:ascii="Wingdings" w:hAnsi="Wingdings" w:hint="default"/>
      </w:rPr>
    </w:lvl>
    <w:lvl w:ilvl="6" w:tplc="04090001" w:tentative="1">
      <w:start w:val="1"/>
      <w:numFmt w:val="bullet"/>
      <w:lvlText w:val=""/>
      <w:lvlJc w:val="left"/>
      <w:pPr>
        <w:ind w:left="3773" w:hanging="480"/>
      </w:pPr>
      <w:rPr>
        <w:rFonts w:ascii="Wingdings" w:hAnsi="Wingdings" w:hint="default"/>
      </w:rPr>
    </w:lvl>
    <w:lvl w:ilvl="7" w:tplc="04090003" w:tentative="1">
      <w:start w:val="1"/>
      <w:numFmt w:val="bullet"/>
      <w:lvlText w:val=""/>
      <w:lvlJc w:val="left"/>
      <w:pPr>
        <w:ind w:left="4253" w:hanging="480"/>
      </w:pPr>
      <w:rPr>
        <w:rFonts w:ascii="Wingdings" w:hAnsi="Wingdings" w:hint="default"/>
      </w:rPr>
    </w:lvl>
    <w:lvl w:ilvl="8" w:tplc="04090005" w:tentative="1">
      <w:start w:val="1"/>
      <w:numFmt w:val="bullet"/>
      <w:lvlText w:val=""/>
      <w:lvlJc w:val="left"/>
      <w:pPr>
        <w:ind w:left="4733"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9C6"/>
    <w:rsid w:val="001F3F85"/>
    <w:rsid w:val="00622194"/>
    <w:rsid w:val="006C3E82"/>
    <w:rsid w:val="006C7F64"/>
    <w:rsid w:val="00CA19C6"/>
    <w:rsid w:val="00D44F87"/>
    <w:rsid w:val="00DE4126"/>
    <w:rsid w:val="00E7561E"/>
    <w:rsid w:val="00FA3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7BF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A19C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CA19C6"/>
    <w:rPr>
      <w:rFonts w:asciiTheme="majorHAnsi" w:eastAsiaTheme="majorEastAsia" w:hAnsiTheme="majorHAnsi" w:cstheme="majorBidi"/>
      <w:b/>
      <w:bCs/>
      <w:sz w:val="32"/>
      <w:szCs w:val="32"/>
    </w:rPr>
  </w:style>
  <w:style w:type="paragraph" w:styleId="a3">
    <w:name w:val="List Paragraph"/>
    <w:basedOn w:val="a"/>
    <w:uiPriority w:val="34"/>
    <w:qFormat/>
    <w:rsid w:val="006C3E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C0DC37-3129-AF45-B978-0B6D0E4C6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244</Words>
  <Characters>1394</Characters>
  <Application>Microsoft Macintosh Word</Application>
  <DocSecurity>0</DocSecurity>
  <Lines>11</Lines>
  <Paragraphs>3</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    摘要</vt:lpstr>
    </vt:vector>
  </TitlesOfParts>
  <LinksUpToDate>false</LinksUpToDate>
  <CharactersWithSpaces>1635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2017-01-23T17:57:00Z</dcterms:created>
  <dcterms:modified xsi:type="dcterms:W3CDTF">2017-01-23T19:15:00Z</dcterms:modified>
</cp:coreProperties>
</file>