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lang w:eastAsia="es-ES"/>
            </w:rPr>
          </w:pPr>
          <w:r>
            <w:rPr>
              <w:lang w:eastAsia="es-ES"/>
            </w:rPr>
            <w:t>Contenido</w:t>
          </w:r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r>
            <w:fldChar w:fldCharType="begin"/>
          </w:r>
          <w:r>
            <w:rPr>
              <w:webHidden/>
              <w:rStyle w:val="Enlacedelndice"/>
            </w:rPr>
            <w:instrText xml:space="preserve"> TOC \z \o "1-3" \u \h</w:instrText>
          </w:r>
          <w:r>
            <w:rPr>
              <w:webHidden/>
              <w:rStyle w:val="Enlacedelndice"/>
            </w:rPr>
            <w:fldChar w:fldCharType="separate"/>
          </w:r>
          <w:hyperlink w:anchor="__RefHeading___Toc2199_4208638466">
            <w:r>
              <w:rPr>
                <w:webHidden/>
                <w:rStyle w:val="Enlacedelndice"/>
              </w:rPr>
              <w:t>1. Descripción general del proyecto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01_4208638466">
            <w:r>
              <w:rPr>
                <w:webHidden/>
                <w:rStyle w:val="Enlacedelndice"/>
              </w:rPr>
              <w:t>2. Introducción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03_4208638466">
            <w:r>
              <w:rPr>
                <w:webHidden/>
                <w:rStyle w:val="Enlacedelndice"/>
              </w:rPr>
              <w:t>2.1. Objetivos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05_4208638466">
            <w:r>
              <w:rPr>
                <w:webHidden/>
                <w:rStyle w:val="Enlacedelndice"/>
              </w:rPr>
              <w:t>2.2. Análisis de opciones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07_4208638466">
            <w:r>
              <w:rPr>
                <w:webHidden/>
                <w:rStyle w:val="Enlacedelndice"/>
              </w:rPr>
              <w:t>2.3. Justificación de la opción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09_4208638466">
            <w:r>
              <w:rPr>
                <w:webHidden/>
                <w:rStyle w:val="Enlacedelndice"/>
              </w:rPr>
              <w:t>3. Recursos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11_4208638466">
            <w:r>
              <w:rPr>
                <w:webHidden/>
                <w:rStyle w:val="Enlacedelndice"/>
              </w:rPr>
              <w:t>4. Desarrollo del proyecto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13_4208638466">
            <w:r>
              <w:rPr>
                <w:webHidden/>
                <w:rStyle w:val="Enlacedelndice"/>
              </w:rPr>
              <w:t>5. Manual básico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15_4208638466">
            <w:r>
              <w:rPr>
                <w:webHidden/>
                <w:rStyle w:val="Enlacedelndice"/>
              </w:rPr>
              <w:t>6. Dificultades encontradas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17_4208638466">
            <w:r>
              <w:rPr>
                <w:webHidden/>
                <w:rStyle w:val="Enlacedelndice"/>
              </w:rPr>
              <w:t>7. Conclusiones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19_4208638466">
            <w:r>
              <w:rPr>
                <w:webHidden/>
                <w:rStyle w:val="Enlacedelndice"/>
              </w:rPr>
              <w:t>8. Posibles mejoras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8504" w:leader="dot"/>
            </w:tabs>
            <w:rPr/>
          </w:pPr>
          <w:hyperlink w:anchor="__RefHeading___Toc2221_4208638466">
            <w:r>
              <w:rPr>
                <w:webHidden/>
                <w:rStyle w:val="Enlacedelndice"/>
              </w:rPr>
              <w:t>9. Fuentes de información y recursos</w:t>
              <w:tab/>
              <w:t>2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Normal"/>
        <w:ind w:hanging="360" w:left="360"/>
        <w:rPr/>
      </w:pPr>
      <w:r>
        <w:rPr/>
      </w:r>
    </w:p>
    <w:p>
      <w:pPr>
        <w:pStyle w:val="Heading1"/>
        <w:ind w:left="36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0" w:name="__RefHeading___Toc2199_4208638466"/>
      <w:bookmarkEnd w:id="0"/>
      <w:r>
        <w:rPr/>
        <w:t>Descripción general del proyecto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1" w:name="__RefHeading___Toc2201_4208638466"/>
      <w:bookmarkStart w:id="2" w:name="_Toc103845401"/>
      <w:bookmarkEnd w:id="1"/>
      <w:r>
        <w:rPr/>
        <w:t>Introducción</w:t>
      </w:r>
      <w:bookmarkEnd w:id="2"/>
    </w:p>
    <w:p>
      <w:pPr>
        <w:pStyle w:val="Normal"/>
        <w:rPr/>
      </w:pPr>
      <w:r>
        <w:rPr/>
      </w:r>
    </w:p>
    <w:p>
      <w:pPr>
        <w:pStyle w:val="Heading1"/>
        <w:numPr>
          <w:ilvl w:val="1"/>
          <w:numId w:val="1"/>
        </w:numPr>
        <w:rPr/>
      </w:pPr>
      <w:bookmarkStart w:id="3" w:name="__RefHeading___Toc2203_4208638466"/>
      <w:bookmarkStart w:id="4" w:name="_Toc103845402"/>
      <w:bookmarkEnd w:id="3"/>
      <w:r>
        <w:rPr/>
        <w:t>Objetivos</w:t>
      </w:r>
      <w:bookmarkEnd w:id="4"/>
    </w:p>
    <w:p>
      <w:pPr>
        <w:pStyle w:val="Normal"/>
        <w:rPr/>
      </w:pPr>
      <w:r>
        <w:rPr/>
      </w:r>
    </w:p>
    <w:p>
      <w:pPr>
        <w:pStyle w:val="Heading1"/>
        <w:numPr>
          <w:ilvl w:val="1"/>
          <w:numId w:val="1"/>
        </w:numPr>
        <w:rPr/>
      </w:pPr>
      <w:bookmarkStart w:id="5" w:name="__RefHeading___Toc2205_4208638466"/>
      <w:bookmarkStart w:id="6" w:name="_Toc103845403"/>
      <w:bookmarkEnd w:id="5"/>
      <w:r>
        <w:rPr/>
        <w:t>A</w:t>
      </w:r>
      <w:bookmarkEnd w:id="6"/>
      <w:r>
        <w:rPr/>
        <w:t>nálisis de opciones</w:t>
      </w:r>
    </w:p>
    <w:p>
      <w:pPr>
        <w:pStyle w:val="Normal"/>
        <w:rPr/>
      </w:pPr>
      <w:r>
        <w:rPr/>
      </w:r>
    </w:p>
    <w:p>
      <w:pPr>
        <w:pStyle w:val="Heading1"/>
        <w:numPr>
          <w:ilvl w:val="1"/>
          <w:numId w:val="1"/>
        </w:numPr>
        <w:rPr/>
      </w:pPr>
      <w:bookmarkStart w:id="7" w:name="__RefHeading___Toc2207_4208638466"/>
      <w:bookmarkStart w:id="8" w:name="_Toc103845403_Copia_1"/>
      <w:bookmarkEnd w:id="7"/>
      <w:r>
        <w:rPr/>
        <w:t>J</w:t>
      </w:r>
      <w:bookmarkEnd w:id="8"/>
      <w:r>
        <w:rPr/>
        <w:t>ustificación de la opción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9" w:name="__RefHeading___Toc2209_4208638466"/>
      <w:bookmarkStart w:id="10" w:name="_Toc103845404"/>
      <w:bookmarkEnd w:id="9"/>
      <w:r>
        <w:rPr/>
        <w:t>R</w:t>
      </w:r>
      <w:bookmarkEnd w:id="10"/>
      <w:r>
        <w:rPr/>
        <w:t>ecursos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11" w:name="__RefHeading___Toc2211_4208638466"/>
      <w:bookmarkStart w:id="12" w:name="_Toc103845405"/>
      <w:bookmarkEnd w:id="11"/>
      <w:r>
        <w:rPr/>
        <w:t>D</w:t>
      </w:r>
      <w:bookmarkEnd w:id="12"/>
      <w:r>
        <w:rPr/>
        <w:t>esarrollo del proyecto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13" w:name="__RefHeading___Toc2213_4208638466"/>
      <w:bookmarkStart w:id="14" w:name="_Toc103845408"/>
      <w:bookmarkEnd w:id="13"/>
      <w:r>
        <w:rPr/>
        <w:t>M</w:t>
      </w:r>
      <w:bookmarkEnd w:id="14"/>
      <w:r>
        <w:rPr/>
        <w:t>anual básico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15" w:name="__RefHeading___Toc2215_4208638466"/>
      <w:bookmarkStart w:id="16" w:name="_Toc103845409"/>
      <w:bookmarkEnd w:id="15"/>
      <w:r>
        <w:rPr/>
        <w:t>D</w:t>
      </w:r>
      <w:bookmarkEnd w:id="16"/>
      <w:r>
        <w:rPr/>
        <w:t>ificultades encontradas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17" w:name="__RefHeading___Toc2217_4208638466"/>
      <w:bookmarkStart w:id="18" w:name="_Toc103845410"/>
      <w:bookmarkEnd w:id="17"/>
      <w:r>
        <w:rPr/>
        <w:t>Conclusiones</w:t>
      </w:r>
      <w:bookmarkEnd w:id="18"/>
    </w:p>
    <w:p>
      <w:pPr>
        <w:pStyle w:val="Heading1"/>
        <w:numPr>
          <w:ilvl w:val="0"/>
          <w:numId w:val="1"/>
        </w:numPr>
        <w:rPr/>
      </w:pPr>
      <w:bookmarkStart w:id="19" w:name="__RefHeading___Toc2219_4208638466"/>
      <w:bookmarkStart w:id="20" w:name="_Toc103845413"/>
      <w:bookmarkEnd w:id="19"/>
      <w:r>
        <w:rPr/>
        <w:t>P</w:t>
      </w:r>
      <w:bookmarkEnd w:id="20"/>
      <w:r>
        <w:rPr/>
        <w:t>osibles mejoras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1" w:name="__RefHeading___Toc2221_4208638466"/>
      <w:bookmarkStart w:id="22" w:name="_Toc103845414"/>
      <w:bookmarkEnd w:id="21"/>
      <w:r>
        <w:rPr/>
        <w:t>F</w:t>
      </w:r>
      <w:bookmarkEnd w:id="22"/>
      <w:r>
        <w:rPr/>
        <w:t>uentes de información y recursos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165c5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65c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83290"/>
    <w:rPr>
      <w:color w:themeColor="hyperlink" w:val="0563C1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165c5b"/>
    <w:pPr>
      <w:spacing w:before="0" w:after="160"/>
      <w:ind w:left="720"/>
      <w:contextualSpacing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83290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a83290"/>
    <w:pPr>
      <w:spacing w:before="0" w:after="1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CB9D9-2AC0-4368-A692-E7A307656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Application>LibreOffice/7.6.4.1$Windows_X86_64 LibreOffice_project/e19e193f88cd6c0525a17fb7a176ed8e6a3e2aa1</Application>
  <AppVersion>15.0000</AppVersion>
  <Pages>2</Pages>
  <Words>95</Words>
  <Characters>503</Characters>
  <CharactersWithSpaces>561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2022-05-18T10:14:00Z</dcterms:created>
  <dc:creator>LAURA martinez martin</dc:creator>
  <dc:description/>
  <dc:language>es-ES</dc:language>
  <cp:lastModifiedBy/>
  <dcterms:modified xsi:type="dcterms:W3CDTF">2026-04-07T13:04:13Z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