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If I Decide to Write Seriously, Here’s How I Could Work with ChatGPT</w:t>
      </w:r>
    </w:p>
    <w:p>
      <w:r>
        <w:t>A personal roadmap for building a collaborative, repeatable writing system</w:t>
      </w:r>
    </w:p>
    <w:p>
      <w:pPr>
        <w:pStyle w:val="Heading2"/>
      </w:pPr>
      <w:r>
        <w:t>1. Define the Project Scope</w:t>
      </w:r>
    </w:p>
    <w:p>
      <w:r>
        <w:t>- Establish the type of writing (e.g., essays, a book, documentation, creative writing).</w:t>
      </w:r>
    </w:p>
    <w:p>
      <w:r>
        <w:t>- Define outputs: Will you need .docx files, transcripts, PDFs, charts, or web-ready drafts?</w:t>
      </w:r>
    </w:p>
    <w:p>
      <w:pPr>
        <w:pStyle w:val="Heading2"/>
      </w:pPr>
      <w:r>
        <w:t>2. Set Up Working Agreements</w:t>
      </w:r>
    </w:p>
    <w:p>
      <w:r>
        <w:t>- Decide on formatting conventions (e.g., numbered lists, headings, indent styles).</w:t>
      </w:r>
    </w:p>
    <w:p>
      <w:r>
        <w:t>- Clarify expectations for voice, tone, citation style, etc.</w:t>
      </w:r>
    </w:p>
    <w:p>
      <w:r>
        <w:t>- Agree on how documents will be named and versioned (e.g., Draft_01_0424T17.docx).</w:t>
      </w:r>
    </w:p>
    <w:p>
      <w:pPr>
        <w:pStyle w:val="Heading2"/>
      </w:pPr>
      <w:r>
        <w:t>3. Create Reusable Prompt Sets</w:t>
      </w:r>
    </w:p>
    <w:p>
      <w:r>
        <w:t>- Build a library of modular instructions for consistent direction (e.g., "Revise this clause for legal clarity").</w:t>
      </w:r>
    </w:p>
    <w:p>
      <w:r>
        <w:t>- Store these prompts for re-use in structured sessions.</w:t>
      </w:r>
    </w:p>
    <w:p>
      <w:r>
        <w:t>- Use a consistent intro prompt to re-establish context in new chats.</w:t>
      </w:r>
    </w:p>
    <w:p>
      <w:pPr>
        <w:pStyle w:val="Heading2"/>
      </w:pPr>
      <w:r>
        <w:t>4. Establish Checkpointing and Archiving</w:t>
      </w:r>
    </w:p>
    <w:p>
      <w:r>
        <w:t>- Save milestones using version control.</w:t>
      </w:r>
    </w:p>
    <w:p>
      <w:r>
        <w:t>- Maintain a side archive of ChatGPT transcripts for traceability.</w:t>
      </w:r>
    </w:p>
    <w:p>
      <w:r>
        <w:t>- Use memory or model context to preserve ongoing goals and rules.</w:t>
      </w:r>
    </w:p>
    <w:p>
      <w:pPr>
        <w:pStyle w:val="Heading2"/>
      </w:pPr>
      <w:r>
        <w:t>5. Know ChatGPT's Limits</w:t>
      </w:r>
    </w:p>
    <w:p>
      <w:r>
        <w:t>- Past chat content is not remembered unless saved to memory.</w:t>
      </w:r>
    </w:p>
    <w:p>
      <w:r>
        <w:t>- Formatting details can be lost unless specified.</w:t>
      </w:r>
    </w:p>
    <w:p>
      <w:r>
        <w:t>- Outputs improve with clear, specific, repeatable instructions.</w:t>
      </w:r>
    </w:p>
    <w:p>
      <w:pPr>
        <w:pStyle w:val="Heading2"/>
      </w:pPr>
      <w:r>
        <w:t>6. Decide on a Collaboration Space</w:t>
      </w:r>
    </w:p>
    <w:p>
      <w:r>
        <w:t>- Choose between text-only workflows, document uploads, or Canvas for live drafting.</w:t>
      </w:r>
    </w:p>
    <w:p>
      <w:r>
        <w:t>- Use structured formats for comments, side-by-side edits, and feedback.</w:t>
      </w:r>
    </w:p>
    <w:p>
      <w:pPr>
        <w:pStyle w:val="Heading2"/>
      </w:pPr>
      <w:r>
        <w:t>Bonus: Behind the Curtain - How ChatGPT Thinks, Remembers, and Works with You</w:t>
      </w:r>
    </w:p>
    <w:p>
      <w:r>
        <w:t>- Chat History: The sidebar list of past chats. Stored on OpenAI servers for your reference.</w:t>
      </w:r>
    </w:p>
    <w:p>
      <w:r>
        <w:t>- Memory: Long-term facts about you that help personalize responses. You can view or delete memory in Settings &gt; Personalization &gt; Memory.</w:t>
      </w:r>
    </w:p>
    <w:p>
      <w:r>
        <w:t>- Model Set Context: A private workspace for your preferences and workflows.</w:t>
      </w:r>
    </w:p>
    <w:p>
      <w:r>
        <w:t>- Instance-Based Interaction: Each chat creates a temporary, agent-like version of me tailored to your session.</w:t>
      </w:r>
    </w:p>
    <w:p>
      <w:r>
        <w:t>- Learning and Data: I don’t learn in real-time. Updates happen offline during training cycles.</w:t>
      </w:r>
    </w:p>
    <w:p>
      <w:r>
        <w:t>- Knowledge Access: I was trained on a diverse dataset (up to 2023), not on private user data.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