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8D55D5">
      <w:r>
        <w:t>Scope of Work.</w:t>
      </w:r>
    </w:p>
    <w:p w14:paraId="33F09060"/>
    <w:p w14:paraId="4FFE0779">
      <w:r>
        <w:t xml:space="preserve">Build a web site using Django framework using the Template provided in </w:t>
      </w:r>
      <w:r>
        <w:fldChar w:fldCharType="begin"/>
      </w:r>
      <w:r>
        <w:instrText xml:space="preserve"> HYPERLINK "https://www.figma.com/design/DuU5AmelCMGrGIL3X6UVxR/Copy%3A--GoldstreetConsulting.com-Website-Project?node-id=0-1&amp;node-type=canvas&amp;t=j86LV3R5CcIKTS09-0" </w:instrText>
      </w:r>
      <w:r>
        <w:fldChar w:fldCharType="separate"/>
      </w:r>
      <w:r>
        <w:rPr>
          <w:rStyle w:val="13"/>
        </w:rPr>
        <w:t>Figma</w:t>
      </w:r>
      <w:r>
        <w:rPr>
          <w:rStyle w:val="13"/>
        </w:rPr>
        <w:fldChar w:fldCharType="end"/>
      </w:r>
      <w:r>
        <w:t xml:space="preserve">. Use the PostgreSQL database from the </w:t>
      </w:r>
      <w:r>
        <w:fldChar w:fldCharType="begin"/>
      </w:r>
      <w:r>
        <w:instrText xml:space="preserve"> HYPERLINK "https://anangtawiah.com/" </w:instrText>
      </w:r>
      <w:r>
        <w:fldChar w:fldCharType="separate"/>
      </w:r>
      <w:r>
        <w:rPr>
          <w:rStyle w:val="13"/>
        </w:rPr>
        <w:t>Live site</w:t>
      </w:r>
      <w:r>
        <w:rPr>
          <w:rStyle w:val="13"/>
        </w:rPr>
        <w:fldChar w:fldCharType="end"/>
      </w:r>
      <w:r>
        <w:t xml:space="preserve">.  This  phase of the project is to focus on two sections on the home page </w:t>
      </w:r>
    </w:p>
    <w:p w14:paraId="596893AD"/>
    <w:p w14:paraId="4FDE981D">
      <w:pPr>
        <w:pStyle w:val="29"/>
        <w:numPr>
          <w:ilvl w:val="0"/>
          <w:numId w:val="1"/>
        </w:numPr>
      </w:pPr>
      <w:r>
        <w:t xml:space="preserve">Services </w:t>
      </w:r>
    </w:p>
    <w:p w14:paraId="016CA58A"/>
    <w:p w14:paraId="10300653">
      <w:r>
        <w:t xml:space="preserve">                                            </w:t>
      </w:r>
      <w:r>
        <w:drawing>
          <wp:inline distT="0" distB="0" distL="0" distR="0">
            <wp:extent cx="4057650" cy="4286250"/>
            <wp:effectExtent l="0" t="0" r="0" b="0"/>
            <wp:docPr id="1768244715" name="Picture 1" descr="A screen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44715" name="Picture 1" descr="A screenshot of a black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F8A0">
      <w:pPr>
        <w:pStyle w:val="29"/>
        <w:numPr>
          <w:ilvl w:val="0"/>
          <w:numId w:val="2"/>
        </w:numPr>
      </w:pPr>
      <w:r>
        <w:t>Content Management:</w:t>
      </w:r>
    </w:p>
    <w:p w14:paraId="400F0850">
      <w:pPr>
        <w:pStyle w:val="29"/>
        <w:numPr>
          <w:ilvl w:val="1"/>
          <w:numId w:val="2"/>
        </w:numPr>
      </w:pPr>
      <w:r>
        <w:t>Services Pages functionality:</w:t>
      </w:r>
    </w:p>
    <w:p w14:paraId="1798F381">
      <w:pPr>
        <w:pStyle w:val="29"/>
        <w:numPr>
          <w:ilvl w:val="2"/>
          <w:numId w:val="2"/>
        </w:numPr>
      </w:pPr>
      <w:r>
        <w:t xml:space="preserve">Build an admin page to ADD a new service and the details of the services. </w:t>
      </w:r>
    </w:p>
    <w:p w14:paraId="5E41CDF3">
      <w:pPr>
        <w:pStyle w:val="29"/>
        <w:numPr>
          <w:ilvl w:val="2"/>
          <w:numId w:val="2"/>
        </w:numPr>
      </w:pPr>
      <w:r>
        <w:t xml:space="preserve">Build an admin page to DELETE a new service and the details of the services. </w:t>
      </w:r>
    </w:p>
    <w:p w14:paraId="21E1608D">
      <w:pPr>
        <w:pStyle w:val="29"/>
        <w:numPr>
          <w:ilvl w:val="2"/>
          <w:numId w:val="2"/>
        </w:numPr>
      </w:pPr>
      <w:r>
        <w:t xml:space="preserve">Build an admin page to EDIT a new service and the details of the services. </w:t>
      </w:r>
    </w:p>
    <w:p w14:paraId="4462A4E6">
      <w:pPr>
        <w:pStyle w:val="29"/>
        <w:numPr>
          <w:ilvl w:val="1"/>
          <w:numId w:val="2"/>
        </w:numPr>
      </w:pPr>
      <w:r>
        <w:t>Database:</w:t>
      </w:r>
    </w:p>
    <w:p w14:paraId="1E74240C">
      <w:pPr>
        <w:pStyle w:val="29"/>
        <w:numPr>
          <w:ilvl w:val="2"/>
          <w:numId w:val="2"/>
        </w:numPr>
      </w:pPr>
      <w:r>
        <w:t xml:space="preserve">Build a necessary table to capture data.  Integrate the home page Service sections with the back-end database and pull list of services. Hyper link each service to its own page with the details captured. </w:t>
      </w:r>
    </w:p>
    <w:p w14:paraId="1F43CF0C">
      <w:pPr>
        <w:pStyle w:val="29"/>
        <w:ind w:left="2160"/>
      </w:pPr>
    </w:p>
    <w:p w14:paraId="54C875A8">
      <w:pPr>
        <w:pStyle w:val="29"/>
        <w:ind w:left="1440"/>
      </w:pPr>
    </w:p>
    <w:p w14:paraId="2BD29A8C">
      <w:pPr>
        <w:pStyle w:val="29"/>
        <w:ind w:left="1440"/>
      </w:pPr>
    </w:p>
    <w:p w14:paraId="41AC841A">
      <w:pPr>
        <w:pStyle w:val="29"/>
        <w:ind w:left="1440"/>
      </w:pPr>
    </w:p>
    <w:p w14:paraId="569147A3">
      <w:pPr>
        <w:pStyle w:val="29"/>
        <w:ind w:left="1440"/>
      </w:pPr>
    </w:p>
    <w:p w14:paraId="691B20B6">
      <w:pPr>
        <w:pStyle w:val="29"/>
        <w:ind w:left="1440"/>
      </w:pPr>
    </w:p>
    <w:p w14:paraId="6F1396B8">
      <w:pPr>
        <w:pStyle w:val="29"/>
        <w:numPr>
          <w:ilvl w:val="0"/>
          <w:numId w:val="1"/>
        </w:numPr>
      </w:pPr>
      <w:r>
        <w:t xml:space="preserve">Publications </w:t>
      </w:r>
      <w:bookmarkStart w:id="0" w:name="_GoBack"/>
      <w:bookmarkEnd w:id="0"/>
    </w:p>
    <w:p w14:paraId="2F25E34C">
      <w:pPr>
        <w:pStyle w:val="29"/>
      </w:pPr>
      <w:r>
        <w:t xml:space="preserve">Use the current live site blog database back end to </w:t>
      </w:r>
    </w:p>
    <w:p w14:paraId="7A53FA49">
      <w:pPr>
        <w:pStyle w:val="29"/>
      </w:pPr>
    </w:p>
    <w:p w14:paraId="11440D3C">
      <w:pPr>
        <w:pStyle w:val="29"/>
      </w:pPr>
    </w:p>
    <w:p w14:paraId="29880522">
      <w:pPr>
        <w:pStyle w:val="29"/>
      </w:pPr>
    </w:p>
    <w:p w14:paraId="58E03010">
      <w:pPr>
        <w:pStyle w:val="29"/>
      </w:pPr>
      <w:r>
        <w:drawing>
          <wp:inline distT="0" distB="0" distL="0" distR="0">
            <wp:extent cx="5943600" cy="3226435"/>
            <wp:effectExtent l="0" t="0" r="0" b="12065"/>
            <wp:docPr id="1034125658" name="Picture 1" descr="A black and white image of a flower and a fla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25658" name="Picture 1" descr="A black and white image of a flower and a flag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7C13">
      <w:pPr>
        <w:pStyle w:val="29"/>
      </w:pPr>
    </w:p>
    <w:p w14:paraId="0D46BD73">
      <w:pPr>
        <w:pStyle w:val="29"/>
      </w:pPr>
    </w:p>
    <w:p w14:paraId="0E1C7774">
      <w:pPr>
        <w:pStyle w:val="29"/>
      </w:pPr>
    </w:p>
    <w:p w14:paraId="4FCBB365">
      <w:pPr>
        <w:pStyle w:val="29"/>
      </w:pPr>
    </w:p>
    <w:p w14:paraId="32CA4A14">
      <w:pPr>
        <w:pStyle w:val="29"/>
      </w:pPr>
    </w:p>
    <w:p w14:paraId="396D8D42">
      <w:pPr>
        <w:pStyle w:val="29"/>
      </w:pPr>
      <w:r>
        <w:t>Populate the data for the new publication template (see the attached screen shot). Add any additional fields that are need for the publication layout</w:t>
      </w:r>
    </w:p>
    <w:p w14:paraId="517C08F0">
      <w:pPr>
        <w:pStyle w:val="29"/>
      </w:pPr>
      <w:r>
        <w:drawing>
          <wp:inline distT="0" distB="0" distL="0" distR="0">
            <wp:extent cx="4173855" cy="8229600"/>
            <wp:effectExtent l="0" t="0" r="0" b="0"/>
            <wp:docPr id="925255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55512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38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8458">
      <w:pPr>
        <w:pStyle w:val="29"/>
      </w:pPr>
      <w:r>
        <w:drawing>
          <wp:inline distT="0" distB="0" distL="114300" distR="114300">
            <wp:extent cx="5936615" cy="4880610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B1FAE">
      <w:pPr>
        <w:pStyle w:val="29"/>
        <w:rPr>
          <w:rFonts w:hint="default"/>
          <w:lang w:val="en-US"/>
        </w:rPr>
      </w:pPr>
      <w:r>
        <w:br w:type="textWrapping"/>
      </w:r>
      <w:r>
        <w:rPr>
          <w:rFonts w:hint="default"/>
          <w:lang w:val="en-US"/>
        </w:rPr>
        <w:t>Queries: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1. Date - dateAdded(Blogs Table).</w:t>
      </w:r>
    </w:p>
    <w:p w14:paraId="3CDA554E">
      <w:pPr>
        <w:pStyle w:val="29"/>
        <w:numPr>
          <w:ilvl w:val="0"/>
          <w:numId w:val="1"/>
        </w:numPr>
        <w:ind w:left="720" w:leftChars="0" w:hanging="36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Press Release - ?</w:t>
      </w:r>
    </w:p>
    <w:p w14:paraId="0AFB4CFD">
      <w:pPr>
        <w:pStyle w:val="29"/>
        <w:numPr>
          <w:ilvl w:val="0"/>
          <w:numId w:val="1"/>
        </w:numPr>
        <w:ind w:left="720" w:leftChars="0" w:hanging="360" w:firstLineChars="0"/>
        <w:rPr>
          <w:rFonts w:hint="default"/>
          <w:lang w:val="en-US"/>
        </w:rPr>
      </w:pPr>
      <w:r>
        <w:rPr>
          <w:rFonts w:hint="default"/>
          <w:lang w:val="en-US"/>
        </w:rPr>
        <w:t>West Monroe Receives 100 Score in 2021 Corporate Equality Index - shortDescription (Blogs Table)</w:t>
      </w:r>
    </w:p>
    <w:p w14:paraId="26C02628">
      <w:pPr>
        <w:pStyle w:val="29"/>
        <w:rPr>
          <w:rFonts w:hint="default"/>
          <w:lang w:val="en-US"/>
        </w:rPr>
      </w:pPr>
    </w:p>
    <w:p w14:paraId="6AB187E3">
      <w:pPr>
        <w:pStyle w:val="29"/>
      </w:pP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915025" cy="29337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73EF5">
      <w:pPr>
        <w:pStyle w:val="29"/>
      </w:pPr>
    </w:p>
    <w:p w14:paraId="54ED4AE4">
      <w:pPr>
        <w:pStyle w:val="29"/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Heading - Short Description(Blogs Table)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2. Keywords - ?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1E543E"/>
    <w:multiLevelType w:val="singleLevel"/>
    <w:tmpl w:val="B81E543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8DD1346"/>
    <w:multiLevelType w:val="multilevel"/>
    <w:tmpl w:val="18DD134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2E2844"/>
    <w:multiLevelType w:val="multilevel"/>
    <w:tmpl w:val="422E2844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54B"/>
    <w:rsid w:val="00014A7F"/>
    <w:rsid w:val="00102A24"/>
    <w:rsid w:val="00107090"/>
    <w:rsid w:val="001E4EDB"/>
    <w:rsid w:val="003A5F1F"/>
    <w:rsid w:val="006479B9"/>
    <w:rsid w:val="00715D56"/>
    <w:rsid w:val="0088454B"/>
    <w:rsid w:val="00923B95"/>
    <w:rsid w:val="009B652A"/>
    <w:rsid w:val="00A23D56"/>
    <w:rsid w:val="00AC56C3"/>
    <w:rsid w:val="00AF29CB"/>
    <w:rsid w:val="00B863AF"/>
    <w:rsid w:val="00DA70A1"/>
    <w:rsid w:val="66A6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4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180</Words>
  <Characters>1032</Characters>
  <Lines>8</Lines>
  <Paragraphs>2</Paragraphs>
  <TotalTime>218</TotalTime>
  <ScaleCrop>false</ScaleCrop>
  <LinksUpToDate>false</LinksUpToDate>
  <CharactersWithSpaces>1210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2024-11-21T10:43:00Z</dcterms:created>
  <dc:creator>Murali Ramanathan</dc:creator>
  <cp:lastModifiedBy>Lakshmi MN</cp:lastModifiedBy>
  <dcterms:modified xsi:type="dcterms:W3CDTF">2024-12-02T10:24:55Z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58D7707BE03A49369ADF19C32CDEC922_12</vt:lpwstr>
  </property>
</Properties>
</file>