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:rsidR="00531E06" w:rsidRPr="00853A17" w:rsidRDefault="00531E06" w:rsidP="000D51EC">
            <w:pPr>
              <w:ind w:leftChars="50" w:left="100"/>
              <w:jc w:val="both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:rsidTr="0032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:rsidR="00BB38E3" w:rsidRPr="006F2E12" w:rsidRDefault="00CF08B9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t>빗썸코리아 백엔드3팀 SRE 파트 팀원</w:t>
            </w:r>
          </w:p>
        </w:tc>
      </w:tr>
      <w:tr w:rsidR="006F2E12" w:rsidRPr="009569D3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25872" w:rsidRPr="006F2E12" w:rsidRDefault="00CF08B9" w:rsidP="006F2E12">
            <w:pPr>
              <w:ind w:firstLineChars="100" w:firstLine="220"/>
              <w:jc w:val="both"/>
              <w:rPr>
                <w:b w:val="0"/>
                <w:bCs w:val="0"/>
                <w:szCs w:val="22"/>
              </w:rPr>
            </w:pPr>
            <w:r>
              <w:rPr>
                <w:rFonts w:hint="eastAsia"/>
                <w:b w:val="0"/>
                <w:bCs w:val="0"/>
                <w:szCs w:val="22"/>
              </w:rPr>
              <w:t>SRE 엔지니어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Pr="00CF08B9" w:rsidRDefault="00CF08B9" w:rsidP="00CF08B9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2022</w:t>
            </w:r>
            <w:r w:rsidR="00A95438">
              <w:rPr>
                <w:color w:val="767171" w:themeColor="background2" w:themeShade="80"/>
                <w:sz w:val="18"/>
                <w:szCs w:val="18"/>
              </w:rPr>
              <w:t>.09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547ED8">
              <w:rPr>
                <w:color w:val="767171" w:themeColor="background2" w:themeShade="80"/>
                <w:sz w:val="18"/>
                <w:szCs w:val="18"/>
              </w:rPr>
              <w:t>–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현재</w:t>
            </w:r>
          </w:p>
        </w:tc>
      </w:tr>
      <w:tr w:rsidR="00325872" w:rsidRPr="009569D3" w:rsidTr="00AA7EAE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CF08B9" w:rsidRPr="00CF08B9" w:rsidRDefault="00CF08B9" w:rsidP="00CF08B9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b/>
                <w:bCs/>
                <w:sz w:val="27"/>
                <w:szCs w:val="27"/>
              </w:rPr>
            </w:pPr>
            <w:bookmarkStart w:id="0" w:name="_GoBack"/>
            <w:bookmarkEnd w:id="0"/>
            <w:r w:rsidRPr="00CF08B9">
              <w:rPr>
                <w:rFonts w:ascii="굴림" w:eastAsia="굴림" w:hAnsi="굴림" w:cs="굴림"/>
                <w:b/>
                <w:bCs/>
                <w:sz w:val="27"/>
                <w:szCs w:val="27"/>
              </w:rPr>
              <w:t>배치 모니터링 플랫폼 개발</w:t>
            </w:r>
          </w:p>
          <w:p w:rsidR="00CF08B9" w:rsidRPr="00CF08B9" w:rsidRDefault="00CF08B9" w:rsidP="00CF08B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진행 기간:</w:t>
            </w:r>
            <w:r w:rsidRPr="00CF08B9">
              <w:rPr>
                <w:rFonts w:ascii="굴림" w:eastAsia="굴림" w:hAnsi="굴림" w:cs="굴림"/>
                <w:sz w:val="24"/>
                <w:szCs w:val="24"/>
              </w:rPr>
              <w:t xml:space="preserve"> 상시 (22.11 ~ 현재)</w:t>
            </w:r>
          </w:p>
          <w:p w:rsidR="00CF08B9" w:rsidRPr="00CF08B9" w:rsidRDefault="00CF08B9" w:rsidP="00CF08B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참여 인원:</w:t>
            </w:r>
            <w:r w:rsidRPr="00CF08B9">
              <w:rPr>
                <w:rFonts w:ascii="굴림" w:eastAsia="굴림" w:hAnsi="굴림" w:cs="굴림"/>
                <w:sz w:val="24"/>
                <w:szCs w:val="24"/>
              </w:rPr>
              <w:t xml:space="preserve"> 1~2명</w:t>
            </w:r>
          </w:p>
          <w:p w:rsidR="00CF08B9" w:rsidRPr="00CF08B9" w:rsidRDefault="00CF08B9" w:rsidP="00CF08B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개발 환경: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사용 언어: openJDK 11.0.2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DB: MySQL 8.0.12, Oracle 19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프레임워크: Spring Boot 2.4.3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Embedded WAS: Tomcat 9.0.43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ORM: JPA 2.4.3, Querydsl 4.4</w:t>
            </w:r>
          </w:p>
          <w:p w:rsidR="00CF08B9" w:rsidRPr="00CF08B9" w:rsidRDefault="00CF08B9" w:rsidP="00CF08B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업무 내용: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 xml:space="preserve">FDS 이상 거래 배치 모니터링 통합 연동 </w:t>
            </w:r>
          </w:p>
          <w:p w:rsidR="00CF08B9" w:rsidRPr="00CF08B9" w:rsidRDefault="00CF08B9" w:rsidP="00CF08B9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이상 거래 데이터 조회 &amp; 배치로 외부 솔루션 전달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 xml:space="preserve">체결 엔진 주문 정합성 모니터링 개발 </w:t>
            </w:r>
          </w:p>
          <w:p w:rsidR="00CF08B9" w:rsidRPr="00CF08B9" w:rsidRDefault="00CF08B9" w:rsidP="00CF08B9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주문 체결에 대한 정합성 &amp; 거래량 모니터링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 xml:space="preserve">배치 모니터링 API 개발 </w:t>
            </w:r>
          </w:p>
          <w:p w:rsidR="00CF08B9" w:rsidRPr="00CF08B9" w:rsidRDefault="00CF08B9" w:rsidP="00CF08B9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모니터링 대시보드에 배치통계, 상세내역화면 제공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 xml:space="preserve">PHP 배치 모니터링 개발 </w:t>
            </w:r>
          </w:p>
          <w:p w:rsidR="00CF08B9" w:rsidRPr="00CF08B9" w:rsidRDefault="00CF08B9" w:rsidP="00CF08B9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Cron 잡들에 대한 로그 기반 배치 모니터링 &amp; 알림 제공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 xml:space="preserve">배치 모니터링 플랫폼 개발 </w:t>
            </w:r>
          </w:p>
          <w:p w:rsidR="00CF08B9" w:rsidRPr="00CF08B9" w:rsidRDefault="00CF08B9" w:rsidP="00CF08B9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서비스별 배치 모니터링/알림 제공</w:t>
            </w:r>
          </w:p>
          <w:p w:rsidR="00CF08B9" w:rsidRPr="00CF08B9" w:rsidRDefault="00CF08B9" w:rsidP="00CF08B9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배치 미실행, 실패, 최대예상시간 초과 알림 제공(slack)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하나은행 외환 API 배치 모니터링</w:t>
            </w:r>
          </w:p>
          <w:p w:rsidR="00CF08B9" w:rsidRPr="00CF08B9" w:rsidRDefault="00CF08B9" w:rsidP="00CF08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CF08B9">
              <w:rPr>
                <w:rFonts w:ascii="굴림" w:eastAsia="굴림" w:hAnsi="굴림" w:cs="굴림"/>
                <w:sz w:val="24"/>
                <w:szCs w:val="24"/>
              </w:rPr>
              <w:t>현금영수증 배치 모니터링</w:t>
            </w:r>
          </w:p>
          <w:p w:rsidR="005D5256" w:rsidRPr="00CF08B9" w:rsidRDefault="005D5256" w:rsidP="00CF08B9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 w:hint="eastAsia"/>
                <w:sz w:val="24"/>
                <w:szCs w:val="24"/>
              </w:rPr>
            </w:pPr>
          </w:p>
        </w:tc>
      </w:tr>
      <w:tr w:rsidR="00AA7EAE" w:rsidRPr="009569D3" w:rsidTr="00EF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AA7EAE" w:rsidRPr="00325872" w:rsidRDefault="00AA7EAE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AA7EAE" w:rsidRDefault="00AA7EAE" w:rsidP="00325872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</w:p>
        </w:tc>
      </w:tr>
    </w:tbl>
    <w:p w:rsidR="006F2E12" w:rsidRPr="00BB38E3" w:rsidRDefault="006F2E1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6F2E12" w:rsidRPr="00BB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63" w:rsidRDefault="005C0863" w:rsidP="0026404D">
      <w:r>
        <w:separator/>
      </w:r>
    </w:p>
  </w:endnote>
  <w:endnote w:type="continuationSeparator" w:id="0">
    <w:p w:rsidR="005C0863" w:rsidRDefault="005C0863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63" w:rsidRDefault="005C0863" w:rsidP="0026404D">
      <w:r>
        <w:separator/>
      </w:r>
    </w:p>
  </w:footnote>
  <w:footnote w:type="continuationSeparator" w:id="0">
    <w:p w:rsidR="005C0863" w:rsidRDefault="005C0863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1F0A"/>
    <w:multiLevelType w:val="multilevel"/>
    <w:tmpl w:val="096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65013"/>
    <w:multiLevelType w:val="multilevel"/>
    <w:tmpl w:val="455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5" w15:restartNumberingAfterBreak="0">
    <w:nsid w:val="191623EA"/>
    <w:multiLevelType w:val="multilevel"/>
    <w:tmpl w:val="0FC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A2770"/>
    <w:multiLevelType w:val="multilevel"/>
    <w:tmpl w:val="4CA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E5738A"/>
    <w:multiLevelType w:val="multilevel"/>
    <w:tmpl w:val="77D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F402A"/>
    <w:multiLevelType w:val="multilevel"/>
    <w:tmpl w:val="ADE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12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7" w15:restartNumberingAfterBreak="0">
    <w:nsid w:val="4B7D51CC"/>
    <w:multiLevelType w:val="multilevel"/>
    <w:tmpl w:val="A6E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22B34"/>
    <w:multiLevelType w:val="multilevel"/>
    <w:tmpl w:val="5CB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21" w15:restartNumberingAfterBreak="0">
    <w:nsid w:val="59543A69"/>
    <w:multiLevelType w:val="multilevel"/>
    <w:tmpl w:val="FEF4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1A035B"/>
    <w:multiLevelType w:val="multilevel"/>
    <w:tmpl w:val="D1E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15"/>
  </w:num>
  <w:num w:numId="5">
    <w:abstractNumId w:val="25"/>
  </w:num>
  <w:num w:numId="6">
    <w:abstractNumId w:val="2"/>
  </w:num>
  <w:num w:numId="7">
    <w:abstractNumId w:val="11"/>
  </w:num>
  <w:num w:numId="8">
    <w:abstractNumId w:val="13"/>
  </w:num>
  <w:num w:numId="9">
    <w:abstractNumId w:val="24"/>
  </w:num>
  <w:num w:numId="10">
    <w:abstractNumId w:val="7"/>
  </w:num>
  <w:num w:numId="11">
    <w:abstractNumId w:val="1"/>
  </w:num>
  <w:num w:numId="12">
    <w:abstractNumId w:val="26"/>
  </w:num>
  <w:num w:numId="13">
    <w:abstractNumId w:val="14"/>
  </w:num>
  <w:num w:numId="14">
    <w:abstractNumId w:val="22"/>
  </w:num>
  <w:num w:numId="15">
    <w:abstractNumId w:val="19"/>
  </w:num>
  <w:num w:numId="16">
    <w:abstractNumId w:val="12"/>
  </w:num>
  <w:num w:numId="17">
    <w:abstractNumId w:val="10"/>
  </w:num>
  <w:num w:numId="18">
    <w:abstractNumId w:val="5"/>
  </w:num>
  <w:num w:numId="19">
    <w:abstractNumId w:val="0"/>
  </w:num>
  <w:num w:numId="20">
    <w:abstractNumId w:val="6"/>
  </w:num>
  <w:num w:numId="21">
    <w:abstractNumId w:val="8"/>
  </w:num>
  <w:num w:numId="22">
    <w:abstractNumId w:val="3"/>
  </w:num>
  <w:num w:numId="23">
    <w:abstractNumId w:val="21"/>
  </w:num>
  <w:num w:numId="24">
    <w:abstractNumId w:val="23"/>
  </w:num>
  <w:num w:numId="25">
    <w:abstractNumId w:val="9"/>
  </w:num>
  <w:num w:numId="26">
    <w:abstractNumId w:val="1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15396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D24A3"/>
    <w:rsid w:val="001E3156"/>
    <w:rsid w:val="001E3E77"/>
    <w:rsid w:val="001F02C9"/>
    <w:rsid w:val="001F3294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0C5F"/>
    <w:rsid w:val="002A2A8B"/>
    <w:rsid w:val="002A5932"/>
    <w:rsid w:val="002B76F4"/>
    <w:rsid w:val="002C7130"/>
    <w:rsid w:val="002E18C1"/>
    <w:rsid w:val="0031011B"/>
    <w:rsid w:val="0032258C"/>
    <w:rsid w:val="00325872"/>
    <w:rsid w:val="00341444"/>
    <w:rsid w:val="00346CF6"/>
    <w:rsid w:val="0034799D"/>
    <w:rsid w:val="0036250C"/>
    <w:rsid w:val="0036256D"/>
    <w:rsid w:val="0036494E"/>
    <w:rsid w:val="0038602E"/>
    <w:rsid w:val="003A1FB3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53F50"/>
    <w:rsid w:val="004756FD"/>
    <w:rsid w:val="00484BA6"/>
    <w:rsid w:val="00491D10"/>
    <w:rsid w:val="0049727E"/>
    <w:rsid w:val="004B51CC"/>
    <w:rsid w:val="004C05E1"/>
    <w:rsid w:val="004C79AC"/>
    <w:rsid w:val="004E0FB7"/>
    <w:rsid w:val="004E4527"/>
    <w:rsid w:val="004F4E42"/>
    <w:rsid w:val="00500FF7"/>
    <w:rsid w:val="005012DB"/>
    <w:rsid w:val="0051695F"/>
    <w:rsid w:val="00521336"/>
    <w:rsid w:val="005235BD"/>
    <w:rsid w:val="00531E06"/>
    <w:rsid w:val="005406B8"/>
    <w:rsid w:val="00544750"/>
    <w:rsid w:val="00547ED8"/>
    <w:rsid w:val="005526B1"/>
    <w:rsid w:val="00554136"/>
    <w:rsid w:val="00555CA9"/>
    <w:rsid w:val="00567392"/>
    <w:rsid w:val="00575560"/>
    <w:rsid w:val="00576BB7"/>
    <w:rsid w:val="00580F92"/>
    <w:rsid w:val="00585227"/>
    <w:rsid w:val="005B08F0"/>
    <w:rsid w:val="005C0863"/>
    <w:rsid w:val="005C39B9"/>
    <w:rsid w:val="005D395D"/>
    <w:rsid w:val="005D5256"/>
    <w:rsid w:val="00615015"/>
    <w:rsid w:val="00621B2D"/>
    <w:rsid w:val="00626F58"/>
    <w:rsid w:val="00660379"/>
    <w:rsid w:val="00687430"/>
    <w:rsid w:val="006B5913"/>
    <w:rsid w:val="006C5749"/>
    <w:rsid w:val="006C66FF"/>
    <w:rsid w:val="006F2E12"/>
    <w:rsid w:val="006F3116"/>
    <w:rsid w:val="006F77AF"/>
    <w:rsid w:val="00721EC8"/>
    <w:rsid w:val="00737BF0"/>
    <w:rsid w:val="007551F4"/>
    <w:rsid w:val="0076535E"/>
    <w:rsid w:val="007975F8"/>
    <w:rsid w:val="007A5FCE"/>
    <w:rsid w:val="007B2984"/>
    <w:rsid w:val="007C340E"/>
    <w:rsid w:val="00800647"/>
    <w:rsid w:val="00806089"/>
    <w:rsid w:val="00811E1C"/>
    <w:rsid w:val="008140C8"/>
    <w:rsid w:val="00822886"/>
    <w:rsid w:val="00853A17"/>
    <w:rsid w:val="008745E1"/>
    <w:rsid w:val="008A5626"/>
    <w:rsid w:val="008B5E88"/>
    <w:rsid w:val="008C20D2"/>
    <w:rsid w:val="008C3A18"/>
    <w:rsid w:val="008D56DB"/>
    <w:rsid w:val="008E1F2B"/>
    <w:rsid w:val="008E68EC"/>
    <w:rsid w:val="008F01A2"/>
    <w:rsid w:val="00917694"/>
    <w:rsid w:val="009242D0"/>
    <w:rsid w:val="0093003B"/>
    <w:rsid w:val="00931DB6"/>
    <w:rsid w:val="00935051"/>
    <w:rsid w:val="00972F14"/>
    <w:rsid w:val="009947A3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2DA"/>
    <w:rsid w:val="00A04E1B"/>
    <w:rsid w:val="00A064F2"/>
    <w:rsid w:val="00A13FF9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95438"/>
    <w:rsid w:val="00AA7EAE"/>
    <w:rsid w:val="00AB1114"/>
    <w:rsid w:val="00AC1130"/>
    <w:rsid w:val="00AD3EDE"/>
    <w:rsid w:val="00AE6617"/>
    <w:rsid w:val="00AF72A9"/>
    <w:rsid w:val="00B0756B"/>
    <w:rsid w:val="00B15D83"/>
    <w:rsid w:val="00B2273B"/>
    <w:rsid w:val="00B24FDC"/>
    <w:rsid w:val="00B36659"/>
    <w:rsid w:val="00B559A5"/>
    <w:rsid w:val="00B55F45"/>
    <w:rsid w:val="00B62202"/>
    <w:rsid w:val="00B63A53"/>
    <w:rsid w:val="00B66368"/>
    <w:rsid w:val="00B8729E"/>
    <w:rsid w:val="00B93345"/>
    <w:rsid w:val="00BB38E3"/>
    <w:rsid w:val="00BB63BF"/>
    <w:rsid w:val="00BD4D40"/>
    <w:rsid w:val="00BD53AA"/>
    <w:rsid w:val="00BF214D"/>
    <w:rsid w:val="00BF38D8"/>
    <w:rsid w:val="00BF6728"/>
    <w:rsid w:val="00C00B43"/>
    <w:rsid w:val="00C04A66"/>
    <w:rsid w:val="00C0599A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08B9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7BD8"/>
    <w:rsid w:val="00D83B5C"/>
    <w:rsid w:val="00D90F4E"/>
    <w:rsid w:val="00D92463"/>
    <w:rsid w:val="00DA6824"/>
    <w:rsid w:val="00DB412A"/>
    <w:rsid w:val="00DB5C8D"/>
    <w:rsid w:val="00DB77A9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0DE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B1FAB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paragraph" w:styleId="3">
    <w:name w:val="heading 3"/>
    <w:basedOn w:val="a"/>
    <w:link w:val="3Char"/>
    <w:uiPriority w:val="9"/>
    <w:qFormat/>
    <w:rsid w:val="00CF08B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0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6603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660379"/>
    <w:rPr>
      <w:b/>
      <w:bCs/>
    </w:rPr>
  </w:style>
  <w:style w:type="character" w:customStyle="1" w:styleId="3Char">
    <w:name w:val="제목 3 Char"/>
    <w:basedOn w:val="a0"/>
    <w:link w:val="3"/>
    <w:uiPriority w:val="9"/>
    <w:rsid w:val="00CF08B9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AF24-E940-4FDC-B658-A75A4F13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men16922@gmail.com</cp:lastModifiedBy>
  <cp:revision>24</cp:revision>
  <cp:lastPrinted>2018-11-29T01:43:00Z</cp:lastPrinted>
  <dcterms:created xsi:type="dcterms:W3CDTF">2021-08-21T06:00:00Z</dcterms:created>
  <dcterms:modified xsi:type="dcterms:W3CDTF">2023-04-08T04:35:00Z</dcterms:modified>
</cp:coreProperties>
</file>