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onth"/>
        <w:rPr>
          <w:lang w:bidi="ar-EG"/>
        </w:rPr>
      </w:pPr>
      <w:r>
        <w:rPr>
          <w:lang w:bidi="ar-EG"/>
        </w:rPr>
      </w:r>
    </w:p>
    <w:tbl>
      <w:tblPr>
        <w:tblStyle w:val="PlainTable4"/>
        <w:tblW w:w="5000" w:type="pct"/>
        <w:jc w:val="left"/>
        <w:tblInd w:w="-142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1544"/>
        <w:gridCol w:w="1624"/>
        <w:gridCol w:w="1515"/>
        <w:gridCol w:w="1492"/>
        <w:gridCol w:w="1535"/>
        <w:gridCol w:w="1408"/>
        <w:gridCol w:w="16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4" w:type="dxa"/>
            <w:tcBorders>
              <w:top w:val="single" w:sz="6" w:space="0" w:color="232F34"/>
            </w:tcBorders>
            <w:shd w:fill="auto" w:val="clear"/>
          </w:tcPr>
          <w:p>
            <w:pPr>
              <w:pStyle w:val="Day"/>
              <w:spacing w:lineRule="auto" w:line="240" w:before="0" w:after="0"/>
              <w:rPr>
                <w:b/>
                <w:b/>
                <w:bCs w:val="false"/>
              </w:rPr>
            </w:pPr>
            <w:r>
              <w:rPr>
                <w:b/>
                <w:bCs w:val="false"/>
                <w:i w:val="false"/>
              </w:rPr>
              <w:t>Sun</w:t>
            </w:r>
          </w:p>
        </w:tc>
        <w:tc>
          <w:tcPr>
            <w:tcW w:w="1624" w:type="dxa"/>
            <w:tcBorders>
              <w:top w:val="single" w:sz="6" w:space="0" w:color="232F34"/>
            </w:tcBorders>
            <w:shd w:fill="auto" w:val="clear"/>
          </w:tcPr>
          <w:p>
            <w:pPr>
              <w:pStyle w:val="Day"/>
              <w:spacing w:lineRule="auto" w:line="240" w:before="0" w:after="0"/>
              <w:rPr>
                <w:b/>
                <w:b/>
                <w:bCs w:val="false"/>
              </w:rPr>
            </w:pPr>
            <w:r>
              <w:rPr>
                <w:b/>
                <w:bCs w:val="false"/>
                <w:i w:val="false"/>
              </w:rPr>
              <w:t>mon</w:t>
            </w:r>
          </w:p>
        </w:tc>
        <w:tc>
          <w:tcPr>
            <w:tcW w:w="1515" w:type="dxa"/>
            <w:tcBorders>
              <w:top w:val="single" w:sz="6" w:space="0" w:color="232F34"/>
            </w:tcBorders>
            <w:shd w:fill="auto" w:val="clear"/>
          </w:tcPr>
          <w:p>
            <w:pPr>
              <w:pStyle w:val="Day"/>
              <w:spacing w:lineRule="auto" w:line="240" w:before="0" w:after="0"/>
              <w:rPr>
                <w:b/>
                <w:b/>
                <w:bCs w:val="false"/>
              </w:rPr>
            </w:pPr>
            <w:r>
              <w:rPr>
                <w:b/>
                <w:bCs w:val="false"/>
                <w:i w:val="false"/>
              </w:rPr>
              <w:t>tue</w:t>
            </w:r>
          </w:p>
        </w:tc>
        <w:tc>
          <w:tcPr>
            <w:tcW w:w="1492" w:type="dxa"/>
            <w:tcBorders>
              <w:top w:val="single" w:sz="6" w:space="0" w:color="232F34"/>
            </w:tcBorders>
            <w:shd w:fill="auto" w:val="clear"/>
          </w:tcPr>
          <w:p>
            <w:pPr>
              <w:pStyle w:val="Day"/>
              <w:spacing w:lineRule="auto" w:line="240" w:before="0" w:after="0"/>
              <w:rPr>
                <w:b/>
                <w:b/>
                <w:bCs w:val="false"/>
              </w:rPr>
            </w:pPr>
            <w:r>
              <w:rPr>
                <w:b/>
                <w:bCs w:val="false"/>
                <w:i w:val="false"/>
              </w:rPr>
              <w:t>wed</w:t>
            </w:r>
          </w:p>
        </w:tc>
        <w:tc>
          <w:tcPr>
            <w:tcW w:w="1535" w:type="dxa"/>
            <w:tcBorders>
              <w:top w:val="single" w:sz="6" w:space="0" w:color="232F34"/>
            </w:tcBorders>
            <w:shd w:fill="auto" w:val="clear"/>
          </w:tcPr>
          <w:p>
            <w:pPr>
              <w:pStyle w:val="Day"/>
              <w:spacing w:lineRule="auto" w:line="240" w:before="0" w:after="0"/>
              <w:rPr>
                <w:b/>
                <w:b/>
                <w:bCs w:val="false"/>
              </w:rPr>
            </w:pPr>
            <w:r>
              <w:rPr>
                <w:b/>
                <w:bCs w:val="false"/>
                <w:i w:val="false"/>
              </w:rPr>
              <w:t>thu</w:t>
            </w:r>
          </w:p>
        </w:tc>
        <w:tc>
          <w:tcPr>
            <w:tcW w:w="1408" w:type="dxa"/>
            <w:tcBorders>
              <w:top w:val="single" w:sz="6" w:space="0" w:color="232F34"/>
            </w:tcBorders>
            <w:shd w:fill="auto" w:val="clear"/>
          </w:tcPr>
          <w:p>
            <w:pPr>
              <w:pStyle w:val="Day"/>
              <w:spacing w:lineRule="auto" w:line="240" w:before="0" w:after="0"/>
              <w:rPr>
                <w:b/>
                <w:b/>
                <w:bCs w:val="false"/>
              </w:rPr>
            </w:pPr>
            <w:r>
              <w:rPr>
                <w:b/>
                <w:bCs w:val="false"/>
                <w:i w:val="false"/>
              </w:rPr>
              <w:t>fri</w:t>
            </w:r>
          </w:p>
        </w:tc>
        <w:tc>
          <w:tcPr>
            <w:tcW w:w="1623" w:type="dxa"/>
            <w:tcBorders>
              <w:top w:val="single" w:sz="6" w:space="0" w:color="232F34"/>
            </w:tcBorders>
            <w:shd w:fill="auto" w:val="clear"/>
          </w:tcPr>
          <w:p>
            <w:pPr>
              <w:pStyle w:val="Day"/>
              <w:spacing w:lineRule="auto" w:line="240" w:before="0" w:after="0"/>
              <w:rPr>
                <w:b/>
                <w:b/>
                <w:bCs w:val="false"/>
              </w:rPr>
            </w:pPr>
            <w:r>
              <w:rPr>
                <w:b/>
                <w:bCs w:val="false"/>
                <w:i w:val="false"/>
              </w:rPr>
              <w:t>sat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>
                <w:rStyle w:val="Emphasis"/>
              </w:rPr>
              <w:t xml:space="preserve">User Field MonthStart = </w:t>
            </w:r>
            <w:r>
              <w:rPr>
                <w:rStyle w:val="Emphasis"/>
              </w:rPr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 xml:space="preserve">User Field MonthStart = </w:t>
            </w:r>
            <w:r>
              <w:rPr/>
              <w:t xml:space="preserve"> A2</w:t>
            </w:r>
            <w:r>
              <w:rPr/>
              <w:t xml:space="preserve"> A2+1</w:t>
            </w:r>
            <w:r>
              <w:rPr/>
            </w:r>
            <w:r>
              <w:rPr/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 xml:space="preserve">User Field MonthStart = </w:t>
            </w:r>
            <w:r>
              <w:rPr/>
              <w:t xml:space="preserve"> B2</w:t>
            </w:r>
            <w:r>
              <w:rPr/>
              <w:t xml:space="preserve"> B2+1</w:t>
            </w:r>
            <w:r>
              <w:rPr/>
            </w:r>
            <w:r>
              <w:rPr/>
            </w:r>
          </w:p>
        </w:tc>
        <w:tc>
          <w:tcPr>
            <w:tcW w:w="1492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 xml:space="preserve">User Field MonthStart = </w:t>
            </w:r>
            <w:r>
              <w:rPr/>
              <w:t xml:space="preserve"> C2</w:t>
            </w:r>
            <w:r>
              <w:rPr/>
              <w:t xml:space="preserve"> C2+1</w:t>
            </w:r>
            <w:r>
              <w:rPr/>
            </w:r>
            <w:r>
              <w:rPr/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21</w:t>
            </w:r>
            <w:r>
              <w:rPr/>
              <w:t xml:space="preserve">User Field MonthStart = </w:t>
            </w:r>
            <w:r>
              <w:rPr/>
              <w:t xml:space="preserve"> D2</w:t>
            </w:r>
            <w:r>
              <w:rPr/>
              <w:t xml:space="preserve"> D2+1</w:t>
            </w:r>
            <w:r>
              <w:rPr/>
            </w:r>
            <w:r>
              <w:rPr/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22</w:t>
            </w:r>
            <w:r>
              <w:rPr/>
              <w:t xml:space="preserve">User Field MonthStart = </w:t>
            </w:r>
            <w:r>
              <w:rPr/>
              <w:t xml:space="preserve"> E2</w:t>
            </w:r>
            <w:r>
              <w:rPr/>
              <w:t xml:space="preserve"> E2+1</w:t>
            </w:r>
            <w:r>
              <w:rPr/>
            </w:r>
            <w:r>
              <w:rPr/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>
                <w:rStyle w:val="Emphasis"/>
              </w:rPr>
            </w:pPr>
            <w:r>
              <w:rPr>
                <w:rStyle w:val="Emphasis"/>
              </w:rPr>
              <w:t>23</w:t>
            </w:r>
          </w:p>
        </w:tc>
      </w:tr>
      <w:tr>
        <w:trPr>
          <w:trHeight w:val="1268" w:hRule="exac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Communication Skills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(1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(EVENT)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Sherif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>
                <w:rStyle w:val="Emphasis"/>
              </w:rPr>
            </w:pPr>
            <w:r>
              <w:rPr>
                <w:rStyle w:val="Emphasis"/>
              </w:rPr>
              <w:t>24</w:t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25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26</w:t>
            </w:r>
          </w:p>
        </w:tc>
        <w:tc>
          <w:tcPr>
            <w:tcW w:w="1492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27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28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29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>
                <w:rStyle w:val="Emphasis"/>
              </w:rPr>
            </w:pPr>
            <w:r>
              <w:rPr>
                <w:rStyle w:val="Emphasis"/>
              </w:rPr>
              <w:t>30</w:t>
            </w:r>
          </w:p>
        </w:tc>
      </w:tr>
      <w:tr>
        <w:trPr>
          <w:trHeight w:val="1866" w:hRule="exac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How Caffeine keep us awake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(1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(Amira)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Scholarship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(3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(event 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bidi="ar-EG"/>
              </w:rPr>
            </w:pPr>
            <w:r>
              <w:rPr>
                <w:b/>
              </w:rPr>
              <w:t>(Omar)</w:t>
            </w:r>
          </w:p>
        </w:tc>
        <w:tc>
          <w:tcPr>
            <w:tcW w:w="1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bidi="ar-EG"/>
              </w:rPr>
            </w:pPr>
            <w:r>
              <w:rPr>
                <w:b/>
                <w:lang w:bidi="ar-EG"/>
              </w:rPr>
              <w:t>IR Sensor in Phones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bidi="ar-EG"/>
              </w:rPr>
            </w:pPr>
            <w:r>
              <w:rPr>
                <w:b/>
                <w:lang w:bidi="ar-EG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bidi="ar-EG"/>
              </w:rPr>
            </w:pPr>
            <w:r>
              <w:rPr>
                <w:b/>
                <w:lang w:bidi="ar-EG"/>
              </w:rPr>
              <w:t>(2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bidi="ar-EG"/>
              </w:rPr>
            </w:pPr>
            <w:r>
              <w:rPr>
                <w:b/>
                <w:lang w:bidi="ar-EG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bidi="ar-EG"/>
              </w:rPr>
              <w:t>(Hamisa)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Speed VS Velocity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(3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(Shibiny)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Leadership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(EVENT)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(1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(Amr)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>
                <w:rStyle w:val="Emphasis"/>
              </w:rPr>
            </w:pPr>
            <w:r>
              <w:rPr>
                <w:rStyle w:val="Emphasis"/>
              </w:rPr>
              <w:t>01</w:t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02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03</w:t>
            </w:r>
          </w:p>
        </w:tc>
        <w:tc>
          <w:tcPr>
            <w:tcW w:w="1492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04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05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06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>
                <w:rStyle w:val="Emphasis"/>
              </w:rPr>
            </w:pPr>
            <w:r>
              <w:rPr>
                <w:rStyle w:val="Emphasis"/>
              </w:rPr>
              <w:t>07</w:t>
            </w:r>
          </w:p>
        </w:tc>
      </w:tr>
      <w:tr>
        <w:trPr>
          <w:trHeight w:val="1875" w:hRule="exac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Bioinformatics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(1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(Omar)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Certificate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3 PM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Sherif</w:t>
            </w:r>
          </w:p>
        </w:tc>
        <w:tc>
          <w:tcPr>
            <w:tcW w:w="1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Speaker_1 Event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X-Ray Mirrors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(3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(Aya)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Speaker_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Event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Speaker_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 Event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 = mc2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(3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(Hamisa)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>
                <w:rStyle w:val="Emphasis"/>
              </w:rPr>
            </w:pPr>
            <w:r>
              <w:rPr>
                <w:rStyle w:val="Emphasis"/>
              </w:rPr>
              <w:t>08</w:t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09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10</w:t>
            </w:r>
          </w:p>
        </w:tc>
        <w:tc>
          <w:tcPr>
            <w:tcW w:w="1492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11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12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13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>
                <w:rStyle w:val="Emphasis"/>
              </w:rPr>
            </w:pPr>
            <w:r>
              <w:rPr>
                <w:rStyle w:val="Emphasis"/>
              </w:rPr>
              <w:t>14</w:t>
            </w:r>
          </w:p>
        </w:tc>
      </w:tr>
      <w:tr>
        <w:trPr>
          <w:trHeight w:val="1443" w:hRule="exac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Brain removes unnecessary memories while sleeping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(2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lang w:val="en-GB"/>
              </w:rPr>
              <w:t>(Amira)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Quantum Computer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(2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(Rawan)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Neuralink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(3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(Omar)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>
                <w:rStyle w:val="Emphasis"/>
              </w:rPr>
            </w:pPr>
            <w:r>
              <w:rPr>
                <w:rStyle w:val="Emphasis"/>
              </w:rPr>
              <w:t>15</w:t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16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17</w:t>
            </w:r>
          </w:p>
        </w:tc>
        <w:tc>
          <w:tcPr>
            <w:tcW w:w="1492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18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19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20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>
                <w:rStyle w:val="Emphasis"/>
              </w:rPr>
            </w:pPr>
            <w:r>
              <w:rPr>
                <w:rStyle w:val="Emphasis"/>
              </w:rPr>
              <w:t>21</w:t>
            </w:r>
          </w:p>
        </w:tc>
      </w:tr>
      <w:tr>
        <w:trPr>
          <w:trHeight w:val="2423" w:hRule="exac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PET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(2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GB"/>
              </w:rPr>
              <w:t>(Sherif)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Large Hadron Collider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(1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(Rawan)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Andromeda galaxy eat milky way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(3 PM)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(Shibiny)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>
                <w:rStyle w:val="Emphasis"/>
              </w:rPr>
            </w:pPr>
            <w:r>
              <w:rPr>
                <w:rStyle w:val="Emphasis"/>
              </w:rPr>
              <w:t>22</w:t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23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24</w:t>
            </w:r>
          </w:p>
        </w:tc>
        <w:tc>
          <w:tcPr>
            <w:tcW w:w="1492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25</w:t>
            </w:r>
          </w:p>
        </w:tc>
        <w:tc>
          <w:tcPr>
            <w:tcW w:w="1535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26</w:t>
            </w:r>
          </w:p>
        </w:tc>
        <w:tc>
          <w:tcPr>
            <w:tcW w:w="1408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/>
            </w:pPr>
            <w:r>
              <w:rPr/>
              <w:t>27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Date"/>
              <w:spacing w:lineRule="auto" w:line="240" w:before="0" w:after="0"/>
              <w:jc w:val="left"/>
              <w:rPr>
                <w:rStyle w:val="Emphasis"/>
              </w:rPr>
            </w:pPr>
            <w:r>
              <w:rPr>
                <w:rStyle w:val="Emphasis"/>
              </w:rPr>
              <w:t>28</w:t>
            </w:r>
          </w:p>
        </w:tc>
      </w:tr>
      <w:tr>
        <w:trPr>
          <w:trHeight w:val="1037" w:hRule="exac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4" w:type="dxa"/>
            <w:tcBorders>
              <w:bottom w:val="single" w:sz="6" w:space="0" w:color="232F3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4" w:type="dxa"/>
            <w:tcBorders>
              <w:bottom w:val="single" w:sz="6" w:space="0" w:color="232F3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515" w:type="dxa"/>
            <w:tcBorders>
              <w:bottom w:val="single" w:sz="6" w:space="0" w:color="232F3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92" w:type="dxa"/>
            <w:tcBorders>
              <w:bottom w:val="single" w:sz="6" w:space="0" w:color="232F3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5" w:type="dxa"/>
            <w:tcBorders>
              <w:bottom w:val="single" w:sz="6" w:space="0" w:color="232F3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08" w:type="dxa"/>
            <w:tcBorders>
              <w:bottom w:val="single" w:sz="6" w:space="0" w:color="232F3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3" w:type="dxa"/>
            <w:tcBorders>
              <w:bottom w:val="single" w:sz="6" w:space="0" w:color="232F3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40"/>
        <w:rPr/>
      </w:pPr>
      <w:r>
        <w:rPr/>
      </w:r>
    </w:p>
    <w:sectPr>
      <w:type w:val="nextPage"/>
      <w:pgSz w:w="12240" w:h="15840"/>
      <w:pgMar w:left="749" w:right="749" w:header="0" w:top="778" w:footer="0" w:bottom="605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color w:val="232F34" w:themeColor="text2"/>
        <w:sz w:val="18"/>
        <w:szCs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40"/>
      <w:jc w:val="left"/>
    </w:pPr>
    <w:rPr>
      <w:rFonts w:ascii="Arial" w:hAnsi="Arial" w:eastAsia="Arial" w:cs="Arial" w:asciiTheme="minorHAnsi" w:cstheme="minorBidi" w:eastAsiaTheme="minorHAnsi" w:hAnsiTheme="minorHAnsi"/>
      <w:color w:val="232F34" w:themeColor="text2"/>
      <w:kern w:val="0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40" w:after="40"/>
      <w:jc w:val="right"/>
      <w:outlineLvl w:val="0"/>
    </w:pPr>
    <w:rPr>
      <w:rFonts w:ascii="Arial" w:hAnsi="Arial" w:eastAsia="ＭＳ Ｐゴシック" w:cs="Arial" w:asciiTheme="majorHAnsi" w:cstheme="majorBidi" w:eastAsiaTheme="majorEastAsia" w:hAnsiTheme="majorHAns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lineRule="auto" w:line="240" w:before="400" w:after="200"/>
      <w:contextualSpacing/>
      <w:outlineLvl w:val="1"/>
    </w:pPr>
    <w:rPr>
      <w:rFonts w:ascii="Arial" w:hAnsi="Arial" w:eastAsia="ＭＳ Ｐゴシック" w:cs="Arial" w:asciiTheme="majorHAnsi" w:cstheme="majorBidi" w:eastAsiaTheme="majorEastAsia" w:hAnsiTheme="majorHAns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lineRule="auto" w:line="240" w:before="400" w:after="100"/>
      <w:contextualSpacing/>
      <w:outlineLvl w:val="2"/>
    </w:pPr>
    <w:rPr>
      <w:rFonts w:ascii="Arial" w:hAnsi="Arial" w:eastAsia="ＭＳ Ｐゴシック" w:cs="Arial" w:asciiTheme="majorHAnsi" w:cstheme="majorBidi" w:eastAsiaTheme="majorEastAsia" w:hAnsiTheme="majorHAns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lineRule="auto" w:line="240" w:before="400" w:after="100"/>
      <w:contextualSpacing/>
      <w:outlineLvl w:val="3"/>
    </w:pPr>
    <w:rPr>
      <w:rFonts w:ascii="Arial" w:hAnsi="Arial" w:eastAsia="ＭＳ Ｐゴシック" w:cs="Arial" w:asciiTheme="majorHAnsi" w:cstheme="majorBidi" w:eastAsiaTheme="majorEastAsia" w:hAnsiTheme="majorHAns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lineRule="auto" w:line="240" w:before="400" w:after="200"/>
      <w:contextualSpacing/>
      <w:outlineLvl w:val="4"/>
    </w:pPr>
    <w:rPr>
      <w:rFonts w:ascii="Arial" w:hAnsi="Arial" w:eastAsia="ＭＳ Ｐゴシック" w:cs="Arial" w:asciiTheme="majorHAnsi" w:cstheme="majorBidi" w:eastAsiaTheme="majorEastAsia" w:hAnsiTheme="majorHAns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lineRule="auto" w:line="240" w:before="400" w:after="200"/>
      <w:contextualSpacing/>
      <w:outlineLvl w:val="5"/>
    </w:pPr>
    <w:rPr>
      <w:rFonts w:ascii="Arial" w:hAnsi="Arial" w:eastAsia="ＭＳ Ｐゴシック" w:cs="Arial" w:asciiTheme="majorHAnsi" w:cstheme="majorBidi" w:eastAsiaTheme="majorEastAsia" w:hAnsiTheme="majorHAns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lineRule="auto" w:line="240" w:before="400" w:after="100"/>
      <w:contextualSpacing/>
      <w:outlineLvl w:val="6"/>
    </w:pPr>
    <w:rPr>
      <w:rFonts w:ascii="Arial" w:hAnsi="Arial" w:eastAsia="ＭＳ Ｐゴシック" w:cs="Arial" w:asciiTheme="majorHAnsi" w:cstheme="majorBidi" w:eastAsiaTheme="majorEastAsia" w:hAnsiTheme="majorHAns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lineRule="auto" w:line="240" w:before="400" w:after="100"/>
      <w:contextualSpacing/>
      <w:outlineLvl w:val="7"/>
    </w:pPr>
    <w:rPr>
      <w:rFonts w:ascii="Arial" w:hAnsi="Arial" w:eastAsia="ＭＳ Ｐゴシック" w:cs="Arial" w:asciiTheme="majorHAnsi" w:cstheme="majorBidi" w:eastAsiaTheme="majorEastAsia" w:hAnsiTheme="majorHAns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lineRule="auto" w:line="240" w:before="400" w:after="200"/>
      <w:contextualSpacing/>
      <w:outlineLvl w:val="8"/>
    </w:pPr>
    <w:rPr>
      <w:rFonts w:ascii="Arial" w:hAnsi="Arial" w:eastAsia="ＭＳ Ｐゴシック" w:cs="Arial" w:asciiTheme="majorHAnsi" w:cstheme="majorBidi" w:eastAsiaTheme="majorEastAsia" w:hAnsiTheme="majorHAnsi"/>
      <w:b/>
      <w:iCs/>
      <w:caps/>
      <w:sz w:val="2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ＭＳ Ｐゴシック" w:cs="Arial" w:asciiTheme="majorHAnsi" w:cstheme="majorBidi" w:eastAsiaTheme="majorEastAsia" w:hAnsiTheme="majorHAnsi"/>
      <w:b/>
      <w:caps/>
      <w:sz w:val="36"/>
      <w:szCs w:val="32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Arial" w:hAnsi="Arial" w:eastAsia="ＭＳ Ｐゴシック" w:cs="Arial" w:asciiTheme="majorHAnsi" w:cstheme="majorBidi" w:eastAsiaTheme="majorEastAsia" w:hAnsiTheme="majorHAnsi"/>
      <w:b/>
      <w:caps/>
      <w:kern w:val="2"/>
      <w:sz w:val="80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ＭＳ Ｐゴシック" w:eastAsiaTheme="minorEastAsia"/>
      <w:caps/>
      <w:color w:val="C5882B" w:themeColor="accent1"/>
      <w:sz w:val="44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Arial" w:hAnsi="Arial" w:eastAsia="ＭＳ Ｐゴシック" w:cs="Arial" w:asciiTheme="majorHAnsi" w:cstheme="majorBidi" w:eastAsiaTheme="majorEastAsia" w:hAnsiTheme="majorHAnsi"/>
      <w:b/>
      <w:i/>
      <w:caps/>
      <w:sz w:val="3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Arial" w:hAnsi="Arial" w:eastAsia="ＭＳ Ｐゴシック" w:cs="Arial" w:asciiTheme="majorHAnsi" w:cstheme="majorBidi" w:eastAsiaTheme="majorEastAsia" w:hAnsiTheme="majorHAnsi"/>
      <w:b/>
      <w:sz w:val="3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Arial" w:hAnsi="Arial" w:eastAsia="ＭＳ Ｐゴシック" w:cs="Arial" w:asciiTheme="majorHAnsi" w:cstheme="majorBidi" w:eastAsiaTheme="majorEastAsia" w:hAnsiTheme="majorHAnsi"/>
      <w:i/>
      <w:iCs/>
      <w:sz w:val="3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Arial" w:hAnsi="Arial" w:eastAsia="ＭＳ Ｐゴシック" w:cs="Arial" w:asciiTheme="majorHAnsi" w:cstheme="majorBidi" w:eastAsiaTheme="majorEastAsia" w:hAnsiTheme="majorHAnsi"/>
      <w:b/>
      <w:caps/>
      <w:color w:val="C5882B" w:themeColor="accent1"/>
      <w:sz w:val="3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Arial" w:hAnsi="Arial" w:eastAsia="ＭＳ Ｐゴシック" w:cs="Arial" w:asciiTheme="majorHAnsi" w:cstheme="majorBidi" w:eastAsiaTheme="majorEastAsia" w:hAnsiTheme="majorHAnsi"/>
      <w:b/>
      <w:i/>
      <w:caps/>
      <w:color w:val="C5882B" w:themeColor="accent1"/>
      <w:sz w:val="3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Arial" w:hAnsi="Arial" w:eastAsia="ＭＳ Ｐゴシック" w:cs="Arial" w:asciiTheme="majorHAnsi" w:cstheme="majorBidi" w:eastAsiaTheme="majorEastAsia" w:hAnsiTheme="majorHAnsi"/>
      <w:b/>
      <w:i/>
      <w:iCs/>
      <w:color w:val="C5882B" w:themeColor="accent1"/>
      <w:sz w:val="3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Arial" w:hAnsi="Arial" w:eastAsia="ＭＳ Ｐゴシック" w:cs="Arial" w:asciiTheme="majorHAnsi" w:cstheme="majorBidi" w:eastAsiaTheme="majorEastAsia" w:hAnsiTheme="majorHAnsi"/>
      <w:i/>
      <w:color w:val="C5882B" w:themeColor="accent1"/>
      <w:sz w:val="3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Arial" w:hAnsi="Arial" w:eastAsia="ＭＳ Ｐゴシック" w:cs="Arial" w:asciiTheme="majorHAnsi" w:cstheme="majorBidi" w:eastAsiaTheme="majorEastAsia" w:hAnsiTheme="majorHAns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28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color w:val="C5882B" w:themeColor="accent1"/>
      <w:spacing w:val="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styleId="DateChar" w:customStyle="1">
    <w:name w:val="Date Char"/>
    <w:basedOn w:val="DefaultParagraphFont"/>
    <w:link w:val="Date"/>
    <w:uiPriority w:val="3"/>
    <w:qFormat/>
    <w:rPr>
      <w:b/>
      <w:sz w:val="3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ay" w:customStyle="1">
    <w:name w:val="Day"/>
    <w:basedOn w:val="Normal"/>
    <w:uiPriority w:val="2"/>
    <w:qFormat/>
    <w:pPr>
      <w:spacing w:lineRule="auto" w:line="240" w:before="0" w:after="60"/>
    </w:pPr>
    <w:rPr>
      <w:rFonts w:eastAsia="ＭＳ Ｐゴシック" w:eastAsiaTheme="minorEastAsia"/>
      <w:caps/>
      <w:color w:val="936520" w:themeColor="accent1" w:themeShade="bf"/>
      <w:spacing w:val="20"/>
      <w:sz w:val="26"/>
    </w:rPr>
  </w:style>
  <w:style w:type="paragraph" w:styleId="Month" w:customStyle="1">
    <w:name w:val="Month"/>
    <w:basedOn w:val="Normal"/>
    <w:uiPriority w:val="1"/>
    <w:qFormat/>
    <w:pPr>
      <w:spacing w:lineRule="auto" w:line="240" w:before="0" w:after="720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120"/>
      <w:contextualSpacing/>
    </w:pPr>
    <w:rPr>
      <w:rFonts w:ascii="Arial" w:hAnsi="Arial" w:eastAsia="ＭＳ Ｐゴシック" w:cs="Arial" w:asciiTheme="majorHAnsi" w:cstheme="majorBidi" w:eastAsiaTheme="majorEastAsia" w:hAnsiTheme="majorHAnsi"/>
      <w:b/>
      <w:caps/>
      <w:kern w:val="2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lineRule="auto" w:line="240" w:before="0" w:after="480"/>
      <w:contextualSpacing/>
    </w:pPr>
    <w:rPr>
      <w:rFonts w:eastAsia="ＭＳ Ｐゴシック" w:eastAsiaTheme="minorEastAsia"/>
      <w:caps/>
      <w:color w:val="C5882B" w:themeColor="accent1"/>
      <w:sz w:val="44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lineRule="auto" w:line="240" w:before="120" w:after="120"/>
      <w:contextualSpacing/>
    </w:pPr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lineRule="auto" w:line="240" w:before="120" w:after="120"/>
      <w:contextualSpacing/>
    </w:pPr>
    <w:rPr>
      <w:b/>
      <w:i/>
      <w:iCs/>
      <w:sz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Cs/>
      <w:sz w:val="16"/>
    </w:rPr>
  </w:style>
  <w:style w:type="paragraph" w:styleId="Date">
    <w:name w:val="Date"/>
    <w:basedOn w:val="Normal"/>
    <w:link w:val="DateChar"/>
    <w:uiPriority w:val="3"/>
    <w:unhideWhenUsed/>
    <w:qFormat/>
    <w:pPr>
      <w:spacing w:lineRule="auto" w:line="240" w:before="0" w:after="0"/>
      <w:jc w:val="right"/>
    </w:pPr>
    <w:rPr>
      <w:b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99"/>
    <w:rsid w:val="003d3d58"/>
    <w:pPr>
      <w:spacing w:after="0" w:line="240" w:lineRule="auto"/>
    </w:pPr>
    <w:tblPr>
      <w:tblStyleRowBandSize w:val="1"/>
      <w:tblStyleColBandSize w:val="1"/>
      <w:tblCellMar>
        <w:top w:w="43" w:type="dxa"/>
        <w:left w:w="0" w:type="dxa"/>
        <w:bottom w:w="115" w:type="dxa"/>
        <w:right w:w="187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color="232F34" w:themeColor="text2" w:sz="4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color="232F34" w:themeColor="text2" w:sz="6" w:space="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Calendar</Template>
  <TotalTime>427</TotalTime>
  <Application>LibreOffice/6.3.2.2$Linux_X86_64 LibreOffice_project/30$Build-2</Application>
  <Pages>2</Pages>
  <Words>147</Words>
  <Characters>609</Characters>
  <CharactersWithSpaces>661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2018-10-27T19:34:00Z</dcterms:created>
  <dc:creator>ok</dc:creator>
  <dc:description/>
  <dc:language>en-US</dc:language>
  <cp:lastModifiedBy/>
  <cp:lastPrinted>2019-11-22T14:07:00Z</cp:lastPrinted>
  <dcterms:modified xsi:type="dcterms:W3CDTF">2019-11-23T21:24:20Z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v-rimour@microsoft.com</vt:lpwstr>
  </property>
  <property fmtid="{D5CDD505-2E9C-101B-9397-08002B2CF9AE}" pid="11" name="MSIP_Label_f42aa342-8706-4288-bd11-ebb85995028c_SetDate">
    <vt:lpwstr>2018-04-24T07:06:54.1991008Z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0</vt:bool>
  </property>
  <property fmtid="{D5CDD505-2E9C-101B-9397-08002B2CF9AE}" pid="14" name="Sensitivity">
    <vt:lpwstr>General</vt:lpwstr>
  </property>
  <property fmtid="{D5CDD505-2E9C-101B-9397-08002B2CF9AE}" pid="15" name="ShareDoc">
    <vt:bool>0</vt:bool>
  </property>
</Properties>
</file>