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86E" w:rsidRPr="00AE0861" w:rsidRDefault="00EE386E" w:rsidP="00EE386E">
      <w:pPr>
        <w:pStyle w:val="Ttulo2"/>
        <w:numPr>
          <w:ilvl w:val="1"/>
          <w:numId w:val="3"/>
        </w:numPr>
        <w:rPr>
          <w:rFonts w:ascii="Calibri" w:hAnsi="Calibri"/>
          <w:noProof/>
          <w:sz w:val="22"/>
        </w:rPr>
      </w:pPr>
      <w:r w:rsidRPr="00AE0861">
        <w:rPr>
          <w:rFonts w:ascii="Calibri" w:hAnsi="Calibri"/>
          <w:noProof/>
          <w:sz w:val="22"/>
        </w:rPr>
        <w:t>INSTITUTO TECNOLÓGICO DE COSTA RICA</w:t>
      </w:r>
      <w:r w:rsidRPr="00AE0861">
        <w:rPr>
          <w:rFonts w:ascii="Calibri" w:hAnsi="Calibri"/>
          <w:noProof/>
          <w:sz w:val="22"/>
        </w:rPr>
        <w:tab/>
        <w:t>II SEMESTRE 201</w:t>
      </w:r>
      <w:r>
        <w:rPr>
          <w:rFonts w:ascii="Calibri" w:hAnsi="Calibri"/>
          <w:noProof/>
          <w:sz w:val="22"/>
        </w:rPr>
        <w:t>7</w:t>
      </w:r>
    </w:p>
    <w:p w:rsidR="00EE386E" w:rsidRPr="00AE0861" w:rsidRDefault="00EE386E" w:rsidP="00EE386E">
      <w:pPr>
        <w:spacing w:after="0"/>
        <w:rPr>
          <w:rFonts w:ascii="Calibri" w:hAnsi="Calibri"/>
          <w:b/>
          <w:noProof/>
        </w:rPr>
      </w:pPr>
      <w:r w:rsidRPr="00AE0861">
        <w:rPr>
          <w:rFonts w:ascii="Calibri" w:hAnsi="Calibri"/>
          <w:b/>
          <w:noProof/>
        </w:rPr>
        <w:t>INGENIERÍA EN COMPUTACIÓN</w:t>
      </w:r>
    </w:p>
    <w:p w:rsidR="00EE386E" w:rsidRPr="004A6F11" w:rsidRDefault="00EE386E" w:rsidP="00EE386E">
      <w:pPr>
        <w:pStyle w:val="Ttulo2"/>
        <w:numPr>
          <w:ilvl w:val="1"/>
          <w:numId w:val="3"/>
        </w:numPr>
        <w:rPr>
          <w:rFonts w:ascii="Calibri" w:hAnsi="Calibri"/>
          <w:noProof/>
          <w:sz w:val="22"/>
        </w:rPr>
      </w:pPr>
      <w:r w:rsidRPr="004A6F11">
        <w:rPr>
          <w:rFonts w:ascii="Calibri" w:hAnsi="Calibri"/>
          <w:noProof/>
          <w:sz w:val="22"/>
        </w:rPr>
        <w:t>IC-8020 RECUPERACIÓN DE INFORMACIÓN TEXTUAL</w:t>
      </w:r>
      <w:r w:rsidRPr="004A6F11">
        <w:rPr>
          <w:rFonts w:ascii="Calibri" w:hAnsi="Calibri"/>
          <w:noProof/>
          <w:sz w:val="22"/>
        </w:rPr>
        <w:tab/>
      </w:r>
      <w:r w:rsidRPr="00AE0861">
        <w:rPr>
          <w:rFonts w:ascii="Calibri" w:hAnsi="Calibri"/>
          <w:noProof/>
          <w:sz w:val="22"/>
        </w:rPr>
        <w:t>TAREA</w:t>
      </w:r>
      <w:r>
        <w:rPr>
          <w:rFonts w:ascii="Calibri" w:hAnsi="Calibri"/>
          <w:noProof/>
          <w:sz w:val="22"/>
        </w:rPr>
        <w:t>S</w:t>
      </w:r>
      <w:r w:rsidRPr="00AE0861">
        <w:rPr>
          <w:rFonts w:ascii="Calibri" w:hAnsi="Calibri"/>
          <w:noProof/>
          <w:sz w:val="22"/>
        </w:rPr>
        <w:t xml:space="preserve"> </w:t>
      </w:r>
      <w:r>
        <w:rPr>
          <w:rFonts w:ascii="Calibri" w:hAnsi="Calibri"/>
          <w:noProof/>
          <w:sz w:val="22"/>
        </w:rPr>
        <w:t>PROGRAMADA 2</w:t>
      </w:r>
    </w:p>
    <w:p w:rsidR="00EE386E" w:rsidRDefault="00EE386E"/>
    <w:p w:rsidR="00AD0973" w:rsidRDefault="00EB40BE" w:rsidP="00872C94">
      <w:r>
        <w:t>La tarea consiste en</w:t>
      </w:r>
      <w:r w:rsidR="00EE386E">
        <w:t xml:space="preserve"> programar una aplicación que permita</w:t>
      </w:r>
      <w:r>
        <w:t xml:space="preserve"> indexar una colección de páginas web geográficas </w:t>
      </w:r>
      <w:r w:rsidR="00091032">
        <w:t>así como hacer consultas a dicha colección. Se usará</w:t>
      </w:r>
      <w:r>
        <w:t xml:space="preserve"> la biblioteca </w:t>
      </w:r>
      <w:hyperlink r:id="rId5" w:history="1">
        <w:r w:rsidRPr="00EB40BE">
          <w:rPr>
            <w:rStyle w:val="Hipervnculo"/>
          </w:rPr>
          <w:t>Lucene de Apache</w:t>
        </w:r>
      </w:hyperlink>
      <w:r w:rsidR="00091032">
        <w:t xml:space="preserve"> tanto para crear el índice de la colección como para realizar las búsquedas. Se quiere aprovechar además la capacidad de </w:t>
      </w:r>
      <w:r w:rsidR="00AD0973">
        <w:t>Lucene p</w:t>
      </w:r>
      <w:r w:rsidR="00091032">
        <w:t xml:space="preserve">ara </w:t>
      </w:r>
      <w:r w:rsidR="00AD0973">
        <w:t>indexar partes de los documentos en “campos” independientes que pueden ser usados explícitamente en las búsquedas.</w:t>
      </w:r>
    </w:p>
    <w:p w:rsidR="00872C94" w:rsidRDefault="00872C94" w:rsidP="00872C94">
      <w:r>
        <w:t>La colección consiste de un conjunto de archivos HTML que contienen la descripción de los diferentes países y dependencias del mundo. Es tomado de Wikipedia en español. Cada archivo contiene la información de un país o dependencia. Se hará un procesamiento limitado de la estructura. Interesa indexar el te</w:t>
      </w:r>
      <w:r w:rsidR="00091032">
        <w:t xml:space="preserve">xto incluido en los elementos </w:t>
      </w:r>
      <w:r w:rsidR="00091032" w:rsidRPr="00091032">
        <w:rPr>
          <w:rFonts w:ascii="Courier New" w:hAnsi="Courier New" w:cs="Courier New"/>
          <w:b/>
          <w:sz w:val="20"/>
        </w:rPr>
        <w:t>&lt;p</w:t>
      </w:r>
      <w:r w:rsidRPr="00091032">
        <w:rPr>
          <w:rFonts w:ascii="Courier New" w:hAnsi="Courier New" w:cs="Courier New"/>
          <w:b/>
          <w:sz w:val="20"/>
        </w:rPr>
        <w:t>&gt;</w:t>
      </w:r>
      <w:r>
        <w:t xml:space="preserve"> de las páginas. Además se hará un indexado especial del texto incluido en los elementos </w:t>
      </w:r>
      <w:r w:rsidRPr="00091032">
        <w:rPr>
          <w:rFonts w:ascii="Courier New" w:hAnsi="Courier New" w:cs="Courier New"/>
          <w:b/>
          <w:sz w:val="20"/>
        </w:rPr>
        <w:t>&lt;a&gt;</w:t>
      </w:r>
      <w:r>
        <w:t>. Por ejemplo:</w:t>
      </w:r>
      <w:r>
        <w:br/>
      </w:r>
      <w:r w:rsidR="00EE386E">
        <w:tab/>
      </w:r>
      <w:r w:rsidRPr="00091032">
        <w:rPr>
          <w:rFonts w:ascii="Courier New" w:hAnsi="Courier New" w:cs="Courier New"/>
          <w:b/>
          <w:sz w:val="20"/>
        </w:rPr>
        <w:t>&lt;a  href=</w:t>
      </w:r>
      <w:r w:rsidR="00EE386E" w:rsidRPr="00091032">
        <w:rPr>
          <w:rFonts w:ascii="Courier New" w:hAnsi="Courier New" w:cs="Courier New"/>
          <w:b/>
          <w:sz w:val="20"/>
        </w:rPr>
        <w:t>...&gt;</w:t>
      </w:r>
      <w:r w:rsidR="00091032">
        <w:rPr>
          <w:rFonts w:ascii="Courier New" w:hAnsi="Courier New" w:cs="Courier New"/>
          <w:b/>
          <w:sz w:val="20"/>
        </w:rPr>
        <w:t xml:space="preserve"> </w:t>
      </w:r>
      <w:r w:rsidR="00EE386E" w:rsidRPr="00091032">
        <w:rPr>
          <w:i/>
        </w:rPr>
        <w:t>texto de interés</w:t>
      </w:r>
      <w:r w:rsidR="00091032">
        <w:rPr>
          <w:i/>
        </w:rPr>
        <w:t xml:space="preserve"> </w:t>
      </w:r>
      <w:r w:rsidR="00EE386E" w:rsidRPr="00091032">
        <w:rPr>
          <w:rFonts w:ascii="Courier New" w:hAnsi="Courier New" w:cs="Courier New"/>
          <w:b/>
          <w:sz w:val="20"/>
        </w:rPr>
        <w:t>&lt;/a&gt;</w:t>
      </w:r>
      <w:r w:rsidR="00EE386E">
        <w:t>.</w:t>
      </w:r>
      <w:r w:rsidR="00EE386E">
        <w:br/>
      </w:r>
      <w:r>
        <w:t>El resto de las etiquetas HTML debe ser ignorado.</w:t>
      </w:r>
    </w:p>
    <w:p w:rsidR="00872C94" w:rsidRDefault="00872C94" w:rsidP="00872C94">
      <w:r>
        <w:t>Se considerarán como términos de búsqueda las siguentes</w:t>
      </w:r>
      <w:r w:rsidR="00091032">
        <w:t xml:space="preserve"> casos</w:t>
      </w:r>
      <w:r>
        <w:t>:</w:t>
      </w:r>
    </w:p>
    <w:p w:rsidR="00872C94" w:rsidRDefault="00872C94" w:rsidP="00523691">
      <w:pPr>
        <w:pStyle w:val="Prrafodelista"/>
        <w:numPr>
          <w:ilvl w:val="0"/>
          <w:numId w:val="1"/>
        </w:numPr>
      </w:pPr>
      <w:r>
        <w:t xml:space="preserve">palabras formadas </w:t>
      </w:r>
      <w:r w:rsidR="00091032">
        <w:t>por</w:t>
      </w:r>
      <w:r>
        <w:t xml:space="preserve"> </w:t>
      </w:r>
      <w:r w:rsidR="00091032">
        <w:t xml:space="preserve">secuencias consecutivas de </w:t>
      </w:r>
      <w:r>
        <w:t>letras del alfabeto español</w:t>
      </w:r>
    </w:p>
    <w:p w:rsidR="00523691" w:rsidRDefault="00523691" w:rsidP="00523691">
      <w:pPr>
        <w:pStyle w:val="Prrafodelista"/>
        <w:numPr>
          <w:ilvl w:val="0"/>
          <w:numId w:val="1"/>
        </w:numPr>
      </w:pPr>
      <w:r>
        <w:t>frases completas extraídas de los elementos &lt;a&gt;</w:t>
      </w:r>
    </w:p>
    <w:p w:rsidR="00EE3161" w:rsidRPr="00BF0BB5" w:rsidRDefault="00EE3161" w:rsidP="00EE3161">
      <w:pPr>
        <w:rPr>
          <w:b/>
          <w:noProof/>
        </w:rPr>
      </w:pPr>
      <w:r w:rsidRPr="00BF0BB5">
        <w:rPr>
          <w:b/>
          <w:noProof/>
        </w:rPr>
        <w:t>Indexado</w:t>
      </w:r>
    </w:p>
    <w:p w:rsidR="00EE3161" w:rsidRDefault="00EE3161" w:rsidP="00EE3161">
      <w:pPr>
        <w:rPr>
          <w:noProof/>
        </w:rPr>
      </w:pPr>
      <w:r>
        <w:rPr>
          <w:noProof/>
        </w:rPr>
        <w:t>La colección debe ser procesada extrayendo la siguiente información: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8"/>
        <w:gridCol w:w="7200"/>
      </w:tblGrid>
      <w:tr w:rsidR="00EE3161" w:rsidRPr="00EE3161" w:rsidTr="00EE3161">
        <w:tc>
          <w:tcPr>
            <w:tcW w:w="1628" w:type="dxa"/>
            <w:shd w:val="clear" w:color="auto" w:fill="auto"/>
          </w:tcPr>
          <w:p w:rsidR="00EE3161" w:rsidRPr="00EE3161" w:rsidRDefault="00EE3161" w:rsidP="00FF3E06">
            <w:pPr>
              <w:rPr>
                <w:b/>
                <w:noProof/>
              </w:rPr>
            </w:pPr>
            <w:r w:rsidRPr="00EE3161">
              <w:rPr>
                <w:b/>
                <w:noProof/>
              </w:rPr>
              <w:t>Elemento</w:t>
            </w:r>
          </w:p>
        </w:tc>
        <w:tc>
          <w:tcPr>
            <w:tcW w:w="7200" w:type="dxa"/>
            <w:shd w:val="clear" w:color="auto" w:fill="auto"/>
          </w:tcPr>
          <w:p w:rsidR="00EE3161" w:rsidRPr="00EE3161" w:rsidRDefault="00EE3161" w:rsidP="00FF3E06">
            <w:pPr>
              <w:rPr>
                <w:b/>
                <w:noProof/>
              </w:rPr>
            </w:pPr>
            <w:r w:rsidRPr="00EE3161">
              <w:rPr>
                <w:b/>
                <w:noProof/>
              </w:rPr>
              <w:t>Procesamiento</w:t>
            </w:r>
          </w:p>
        </w:tc>
      </w:tr>
      <w:tr w:rsidR="00EE3161" w:rsidRPr="00330E7E" w:rsidTr="00EE3161">
        <w:tc>
          <w:tcPr>
            <w:tcW w:w="1628" w:type="dxa"/>
            <w:shd w:val="clear" w:color="auto" w:fill="auto"/>
          </w:tcPr>
          <w:p w:rsidR="00EE3161" w:rsidRPr="00330E7E" w:rsidRDefault="00C45FFB" w:rsidP="00FF3E06">
            <w:pPr>
              <w:rPr>
                <w:noProof/>
              </w:rPr>
            </w:pPr>
            <w:r w:rsidRPr="00091032">
              <w:rPr>
                <w:rFonts w:ascii="Courier New" w:hAnsi="Courier New" w:cs="Courier New"/>
                <w:b/>
                <w:sz w:val="20"/>
              </w:rPr>
              <w:t>&lt;p&gt;</w:t>
            </w:r>
          </w:p>
        </w:tc>
        <w:tc>
          <w:tcPr>
            <w:tcW w:w="7200" w:type="dxa"/>
            <w:shd w:val="clear" w:color="auto" w:fill="auto"/>
          </w:tcPr>
          <w:p w:rsidR="001F6320" w:rsidRDefault="001F6320" w:rsidP="00EE3161">
            <w:pPr>
              <w:numPr>
                <w:ilvl w:val="0"/>
                <w:numId w:val="4"/>
              </w:num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El contenido de este elemento será indexado en un campo llamado </w:t>
            </w:r>
            <w:r w:rsidR="001647D5" w:rsidRPr="001647D5">
              <w:rPr>
                <w:b/>
                <w:i/>
                <w:noProof/>
              </w:rPr>
              <w:t>texto</w:t>
            </w:r>
            <w:r>
              <w:rPr>
                <w:noProof/>
              </w:rPr>
              <w:t>.</w:t>
            </w:r>
          </w:p>
          <w:p w:rsidR="005C7F6B" w:rsidRDefault="005C7F6B" w:rsidP="00EE3161">
            <w:pPr>
              <w:numPr>
                <w:ilvl w:val="0"/>
                <w:numId w:val="4"/>
              </w:numPr>
              <w:spacing w:after="0" w:line="240" w:lineRule="auto"/>
              <w:rPr>
                <w:noProof/>
              </w:rPr>
            </w:pPr>
            <w:r w:rsidRPr="005C7F6B">
              <w:rPr>
                <w:b/>
                <w:i/>
                <w:noProof/>
              </w:rPr>
              <w:t>Texto</w:t>
            </w:r>
            <w:r>
              <w:rPr>
                <w:noProof/>
              </w:rPr>
              <w:t xml:space="preserve"> debe ser </w:t>
            </w:r>
            <w:r w:rsidR="00E22162">
              <w:rPr>
                <w:noProof/>
              </w:rPr>
              <w:t xml:space="preserve">el </w:t>
            </w:r>
            <w:r>
              <w:rPr>
                <w:noProof/>
              </w:rPr>
              <w:t>campo default.</w:t>
            </w:r>
          </w:p>
          <w:p w:rsidR="00EE3161" w:rsidRPr="00330E7E" w:rsidRDefault="00EE3161" w:rsidP="00EE3161">
            <w:pPr>
              <w:numPr>
                <w:ilvl w:val="0"/>
                <w:numId w:val="4"/>
              </w:num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Separar el texto de este elemento en palabras (secuencias consecutivas de los caracteres [A-Za-zÁÉÍÓÚÜáéíóúüÑñ]</w:t>
            </w:r>
          </w:p>
          <w:p w:rsidR="00EE3161" w:rsidRDefault="00EE3161" w:rsidP="00EE3161">
            <w:pPr>
              <w:numPr>
                <w:ilvl w:val="0"/>
                <w:numId w:val="4"/>
              </w:num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E</w:t>
            </w:r>
            <w:r w:rsidRPr="00330E7E">
              <w:rPr>
                <w:noProof/>
              </w:rPr>
              <w:t>liminar stopwords</w:t>
            </w:r>
          </w:p>
          <w:p w:rsidR="00EE3161" w:rsidRPr="00330E7E" w:rsidRDefault="00EE3161" w:rsidP="00EE3161">
            <w:pPr>
              <w:numPr>
                <w:ilvl w:val="0"/>
                <w:numId w:val="4"/>
              </w:num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Aplicar</w:t>
            </w:r>
            <w:r w:rsidRPr="00330E7E">
              <w:rPr>
                <w:noProof/>
              </w:rPr>
              <w:t xml:space="preserve"> stemming </w:t>
            </w:r>
            <w:r>
              <w:rPr>
                <w:noProof/>
              </w:rPr>
              <w:t>a las palabras</w:t>
            </w:r>
            <w:r w:rsidR="001647D5">
              <w:rPr>
                <w:noProof/>
              </w:rPr>
              <w:t xml:space="preserve"> (se supone que el algoritmo de stemming convertirá a minúsculas y eliminará las tildes)</w:t>
            </w:r>
          </w:p>
          <w:p w:rsidR="00EE3161" w:rsidRPr="00F979B0" w:rsidRDefault="00EE3161" w:rsidP="00EE3161">
            <w:pPr>
              <w:spacing w:after="0" w:line="240" w:lineRule="auto"/>
              <w:rPr>
                <w:noProof/>
              </w:rPr>
            </w:pPr>
          </w:p>
        </w:tc>
      </w:tr>
      <w:tr w:rsidR="00EE3161" w:rsidRPr="00330E7E" w:rsidTr="00EE3161">
        <w:tc>
          <w:tcPr>
            <w:tcW w:w="1628" w:type="dxa"/>
            <w:shd w:val="clear" w:color="auto" w:fill="auto"/>
          </w:tcPr>
          <w:p w:rsidR="00EE3161" w:rsidRPr="00330E7E" w:rsidRDefault="00C45FFB" w:rsidP="00FF3E06">
            <w:pPr>
              <w:spacing w:after="0" w:line="240" w:lineRule="auto"/>
              <w:rPr>
                <w:noProof/>
              </w:rPr>
            </w:pPr>
            <w:r w:rsidRPr="00091032">
              <w:rPr>
                <w:rFonts w:ascii="Courier New" w:hAnsi="Courier New" w:cs="Courier New"/>
                <w:b/>
                <w:sz w:val="20"/>
              </w:rPr>
              <w:t>&lt;a&gt;</w:t>
            </w:r>
          </w:p>
        </w:tc>
        <w:tc>
          <w:tcPr>
            <w:tcW w:w="7200" w:type="dxa"/>
            <w:shd w:val="clear" w:color="auto" w:fill="auto"/>
          </w:tcPr>
          <w:p w:rsidR="00C45FFB" w:rsidRDefault="001F6320" w:rsidP="00AD0973">
            <w:pPr>
              <w:numPr>
                <w:ilvl w:val="0"/>
                <w:numId w:val="4"/>
              </w:num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El contenido de este elemento será indexado en </w:t>
            </w:r>
            <w:r w:rsidR="00C45FFB">
              <w:rPr>
                <w:noProof/>
              </w:rPr>
              <w:t xml:space="preserve">el campo </w:t>
            </w:r>
            <w:r w:rsidR="00C45FFB" w:rsidRPr="00EE326F">
              <w:rPr>
                <w:b/>
                <w:i/>
                <w:noProof/>
              </w:rPr>
              <w:t>texto</w:t>
            </w:r>
            <w:r w:rsidR="00C45FFB">
              <w:rPr>
                <w:noProof/>
              </w:rPr>
              <w:t xml:space="preserve"> y se someterá a las transformaciones descritas arriba para ese campo.</w:t>
            </w:r>
          </w:p>
          <w:p w:rsidR="00E22162" w:rsidRDefault="00C45FFB" w:rsidP="00AD0973">
            <w:pPr>
              <w:numPr>
                <w:ilvl w:val="0"/>
                <w:numId w:val="4"/>
              </w:num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Adi</w:t>
            </w:r>
            <w:r w:rsidR="00EE326F">
              <w:rPr>
                <w:noProof/>
              </w:rPr>
              <w:t>cionalmente, el contenido de es</w:t>
            </w:r>
            <w:r>
              <w:rPr>
                <w:noProof/>
              </w:rPr>
              <w:t>t</w:t>
            </w:r>
            <w:r w:rsidR="00EE326F">
              <w:rPr>
                <w:noProof/>
              </w:rPr>
              <w:t>e</w:t>
            </w:r>
            <w:r>
              <w:rPr>
                <w:noProof/>
              </w:rPr>
              <w:t xml:space="preserve"> elemento será indexado en </w:t>
            </w:r>
            <w:r w:rsidR="00E22162">
              <w:rPr>
                <w:noProof/>
              </w:rPr>
              <w:t>un</w:t>
            </w:r>
            <w:r w:rsidR="001F6320">
              <w:rPr>
                <w:noProof/>
              </w:rPr>
              <w:t xml:space="preserve"> campo</w:t>
            </w:r>
            <w:r>
              <w:rPr>
                <w:noProof/>
              </w:rPr>
              <w:t xml:space="preserve"> llamado</w:t>
            </w:r>
            <w:r w:rsidR="001F6320">
              <w:rPr>
                <w:noProof/>
              </w:rPr>
              <w:t xml:space="preserve"> </w:t>
            </w:r>
            <w:r w:rsidR="00E22162">
              <w:rPr>
                <w:b/>
                <w:i/>
                <w:noProof/>
              </w:rPr>
              <w:t>ref</w:t>
            </w:r>
            <w:r w:rsidR="00EE326F">
              <w:rPr>
                <w:noProof/>
              </w:rPr>
              <w:t>. P</w:t>
            </w:r>
            <w:r>
              <w:rPr>
                <w:noProof/>
              </w:rPr>
              <w:t xml:space="preserve">ero </w:t>
            </w:r>
            <w:r w:rsidR="00EE326F">
              <w:rPr>
                <w:noProof/>
              </w:rPr>
              <w:t xml:space="preserve">para ese campo, </w:t>
            </w:r>
            <w:r>
              <w:rPr>
                <w:noProof/>
              </w:rPr>
              <w:t>no se aplicará stemming a las palabras, sino que solo se convertirán a minúsculas y se eliminarán las tildes. Se debe preservar la eñe en su forma original.</w:t>
            </w:r>
          </w:p>
          <w:p w:rsidR="00B96724" w:rsidRPr="00330E7E" w:rsidRDefault="00B96724" w:rsidP="00C45FFB">
            <w:pPr>
              <w:spacing w:after="0" w:line="240" w:lineRule="auto"/>
              <w:rPr>
                <w:noProof/>
              </w:rPr>
            </w:pPr>
          </w:p>
        </w:tc>
      </w:tr>
    </w:tbl>
    <w:p w:rsidR="00EE3161" w:rsidRDefault="00EE3161" w:rsidP="00872C94"/>
    <w:p w:rsidR="00872C94" w:rsidRDefault="00FF3E06" w:rsidP="00872C94">
      <w:r>
        <w:t xml:space="preserve">Se usará la lista de stopwords que se adjunta al final de este documento, la cual fue tomada del sitio </w:t>
      </w:r>
      <w:hyperlink r:id="rId6" w:history="1">
        <w:r w:rsidRPr="00FF3E06">
          <w:rPr>
            <w:rStyle w:val="Hipervnculo"/>
          </w:rPr>
          <w:t>elwebmaster</w:t>
        </w:r>
      </w:hyperlink>
      <w:r>
        <w:t xml:space="preserve">. </w:t>
      </w:r>
      <w:r w:rsidR="00872C94">
        <w:t xml:space="preserve">Los términos serán simplificados por medio de la extracción de raíces </w:t>
      </w:r>
      <w:r w:rsidR="00872C94">
        <w:lastRenderedPageBreak/>
        <w:t>(stemming).</w:t>
      </w:r>
      <w:r w:rsidR="00523691">
        <w:t xml:space="preserve"> Se </w:t>
      </w:r>
      <w:r w:rsidR="00872C94">
        <w:t>utilizará la técnica de eliminación de afijos por medio del algoritmo</w:t>
      </w:r>
      <w:r w:rsidR="00523691">
        <w:t xml:space="preserve"> de Porter para español.</w:t>
      </w:r>
      <w:r w:rsidR="00EE326F">
        <w:t xml:space="preserve"> Se recomienda usar la implementación Snowball del stemmer en español. Está disponible en muchos lenguajes de programación.</w:t>
      </w:r>
    </w:p>
    <w:p w:rsidR="00160BB2" w:rsidRDefault="00160BB2" w:rsidP="00160BB2">
      <w:pPr>
        <w:rPr>
          <w:noProof/>
        </w:rPr>
      </w:pPr>
      <w:r>
        <w:rPr>
          <w:noProof/>
        </w:rPr>
        <w:t xml:space="preserve">La aplicación desarrollada debe poder escoger los </w:t>
      </w:r>
      <w:r w:rsidR="00EE326F">
        <w:rPr>
          <w:noProof/>
        </w:rPr>
        <w:t>directorios</w:t>
      </w:r>
      <w:r>
        <w:rPr>
          <w:noProof/>
        </w:rPr>
        <w:t xml:space="preserve"> que indexa. Se deben indexar inicialmente los </w:t>
      </w:r>
      <w:r w:rsidR="00426A73">
        <w:rPr>
          <w:noProof/>
        </w:rPr>
        <w:t xml:space="preserve">continentes América y Asia. </w:t>
      </w:r>
      <w:r>
        <w:rPr>
          <w:noProof/>
        </w:rPr>
        <w:t xml:space="preserve">Luego se agregan </w:t>
      </w:r>
      <w:r w:rsidR="00426A73">
        <w:rPr>
          <w:noProof/>
        </w:rPr>
        <w:t>África, Europa y Oceanía</w:t>
      </w:r>
      <w:r>
        <w:rPr>
          <w:noProof/>
        </w:rPr>
        <w:t xml:space="preserve">. </w:t>
      </w:r>
      <w:r w:rsidRPr="00EE326F">
        <w:rPr>
          <w:b/>
          <w:noProof/>
        </w:rPr>
        <w:t>No se debe reindexar todo de nuevo</w:t>
      </w:r>
      <w:r w:rsidR="00EE326F">
        <w:rPr>
          <w:noProof/>
        </w:rPr>
        <w:t>, sino que se deben aprovechar las facilidades que ofrece Lucene para indexar en forma</w:t>
      </w:r>
      <w:r>
        <w:rPr>
          <w:noProof/>
        </w:rPr>
        <w:t xml:space="preserve"> incremental.</w:t>
      </w:r>
    </w:p>
    <w:p w:rsidR="00160BB2" w:rsidRDefault="00160BB2" w:rsidP="00160BB2">
      <w:pPr>
        <w:rPr>
          <w:noProof/>
        </w:rPr>
      </w:pPr>
      <w:r>
        <w:rPr>
          <w:noProof/>
        </w:rPr>
        <w:t>Luego de cada paso de indexado, deben  poder realizarse búsquedas. Las búsquedas deben tomar en cuenta los nuevos archivos incluidos.</w:t>
      </w:r>
    </w:p>
    <w:p w:rsidR="00160BB2" w:rsidRDefault="00160BB2" w:rsidP="00872C94"/>
    <w:p w:rsidR="00A4704B" w:rsidRPr="00BF0BB5" w:rsidRDefault="00A4704B" w:rsidP="00A4704B">
      <w:pPr>
        <w:rPr>
          <w:b/>
          <w:noProof/>
        </w:rPr>
      </w:pPr>
      <w:r w:rsidRPr="00BF0BB5">
        <w:rPr>
          <w:b/>
          <w:noProof/>
        </w:rPr>
        <w:t>Búsqueda</w:t>
      </w:r>
    </w:p>
    <w:p w:rsidR="006E3504" w:rsidRDefault="006E3504" w:rsidP="00A4704B">
      <w:r>
        <w:t xml:space="preserve">Lucene provee un lenguaje de consulta muy rico, el cual puede ser usado entre otras cosas para ejecutar consultas booleanas, vectoriales, frases, por proximidad, </w:t>
      </w:r>
      <w:r w:rsidR="00233A53">
        <w:t xml:space="preserve">o </w:t>
      </w:r>
      <w:r>
        <w:t>con errores</w:t>
      </w:r>
      <w:r w:rsidR="00233A53">
        <w:t>; se pueede escoger además los</w:t>
      </w:r>
      <w:r>
        <w:t xml:space="preserve"> campos específicos del índice usado. En la página </w:t>
      </w:r>
      <w:hyperlink r:id="rId7" w:history="1">
        <w:r w:rsidRPr="006E3504">
          <w:rPr>
            <w:rStyle w:val="Hipervnculo"/>
          </w:rPr>
          <w:t>Apache Lucene – Query Parser Sintax</w:t>
        </w:r>
      </w:hyperlink>
      <w:r>
        <w:t xml:space="preserve"> se muestran ejemplos de los diferentes tipos de consulta que están disponibles directamente.</w:t>
      </w:r>
    </w:p>
    <w:p w:rsidR="006E3504" w:rsidRDefault="00233A53" w:rsidP="006E3504">
      <w:pPr>
        <w:rPr>
          <w:noProof/>
        </w:rPr>
      </w:pPr>
      <w:r>
        <w:rPr>
          <w:noProof/>
        </w:rPr>
        <w:t>La aplicación debe p</w:t>
      </w:r>
      <w:r w:rsidR="006E3504">
        <w:rPr>
          <w:noProof/>
        </w:rPr>
        <w:t>roveer una interfac</w:t>
      </w:r>
      <w:r>
        <w:rPr>
          <w:noProof/>
        </w:rPr>
        <w:t xml:space="preserve">e que permita escoger un índice, leer consultas e invocar </w:t>
      </w:r>
      <w:r w:rsidR="007A6C7D">
        <w:rPr>
          <w:noProof/>
        </w:rPr>
        <w:t>las facilidades</w:t>
      </w:r>
      <w:r w:rsidR="006E3504">
        <w:rPr>
          <w:noProof/>
        </w:rPr>
        <w:t xml:space="preserve"> </w:t>
      </w:r>
      <w:r w:rsidR="007A6C7D">
        <w:rPr>
          <w:noProof/>
        </w:rPr>
        <w:t>de</w:t>
      </w:r>
      <w:r w:rsidR="006E3504">
        <w:rPr>
          <w:noProof/>
        </w:rPr>
        <w:t xml:space="preserve"> Lucene</w:t>
      </w:r>
      <w:r w:rsidR="007A6C7D">
        <w:rPr>
          <w:noProof/>
        </w:rPr>
        <w:t xml:space="preserve"> para realizar </w:t>
      </w:r>
      <w:r>
        <w:rPr>
          <w:noProof/>
        </w:rPr>
        <w:t xml:space="preserve">dichas </w:t>
      </w:r>
      <w:r w:rsidR="007A6C7D">
        <w:rPr>
          <w:noProof/>
        </w:rPr>
        <w:t>consultas</w:t>
      </w:r>
      <w:r w:rsidR="006E3504">
        <w:rPr>
          <w:noProof/>
        </w:rPr>
        <w:t>. Debe ser posible aprovechar los diferentes campos especificados.</w:t>
      </w:r>
    </w:p>
    <w:p w:rsidR="007A6C7D" w:rsidRDefault="007A6C7D" w:rsidP="006E3504">
      <w:pPr>
        <w:rPr>
          <w:noProof/>
        </w:rPr>
      </w:pPr>
      <w:r>
        <w:rPr>
          <w:noProof/>
        </w:rPr>
        <w:t xml:space="preserve">Al final de este documento se incluyen algunas </w:t>
      </w:r>
      <w:r w:rsidR="00233A53">
        <w:rPr>
          <w:noProof/>
        </w:rPr>
        <w:t>consultas</w:t>
      </w:r>
      <w:r>
        <w:rPr>
          <w:noProof/>
        </w:rPr>
        <w:t xml:space="preserve"> de prueba. </w:t>
      </w:r>
    </w:p>
    <w:p w:rsidR="006E3504" w:rsidRDefault="006E3504" w:rsidP="00A4704B"/>
    <w:p w:rsidR="00A4704B" w:rsidRPr="00BF0BB5" w:rsidRDefault="00A4704B" w:rsidP="00A4704B">
      <w:pPr>
        <w:rPr>
          <w:b/>
          <w:noProof/>
        </w:rPr>
      </w:pPr>
      <w:r w:rsidRPr="00BF0BB5">
        <w:rPr>
          <w:b/>
          <w:noProof/>
        </w:rPr>
        <w:t>Consideraciones finales</w:t>
      </w:r>
    </w:p>
    <w:p w:rsidR="00A4704B" w:rsidRPr="00A737F9" w:rsidRDefault="00A4704B" w:rsidP="00A4704B">
      <w:pPr>
        <w:rPr>
          <w:noProof/>
        </w:rPr>
      </w:pPr>
      <w:r w:rsidRPr="00A737F9">
        <w:rPr>
          <w:noProof/>
        </w:rPr>
        <w:t>La tarea puede ser realizada en grupos de dos personas.</w:t>
      </w:r>
    </w:p>
    <w:p w:rsidR="00A4704B" w:rsidRPr="00A737F9" w:rsidRDefault="00A4704B" w:rsidP="00A4704B">
      <w:pPr>
        <w:rPr>
          <w:noProof/>
        </w:rPr>
      </w:pPr>
      <w:r w:rsidRPr="00A737F9">
        <w:rPr>
          <w:noProof/>
        </w:rPr>
        <w:t xml:space="preserve">La fecha límite de entrega es el </w:t>
      </w:r>
      <w:r w:rsidR="007A6C7D">
        <w:rPr>
          <w:noProof/>
        </w:rPr>
        <w:t>miércoles 15</w:t>
      </w:r>
      <w:r w:rsidRPr="00A737F9">
        <w:rPr>
          <w:noProof/>
        </w:rPr>
        <w:t xml:space="preserve"> de </w:t>
      </w:r>
      <w:r>
        <w:rPr>
          <w:noProof/>
        </w:rPr>
        <w:t>noviembre</w:t>
      </w:r>
      <w:r w:rsidRPr="00A737F9">
        <w:rPr>
          <w:noProof/>
        </w:rPr>
        <w:t>.</w:t>
      </w:r>
    </w:p>
    <w:p w:rsidR="00A4704B" w:rsidRDefault="00A4704B" w:rsidP="00872C94"/>
    <w:p w:rsidR="00872C94" w:rsidRDefault="00872C94" w:rsidP="00872C94"/>
    <w:p w:rsidR="00426A73" w:rsidRDefault="00426A73" w:rsidP="00872C94"/>
    <w:p w:rsidR="00426A73" w:rsidRDefault="00426A73" w:rsidP="00872C94"/>
    <w:p w:rsidR="00FF3E06" w:rsidRDefault="00FF3E06" w:rsidP="00872C94"/>
    <w:p w:rsidR="00FF3E06" w:rsidRDefault="00FF3E06" w:rsidP="00872C94"/>
    <w:p w:rsidR="00FF3E06" w:rsidRDefault="00FF3E06">
      <w:r>
        <w:br w:type="page"/>
      </w:r>
    </w:p>
    <w:p w:rsidR="00FF3E06" w:rsidRPr="00E22162" w:rsidRDefault="00FF3E06" w:rsidP="00872C94">
      <w:pPr>
        <w:rPr>
          <w:b/>
        </w:rPr>
      </w:pPr>
      <w:r w:rsidRPr="00E22162">
        <w:rPr>
          <w:b/>
        </w:rPr>
        <w:lastRenderedPageBreak/>
        <w:t>Lista de stopwords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2"/>
        <w:gridCol w:w="1100"/>
        <w:gridCol w:w="1093"/>
        <w:gridCol w:w="1100"/>
        <w:gridCol w:w="1260"/>
        <w:gridCol w:w="1093"/>
        <w:gridCol w:w="1077"/>
      </w:tblGrid>
      <w:tr w:rsidR="00C26881" w:rsidRPr="00FF3E06" w:rsidTr="00C26881">
        <w:tc>
          <w:tcPr>
            <w:tcW w:w="1172" w:type="dxa"/>
          </w:tcPr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acá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ahí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ajena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ajenas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ajeno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ajenos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al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algo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algún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alguna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algunas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alguno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algunos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allá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alli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allí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ambos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ampleamos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ante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antes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aquel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aquella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aquellas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aquello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aquellos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aqui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aquí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arriba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asi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atras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aun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aunque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bajo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bastante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bien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cabe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cada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casi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cierta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ciertas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cierto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ciertos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como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cómo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conmigo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conseguimos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conseguir</w:t>
            </w:r>
          </w:p>
          <w:p w:rsidR="00C26881" w:rsidRPr="00FF3E06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consigo</w:t>
            </w:r>
          </w:p>
        </w:tc>
        <w:tc>
          <w:tcPr>
            <w:tcW w:w="1100" w:type="dxa"/>
          </w:tcPr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consigue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consiguen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consigues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contigo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contra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cual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cuales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cualquier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cualquiera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cualquieras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cuán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cuando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cuanta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cuánta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cuantas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cuántas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cuanto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cuánto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cuantos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cuántos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dejar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del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demás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demas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demasiada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demasiadas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demasiado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demasiados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dentro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desde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donde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dos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el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él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ella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ellas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ello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ellos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empleais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emplean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emplear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empleas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empleo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encima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entonces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entre</w:t>
            </w:r>
          </w:p>
          <w:p w:rsidR="00C26881" w:rsidRPr="00FF3E06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era</w:t>
            </w:r>
          </w:p>
        </w:tc>
        <w:tc>
          <w:tcPr>
            <w:tcW w:w="1093" w:type="dxa"/>
          </w:tcPr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eramos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eran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eras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eres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estaba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estado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estais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estamos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estan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estar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estoy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etc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fin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fue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fueron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fui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fuimos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gueno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ha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hace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haceis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hacemos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hacen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hacer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haces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hacia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hago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hasta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incluso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intenta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intentais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intentamos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intentan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intentar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intentas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intento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ir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jamás</w:t>
            </w:r>
          </w:p>
          <w:p w:rsidR="00C26881" w:rsidRPr="00FF3E06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junto</w:t>
            </w:r>
          </w:p>
        </w:tc>
        <w:tc>
          <w:tcPr>
            <w:tcW w:w="1100" w:type="dxa"/>
          </w:tcPr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juntos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la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largo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las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lo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los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más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menos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mi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mía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mia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mias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mientras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mio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mío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mios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mis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misma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mismas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mismo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mismos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modo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mucha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muchas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muchísima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muchísimas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muchísimo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muchísimos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mucho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muchos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muy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nada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ni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ningun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ninguna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ningunas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ninguno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ningunos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nosotras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nosotros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nuestra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nuestras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nuestro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nuestros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nunca</w:t>
            </w:r>
          </w:p>
          <w:p w:rsidR="00C26881" w:rsidRPr="00FF3E06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os</w:t>
            </w:r>
          </w:p>
        </w:tc>
        <w:tc>
          <w:tcPr>
            <w:tcW w:w="1260" w:type="dxa"/>
          </w:tcPr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otra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otras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otro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otros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para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parecer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pero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poca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pocas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poco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pocos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podeis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podemos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poder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podria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podriais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podriamos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podrian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podrias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por qué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porque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primero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puede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pueden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puedo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pues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que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qué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querer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quien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quién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quienes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quienesquiera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quienquiera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quiza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quizas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sabe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sabeis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sabemos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saben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saber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sabes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segun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ser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si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sí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siempre</w:t>
            </w:r>
          </w:p>
          <w:p w:rsidR="00C26881" w:rsidRPr="00FF3E06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siendo</w:t>
            </w:r>
          </w:p>
        </w:tc>
        <w:tc>
          <w:tcPr>
            <w:tcW w:w="1093" w:type="dxa"/>
          </w:tcPr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sin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sín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sino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sobre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sois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solamente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solo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somos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soy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sra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sres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sta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su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sus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suya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suyas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suyo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suyos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tal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tales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también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tambien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tampoco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tan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tanta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tantas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tanto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tantos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teneis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tenemos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tener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tengo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ti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tiempo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tiene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tienen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toda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todas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todo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todos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tomar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trabaja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trabajais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trabajamos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trabajan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trabajar</w:t>
            </w:r>
          </w:p>
          <w:p w:rsidR="00C26881" w:rsidRPr="00FF3E06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trabajas</w:t>
            </w:r>
          </w:p>
        </w:tc>
        <w:tc>
          <w:tcPr>
            <w:tcW w:w="1077" w:type="dxa"/>
          </w:tcPr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trabajo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tras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tú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tu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tus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tuya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tuyo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tuyos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ultimo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una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unas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uno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unos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usa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usais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usamos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usan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usar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usas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uso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usted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ustedes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vais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valor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vamos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van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varias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varios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vaya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verdad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verdadera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vosotras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vosotros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voy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vuestra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vuestras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vuestro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vuestros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y</w:t>
            </w:r>
          </w:p>
          <w:p w:rsidR="00C26881" w:rsidRPr="00C26881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ya</w:t>
            </w:r>
          </w:p>
          <w:p w:rsidR="00C26881" w:rsidRPr="00FF3E06" w:rsidRDefault="00C26881" w:rsidP="00C26881">
            <w:pPr>
              <w:rPr>
                <w:rFonts w:cstheme="minorHAnsi"/>
                <w:sz w:val="18"/>
                <w:szCs w:val="18"/>
              </w:rPr>
            </w:pPr>
            <w:r w:rsidRPr="00C26881">
              <w:rPr>
                <w:rFonts w:cstheme="minorHAnsi"/>
                <w:sz w:val="18"/>
                <w:szCs w:val="18"/>
              </w:rPr>
              <w:t>yo</w:t>
            </w:r>
          </w:p>
        </w:tc>
      </w:tr>
    </w:tbl>
    <w:p w:rsidR="00FF3E06" w:rsidRDefault="00FF3E06" w:rsidP="00872C94"/>
    <w:p w:rsidR="0086429F" w:rsidRDefault="0086429F"/>
    <w:p w:rsidR="00DC6573" w:rsidRDefault="00DC6573">
      <w:r>
        <w:br w:type="page"/>
      </w:r>
    </w:p>
    <w:p w:rsidR="00DC6573" w:rsidRPr="005C7F6B" w:rsidRDefault="001D2F5B">
      <w:pPr>
        <w:rPr>
          <w:b/>
        </w:rPr>
      </w:pPr>
      <w:r w:rsidRPr="005C7F6B">
        <w:rPr>
          <w:b/>
        </w:rPr>
        <w:lastRenderedPageBreak/>
        <w:t>CONSULTAS</w:t>
      </w:r>
    </w:p>
    <w:p w:rsidR="00F957C3" w:rsidRDefault="00F957C3"/>
    <w:p w:rsidR="00F957C3" w:rsidRDefault="00F957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5C7F6B" w:rsidTr="00E22162">
        <w:tc>
          <w:tcPr>
            <w:tcW w:w="2830" w:type="dxa"/>
          </w:tcPr>
          <w:p w:rsidR="005C7F6B" w:rsidRPr="00E22162" w:rsidRDefault="005C7F6B" w:rsidP="00E22162">
            <w:pPr>
              <w:spacing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>nilo</w:t>
            </w:r>
          </w:p>
        </w:tc>
        <w:tc>
          <w:tcPr>
            <w:tcW w:w="5998" w:type="dxa"/>
          </w:tcPr>
          <w:p w:rsidR="005C7F6B" w:rsidRDefault="005C7F6B" w:rsidP="00E22162">
            <w:pPr>
              <w:spacing w:after="120"/>
            </w:pPr>
            <w:r>
              <w:t xml:space="preserve">Buscar “nilo” en el campo default, </w:t>
            </w:r>
            <w:r w:rsidRPr="005C7F6B">
              <w:rPr>
                <w:b/>
                <w:i/>
              </w:rPr>
              <w:t>texto</w:t>
            </w:r>
            <w:r>
              <w:t>.</w:t>
            </w:r>
          </w:p>
        </w:tc>
      </w:tr>
      <w:tr w:rsidR="005C7F6B" w:rsidTr="00E22162">
        <w:tc>
          <w:tcPr>
            <w:tcW w:w="2830" w:type="dxa"/>
          </w:tcPr>
          <w:p w:rsidR="005C7F6B" w:rsidRPr="00E22162" w:rsidRDefault="005C7F6B" w:rsidP="00E22162">
            <w:pPr>
              <w:spacing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>ref:nilo</w:t>
            </w:r>
          </w:p>
        </w:tc>
        <w:tc>
          <w:tcPr>
            <w:tcW w:w="5998" w:type="dxa"/>
          </w:tcPr>
          <w:p w:rsidR="005C7F6B" w:rsidRDefault="005C7F6B" w:rsidP="00E22162">
            <w:pPr>
              <w:spacing w:after="120"/>
            </w:pPr>
            <w:r>
              <w:t xml:space="preserve">Buscar “nilo” en el campo </w:t>
            </w:r>
            <w:r w:rsidRPr="005C7F6B">
              <w:rPr>
                <w:b/>
                <w:i/>
              </w:rPr>
              <w:t>ref</w:t>
            </w:r>
            <w:r>
              <w:t>.</w:t>
            </w:r>
          </w:p>
        </w:tc>
      </w:tr>
      <w:tr w:rsidR="005C7F6B" w:rsidTr="00E22162">
        <w:tc>
          <w:tcPr>
            <w:tcW w:w="2830" w:type="dxa"/>
          </w:tcPr>
          <w:p w:rsidR="005C7F6B" w:rsidRPr="00E22162" w:rsidRDefault="005C7F6B" w:rsidP="00E22162">
            <w:pPr>
              <w:spacing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 xml:space="preserve">río AND </w:t>
            </w:r>
            <w:r w:rsidR="00233A53">
              <w:rPr>
                <w:rFonts w:ascii="Courier New" w:hAnsi="Courier New" w:cs="Courier New"/>
                <w:b/>
                <w:sz w:val="20"/>
                <w:szCs w:val="20"/>
              </w:rPr>
              <w:t>ref:</w:t>
            </w:r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>nil</w:t>
            </w:r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>o</w:t>
            </w:r>
          </w:p>
        </w:tc>
        <w:tc>
          <w:tcPr>
            <w:tcW w:w="5998" w:type="dxa"/>
          </w:tcPr>
          <w:p w:rsidR="005C7F6B" w:rsidRDefault="005C7F6B" w:rsidP="00E22162">
            <w:pPr>
              <w:spacing w:after="120"/>
            </w:pPr>
            <w:r>
              <w:t>Búsqueda booleana</w:t>
            </w:r>
          </w:p>
        </w:tc>
      </w:tr>
      <w:tr w:rsidR="005C7F6B" w:rsidTr="00E22162">
        <w:tc>
          <w:tcPr>
            <w:tcW w:w="2830" w:type="dxa"/>
          </w:tcPr>
          <w:p w:rsidR="005C7F6B" w:rsidRPr="00E22162" w:rsidRDefault="00233A53" w:rsidP="00233A53">
            <w:pPr>
              <w:spacing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33A53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  <w:r w:rsidR="005C7F6B" w:rsidRPr="00E22162">
              <w:rPr>
                <w:rFonts w:ascii="Courier New" w:hAnsi="Courier New" w:cs="Courier New"/>
                <w:b/>
                <w:sz w:val="20"/>
                <w:szCs w:val="20"/>
              </w:rPr>
              <w:t>río nilo</w:t>
            </w:r>
            <w:r w:rsidRPr="00233A53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</w:p>
        </w:tc>
        <w:tc>
          <w:tcPr>
            <w:tcW w:w="5998" w:type="dxa"/>
          </w:tcPr>
          <w:p w:rsidR="005C7F6B" w:rsidRDefault="005C7F6B" w:rsidP="00E22162">
            <w:pPr>
              <w:spacing w:after="120"/>
            </w:pPr>
            <w:r>
              <w:t>Búsquedad de frases</w:t>
            </w:r>
          </w:p>
        </w:tc>
      </w:tr>
      <w:tr w:rsidR="005C7F6B" w:rsidTr="00E22162">
        <w:tc>
          <w:tcPr>
            <w:tcW w:w="2830" w:type="dxa"/>
          </w:tcPr>
          <w:p w:rsidR="005C7F6B" w:rsidRPr="00E22162" w:rsidRDefault="005C7F6B" w:rsidP="00E22162">
            <w:pPr>
              <w:spacing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>fiebre^1 amarilla^4</w:t>
            </w:r>
          </w:p>
        </w:tc>
        <w:tc>
          <w:tcPr>
            <w:tcW w:w="5998" w:type="dxa"/>
          </w:tcPr>
          <w:p w:rsidR="005C7F6B" w:rsidRDefault="005C7F6B" w:rsidP="00E22162">
            <w:pPr>
              <w:spacing w:after="120"/>
            </w:pPr>
            <w:r>
              <w:t>Búsqueda vectorial con prioridad para amarilla</w:t>
            </w:r>
          </w:p>
        </w:tc>
      </w:tr>
      <w:tr w:rsidR="005C7F6B" w:rsidTr="00E22162">
        <w:tc>
          <w:tcPr>
            <w:tcW w:w="2830" w:type="dxa"/>
          </w:tcPr>
          <w:p w:rsidR="005C7F6B" w:rsidRPr="00E22162" w:rsidRDefault="005C7F6B" w:rsidP="00E22162">
            <w:pPr>
              <w:spacing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>fiebre^4 amarilla^1</w:t>
            </w:r>
          </w:p>
        </w:tc>
        <w:tc>
          <w:tcPr>
            <w:tcW w:w="5998" w:type="dxa"/>
          </w:tcPr>
          <w:p w:rsidR="005C7F6B" w:rsidRDefault="005C7F6B" w:rsidP="00E22162">
            <w:pPr>
              <w:spacing w:after="120"/>
            </w:pPr>
            <w:r>
              <w:t>Búsqueda vecto</w:t>
            </w:r>
            <w:r>
              <w:t>rial con prioridad para fiebre</w:t>
            </w:r>
          </w:p>
        </w:tc>
      </w:tr>
      <w:tr w:rsidR="005C7F6B" w:rsidTr="00E22162">
        <w:tc>
          <w:tcPr>
            <w:tcW w:w="2830" w:type="dxa"/>
          </w:tcPr>
          <w:p w:rsidR="005C7F6B" w:rsidRPr="00E22162" w:rsidRDefault="005C7F6B" w:rsidP="00E22162">
            <w:pPr>
              <w:spacing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>c</w:t>
            </w:r>
            <w:bookmarkStart w:id="0" w:name="_GoBack"/>
            <w:bookmarkEnd w:id="0"/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>uanacaste~0.8</w:t>
            </w:r>
          </w:p>
        </w:tc>
        <w:tc>
          <w:tcPr>
            <w:tcW w:w="5998" w:type="dxa"/>
          </w:tcPr>
          <w:p w:rsidR="005C7F6B" w:rsidRDefault="005C7F6B" w:rsidP="00E22162">
            <w:pPr>
              <w:spacing w:after="120"/>
            </w:pPr>
            <w:r>
              <w:t>Búsqueda con error (guanacaste)</w:t>
            </w:r>
          </w:p>
        </w:tc>
      </w:tr>
      <w:tr w:rsidR="005C7F6B" w:rsidTr="00E22162">
        <w:tc>
          <w:tcPr>
            <w:tcW w:w="2830" w:type="dxa"/>
          </w:tcPr>
          <w:p w:rsidR="005C7F6B" w:rsidRPr="00E22162" w:rsidRDefault="00233A53" w:rsidP="00233A53">
            <w:pPr>
              <w:spacing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33A53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  <w:r w:rsidR="005C7F6B" w:rsidRPr="00E22162">
              <w:rPr>
                <w:rFonts w:ascii="Courier New" w:hAnsi="Courier New" w:cs="Courier New"/>
                <w:b/>
                <w:sz w:val="20"/>
                <w:szCs w:val="20"/>
              </w:rPr>
              <w:t>fuga cerebros</w:t>
            </w:r>
            <w:r w:rsidRPr="00233A53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  <w:r w:rsidR="005C7F6B" w:rsidRPr="00E22162">
              <w:rPr>
                <w:rFonts w:ascii="Courier New" w:hAnsi="Courier New" w:cs="Courier New"/>
                <w:b/>
                <w:sz w:val="20"/>
                <w:szCs w:val="20"/>
              </w:rPr>
              <w:t>~2</w:t>
            </w:r>
          </w:p>
        </w:tc>
        <w:tc>
          <w:tcPr>
            <w:tcW w:w="5998" w:type="dxa"/>
          </w:tcPr>
          <w:p w:rsidR="005C7F6B" w:rsidRDefault="005C7F6B" w:rsidP="00233A53">
            <w:pPr>
              <w:spacing w:after="120"/>
            </w:pPr>
            <w:r>
              <w:t>Búsqueda por proximidad</w:t>
            </w:r>
            <w:r w:rsidR="00233A53">
              <w:br/>
              <w:t>(aceptaría “fuga de cerebros” y “cerebros en fuga”)</w:t>
            </w:r>
          </w:p>
        </w:tc>
      </w:tr>
      <w:tr w:rsidR="005C7F6B" w:rsidTr="00E22162">
        <w:tc>
          <w:tcPr>
            <w:tcW w:w="2830" w:type="dxa"/>
          </w:tcPr>
          <w:p w:rsidR="005C7F6B" w:rsidRPr="00E22162" w:rsidRDefault="005C7F6B" w:rsidP="00233A53">
            <w:pPr>
              <w:spacing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>ref:</w:t>
            </w:r>
            <w:r w:rsidR="00233A53" w:rsidRPr="00233A53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>fiebre oro</w:t>
            </w:r>
            <w:r w:rsidR="00233A53" w:rsidRPr="00233A53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  <w:r w:rsidRPr="00E22162">
              <w:rPr>
                <w:rFonts w:ascii="Courier New" w:hAnsi="Courier New" w:cs="Courier New"/>
                <w:b/>
                <w:sz w:val="20"/>
                <w:szCs w:val="20"/>
              </w:rPr>
              <w:t>~2</w:t>
            </w:r>
          </w:p>
        </w:tc>
        <w:tc>
          <w:tcPr>
            <w:tcW w:w="5998" w:type="dxa"/>
          </w:tcPr>
          <w:p w:rsidR="005C7F6B" w:rsidRDefault="005C7F6B" w:rsidP="00233A53">
            <w:pPr>
              <w:spacing w:after="120"/>
            </w:pPr>
            <w:r>
              <w:t>Búsqueda por proximidad</w:t>
            </w:r>
            <w:r w:rsidR="00233A53">
              <w:t xml:space="preserve"> para el</w:t>
            </w:r>
            <w:r>
              <w:t xml:space="preserve"> campo </w:t>
            </w:r>
            <w:r w:rsidRPr="005C7F6B">
              <w:rPr>
                <w:b/>
                <w:i/>
              </w:rPr>
              <w:t>ref</w:t>
            </w:r>
            <w:r>
              <w:t>.</w:t>
            </w:r>
          </w:p>
        </w:tc>
      </w:tr>
    </w:tbl>
    <w:p w:rsidR="00F957C3" w:rsidRDefault="00F957C3"/>
    <w:p w:rsidR="00F957C3" w:rsidRDefault="00F957C3" w:rsidP="005C7F6B"/>
    <w:sectPr w:rsidR="00F957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3B82A60"/>
    <w:multiLevelType w:val="hybridMultilevel"/>
    <w:tmpl w:val="BBB24D24"/>
    <w:lvl w:ilvl="0" w:tplc="792C03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35F60"/>
    <w:multiLevelType w:val="hybridMultilevel"/>
    <w:tmpl w:val="45D2D70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6721F"/>
    <w:multiLevelType w:val="hybridMultilevel"/>
    <w:tmpl w:val="DBD06252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495055"/>
    <w:multiLevelType w:val="hybridMultilevel"/>
    <w:tmpl w:val="38103F14"/>
    <w:lvl w:ilvl="0" w:tplc="FDD6C6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36B9C"/>
    <w:multiLevelType w:val="hybridMultilevel"/>
    <w:tmpl w:val="57F006F6"/>
    <w:lvl w:ilvl="0" w:tplc="F0962D26">
      <w:start w:val="1"/>
      <w:numFmt w:val="lowerLetter"/>
      <w:lvlText w:val="%1)"/>
      <w:lvlJc w:val="left"/>
      <w:pPr>
        <w:ind w:left="360" w:hanging="360"/>
      </w:pPr>
      <w:rPr>
        <w:rFonts w:ascii="Courier New" w:hAnsi="Courier New" w:cs="Courier New" w:hint="default"/>
        <w:sz w:val="16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A01F2A"/>
    <w:multiLevelType w:val="hybridMultilevel"/>
    <w:tmpl w:val="B74A485C"/>
    <w:lvl w:ilvl="0" w:tplc="1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63599E"/>
    <w:multiLevelType w:val="hybridMultilevel"/>
    <w:tmpl w:val="531CE5CA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7004C0"/>
    <w:multiLevelType w:val="hybridMultilevel"/>
    <w:tmpl w:val="E56E414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29F"/>
    <w:rsid w:val="00001ABE"/>
    <w:rsid w:val="00004A60"/>
    <w:rsid w:val="00025B46"/>
    <w:rsid w:val="00031A5D"/>
    <w:rsid w:val="000354B4"/>
    <w:rsid w:val="0003605D"/>
    <w:rsid w:val="000406F3"/>
    <w:rsid w:val="00040A0B"/>
    <w:rsid w:val="0004106C"/>
    <w:rsid w:val="00057161"/>
    <w:rsid w:val="000706F3"/>
    <w:rsid w:val="00075B5D"/>
    <w:rsid w:val="00091032"/>
    <w:rsid w:val="000924B7"/>
    <w:rsid w:val="000A017B"/>
    <w:rsid w:val="000B34C8"/>
    <w:rsid w:val="000C1601"/>
    <w:rsid w:val="000C7BBA"/>
    <w:rsid w:val="000D2C97"/>
    <w:rsid w:val="000D4D42"/>
    <w:rsid w:val="000E2BC3"/>
    <w:rsid w:val="000F1B8B"/>
    <w:rsid w:val="00104664"/>
    <w:rsid w:val="00111A11"/>
    <w:rsid w:val="00115F36"/>
    <w:rsid w:val="001244DF"/>
    <w:rsid w:val="00130E52"/>
    <w:rsid w:val="00132A7B"/>
    <w:rsid w:val="00136206"/>
    <w:rsid w:val="0014011D"/>
    <w:rsid w:val="00142D7F"/>
    <w:rsid w:val="00143CAC"/>
    <w:rsid w:val="0015757A"/>
    <w:rsid w:val="00160BB2"/>
    <w:rsid w:val="001647D5"/>
    <w:rsid w:val="0017064E"/>
    <w:rsid w:val="00183D02"/>
    <w:rsid w:val="00185543"/>
    <w:rsid w:val="00186C51"/>
    <w:rsid w:val="00186DA3"/>
    <w:rsid w:val="00190116"/>
    <w:rsid w:val="00194138"/>
    <w:rsid w:val="001A0C36"/>
    <w:rsid w:val="001A2817"/>
    <w:rsid w:val="001A3CD4"/>
    <w:rsid w:val="001B080A"/>
    <w:rsid w:val="001C7517"/>
    <w:rsid w:val="001D1412"/>
    <w:rsid w:val="001D15B4"/>
    <w:rsid w:val="001D2F5B"/>
    <w:rsid w:val="001D3695"/>
    <w:rsid w:val="001D437C"/>
    <w:rsid w:val="001D6F1E"/>
    <w:rsid w:val="001E06D1"/>
    <w:rsid w:val="001E07C8"/>
    <w:rsid w:val="001E2E7F"/>
    <w:rsid w:val="001E68D7"/>
    <w:rsid w:val="001F6320"/>
    <w:rsid w:val="00200DCF"/>
    <w:rsid w:val="0020637C"/>
    <w:rsid w:val="00212BEB"/>
    <w:rsid w:val="002136BD"/>
    <w:rsid w:val="002139D9"/>
    <w:rsid w:val="002149A0"/>
    <w:rsid w:val="00223E8A"/>
    <w:rsid w:val="00230C78"/>
    <w:rsid w:val="00233026"/>
    <w:rsid w:val="00233131"/>
    <w:rsid w:val="00233A53"/>
    <w:rsid w:val="00233D65"/>
    <w:rsid w:val="0023517F"/>
    <w:rsid w:val="00237D3C"/>
    <w:rsid w:val="00241D11"/>
    <w:rsid w:val="00241F93"/>
    <w:rsid w:val="002427FC"/>
    <w:rsid w:val="00246F89"/>
    <w:rsid w:val="00266436"/>
    <w:rsid w:val="00272C92"/>
    <w:rsid w:val="00274711"/>
    <w:rsid w:val="0028492A"/>
    <w:rsid w:val="002966BC"/>
    <w:rsid w:val="002A0480"/>
    <w:rsid w:val="002C19FD"/>
    <w:rsid w:val="002C3067"/>
    <w:rsid w:val="002C66A5"/>
    <w:rsid w:val="002C7992"/>
    <w:rsid w:val="002D1D12"/>
    <w:rsid w:val="002E7C2A"/>
    <w:rsid w:val="00315F36"/>
    <w:rsid w:val="003208DA"/>
    <w:rsid w:val="00322CE7"/>
    <w:rsid w:val="00327D81"/>
    <w:rsid w:val="003317D7"/>
    <w:rsid w:val="00334A73"/>
    <w:rsid w:val="0033514F"/>
    <w:rsid w:val="00344535"/>
    <w:rsid w:val="00346D14"/>
    <w:rsid w:val="00354F99"/>
    <w:rsid w:val="00356007"/>
    <w:rsid w:val="0035610D"/>
    <w:rsid w:val="0035767A"/>
    <w:rsid w:val="00357EF6"/>
    <w:rsid w:val="00361243"/>
    <w:rsid w:val="00363DF0"/>
    <w:rsid w:val="00363E3E"/>
    <w:rsid w:val="00364357"/>
    <w:rsid w:val="003765D4"/>
    <w:rsid w:val="00377E11"/>
    <w:rsid w:val="00390364"/>
    <w:rsid w:val="003A10CB"/>
    <w:rsid w:val="003B147A"/>
    <w:rsid w:val="003B1744"/>
    <w:rsid w:val="003B4714"/>
    <w:rsid w:val="003C34F2"/>
    <w:rsid w:val="003C398F"/>
    <w:rsid w:val="003C4203"/>
    <w:rsid w:val="003D0028"/>
    <w:rsid w:val="003D1651"/>
    <w:rsid w:val="003D4585"/>
    <w:rsid w:val="003D6844"/>
    <w:rsid w:val="003F0B9A"/>
    <w:rsid w:val="003F0EC9"/>
    <w:rsid w:val="00404287"/>
    <w:rsid w:val="0040464F"/>
    <w:rsid w:val="00413A75"/>
    <w:rsid w:val="00415E95"/>
    <w:rsid w:val="004176BD"/>
    <w:rsid w:val="00420C3D"/>
    <w:rsid w:val="0042229E"/>
    <w:rsid w:val="00425A43"/>
    <w:rsid w:val="00426A73"/>
    <w:rsid w:val="0043010C"/>
    <w:rsid w:val="00437299"/>
    <w:rsid w:val="00440445"/>
    <w:rsid w:val="004404C5"/>
    <w:rsid w:val="00444D41"/>
    <w:rsid w:val="004555C7"/>
    <w:rsid w:val="004625E1"/>
    <w:rsid w:val="00464409"/>
    <w:rsid w:val="004665C1"/>
    <w:rsid w:val="00473741"/>
    <w:rsid w:val="00477D44"/>
    <w:rsid w:val="004808D6"/>
    <w:rsid w:val="004828F3"/>
    <w:rsid w:val="00485712"/>
    <w:rsid w:val="004932DF"/>
    <w:rsid w:val="00493A86"/>
    <w:rsid w:val="00496AE4"/>
    <w:rsid w:val="004A5714"/>
    <w:rsid w:val="004B03FC"/>
    <w:rsid w:val="004B2231"/>
    <w:rsid w:val="004B6213"/>
    <w:rsid w:val="004B7105"/>
    <w:rsid w:val="004C11CA"/>
    <w:rsid w:val="004E5607"/>
    <w:rsid w:val="004F04D3"/>
    <w:rsid w:val="004F4C99"/>
    <w:rsid w:val="004F672C"/>
    <w:rsid w:val="005030B1"/>
    <w:rsid w:val="0050350A"/>
    <w:rsid w:val="00520ADF"/>
    <w:rsid w:val="0052342D"/>
    <w:rsid w:val="00523691"/>
    <w:rsid w:val="005248F3"/>
    <w:rsid w:val="00545885"/>
    <w:rsid w:val="0055675F"/>
    <w:rsid w:val="00562FDD"/>
    <w:rsid w:val="00564A76"/>
    <w:rsid w:val="00564CC6"/>
    <w:rsid w:val="00565E11"/>
    <w:rsid w:val="005800F9"/>
    <w:rsid w:val="005824D7"/>
    <w:rsid w:val="00584DF3"/>
    <w:rsid w:val="00592CDF"/>
    <w:rsid w:val="00594E5D"/>
    <w:rsid w:val="005A2019"/>
    <w:rsid w:val="005A57CF"/>
    <w:rsid w:val="005A592B"/>
    <w:rsid w:val="005C20FB"/>
    <w:rsid w:val="005C5783"/>
    <w:rsid w:val="005C6B8A"/>
    <w:rsid w:val="005C6EF1"/>
    <w:rsid w:val="005C7F6B"/>
    <w:rsid w:val="005D540E"/>
    <w:rsid w:val="005D6AA1"/>
    <w:rsid w:val="005E5A84"/>
    <w:rsid w:val="005F6A17"/>
    <w:rsid w:val="00602225"/>
    <w:rsid w:val="00603C24"/>
    <w:rsid w:val="00615316"/>
    <w:rsid w:val="006300BC"/>
    <w:rsid w:val="006369BC"/>
    <w:rsid w:val="00663C84"/>
    <w:rsid w:val="00671B78"/>
    <w:rsid w:val="00672CA7"/>
    <w:rsid w:val="0068085A"/>
    <w:rsid w:val="00686E52"/>
    <w:rsid w:val="006911EA"/>
    <w:rsid w:val="006930CE"/>
    <w:rsid w:val="006A320C"/>
    <w:rsid w:val="006A4161"/>
    <w:rsid w:val="006B3283"/>
    <w:rsid w:val="006B5DB7"/>
    <w:rsid w:val="006C0404"/>
    <w:rsid w:val="006C06D5"/>
    <w:rsid w:val="006C4407"/>
    <w:rsid w:val="006C7CA2"/>
    <w:rsid w:val="006D062D"/>
    <w:rsid w:val="006D709F"/>
    <w:rsid w:val="006D7903"/>
    <w:rsid w:val="006E3504"/>
    <w:rsid w:val="006E75CB"/>
    <w:rsid w:val="006F140E"/>
    <w:rsid w:val="00704218"/>
    <w:rsid w:val="0070497D"/>
    <w:rsid w:val="00704B2A"/>
    <w:rsid w:val="00705869"/>
    <w:rsid w:val="00725B2B"/>
    <w:rsid w:val="0072640E"/>
    <w:rsid w:val="007273C7"/>
    <w:rsid w:val="00735C27"/>
    <w:rsid w:val="00744268"/>
    <w:rsid w:val="007514B6"/>
    <w:rsid w:val="00752C14"/>
    <w:rsid w:val="007578AB"/>
    <w:rsid w:val="0076374E"/>
    <w:rsid w:val="00764C42"/>
    <w:rsid w:val="00773B75"/>
    <w:rsid w:val="0077471C"/>
    <w:rsid w:val="007748C0"/>
    <w:rsid w:val="00774EA7"/>
    <w:rsid w:val="00775AD1"/>
    <w:rsid w:val="0078191E"/>
    <w:rsid w:val="00783454"/>
    <w:rsid w:val="007836DC"/>
    <w:rsid w:val="00785DC5"/>
    <w:rsid w:val="00786159"/>
    <w:rsid w:val="00790190"/>
    <w:rsid w:val="00795140"/>
    <w:rsid w:val="00795546"/>
    <w:rsid w:val="007A0C89"/>
    <w:rsid w:val="007A2BFC"/>
    <w:rsid w:val="007A6C7D"/>
    <w:rsid w:val="007B14DC"/>
    <w:rsid w:val="007B7F98"/>
    <w:rsid w:val="007C0FA3"/>
    <w:rsid w:val="007C14CE"/>
    <w:rsid w:val="007C4EF1"/>
    <w:rsid w:val="007D092E"/>
    <w:rsid w:val="007D2C80"/>
    <w:rsid w:val="007D58ED"/>
    <w:rsid w:val="007D5A1E"/>
    <w:rsid w:val="007D698E"/>
    <w:rsid w:val="007E0BBC"/>
    <w:rsid w:val="007E7B88"/>
    <w:rsid w:val="007F313F"/>
    <w:rsid w:val="00802B21"/>
    <w:rsid w:val="00807DA4"/>
    <w:rsid w:val="008138CE"/>
    <w:rsid w:val="00816091"/>
    <w:rsid w:val="0082105D"/>
    <w:rsid w:val="0082328A"/>
    <w:rsid w:val="00826CE5"/>
    <w:rsid w:val="00832A27"/>
    <w:rsid w:val="0083355F"/>
    <w:rsid w:val="00850BD3"/>
    <w:rsid w:val="0086108F"/>
    <w:rsid w:val="0086429F"/>
    <w:rsid w:val="00867A6A"/>
    <w:rsid w:val="00872C94"/>
    <w:rsid w:val="00882F74"/>
    <w:rsid w:val="0089193D"/>
    <w:rsid w:val="008A06B5"/>
    <w:rsid w:val="008A31EE"/>
    <w:rsid w:val="008A6984"/>
    <w:rsid w:val="008A6EE0"/>
    <w:rsid w:val="008C094C"/>
    <w:rsid w:val="008C10DB"/>
    <w:rsid w:val="008C2BEE"/>
    <w:rsid w:val="008C7250"/>
    <w:rsid w:val="008D02FC"/>
    <w:rsid w:val="008D1585"/>
    <w:rsid w:val="008D4243"/>
    <w:rsid w:val="008D6F70"/>
    <w:rsid w:val="008E0555"/>
    <w:rsid w:val="008E27ED"/>
    <w:rsid w:val="008E3CE3"/>
    <w:rsid w:val="008F2A37"/>
    <w:rsid w:val="008F4A26"/>
    <w:rsid w:val="009003E4"/>
    <w:rsid w:val="009004DC"/>
    <w:rsid w:val="00902CAA"/>
    <w:rsid w:val="009034AF"/>
    <w:rsid w:val="00903C41"/>
    <w:rsid w:val="00906B1F"/>
    <w:rsid w:val="00913052"/>
    <w:rsid w:val="009204E9"/>
    <w:rsid w:val="00922231"/>
    <w:rsid w:val="00925948"/>
    <w:rsid w:val="009308BD"/>
    <w:rsid w:val="0093189F"/>
    <w:rsid w:val="00935D7B"/>
    <w:rsid w:val="00936688"/>
    <w:rsid w:val="009408A3"/>
    <w:rsid w:val="00946799"/>
    <w:rsid w:val="00967B2A"/>
    <w:rsid w:val="009748B5"/>
    <w:rsid w:val="009815EC"/>
    <w:rsid w:val="00983EAA"/>
    <w:rsid w:val="0098738F"/>
    <w:rsid w:val="00996B0D"/>
    <w:rsid w:val="009A11EE"/>
    <w:rsid w:val="009A1D59"/>
    <w:rsid w:val="009B045E"/>
    <w:rsid w:val="009B04F9"/>
    <w:rsid w:val="009B52E9"/>
    <w:rsid w:val="009C7D38"/>
    <w:rsid w:val="009D4FE5"/>
    <w:rsid w:val="009E3CF2"/>
    <w:rsid w:val="009E6425"/>
    <w:rsid w:val="009E78D4"/>
    <w:rsid w:val="009F6062"/>
    <w:rsid w:val="00A03234"/>
    <w:rsid w:val="00A118E8"/>
    <w:rsid w:val="00A128B7"/>
    <w:rsid w:val="00A12E5C"/>
    <w:rsid w:val="00A31B88"/>
    <w:rsid w:val="00A35203"/>
    <w:rsid w:val="00A41F1A"/>
    <w:rsid w:val="00A44B32"/>
    <w:rsid w:val="00A45FC3"/>
    <w:rsid w:val="00A4704B"/>
    <w:rsid w:val="00A51250"/>
    <w:rsid w:val="00A51270"/>
    <w:rsid w:val="00A53E1A"/>
    <w:rsid w:val="00A55B3E"/>
    <w:rsid w:val="00A61AE7"/>
    <w:rsid w:val="00A62824"/>
    <w:rsid w:val="00A63AEC"/>
    <w:rsid w:val="00A64829"/>
    <w:rsid w:val="00A65BEF"/>
    <w:rsid w:val="00A74208"/>
    <w:rsid w:val="00A80749"/>
    <w:rsid w:val="00A81598"/>
    <w:rsid w:val="00A9585C"/>
    <w:rsid w:val="00A977F3"/>
    <w:rsid w:val="00AA1CAE"/>
    <w:rsid w:val="00AA40B7"/>
    <w:rsid w:val="00AB2C70"/>
    <w:rsid w:val="00AB7BC0"/>
    <w:rsid w:val="00AC3B5D"/>
    <w:rsid w:val="00AC554A"/>
    <w:rsid w:val="00AD0973"/>
    <w:rsid w:val="00AD0E9F"/>
    <w:rsid w:val="00AD1AD4"/>
    <w:rsid w:val="00AD2882"/>
    <w:rsid w:val="00AD34DE"/>
    <w:rsid w:val="00AD376F"/>
    <w:rsid w:val="00AD3BAA"/>
    <w:rsid w:val="00AD4265"/>
    <w:rsid w:val="00AD6887"/>
    <w:rsid w:val="00AD7A4E"/>
    <w:rsid w:val="00AE7CC2"/>
    <w:rsid w:val="00AF0F70"/>
    <w:rsid w:val="00AF1DB7"/>
    <w:rsid w:val="00AF3939"/>
    <w:rsid w:val="00AF6516"/>
    <w:rsid w:val="00B01F7C"/>
    <w:rsid w:val="00B11247"/>
    <w:rsid w:val="00B14BE2"/>
    <w:rsid w:val="00B164EA"/>
    <w:rsid w:val="00B23123"/>
    <w:rsid w:val="00B260E0"/>
    <w:rsid w:val="00B473D7"/>
    <w:rsid w:val="00B524C1"/>
    <w:rsid w:val="00B575DD"/>
    <w:rsid w:val="00B672C8"/>
    <w:rsid w:val="00B720A6"/>
    <w:rsid w:val="00B759A5"/>
    <w:rsid w:val="00B764AE"/>
    <w:rsid w:val="00B9044A"/>
    <w:rsid w:val="00B96724"/>
    <w:rsid w:val="00BA1F50"/>
    <w:rsid w:val="00BA1FCE"/>
    <w:rsid w:val="00BA46D4"/>
    <w:rsid w:val="00BB2168"/>
    <w:rsid w:val="00BB2C55"/>
    <w:rsid w:val="00BC2D34"/>
    <w:rsid w:val="00BD5310"/>
    <w:rsid w:val="00BD7C97"/>
    <w:rsid w:val="00BE467E"/>
    <w:rsid w:val="00BE4EAD"/>
    <w:rsid w:val="00BF0C98"/>
    <w:rsid w:val="00C026BD"/>
    <w:rsid w:val="00C03F39"/>
    <w:rsid w:val="00C044B7"/>
    <w:rsid w:val="00C060AF"/>
    <w:rsid w:val="00C06E77"/>
    <w:rsid w:val="00C14D01"/>
    <w:rsid w:val="00C235A2"/>
    <w:rsid w:val="00C2373A"/>
    <w:rsid w:val="00C26881"/>
    <w:rsid w:val="00C340AC"/>
    <w:rsid w:val="00C408F5"/>
    <w:rsid w:val="00C45FFB"/>
    <w:rsid w:val="00C4640D"/>
    <w:rsid w:val="00C54137"/>
    <w:rsid w:val="00C6161B"/>
    <w:rsid w:val="00C62BFC"/>
    <w:rsid w:val="00C64551"/>
    <w:rsid w:val="00C64FF8"/>
    <w:rsid w:val="00C70746"/>
    <w:rsid w:val="00C7313D"/>
    <w:rsid w:val="00C92EFD"/>
    <w:rsid w:val="00C9530D"/>
    <w:rsid w:val="00CA12B9"/>
    <w:rsid w:val="00CB49B4"/>
    <w:rsid w:val="00CB5B96"/>
    <w:rsid w:val="00CB77B1"/>
    <w:rsid w:val="00CC108B"/>
    <w:rsid w:val="00CC1B4E"/>
    <w:rsid w:val="00CC25EF"/>
    <w:rsid w:val="00CC447A"/>
    <w:rsid w:val="00CD4B63"/>
    <w:rsid w:val="00CD6EEB"/>
    <w:rsid w:val="00CD7F49"/>
    <w:rsid w:val="00CE1E3D"/>
    <w:rsid w:val="00CE3939"/>
    <w:rsid w:val="00CF6A6C"/>
    <w:rsid w:val="00D02C6A"/>
    <w:rsid w:val="00D12776"/>
    <w:rsid w:val="00D127E0"/>
    <w:rsid w:val="00D24D24"/>
    <w:rsid w:val="00D3342E"/>
    <w:rsid w:val="00D43681"/>
    <w:rsid w:val="00D5063F"/>
    <w:rsid w:val="00D50B04"/>
    <w:rsid w:val="00D51BF1"/>
    <w:rsid w:val="00D572C5"/>
    <w:rsid w:val="00D60A81"/>
    <w:rsid w:val="00D728AF"/>
    <w:rsid w:val="00D73E11"/>
    <w:rsid w:val="00D80913"/>
    <w:rsid w:val="00D81CCC"/>
    <w:rsid w:val="00D826C3"/>
    <w:rsid w:val="00D92D87"/>
    <w:rsid w:val="00DA36DE"/>
    <w:rsid w:val="00DB6E78"/>
    <w:rsid w:val="00DC0CA2"/>
    <w:rsid w:val="00DC4693"/>
    <w:rsid w:val="00DC6573"/>
    <w:rsid w:val="00DC7138"/>
    <w:rsid w:val="00DC7F1D"/>
    <w:rsid w:val="00DD3F11"/>
    <w:rsid w:val="00DD4DA4"/>
    <w:rsid w:val="00DE4086"/>
    <w:rsid w:val="00DE643F"/>
    <w:rsid w:val="00DF45E0"/>
    <w:rsid w:val="00DF7551"/>
    <w:rsid w:val="00DF7ED1"/>
    <w:rsid w:val="00E03B32"/>
    <w:rsid w:val="00E11E69"/>
    <w:rsid w:val="00E22162"/>
    <w:rsid w:val="00E25211"/>
    <w:rsid w:val="00E36C4D"/>
    <w:rsid w:val="00E44356"/>
    <w:rsid w:val="00E4647D"/>
    <w:rsid w:val="00E573A3"/>
    <w:rsid w:val="00E577E4"/>
    <w:rsid w:val="00E611EA"/>
    <w:rsid w:val="00E6217A"/>
    <w:rsid w:val="00E71928"/>
    <w:rsid w:val="00E76810"/>
    <w:rsid w:val="00E84858"/>
    <w:rsid w:val="00E87EDB"/>
    <w:rsid w:val="00E90DE1"/>
    <w:rsid w:val="00E91C27"/>
    <w:rsid w:val="00EA1ADF"/>
    <w:rsid w:val="00EA20D9"/>
    <w:rsid w:val="00EA40AC"/>
    <w:rsid w:val="00EA52B6"/>
    <w:rsid w:val="00EA5D50"/>
    <w:rsid w:val="00EB40BE"/>
    <w:rsid w:val="00ED1CD3"/>
    <w:rsid w:val="00ED21C3"/>
    <w:rsid w:val="00ED45C3"/>
    <w:rsid w:val="00ED63B2"/>
    <w:rsid w:val="00EE2C06"/>
    <w:rsid w:val="00EE3161"/>
    <w:rsid w:val="00EE326F"/>
    <w:rsid w:val="00EE386E"/>
    <w:rsid w:val="00EF011D"/>
    <w:rsid w:val="00EF12E0"/>
    <w:rsid w:val="00F05CFA"/>
    <w:rsid w:val="00F13A81"/>
    <w:rsid w:val="00F1482A"/>
    <w:rsid w:val="00F14A47"/>
    <w:rsid w:val="00F15BCE"/>
    <w:rsid w:val="00F22DB3"/>
    <w:rsid w:val="00F2600E"/>
    <w:rsid w:val="00F26438"/>
    <w:rsid w:val="00F44421"/>
    <w:rsid w:val="00F457FD"/>
    <w:rsid w:val="00F54A07"/>
    <w:rsid w:val="00F558AE"/>
    <w:rsid w:val="00F56142"/>
    <w:rsid w:val="00F56537"/>
    <w:rsid w:val="00F60FB5"/>
    <w:rsid w:val="00F645A5"/>
    <w:rsid w:val="00F70FB3"/>
    <w:rsid w:val="00F85F55"/>
    <w:rsid w:val="00F86355"/>
    <w:rsid w:val="00F87B82"/>
    <w:rsid w:val="00F93D01"/>
    <w:rsid w:val="00F955D8"/>
    <w:rsid w:val="00F957C3"/>
    <w:rsid w:val="00F95817"/>
    <w:rsid w:val="00F95EAF"/>
    <w:rsid w:val="00F9668B"/>
    <w:rsid w:val="00FA58C6"/>
    <w:rsid w:val="00FB2F24"/>
    <w:rsid w:val="00FB4158"/>
    <w:rsid w:val="00FB49F6"/>
    <w:rsid w:val="00FC3DC5"/>
    <w:rsid w:val="00FC5232"/>
    <w:rsid w:val="00FC6403"/>
    <w:rsid w:val="00FD260B"/>
    <w:rsid w:val="00FE1A7E"/>
    <w:rsid w:val="00FE5C0E"/>
    <w:rsid w:val="00FF2D76"/>
    <w:rsid w:val="00FF3E06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18BF9-46F3-444B-8265-8D289D02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EE386E"/>
    <w:pPr>
      <w:keepNext/>
      <w:tabs>
        <w:tab w:val="right" w:pos="8640"/>
      </w:tabs>
      <w:suppressAutoHyphens/>
      <w:spacing w:after="0" w:line="240" w:lineRule="auto"/>
      <w:ind w:left="1440" w:hanging="360"/>
      <w:outlineLvl w:val="1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Ttulo3">
    <w:name w:val="heading 3"/>
    <w:basedOn w:val="Normal"/>
    <w:next w:val="Normal"/>
    <w:link w:val="Ttulo3Car"/>
    <w:qFormat/>
    <w:rsid w:val="00EE386E"/>
    <w:pPr>
      <w:keepNext/>
      <w:suppressAutoHyphens/>
      <w:spacing w:after="0" w:line="240" w:lineRule="auto"/>
      <w:ind w:left="2160" w:hanging="360"/>
      <w:jc w:val="center"/>
      <w:outlineLvl w:val="2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40B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2369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1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C1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1601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rsid w:val="00EE386E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Ttulo3Car">
    <w:name w:val="Título 3 Car"/>
    <w:basedOn w:val="Fuentedeprrafopredeter"/>
    <w:link w:val="Ttulo3"/>
    <w:rsid w:val="00EE386E"/>
    <w:rPr>
      <w:rFonts w:ascii="Times New Roman" w:eastAsia="Times New Roman" w:hAnsi="Times New Roman" w:cs="Times New Roman"/>
      <w:b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ucene.apache.org/core/2_9_4/queryparsersynta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lwebmaster.com/referencia/stopwords-en-espanol" TargetMode="External"/><Relationship Id="rId5" Type="http://schemas.openxmlformats.org/officeDocument/2006/relationships/hyperlink" Target="https://lucene.apache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4</Pages>
  <Words>1036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cp:lastPrinted>2017-10-13T02:46:00Z</cp:lastPrinted>
  <dcterms:created xsi:type="dcterms:W3CDTF">2017-10-12T20:33:00Z</dcterms:created>
  <dcterms:modified xsi:type="dcterms:W3CDTF">2017-10-20T02:46:00Z</dcterms:modified>
</cp:coreProperties>
</file>