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Slab Black" w:cs="Aptos Slab Black" w:eastAsia="Aptos Slab Black" w:hAnsi="Aptos Slab Black"/>
          <w:sz w:val="56"/>
          <w:szCs w:val="56"/>
        </w:rPr>
      </w:pPr>
      <w:r w:rsidDel="00000000" w:rsidR="00000000" w:rsidRPr="00000000">
        <w:rPr>
          <w:rFonts w:ascii="Aptos Slab Black" w:cs="Aptos Slab Black" w:eastAsia="Aptos Slab Black" w:hAnsi="Aptos Slab Black"/>
          <w:sz w:val="56"/>
          <w:szCs w:val="56"/>
          <w:rtl w:val="0"/>
        </w:rPr>
        <w:t xml:space="preserve">Database Project : Phase 1</w:t>
      </w:r>
    </w:p>
    <w:p w:rsidR="00000000" w:rsidDel="00000000" w:rsidP="00000000" w:rsidRDefault="00000000" w:rsidRPr="00000000" w14:paraId="00000002">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TA : Dina Amr</w:t>
      </w:r>
    </w:p>
    <w:p w:rsidR="00000000" w:rsidDel="00000000" w:rsidP="00000000" w:rsidRDefault="00000000" w:rsidRPr="00000000" w14:paraId="00000003">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Name – ID – Lab Group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Mena Sultan  - 20244068 – G1</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Ahmed Hasanien  - 20246011 – G12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Esmail  Khetam - 20246019 – G12</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Abdelrahman Zayed - 20246066 – All (G12)</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Abdelrahman Elnaggar  - 20246011 – G12</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Sayed Ahmed – 20257000 - All (G12)</w:t>
      </w:r>
    </w:p>
    <w:p w:rsidR="00000000" w:rsidDel="00000000" w:rsidP="00000000" w:rsidRDefault="00000000" w:rsidRPr="00000000" w14:paraId="0000000A">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Program : Special Zayed</w:t>
      </w:r>
    </w:p>
    <w:p w:rsidR="00000000" w:rsidDel="00000000" w:rsidP="00000000" w:rsidRDefault="00000000" w:rsidRPr="00000000" w14:paraId="0000000B">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0C">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0D">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0E">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0F">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10">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11">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12">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13">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14">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15">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Step 1 : Data Source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Kaggle Link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Aptos Slab Black" w:cs="Aptos Slab Black" w:eastAsia="Aptos Slab Black" w:hAnsi="Aptos Slab Black"/>
            <w:b w:val="0"/>
            <w:bCs w:val="0"/>
            <w:i w:val="0"/>
            <w:iCs w:val="0"/>
            <w:smallCaps w:val="0"/>
            <w:strike w:val="0"/>
            <w:color w:val="467886"/>
            <w:sz w:val="36"/>
            <w:szCs w:val="36"/>
            <w:u w:val="single"/>
            <w:shd w:fill="auto" w:val="clear"/>
            <w:vertAlign w:val="baseline"/>
            <w:rtl w:val="0"/>
          </w:rPr>
          <w:t xml:space="preserve">https://www.kaggle.com/datasets/joycemara/european-fashion-store-multitable-dataset?select=dataset_fashion_store_campaigns.csv</w:t>
        </w:r>
      </w:hyperlink>
      <w:r w:rsidDel="00000000" w:rsidR="00000000" w:rsidRPr="00000000">
        <w:rPr>
          <w:rtl w:val="0"/>
        </w:rPr>
      </w:r>
    </w:p>
    <w:p w:rsidR="00000000" w:rsidDel="00000000" w:rsidP="00000000" w:rsidRDefault="00000000" w:rsidRPr="00000000" w14:paraId="00000017">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Step 2 : Data Dictionary </w:t>
      </w:r>
    </w:p>
    <w:p w:rsidR="00000000" w:rsidDel="00000000" w:rsidP="00000000" w:rsidRDefault="00000000" w:rsidRPr="00000000" w14:paraId="00000018">
      <w:pPr>
        <w:spacing w:after="200" w:before="40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1a2e40"/>
          <w:sz w:val="34"/>
          <w:szCs w:val="34"/>
          <w:rtl w:val="0"/>
        </w:rPr>
        <w:t xml:space="preserve">1. Data Source</w:t>
      </w:r>
      <w:r w:rsidDel="00000000" w:rsidR="00000000" w:rsidRPr="00000000">
        <w:rPr>
          <w:rtl w:val="0"/>
        </w:rPr>
      </w:r>
    </w:p>
    <w:p w:rsidR="00000000" w:rsidDel="00000000" w:rsidP="00000000" w:rsidRDefault="00000000" w:rsidRPr="00000000" w14:paraId="00000019">
      <w:pPr>
        <w:spacing w:after="12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This dataset belongs to TIVA — a women's fashion brand selling online across 6 European countries:</w:t>
      </w:r>
      <w:r w:rsidDel="00000000" w:rsidR="00000000" w:rsidRPr="00000000">
        <w:rPr>
          <w:rtl w:val="0"/>
        </w:rPr>
      </w:r>
    </w:p>
    <w:p w:rsidR="00000000" w:rsidDel="00000000" w:rsidP="00000000" w:rsidRDefault="00000000" w:rsidRPr="00000000" w14:paraId="0000001A">
      <w:pPr>
        <w:spacing w:after="10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2"/>
          <w:szCs w:val="22"/>
          <w:rtl w:val="0"/>
        </w:rPr>
        <w:t xml:space="preserve">France  •  Germany  •  Italy  •  Spain  •  Netherlands  •  Portugal</w:t>
      </w:r>
      <w:r w:rsidDel="00000000" w:rsidR="00000000" w:rsidRPr="00000000">
        <w:rPr>
          <w:rtl w:val="0"/>
        </w:rPr>
      </w:r>
    </w:p>
    <w:p w:rsidR="00000000" w:rsidDel="00000000" w:rsidP="00000000" w:rsidRDefault="00000000" w:rsidRPr="00000000" w14:paraId="0000001B">
      <w:pPr>
        <w:spacing w:after="12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The data covers the period from April 2025 to June 2025, and includes sales transactions, customer profiles, product catalog, warehouse stock, and marketing campaigns.</w:t>
      </w:r>
      <w:r w:rsidDel="00000000" w:rsidR="00000000" w:rsidRPr="00000000">
        <w:rPr>
          <w:rtl w:val="0"/>
        </w:rPr>
      </w:r>
    </w:p>
    <w:p w:rsidR="00000000" w:rsidDel="00000000" w:rsidP="00000000" w:rsidRDefault="00000000" w:rsidRPr="00000000" w14:paraId="0000001C">
      <w:pPr>
        <w:spacing w:after="200" w:before="40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1a2e40"/>
          <w:sz w:val="34"/>
          <w:szCs w:val="34"/>
          <w:rtl w:val="0"/>
        </w:rPr>
        <w:t xml:space="preserve">2. Files Overview</w:t>
      </w:r>
      <w:r w:rsidDel="00000000" w:rsidR="00000000" w:rsidRPr="00000000">
        <w:rPr>
          <w:rtl w:val="0"/>
        </w:rPr>
      </w:r>
    </w:p>
    <w:p w:rsidR="00000000" w:rsidDel="00000000" w:rsidP="00000000" w:rsidRDefault="00000000" w:rsidRPr="00000000" w14:paraId="0000001D">
      <w:pPr>
        <w:spacing w:after="12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The dataset consists of 7 interrelated CSV files:</w:t>
      </w:r>
      <w:r w:rsidDel="00000000" w:rsidR="00000000" w:rsidRPr="00000000">
        <w:rPr>
          <w:rtl w:val="0"/>
        </w:rPr>
      </w:r>
    </w:p>
    <w:p w:rsidR="00000000" w:rsidDel="00000000" w:rsidP="00000000" w:rsidRDefault="00000000" w:rsidRPr="00000000" w14:paraId="0000001E">
      <w:pPr>
        <w:spacing w:after="140" w:lineRule="auto"/>
        <w:ind w:left="720" w:firstLine="0"/>
        <w:rPr>
          <w:rFonts w:ascii="Aptos Slab Black" w:cs="Aptos Slab Black" w:eastAsia="Aptos Slab Black" w:hAnsi="Aptos Slab Black"/>
        </w:rPr>
      </w:pPr>
      <w:r w:rsidDel="00000000" w:rsidR="00000000" w:rsidRPr="00000000">
        <w:rPr>
          <w:rtl w:val="0"/>
        </w:rPr>
      </w:r>
    </w:p>
    <w:tbl>
      <w:tblPr>
        <w:tblStyle w:val="Table1"/>
        <w:tblW w:w="8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800"/>
        <w:gridCol w:w="1200"/>
        <w:gridCol w:w="1360"/>
        <w:tblGridChange w:id="0">
          <w:tblGrid>
            <w:gridCol w:w="2000"/>
            <w:gridCol w:w="3800"/>
            <w:gridCol w:w="12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1F">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20">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Each Row Represents...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21">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22">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 single product in the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 complete sales invoice for a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salesitems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 single product line within an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2,253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2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 registered customer in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Stock quantity of a product in a specific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 marketing campaign (discount or 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 sales or marketing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3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2</w:t>
            </w:r>
            <w:r w:rsidDel="00000000" w:rsidR="00000000" w:rsidRPr="00000000">
              <w:rPr>
                <w:rtl w:val="0"/>
              </w:rPr>
            </w:r>
          </w:p>
        </w:tc>
      </w:tr>
    </w:tbl>
    <w:p w:rsidR="00000000" w:rsidDel="00000000" w:rsidP="00000000" w:rsidRDefault="00000000" w:rsidRPr="00000000" w14:paraId="0000003F">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40">
      <w:pPr>
        <w:spacing w:after="200" w:before="40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1a2e40"/>
          <w:sz w:val="34"/>
          <w:szCs w:val="34"/>
          <w:rtl w:val="0"/>
        </w:rPr>
        <w:t xml:space="preserve">3. Column Descriptions</w:t>
      </w:r>
      <w:r w:rsidDel="00000000" w:rsidR="00000000" w:rsidRPr="00000000">
        <w:rPr>
          <w:rtl w:val="0"/>
        </w:rPr>
      </w:r>
    </w:p>
    <w:p w:rsidR="00000000" w:rsidDel="00000000" w:rsidP="00000000" w:rsidRDefault="00000000" w:rsidRPr="00000000" w14:paraId="00000041">
      <w:pPr>
        <w:spacing w:after="120" w:before="2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6"/>
          <w:szCs w:val="26"/>
          <w:rtl w:val="0"/>
        </w:rPr>
        <w:t xml:space="preserve">3.1  products — Product Catalog</w:t>
      </w:r>
      <w:r w:rsidDel="00000000" w:rsidR="00000000" w:rsidRPr="00000000">
        <w:rPr>
          <w:rtl w:val="0"/>
        </w:rPr>
      </w:r>
    </w:p>
    <w:tbl>
      <w:tblPr>
        <w:tblStyle w:val="Table2"/>
        <w:tblW w:w="9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5760"/>
        <w:tblGridChange w:id="0">
          <w:tblGrid>
            <w:gridCol w:w="22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2">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3">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4">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4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4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4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Unique product identifier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4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4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4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Category: Dresses / T-Shirts / Pants / Shoes / Sleepwear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 brand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 color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Size (S, M, L, XL, or 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catalog_price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Selling price to customer (in Euro)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cost_price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Company purchase cost (in Euro)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5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Target gender (Female only in this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size_type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Size format: Alpha (S/M/L) or Numeric (36/38/40...)</w:t>
            </w:r>
            <w:r w:rsidDel="00000000" w:rsidR="00000000" w:rsidRPr="00000000">
              <w:rPr>
                <w:rtl w:val="0"/>
              </w:rPr>
            </w:r>
          </w:p>
        </w:tc>
      </w:tr>
    </w:tbl>
    <w:p w:rsidR="00000000" w:rsidDel="00000000" w:rsidP="00000000" w:rsidRDefault="00000000" w:rsidRPr="00000000" w14:paraId="00000063">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64">
      <w:pPr>
        <w:spacing w:after="120" w:before="280" w:lineRule="auto"/>
        <w:ind w:left="720" w:firstLine="0"/>
        <w:rPr>
          <w:rFonts w:ascii="Aptos Slab Black" w:cs="Aptos Slab Black" w:eastAsia="Aptos Slab Black" w:hAnsi="Aptos Slab Black"/>
          <w:b w:val="1"/>
          <w:bCs w:val="1"/>
          <w:color w:val="2e4057"/>
          <w:sz w:val="26"/>
          <w:szCs w:val="26"/>
        </w:rPr>
      </w:pPr>
      <w:r w:rsidDel="00000000" w:rsidR="00000000" w:rsidRPr="00000000">
        <w:rPr>
          <w:rtl w:val="0"/>
        </w:rPr>
      </w:r>
    </w:p>
    <w:p w:rsidR="00000000" w:rsidDel="00000000" w:rsidP="00000000" w:rsidRDefault="00000000" w:rsidRPr="00000000" w14:paraId="00000065">
      <w:pPr>
        <w:spacing w:after="120" w:before="2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6"/>
          <w:szCs w:val="26"/>
          <w:rtl w:val="0"/>
        </w:rPr>
        <w:t xml:space="preserve">3.2  sales — Sales Invoices</w:t>
      </w:r>
      <w:r w:rsidDel="00000000" w:rsidR="00000000" w:rsidRPr="00000000">
        <w:rPr>
          <w:rtl w:val="0"/>
        </w:rPr>
      </w:r>
    </w:p>
    <w:tbl>
      <w:tblPr>
        <w:tblStyle w:val="Table3"/>
        <w:tblW w:w="9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5760"/>
        <w:tblGridChange w:id="0">
          <w:tblGrid>
            <w:gridCol w:w="22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66">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67">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68">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6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6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6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Unique invoice identifier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Sales channel: E-commerce or App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6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Was a discount applied? (1 = Yes, 0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 of sale (April to June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Customer identifier (Foreign Key -&gt;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Customer country (6 European countries)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total_amount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7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Total invoice value in Euro</w:t>
            </w:r>
            <w:r w:rsidDel="00000000" w:rsidR="00000000" w:rsidRPr="00000000">
              <w:rPr>
                <w:rtl w:val="0"/>
              </w:rPr>
            </w:r>
          </w:p>
        </w:tc>
      </w:tr>
    </w:tbl>
    <w:p w:rsidR="00000000" w:rsidDel="00000000" w:rsidP="00000000" w:rsidRDefault="00000000" w:rsidRPr="00000000" w14:paraId="0000007E">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7F">
      <w:pPr>
        <w:spacing w:after="120" w:before="2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6"/>
          <w:szCs w:val="26"/>
          <w:rtl w:val="0"/>
        </w:rPr>
        <w:t xml:space="preserve">3.3  salesitems — Invoice Line Items</w:t>
      </w:r>
      <w:r w:rsidDel="00000000" w:rsidR="00000000" w:rsidRPr="00000000">
        <w:rPr>
          <w:rtl w:val="0"/>
        </w:rPr>
      </w:r>
    </w:p>
    <w:tbl>
      <w:tblPr>
        <w:tblStyle w:val="Table4"/>
        <w:tblW w:w="9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1400"/>
        <w:gridCol w:w="5460"/>
        <w:tblGridChange w:id="0">
          <w:tblGrid>
            <w:gridCol w:w="2500"/>
            <w:gridCol w:w="1400"/>
            <w:gridCol w:w="5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80">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81">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82">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item_id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Unique line item identifier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Associated invoice (Foreign Key -&gt; 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 sold (Foreign Key -&gt;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Quantity purchased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8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original_price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Original price before any 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unit_price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Actual price after discount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discount_applied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 amount in Euro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discount_percent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 percentage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9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Was a discount applied? (1 = Yes, 0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item_total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Line total = unit_price x quantity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 of sale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Sales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channel_campaigns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Name of the associated marketing campaign</w:t>
            </w:r>
            <w:r w:rsidDel="00000000" w:rsidR="00000000" w:rsidRPr="00000000">
              <w:rPr>
                <w:rtl w:val="0"/>
              </w:rPr>
            </w:r>
          </w:p>
        </w:tc>
      </w:tr>
    </w:tbl>
    <w:p w:rsidR="00000000" w:rsidDel="00000000" w:rsidP="00000000" w:rsidRDefault="00000000" w:rsidRPr="00000000" w14:paraId="000000AA">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AB">
      <w:pPr>
        <w:spacing w:after="120" w:before="2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6"/>
          <w:szCs w:val="26"/>
          <w:rtl w:val="0"/>
        </w:rPr>
        <w:t xml:space="preserve">3.4  customers — Customer Profiles</w:t>
      </w:r>
      <w:r w:rsidDel="00000000" w:rsidR="00000000" w:rsidRPr="00000000">
        <w:rPr>
          <w:rtl w:val="0"/>
        </w:rPr>
      </w:r>
    </w:p>
    <w:tbl>
      <w:tblPr>
        <w:tblStyle w:val="Table5"/>
        <w:tblW w:w="9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5760"/>
        <w:tblGridChange w:id="0">
          <w:tblGrid>
            <w:gridCol w:w="22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AC">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AD">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AE">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A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customer_id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B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B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Unique customer identifier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Country (France, Germany, Italy, Spain, Netherlands, Portugal)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B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age_range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B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B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Age group: 16-25, 26-35, 36-45, 46-55, 56-65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signup_date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 the customer registered in the system</w:t>
            </w:r>
            <w:r w:rsidDel="00000000" w:rsidR="00000000" w:rsidRPr="00000000">
              <w:rPr>
                <w:rtl w:val="0"/>
              </w:rPr>
            </w:r>
          </w:p>
        </w:tc>
      </w:tr>
    </w:tbl>
    <w:p w:rsidR="00000000" w:rsidDel="00000000" w:rsidP="00000000" w:rsidRDefault="00000000" w:rsidRPr="00000000" w14:paraId="000000BB">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BC">
      <w:pPr>
        <w:spacing w:after="120" w:before="2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6"/>
          <w:szCs w:val="26"/>
          <w:rtl w:val="0"/>
        </w:rPr>
        <w:t xml:space="preserve">3.5  stock — Warehouse Stock</w:t>
      </w:r>
      <w:r w:rsidDel="00000000" w:rsidR="00000000" w:rsidRPr="00000000">
        <w:rPr>
          <w:rtl w:val="0"/>
        </w:rPr>
      </w:r>
    </w:p>
    <w:tbl>
      <w:tblPr>
        <w:tblStyle w:val="Table6"/>
        <w:tblW w:w="9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5760"/>
        <w:tblGridChange w:id="0">
          <w:tblGrid>
            <w:gridCol w:w="22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BD">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BE">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BF">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Country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Product (Foreign Key -&gt;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stock_quantity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Available quantity in warehouse</w:t>
            </w:r>
            <w:r w:rsidDel="00000000" w:rsidR="00000000" w:rsidRPr="00000000">
              <w:rPr>
                <w:rtl w:val="0"/>
              </w:rPr>
            </w:r>
          </w:p>
        </w:tc>
      </w:tr>
    </w:tbl>
    <w:p w:rsidR="00000000" w:rsidDel="00000000" w:rsidP="00000000" w:rsidRDefault="00000000" w:rsidRPr="00000000" w14:paraId="000000C9">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CA">
      <w:pPr>
        <w:spacing w:after="120" w:before="280" w:lineRule="auto"/>
        <w:ind w:left="720" w:firstLine="0"/>
        <w:rPr>
          <w:rFonts w:ascii="Aptos Slab Black" w:cs="Aptos Slab Black" w:eastAsia="Aptos Slab Black" w:hAnsi="Aptos Slab Black"/>
          <w:b w:val="1"/>
          <w:bCs w:val="1"/>
          <w:color w:val="2e4057"/>
          <w:sz w:val="26"/>
          <w:szCs w:val="26"/>
        </w:rPr>
      </w:pPr>
      <w:r w:rsidDel="00000000" w:rsidR="00000000" w:rsidRPr="00000000">
        <w:rPr>
          <w:rtl w:val="0"/>
        </w:rPr>
      </w:r>
    </w:p>
    <w:p w:rsidR="00000000" w:rsidDel="00000000" w:rsidP="00000000" w:rsidRDefault="00000000" w:rsidRPr="00000000" w14:paraId="000000CB">
      <w:pPr>
        <w:spacing w:after="120" w:before="2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2e4057"/>
          <w:sz w:val="26"/>
          <w:szCs w:val="26"/>
          <w:rtl w:val="0"/>
        </w:rPr>
        <w:t xml:space="preserve">3.6  campaigns — Marketing Campaigns</w:t>
      </w:r>
      <w:r w:rsidDel="00000000" w:rsidR="00000000" w:rsidRPr="00000000">
        <w:rPr>
          <w:rtl w:val="0"/>
        </w:rPr>
      </w:r>
    </w:p>
    <w:tbl>
      <w:tblPr>
        <w:tblStyle w:val="Table7"/>
        <w:tblW w:w="936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5760"/>
        <w:tblGridChange w:id="0">
          <w:tblGrid>
            <w:gridCol w:w="22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CC">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CD">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CE">
            <w:pPr>
              <w:jc w:val="center"/>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C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Unique campaign identifier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 name (e.g., Spring Flash Sale)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5">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start_date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6">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7">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 start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end_date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 end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B">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C">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DD">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Campaign channel (Email, Social Media, App Mobile, Website Banner)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 type: Percentage or Fixed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E1">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E2">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b" w:val="clear"/>
            <w:tcMar>
              <w:top w:w="100.0" w:type="dxa"/>
              <w:left w:w="140.0" w:type="dxa"/>
              <w:bottom w:w="100.0" w:type="dxa"/>
              <w:right w:w="140.0" w:type="dxa"/>
            </w:tcMar>
          </w:tcPr>
          <w:p w:rsidR="00000000" w:rsidDel="00000000" w:rsidP="00000000" w:rsidRDefault="00000000" w:rsidRPr="00000000" w14:paraId="000000E3">
            <w:pPr>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19"/>
                <w:szCs w:val="19"/>
                <w:rtl w:val="0"/>
              </w:rPr>
              <w:t xml:space="preserve">Discount value (% rate or fixed Euro amount)</w:t>
            </w:r>
            <w:r w:rsidDel="00000000" w:rsidR="00000000" w:rsidRPr="00000000">
              <w:rPr>
                <w:rtl w:val="0"/>
              </w:rPr>
            </w:r>
          </w:p>
        </w:tc>
      </w:tr>
    </w:tbl>
    <w:p w:rsidR="00000000" w:rsidDel="00000000" w:rsidP="00000000" w:rsidRDefault="00000000" w:rsidRPr="00000000" w14:paraId="000000E4">
      <w:pPr>
        <w:spacing w:after="200" w:lineRule="auto"/>
        <w:ind w:left="720" w:firstLine="0"/>
        <w:rPr>
          <w:rFonts w:ascii="Aptos Slab Black" w:cs="Aptos Slab Black" w:eastAsia="Aptos Slab Black" w:hAnsi="Aptos Slab Black"/>
        </w:rPr>
      </w:pPr>
      <w:r w:rsidDel="00000000" w:rsidR="00000000" w:rsidRPr="00000000">
        <w:rPr>
          <w:rtl w:val="0"/>
        </w:rPr>
      </w:r>
    </w:p>
    <w:p w:rsidR="00000000" w:rsidDel="00000000" w:rsidP="00000000" w:rsidRDefault="00000000" w:rsidRPr="00000000" w14:paraId="000000E5">
      <w:pPr>
        <w:spacing w:after="200" w:before="40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b w:val="1"/>
          <w:bCs w:val="1"/>
          <w:color w:val="1a2e40"/>
          <w:sz w:val="34"/>
          <w:szCs w:val="34"/>
          <w:rtl w:val="0"/>
        </w:rPr>
        <w:t xml:space="preserve">4. Key Statistics</w:t>
      </w:r>
      <w:r w:rsidDel="00000000" w:rsidR="00000000" w:rsidRPr="00000000">
        <w:rPr>
          <w:rtl w:val="0"/>
        </w:rPr>
      </w:r>
    </w:p>
    <w:p w:rsidR="00000000" w:rsidDel="00000000" w:rsidP="00000000" w:rsidRDefault="00000000" w:rsidRPr="00000000" w14:paraId="000000E6">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Total sales invoices: 905</w:t>
      </w:r>
      <w:r w:rsidDel="00000000" w:rsidR="00000000" w:rsidRPr="00000000">
        <w:rPr>
          <w:rtl w:val="0"/>
        </w:rPr>
      </w:r>
    </w:p>
    <w:p w:rsidR="00000000" w:rsidDel="00000000" w:rsidP="00000000" w:rsidRDefault="00000000" w:rsidRPr="00000000" w14:paraId="000000E7">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Total product line items sold: 2,253 rows in salesitems</w:t>
      </w:r>
      <w:r w:rsidDel="00000000" w:rsidR="00000000" w:rsidRPr="00000000">
        <w:rPr>
          <w:rtl w:val="0"/>
        </w:rPr>
      </w:r>
    </w:p>
    <w:p w:rsidR="00000000" w:rsidDel="00000000" w:rsidP="00000000" w:rsidRDefault="00000000" w:rsidRPr="00000000" w14:paraId="000000E8">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Total registered customers: 1,000</w:t>
      </w:r>
      <w:r w:rsidDel="00000000" w:rsidR="00000000" w:rsidRPr="00000000">
        <w:rPr>
          <w:rtl w:val="0"/>
        </w:rPr>
      </w:r>
    </w:p>
    <w:p w:rsidR="00000000" w:rsidDel="00000000" w:rsidP="00000000" w:rsidRDefault="00000000" w:rsidRPr="00000000" w14:paraId="000000E9">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Total products in catalog: 500</w:t>
      </w:r>
      <w:r w:rsidDel="00000000" w:rsidR="00000000" w:rsidRPr="00000000">
        <w:rPr>
          <w:rtl w:val="0"/>
        </w:rPr>
      </w:r>
    </w:p>
    <w:p w:rsidR="00000000" w:rsidDel="00000000" w:rsidP="00000000" w:rsidRDefault="00000000" w:rsidRPr="00000000" w14:paraId="000000EA">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Average invoice value: 358 Euro</w:t>
      </w:r>
      <w:r w:rsidDel="00000000" w:rsidR="00000000" w:rsidRPr="00000000">
        <w:rPr>
          <w:rtl w:val="0"/>
        </w:rPr>
      </w:r>
    </w:p>
    <w:p w:rsidR="00000000" w:rsidDel="00000000" w:rsidP="00000000" w:rsidRDefault="00000000" w:rsidRPr="00000000" w14:paraId="000000EB">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Minimum invoice: 45.49 Euro  —  Maximum invoice: 859.38 Euro</w:t>
      </w:r>
      <w:r w:rsidDel="00000000" w:rsidR="00000000" w:rsidRPr="00000000">
        <w:rPr>
          <w:rtl w:val="0"/>
        </w:rPr>
      </w:r>
    </w:p>
    <w:p w:rsidR="00000000" w:rsidDel="00000000" w:rsidP="00000000" w:rsidRDefault="00000000" w:rsidRPr="00000000" w14:paraId="000000EC">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Sales channels: E-commerce and App Mobile only</w:t>
      </w:r>
      <w:r w:rsidDel="00000000" w:rsidR="00000000" w:rsidRPr="00000000">
        <w:rPr>
          <w:rtl w:val="0"/>
        </w:rPr>
      </w:r>
    </w:p>
    <w:p w:rsidR="00000000" w:rsidDel="00000000" w:rsidP="00000000" w:rsidRDefault="00000000" w:rsidRPr="00000000" w14:paraId="000000ED">
      <w:pPr>
        <w:spacing w:after="80" w:lineRule="auto"/>
        <w:ind w:left="720" w:firstLine="0"/>
        <w:rPr>
          <w:rFonts w:ascii="Aptos Slab Black" w:cs="Aptos Slab Black" w:eastAsia="Aptos Slab Black" w:hAnsi="Aptos Slab Black"/>
        </w:rPr>
      </w:pPr>
      <w:r w:rsidDel="00000000" w:rsidR="00000000" w:rsidRPr="00000000">
        <w:rPr>
          <w:rFonts w:ascii="Aptos Slab Black" w:cs="Aptos Slab Black" w:eastAsia="Aptos Slab Black" w:hAnsi="Aptos Slab Black"/>
          <w:sz w:val="22"/>
          <w:szCs w:val="22"/>
          <w:rtl w:val="0"/>
        </w:rPr>
        <w:t xml:space="preserve">•  Marketing campaigns: 7 campaigns across the period</w:t>
      </w:r>
      <w:r w:rsidDel="00000000" w:rsidR="00000000" w:rsidRPr="00000000">
        <w:rPr>
          <w:rtl w:val="0"/>
        </w:rPr>
      </w:r>
    </w:p>
    <w:p w:rsidR="00000000" w:rsidDel="00000000" w:rsidP="00000000" w:rsidRDefault="00000000" w:rsidRPr="00000000" w14:paraId="000000EE">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EF">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F0">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F1">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F2">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0F3">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Step 3 : The Problems </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Who is the user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Regional Sales Manager</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What are the problems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1. Revenue Trends Over Time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Problem: </w:t>
      </w: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How is the total revenue trending month-over-month to identify peak sales periods?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2. Top Performing Product Categories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Problem: </w:t>
      </w: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Which product categories (e.g., Dresses, T-Shirts) are generating the most revenue?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3. Profitability Analysis by Category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Problem: </w:t>
      </w: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High revenue doesn't always mean high profit. Which categories have the highest profit margins?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4. Customer Demographics (Age &amp; Gender)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Problem: </w:t>
      </w: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Who is our primary customer? Understanding the age and gender split of our revenue.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5. Sales Channel Effectiveness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Problem: </w:t>
      </w: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Which sales channels (App, E-commerce, etc.) are the most effective at driving sales?</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6. Geographic Sales Distribution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Problem: </w:t>
      </w:r>
      <w:r w:rsidDel="00000000" w:rsidR="00000000" w:rsidRPr="00000000">
        <w:rPr>
          <w:rFonts w:ascii="Aptos Slab Black" w:cs="Aptos Slab Black" w:eastAsia="Aptos Slab Black" w:hAnsi="Aptos Slab Black"/>
          <w:b w:val="0"/>
          <w:bCs w:val="0"/>
          <w:i w:val="0"/>
          <w:iCs w:val="0"/>
          <w:smallCaps w:val="0"/>
          <w:strike w:val="0"/>
          <w:color w:val="ee0000"/>
          <w:sz w:val="36"/>
          <w:szCs w:val="36"/>
          <w:u w:val="none"/>
          <w:shd w:fill="auto" w:val="clear"/>
          <w:vertAlign w:val="baseline"/>
          <w:rtl w:val="0"/>
        </w:rPr>
        <w:t xml:space="preserve">Which countries are contributing the most to global sales?</w:t>
      </w:r>
      <w:r w:rsidDel="00000000" w:rsidR="00000000" w:rsidRPr="00000000">
        <w:rPr>
          <w:rtl w:val="0"/>
        </w:rPr>
      </w:r>
    </w:p>
    <w:p w:rsidR="00000000" w:rsidDel="00000000" w:rsidP="00000000" w:rsidRDefault="00000000" w:rsidRPr="00000000" w14:paraId="0000010A">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0B">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0C">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0D">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0E">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0F">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0">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1">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2">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3">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4">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5">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6">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7">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8">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Step 4 : Interactive Dashboard </w:t>
      </w:r>
    </w:p>
    <w:p w:rsidR="00000000" w:rsidDel="00000000" w:rsidP="00000000" w:rsidRDefault="00000000" w:rsidRPr="00000000" w14:paraId="00000119">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Pr>
        <w:drawing>
          <wp:inline distB="0" distT="0" distL="0" distR="0">
            <wp:extent cx="5937250" cy="33464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725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Full Interactive Dashboard is in the Power BI File in the Folder</w:t>
      </w:r>
    </w:p>
    <w:p w:rsidR="00000000" w:rsidDel="00000000" w:rsidP="00000000" w:rsidRDefault="00000000" w:rsidRPr="00000000" w14:paraId="0000011B">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Step 5 : Detailed Report </w:t>
      </w:r>
    </w:p>
    <w:p w:rsidR="00000000" w:rsidDel="00000000" w:rsidP="00000000" w:rsidRDefault="00000000" w:rsidRPr="00000000" w14:paraId="0000011C">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When evaluating the month-over-month performance, the business experienced a significant drop in high-level metrics. Total revenue fell from $143,471.34 in May to $48,177.37 in June, representing a 66.4% overall drop.</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T-Shirts: Revenue fell from $32,199.49 down to $10,221.21, resulting in the largest absolute drop of -$21,978.28 (a 68% decrease).</w:t>
      </w:r>
    </w:p>
    <w:p w:rsidR="00000000" w:rsidDel="00000000" w:rsidP="00000000" w:rsidRDefault="00000000" w:rsidRPr="00000000" w14:paraId="0000011E">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Shoes: Revenue fell from $30,869.00 down to $9,838.22, resulting in an absolute drop of -$21,030.78 (a 68 % decrease).</w:t>
      </w:r>
    </w:p>
    <w:p w:rsidR="00000000" w:rsidDel="00000000" w:rsidP="00000000" w:rsidRDefault="00000000" w:rsidRPr="00000000" w14:paraId="00000120">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Sleepwear: Revenue fell from $27,811.44 down to $8,764.49, resulting in an absolute drop of -$19,046.95 (a 68 % decrease).</w:t>
      </w:r>
    </w:p>
    <w:p w:rsidR="00000000" w:rsidDel="00000000" w:rsidP="00000000" w:rsidRDefault="00000000" w:rsidRPr="00000000" w14:paraId="00000122">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Dresses: Revenue fell from $28,343.12 down to $11,671.43, resulting in an absolute drop of -$16,671.69 (a 58 % decrease).</w:t>
      </w:r>
    </w:p>
    <w:p w:rsidR="00000000" w:rsidDel="00000000" w:rsidP="00000000" w:rsidRDefault="00000000" w:rsidRPr="00000000" w14:paraId="00000124">
      <w:pPr>
        <w:rPr>
          <w:rFonts w:ascii="Aptos Slab Black" w:cs="Aptos Slab Black" w:eastAsia="Aptos Slab Black" w:hAnsi="Aptos Slab Black"/>
          <w:sz w:val="36"/>
          <w:szCs w:val="36"/>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Slab Black" w:cs="Aptos Slab Black" w:eastAsia="Aptos Slab Black" w:hAnsi="Aptos Slab Black"/>
          <w:b w:val="0"/>
          <w:bCs w:val="0"/>
          <w:i w:val="0"/>
          <w:iCs w:val="0"/>
          <w:smallCaps w:val="0"/>
          <w:strike w:val="0"/>
          <w:color w:val="000000"/>
          <w:sz w:val="36"/>
          <w:szCs w:val="36"/>
          <w:u w:val="none"/>
          <w:shd w:fill="auto" w:val="clear"/>
          <w:vertAlign w:val="baseline"/>
          <w:rtl w:val="0"/>
        </w:rPr>
        <w:t xml:space="preserve">Pants: Revenue fell from $24,248.29 down to $7,682.02, resulting in an absolute drop of -$16,566.27 (a 68 % decrease).</w:t>
      </w:r>
    </w:p>
    <w:p w:rsidR="00000000" w:rsidDel="00000000" w:rsidP="00000000" w:rsidRDefault="00000000" w:rsidRPr="00000000" w14:paraId="00000126">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 Report available in PowerBI File)</w:t>
      </w:r>
    </w:p>
    <w:p w:rsidR="00000000" w:rsidDel="00000000" w:rsidP="00000000" w:rsidRDefault="00000000" w:rsidRPr="00000000" w14:paraId="00000127">
      <w:pPr>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Step 6 : Recommendations </w:t>
      </w:r>
      <w:r w:rsidDel="00000000" w:rsidR="00000000" w:rsidRPr="00000000">
        <w:rPr>
          <w:rtl w:val="0"/>
        </w:rPr>
      </w:r>
    </w:p>
    <w:p w:rsidR="00000000" w:rsidDel="00000000" w:rsidP="00000000" w:rsidRDefault="00000000" w:rsidRPr="00000000" w14:paraId="00000128">
      <w:pPr>
        <w:spacing w:after="240" w:before="240" w:lineRule="auto"/>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​Based on the performance trends identified in the interactive dashboard and the granular findings of the detailed report, the following two actionable recommendations are proposed to stabilize revenue and optimize future sales:</w:t>
      </w:r>
    </w:p>
    <w:p w:rsidR="00000000" w:rsidDel="00000000" w:rsidP="00000000" w:rsidRDefault="00000000" w:rsidRPr="00000000" w14:paraId="00000129">
      <w:pPr>
        <w:spacing w:after="240" w:before="240" w:lineRule="auto"/>
        <w:rPr>
          <w:rFonts w:ascii="Aptos Slab Black" w:cs="Aptos Slab Black" w:eastAsia="Aptos Slab Black" w:hAnsi="Aptos Slab Black"/>
          <w:b w:val="1"/>
          <w:bCs w:val="1"/>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1. Implement a Targeted "Volume Recovery" Sale for High-Impact Categories</w:t>
      </w:r>
    </w:p>
    <w:p w:rsidR="00000000" w:rsidDel="00000000" w:rsidP="00000000" w:rsidRDefault="00000000" w:rsidRPr="00000000" w14:paraId="0000012A">
      <w:pPr>
        <w:numPr>
          <w:ilvl w:val="0"/>
          <w:numId w:val="1"/>
        </w:numPr>
        <w:spacing w:after="0" w:afterAutospacing="0" w:before="240" w:lineRule="auto"/>
        <w:ind w:left="720" w:hanging="360"/>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The Insight:</w:t>
      </w:r>
      <w:r w:rsidDel="00000000" w:rsidR="00000000" w:rsidRPr="00000000">
        <w:rPr>
          <w:rFonts w:ascii="Aptos Slab Black" w:cs="Aptos Slab Black" w:eastAsia="Aptos Slab Black" w:hAnsi="Aptos Slab Black"/>
          <w:sz w:val="36"/>
          <w:szCs w:val="36"/>
          <w:rtl w:val="0"/>
        </w:rPr>
        <w:t xml:space="preserve"> The detailed report indicates a severe </w:t>
      </w:r>
      <w:r w:rsidDel="00000000" w:rsidR="00000000" w:rsidRPr="00000000">
        <w:rPr>
          <w:rFonts w:ascii="Aptos Slab Black" w:cs="Aptos Slab Black" w:eastAsia="Aptos Slab Black" w:hAnsi="Aptos Slab Black"/>
          <w:b w:val="1"/>
          <w:bCs w:val="1"/>
          <w:sz w:val="36"/>
          <w:szCs w:val="36"/>
          <w:rtl w:val="0"/>
        </w:rPr>
        <w:t xml:space="preserve">66.4% overall drop</w:t>
      </w:r>
      <w:r w:rsidDel="00000000" w:rsidR="00000000" w:rsidRPr="00000000">
        <w:rPr>
          <w:rFonts w:ascii="Aptos Slab Black" w:cs="Aptos Slab Black" w:eastAsia="Aptos Slab Black" w:hAnsi="Aptos Slab Black"/>
          <w:sz w:val="36"/>
          <w:szCs w:val="36"/>
          <w:rtl w:val="0"/>
        </w:rPr>
        <w:t xml:space="preserve"> in revenue from May to June.</w:t>
      </w:r>
    </w:p>
    <w:p w:rsidR="00000000" w:rsidDel="00000000" w:rsidP="00000000" w:rsidRDefault="00000000" w:rsidRPr="00000000" w14:paraId="0000012B">
      <w:pPr>
        <w:numPr>
          <w:ilvl w:val="0"/>
          <w:numId w:val="1"/>
        </w:numPr>
        <w:spacing w:after="0" w:afterAutospacing="0" w:before="0" w:beforeAutospacing="0" w:lineRule="auto"/>
        <w:ind w:left="720" w:hanging="360"/>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The Specifics:</w:t>
      </w:r>
      <w:r w:rsidDel="00000000" w:rsidR="00000000" w:rsidRPr="00000000">
        <w:rPr>
          <w:rFonts w:ascii="Aptos Slab Black" w:cs="Aptos Slab Black" w:eastAsia="Aptos Slab Black" w:hAnsi="Aptos Slab Black"/>
          <w:sz w:val="36"/>
          <w:szCs w:val="36"/>
          <w:rtl w:val="0"/>
        </w:rPr>
        <w:t xml:space="preserve"> Three major categories—</w:t>
      </w:r>
      <w:r w:rsidDel="00000000" w:rsidR="00000000" w:rsidRPr="00000000">
        <w:rPr>
          <w:rFonts w:ascii="Aptos Slab Black" w:cs="Aptos Slab Black" w:eastAsia="Aptos Slab Black" w:hAnsi="Aptos Slab Black"/>
          <w:b w:val="1"/>
          <w:bCs w:val="1"/>
          <w:sz w:val="36"/>
          <w:szCs w:val="36"/>
          <w:rtl w:val="0"/>
        </w:rPr>
        <w:t xml:space="preserve">T-Shirts</w:t>
      </w:r>
      <w:r w:rsidDel="00000000" w:rsidR="00000000" w:rsidRPr="00000000">
        <w:rPr>
          <w:rFonts w:ascii="Aptos Slab Black" w:cs="Aptos Slab Black" w:eastAsia="Aptos Slab Black" w:hAnsi="Aptos Slab Black"/>
          <w:sz w:val="36"/>
          <w:szCs w:val="36"/>
          <w:rtl w:val="0"/>
        </w:rPr>
        <w:t xml:space="preserve">, </w:t>
      </w:r>
      <w:r w:rsidDel="00000000" w:rsidR="00000000" w:rsidRPr="00000000">
        <w:rPr>
          <w:rFonts w:ascii="Aptos Slab Black" w:cs="Aptos Slab Black" w:eastAsia="Aptos Slab Black" w:hAnsi="Aptos Slab Black"/>
          <w:b w:val="1"/>
          <w:bCs w:val="1"/>
          <w:sz w:val="36"/>
          <w:szCs w:val="36"/>
          <w:rtl w:val="0"/>
        </w:rPr>
        <w:t xml:space="preserve">Shoes</w:t>
      </w:r>
      <w:r w:rsidDel="00000000" w:rsidR="00000000" w:rsidRPr="00000000">
        <w:rPr>
          <w:rFonts w:ascii="Aptos Slab Black" w:cs="Aptos Slab Black" w:eastAsia="Aptos Slab Black" w:hAnsi="Aptos Slab Black"/>
          <w:sz w:val="36"/>
          <w:szCs w:val="36"/>
          <w:rtl w:val="0"/>
        </w:rPr>
        <w:t xml:space="preserve">, and </w:t>
      </w:r>
      <w:r w:rsidDel="00000000" w:rsidR="00000000" w:rsidRPr="00000000">
        <w:rPr>
          <w:rFonts w:ascii="Aptos Slab Black" w:cs="Aptos Slab Black" w:eastAsia="Aptos Slab Black" w:hAnsi="Aptos Slab Black"/>
          <w:b w:val="1"/>
          <w:bCs w:val="1"/>
          <w:sz w:val="36"/>
          <w:szCs w:val="36"/>
          <w:rtl w:val="0"/>
        </w:rPr>
        <w:t xml:space="preserve">Sleepwear</w:t>
      </w:r>
      <w:r w:rsidDel="00000000" w:rsidR="00000000" w:rsidRPr="00000000">
        <w:rPr>
          <w:rFonts w:ascii="Aptos Slab Black" w:cs="Aptos Slab Black" w:eastAsia="Aptos Slab Black" w:hAnsi="Aptos Slab Black"/>
          <w:sz w:val="36"/>
          <w:szCs w:val="36"/>
          <w:rtl w:val="0"/>
        </w:rPr>
        <w:t xml:space="preserve">—each experienced a massive </w:t>
      </w:r>
      <w:r w:rsidDel="00000000" w:rsidR="00000000" w:rsidRPr="00000000">
        <w:rPr>
          <w:rFonts w:ascii="Aptos Slab Black" w:cs="Aptos Slab Black" w:eastAsia="Aptos Slab Black" w:hAnsi="Aptos Slab Black"/>
          <w:b w:val="1"/>
          <w:bCs w:val="1"/>
          <w:sz w:val="36"/>
          <w:szCs w:val="36"/>
          <w:rtl w:val="0"/>
        </w:rPr>
        <w:t xml:space="preserve">68% revenue decrease</w:t>
      </w:r>
      <w:r w:rsidDel="00000000" w:rsidR="00000000" w:rsidRPr="00000000">
        <w:rPr>
          <w:rFonts w:ascii="Aptos Slab Black" w:cs="Aptos Slab Black" w:eastAsia="Aptos Slab Black" w:hAnsi="Aptos Slab Black"/>
          <w:sz w:val="36"/>
          <w:szCs w:val="36"/>
          <w:rtl w:val="0"/>
        </w:rPr>
        <w:t xml:space="preserve">, with T-Shirts alone accounting for a loss of </w:t>
      </w:r>
      <w:r w:rsidDel="00000000" w:rsidR="00000000" w:rsidRPr="00000000">
        <w:rPr>
          <w:rFonts w:ascii="Aptos Slab Black" w:cs="Aptos Slab Black" w:eastAsia="Aptos Slab Black" w:hAnsi="Aptos Slab Black"/>
          <w:b w:val="1"/>
          <w:bCs w:val="1"/>
          <w:sz w:val="36"/>
          <w:szCs w:val="36"/>
          <w:rtl w:val="0"/>
        </w:rPr>
        <w:t xml:space="preserve">$21,978.28</w:t>
      </w:r>
      <w:r w:rsidDel="00000000" w:rsidR="00000000" w:rsidRPr="00000000">
        <w:rPr>
          <w:rFonts w:ascii="Aptos Slab Black" w:cs="Aptos Slab Black" w:eastAsia="Aptos Slab Black" w:hAnsi="Aptos Slab Black"/>
          <w:sz w:val="36"/>
          <w:szCs w:val="36"/>
          <w:rtl w:val="0"/>
        </w:rPr>
        <w:t xml:space="preserve">.</w:t>
      </w:r>
    </w:p>
    <w:p w:rsidR="00000000" w:rsidDel="00000000" w:rsidP="00000000" w:rsidRDefault="00000000" w:rsidRPr="00000000" w14:paraId="0000012C">
      <w:pPr>
        <w:numPr>
          <w:ilvl w:val="0"/>
          <w:numId w:val="1"/>
        </w:numPr>
        <w:spacing w:after="240" w:before="0" w:beforeAutospacing="0" w:lineRule="auto"/>
        <w:ind w:left="720" w:hanging="360"/>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Actionable Step:</w:t>
      </w:r>
      <w:r w:rsidDel="00000000" w:rsidR="00000000" w:rsidRPr="00000000">
        <w:rPr>
          <w:rFonts w:ascii="Aptos Slab Black" w:cs="Aptos Slab Black" w:eastAsia="Aptos Slab Black" w:hAnsi="Aptos Slab Black"/>
          <w:sz w:val="36"/>
          <w:szCs w:val="36"/>
          <w:rtl w:val="0"/>
        </w:rPr>
        <w:t xml:space="preserve"> To clear remaining inventory and regain momentum, the business should launch a "Buy One, Get One" (BOGO) or a 30% discount campaign specifically for T-Shirts and Shoes. This promotion should be timed for early July to counteract the sharp decline observed throughout June.</w:t>
      </w:r>
    </w:p>
    <w:p w:rsidR="00000000" w:rsidDel="00000000" w:rsidP="00000000" w:rsidRDefault="00000000" w:rsidRPr="00000000" w14:paraId="0000012D">
      <w:pPr>
        <w:spacing w:after="240" w:before="240" w:lineRule="auto"/>
        <w:rPr>
          <w:rFonts w:ascii="Aptos Slab Black" w:cs="Aptos Slab Black" w:eastAsia="Aptos Slab Black" w:hAnsi="Aptos Slab Black"/>
          <w:b w:val="1"/>
          <w:bCs w:val="1"/>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2. Optimize Mobile App Engagement in Top European Markets</w:t>
      </w:r>
    </w:p>
    <w:p w:rsidR="00000000" w:rsidDel="00000000" w:rsidP="00000000" w:rsidRDefault="00000000" w:rsidRPr="00000000" w14:paraId="0000012E">
      <w:pPr>
        <w:numPr>
          <w:ilvl w:val="0"/>
          <w:numId w:val="5"/>
        </w:numPr>
        <w:spacing w:after="0" w:afterAutospacing="0" w:before="240" w:lineRule="auto"/>
        <w:ind w:left="720" w:hanging="360"/>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The Insight:</w:t>
      </w:r>
      <w:r w:rsidDel="00000000" w:rsidR="00000000" w:rsidRPr="00000000">
        <w:rPr>
          <w:rFonts w:ascii="Aptos Slab Black" w:cs="Aptos Slab Black" w:eastAsia="Aptos Slab Black" w:hAnsi="Aptos Slab Black"/>
          <w:sz w:val="36"/>
          <w:szCs w:val="36"/>
          <w:rtl w:val="0"/>
        </w:rPr>
        <w:t xml:space="preserve"> The dashboard reveals that the </w:t>
      </w:r>
      <w:r w:rsidDel="00000000" w:rsidR="00000000" w:rsidRPr="00000000">
        <w:rPr>
          <w:rFonts w:ascii="Aptos Slab Black" w:cs="Aptos Slab Black" w:eastAsia="Aptos Slab Black" w:hAnsi="Aptos Slab Black"/>
          <w:b w:val="1"/>
          <w:bCs w:val="1"/>
          <w:sz w:val="36"/>
          <w:szCs w:val="36"/>
          <w:rtl w:val="0"/>
        </w:rPr>
        <w:t xml:space="preserve">App Mobile</w:t>
      </w:r>
      <w:r w:rsidDel="00000000" w:rsidR="00000000" w:rsidRPr="00000000">
        <w:rPr>
          <w:rFonts w:ascii="Aptos Slab Black" w:cs="Aptos Slab Black" w:eastAsia="Aptos Slab Black" w:hAnsi="Aptos Slab Black"/>
          <w:sz w:val="36"/>
          <w:szCs w:val="36"/>
          <w:rtl w:val="0"/>
        </w:rPr>
        <w:t xml:space="preserve"> channel is a significant driver of business, representing </w:t>
      </w:r>
      <w:r w:rsidDel="00000000" w:rsidR="00000000" w:rsidRPr="00000000">
        <w:rPr>
          <w:rFonts w:ascii="Aptos Slab Black" w:cs="Aptos Slab Black" w:eastAsia="Aptos Slab Black" w:hAnsi="Aptos Slab Black"/>
          <w:b w:val="1"/>
          <w:bCs w:val="1"/>
          <w:sz w:val="36"/>
          <w:szCs w:val="36"/>
          <w:rtl w:val="0"/>
        </w:rPr>
        <w:t xml:space="preserve">47.73%</w:t>
      </w:r>
      <w:r w:rsidDel="00000000" w:rsidR="00000000" w:rsidRPr="00000000">
        <w:rPr>
          <w:rFonts w:ascii="Aptos Slab Black" w:cs="Aptos Slab Black" w:eastAsia="Aptos Slab Black" w:hAnsi="Aptos Slab Black"/>
          <w:sz w:val="36"/>
          <w:szCs w:val="36"/>
          <w:rtl w:val="0"/>
        </w:rPr>
        <w:t xml:space="preserve"> of all sales.</w:t>
      </w:r>
    </w:p>
    <w:p w:rsidR="00000000" w:rsidDel="00000000" w:rsidP="00000000" w:rsidRDefault="00000000" w:rsidRPr="00000000" w14:paraId="0000012F">
      <w:pPr>
        <w:numPr>
          <w:ilvl w:val="0"/>
          <w:numId w:val="5"/>
        </w:numPr>
        <w:spacing w:after="0" w:afterAutospacing="0" w:before="0" w:beforeAutospacing="0" w:lineRule="auto"/>
        <w:ind w:left="720" w:hanging="360"/>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The Specifics:</w:t>
      </w:r>
      <w:r w:rsidDel="00000000" w:rsidR="00000000" w:rsidRPr="00000000">
        <w:rPr>
          <w:rFonts w:ascii="Aptos Slab Black" w:cs="Aptos Slab Black" w:eastAsia="Aptos Slab Black" w:hAnsi="Aptos Slab Black"/>
          <w:sz w:val="36"/>
          <w:szCs w:val="36"/>
          <w:rtl w:val="0"/>
        </w:rPr>
        <w:t xml:space="preserve"> </w:t>
      </w:r>
      <w:r w:rsidDel="00000000" w:rsidR="00000000" w:rsidRPr="00000000">
        <w:rPr>
          <w:rFonts w:ascii="Aptos Slab Black" w:cs="Aptos Slab Black" w:eastAsia="Aptos Slab Black" w:hAnsi="Aptos Slab Black"/>
          <w:b w:val="1"/>
          <w:bCs w:val="1"/>
          <w:sz w:val="36"/>
          <w:szCs w:val="36"/>
          <w:rtl w:val="0"/>
        </w:rPr>
        <w:t xml:space="preserve">Germany</w:t>
      </w:r>
      <w:r w:rsidDel="00000000" w:rsidR="00000000" w:rsidRPr="00000000">
        <w:rPr>
          <w:rFonts w:ascii="Aptos Slab Black" w:cs="Aptos Slab Black" w:eastAsia="Aptos Slab Black" w:hAnsi="Aptos Slab Black"/>
          <w:sz w:val="36"/>
          <w:szCs w:val="36"/>
          <w:rtl w:val="0"/>
        </w:rPr>
        <w:t xml:space="preserve"> and </w:t>
      </w:r>
      <w:r w:rsidDel="00000000" w:rsidR="00000000" w:rsidRPr="00000000">
        <w:rPr>
          <w:rFonts w:ascii="Aptos Slab Black" w:cs="Aptos Slab Black" w:eastAsia="Aptos Slab Black" w:hAnsi="Aptos Slab Black"/>
          <w:b w:val="1"/>
          <w:bCs w:val="1"/>
          <w:sz w:val="36"/>
          <w:szCs w:val="36"/>
          <w:rtl w:val="0"/>
        </w:rPr>
        <w:t xml:space="preserve">France</w:t>
      </w:r>
      <w:r w:rsidDel="00000000" w:rsidR="00000000" w:rsidRPr="00000000">
        <w:rPr>
          <w:rFonts w:ascii="Aptos Slab Black" w:cs="Aptos Slab Black" w:eastAsia="Aptos Slab Black" w:hAnsi="Aptos Slab Black"/>
          <w:sz w:val="36"/>
          <w:szCs w:val="36"/>
          <w:rtl w:val="0"/>
        </w:rPr>
        <w:t xml:space="preserve"> are clearly the top-performing countries by "Sum of item_total".</w:t>
      </w:r>
    </w:p>
    <w:p w:rsidR="00000000" w:rsidDel="00000000" w:rsidP="00000000" w:rsidRDefault="00000000" w:rsidRPr="00000000" w14:paraId="00000130">
      <w:pPr>
        <w:numPr>
          <w:ilvl w:val="0"/>
          <w:numId w:val="5"/>
        </w:numPr>
        <w:spacing w:after="240" w:before="0" w:beforeAutospacing="0" w:lineRule="auto"/>
        <w:ind w:left="720" w:hanging="360"/>
        <w:rPr>
          <w:rFonts w:ascii="Aptos Slab Black" w:cs="Aptos Slab Black" w:eastAsia="Aptos Slab Black" w:hAnsi="Aptos Slab Black"/>
          <w:sz w:val="36"/>
          <w:szCs w:val="36"/>
        </w:rPr>
      </w:pPr>
      <w:r w:rsidDel="00000000" w:rsidR="00000000" w:rsidRPr="00000000">
        <w:rPr>
          <w:rFonts w:ascii="Aptos Slab Black" w:cs="Aptos Slab Black" w:eastAsia="Aptos Slab Black" w:hAnsi="Aptos Slab Black"/>
          <w:sz w:val="36"/>
          <w:szCs w:val="36"/>
          <w:rtl w:val="0"/>
        </w:rPr>
        <w:t xml:space="preserve">​</w:t>
      </w:r>
      <w:r w:rsidDel="00000000" w:rsidR="00000000" w:rsidRPr="00000000">
        <w:rPr>
          <w:rFonts w:ascii="Aptos Slab Black" w:cs="Aptos Slab Black" w:eastAsia="Aptos Slab Black" w:hAnsi="Aptos Slab Black"/>
          <w:b w:val="1"/>
          <w:bCs w:val="1"/>
          <w:sz w:val="36"/>
          <w:szCs w:val="36"/>
          <w:rtl w:val="0"/>
        </w:rPr>
        <w:t xml:space="preserve">Actionable Step:</w:t>
      </w:r>
      <w:r w:rsidDel="00000000" w:rsidR="00000000" w:rsidRPr="00000000">
        <w:rPr>
          <w:rFonts w:ascii="Aptos Slab Black" w:cs="Aptos Slab Black" w:eastAsia="Aptos Slab Black" w:hAnsi="Aptos Slab Black"/>
          <w:sz w:val="36"/>
          <w:szCs w:val="36"/>
          <w:rtl w:val="0"/>
        </w:rPr>
        <w:t xml:space="preserve"> The marketing team should deploy localized mobile-push notifications and app-exclusive offers tailored to users in Germany and France. By leveraging the high mobile engagement in these high-volume regions, the business can more effectively stabilize the declining sales trend seen in the transition from May to June.</w:t>
      </w:r>
    </w:p>
    <w:p w:rsidR="00000000" w:rsidDel="00000000" w:rsidP="00000000" w:rsidRDefault="00000000" w:rsidRPr="00000000" w14:paraId="00000131">
      <w:pPr>
        <w:rPr>
          <w:rFonts w:ascii="Aptos Slab Black" w:cs="Aptos Slab Black" w:eastAsia="Aptos Slab Black" w:hAnsi="Aptos Slab Black"/>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ptos Slab Black"/>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joycemara/european-fashion-store-multitable-dataset?select=dataset_fashion_store_campaigns.csv"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