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7B2E" w14:textId="77777777" w:rsidR="00572ED4" w:rsidRPr="007E17EA" w:rsidRDefault="00572ED4" w:rsidP="00572ED4">
      <w:pPr>
        <w:bidi/>
        <w:rPr>
          <w:rFonts w:ascii="David" w:hAnsi="David" w:cs="David"/>
          <w:b/>
          <w:bCs/>
          <w:sz w:val="28"/>
          <w:szCs w:val="28"/>
          <w:rtl/>
        </w:rPr>
      </w:pPr>
    </w:p>
    <w:p w14:paraId="55225A24" w14:textId="77777777" w:rsidR="00CB43B9" w:rsidRPr="007E17EA" w:rsidRDefault="00CB43B9" w:rsidP="00572ED4">
      <w:pPr>
        <w:tabs>
          <w:tab w:val="left" w:pos="6045"/>
        </w:tabs>
        <w:bidi/>
        <w:rPr>
          <w:rFonts w:ascii="David" w:hAnsi="David" w:cs="David"/>
          <w:rtl/>
        </w:rPr>
      </w:pPr>
    </w:p>
    <w:p w14:paraId="21E90D64" w14:textId="77777777" w:rsidR="007E17EA" w:rsidRPr="007E17EA" w:rsidRDefault="007E17EA" w:rsidP="007E17EA">
      <w:pPr>
        <w:bidi/>
        <w:jc w:val="center"/>
        <w:rPr>
          <w:rFonts w:ascii="David" w:hAnsi="David" w:cs="David"/>
          <w:b/>
          <w:bCs/>
          <w:sz w:val="40"/>
          <w:szCs w:val="40"/>
          <w:rtl/>
        </w:rPr>
      </w:pPr>
      <w:r w:rsidRPr="007E17EA">
        <w:rPr>
          <w:rFonts w:ascii="David" w:hAnsi="David" w:cs="David"/>
          <w:b/>
          <w:bCs/>
          <w:sz w:val="40"/>
          <w:szCs w:val="40"/>
          <w:rtl/>
        </w:rPr>
        <w:t>שלב 4</w:t>
      </w:r>
    </w:p>
    <w:p w14:paraId="767162D6" w14:textId="77777777" w:rsidR="007E17EA" w:rsidRPr="007E17EA" w:rsidRDefault="007E17EA" w:rsidP="007E17EA">
      <w:pPr>
        <w:bidi/>
        <w:rPr>
          <w:rFonts w:ascii="David" w:hAnsi="David" w:cs="David"/>
          <w:b/>
          <w:bCs/>
          <w:sz w:val="44"/>
          <w:szCs w:val="44"/>
          <w:rtl/>
        </w:rPr>
      </w:pPr>
    </w:p>
    <w:p w14:paraId="76E9953D" w14:textId="1F1683A4" w:rsidR="007E17EA" w:rsidRPr="007E17EA" w:rsidRDefault="007E17EA" w:rsidP="007E17EA">
      <w:pPr>
        <w:bidi/>
        <w:jc w:val="center"/>
        <w:rPr>
          <w:rFonts w:ascii="David" w:hAnsi="David" w:cs="David"/>
          <w:b/>
          <w:bCs/>
          <w:sz w:val="44"/>
          <w:szCs w:val="44"/>
          <w:rtl/>
        </w:rPr>
      </w:pPr>
      <w:r w:rsidRPr="007E17EA">
        <w:rPr>
          <w:rFonts w:ascii="David" w:hAnsi="David" w:cs="David"/>
          <w:b/>
          <w:bCs/>
          <w:sz w:val="48"/>
          <w:szCs w:val="48"/>
          <w:rtl/>
        </w:rPr>
        <w:t xml:space="preserve">החוג לתואר שני </w:t>
      </w:r>
      <w:r w:rsidR="000D11F5">
        <w:rPr>
          <w:rFonts w:ascii="David" w:hAnsi="David" w:cs="David" w:hint="cs"/>
          <w:b/>
          <w:bCs/>
          <w:sz w:val="48"/>
          <w:szCs w:val="48"/>
          <w:rtl/>
        </w:rPr>
        <w:t xml:space="preserve">במדעי המחשב בהתמחות </w:t>
      </w:r>
      <w:r w:rsidR="00FB24E9">
        <w:rPr>
          <w:rFonts w:ascii="David" w:hAnsi="David" w:cs="David"/>
          <w:b/>
          <w:bCs/>
          <w:sz w:val="48"/>
          <w:szCs w:val="48"/>
        </w:rPr>
        <w:t>AI</w:t>
      </w:r>
    </w:p>
    <w:p w14:paraId="7A0F3BC5" w14:textId="77777777" w:rsidR="007E17EA" w:rsidRDefault="007E17EA" w:rsidP="007E17EA">
      <w:pPr>
        <w:bidi/>
        <w:jc w:val="center"/>
        <w:rPr>
          <w:rFonts w:ascii="David" w:hAnsi="David" w:cs="David"/>
          <w:b/>
          <w:bCs/>
          <w:sz w:val="44"/>
          <w:szCs w:val="44"/>
          <w:rtl/>
        </w:rPr>
      </w:pPr>
      <w:r w:rsidRPr="007E17EA">
        <w:rPr>
          <w:rFonts w:ascii="David" w:hAnsi="David" w:cs="David"/>
          <w:b/>
          <w:bCs/>
          <w:sz w:val="44"/>
          <w:szCs w:val="44"/>
          <w:rtl/>
        </w:rPr>
        <w:t xml:space="preserve">דוח התקדמות בתזה </w:t>
      </w:r>
    </w:p>
    <w:p w14:paraId="3574E316" w14:textId="77777777" w:rsidR="007E17EA" w:rsidRPr="007E17EA" w:rsidRDefault="007E17EA" w:rsidP="007E17EA">
      <w:pPr>
        <w:bidi/>
        <w:jc w:val="center"/>
        <w:rPr>
          <w:rFonts w:ascii="David" w:hAnsi="David" w:cs="David"/>
          <w:b/>
          <w:bCs/>
          <w:sz w:val="44"/>
          <w:szCs w:val="44"/>
          <w:rtl/>
        </w:rPr>
      </w:pPr>
    </w:p>
    <w:p w14:paraId="07D010DA" w14:textId="039A2BBA" w:rsidR="00846B7F" w:rsidRPr="0004000D" w:rsidRDefault="00846B7F" w:rsidP="00846B7F">
      <w:pPr>
        <w:spacing w:line="360" w:lineRule="auto"/>
        <w:jc w:val="center"/>
        <w:rPr>
          <w:rFonts w:asciiTheme="majorBidi" w:hAnsiTheme="majorBidi" w:cstheme="majorBidi"/>
          <w:b/>
          <w:bCs/>
          <w:sz w:val="48"/>
          <w:szCs w:val="48"/>
          <w:rtl/>
        </w:rPr>
      </w:pPr>
      <w:r w:rsidRPr="0004000D">
        <w:rPr>
          <w:rFonts w:asciiTheme="majorBidi" w:hAnsiTheme="majorBidi" w:cstheme="majorBidi"/>
          <w:b/>
          <w:bCs/>
          <w:sz w:val="48"/>
          <w:szCs w:val="48"/>
        </w:rPr>
        <w:t>Reference</w:t>
      </w:r>
      <w:r>
        <w:rPr>
          <w:rFonts w:asciiTheme="majorBidi" w:hAnsiTheme="majorBidi" w:cstheme="majorBidi"/>
          <w:b/>
          <w:bCs/>
          <w:sz w:val="48"/>
          <w:szCs w:val="48"/>
        </w:rPr>
        <w:t xml:space="preserve"> Components</w:t>
      </w:r>
      <w:r w:rsidRPr="0004000D">
        <w:rPr>
          <w:rFonts w:asciiTheme="majorBidi" w:hAnsiTheme="majorBidi" w:cstheme="majorBidi"/>
          <w:b/>
          <w:bCs/>
          <w:sz w:val="48"/>
          <w:szCs w:val="48"/>
        </w:rPr>
        <w:t xml:space="preserve"> Extraction from Hebrew/Aramaic Responsa</w:t>
      </w:r>
    </w:p>
    <w:p w14:paraId="0FA4EEC0" w14:textId="77777777" w:rsidR="00846B7F" w:rsidRPr="00846B7F" w:rsidRDefault="00846B7F" w:rsidP="00846B7F">
      <w:pPr>
        <w:bidi/>
        <w:rPr>
          <w:rFonts w:ascii="David" w:hAnsi="David" w:cs="David"/>
          <w:b/>
          <w:bCs/>
          <w:sz w:val="40"/>
          <w:szCs w:val="40"/>
        </w:rPr>
      </w:pPr>
      <w:r w:rsidRPr="00846B7F">
        <w:rPr>
          <w:rFonts w:ascii="David" w:hAnsi="David" w:cs="David"/>
          <w:b/>
          <w:bCs/>
          <w:sz w:val="40"/>
          <w:szCs w:val="40"/>
          <w:rtl/>
        </w:rPr>
        <w:t>חילוץ רכיבי הפניות מספרות השו״ת העברית-ארמית</w:t>
      </w:r>
    </w:p>
    <w:p w14:paraId="1EFB657D" w14:textId="77777777" w:rsidR="007E17EA" w:rsidRPr="00846B7F" w:rsidRDefault="007E17EA" w:rsidP="007E17EA">
      <w:pPr>
        <w:bidi/>
        <w:rPr>
          <w:rFonts w:ascii="David" w:hAnsi="David" w:cs="David"/>
          <w:b/>
          <w:bCs/>
          <w:rtl/>
        </w:rPr>
      </w:pPr>
    </w:p>
    <w:p w14:paraId="2D712BBA" w14:textId="77777777" w:rsidR="007E17EA" w:rsidRDefault="007E17EA" w:rsidP="007E17EA">
      <w:pPr>
        <w:bidi/>
        <w:spacing w:line="360" w:lineRule="auto"/>
        <w:rPr>
          <w:rFonts w:ascii="David" w:hAnsi="David" w:cs="David"/>
          <w:b/>
          <w:bCs/>
          <w:sz w:val="48"/>
          <w:szCs w:val="48"/>
          <w:rtl/>
        </w:rPr>
      </w:pPr>
    </w:p>
    <w:p w14:paraId="69A744B3" w14:textId="77777777" w:rsidR="007E17EA" w:rsidRPr="007E17EA" w:rsidRDefault="007E17EA" w:rsidP="007E17EA">
      <w:pPr>
        <w:bidi/>
        <w:spacing w:line="360" w:lineRule="auto"/>
        <w:rPr>
          <w:rFonts w:ascii="David" w:hAnsi="David" w:cs="David"/>
          <w:b/>
          <w:bCs/>
          <w:sz w:val="48"/>
          <w:szCs w:val="48"/>
          <w:u w:val="single"/>
          <w:rtl/>
        </w:rPr>
      </w:pPr>
    </w:p>
    <w:tbl>
      <w:tblPr>
        <w:tblStyle w:val="TableGrid"/>
        <w:tblpPr w:leftFromText="180" w:rightFromText="180" w:vertAnchor="text" w:horzAnchor="margin" w:tblpY="-4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9"/>
        <w:gridCol w:w="5231"/>
      </w:tblGrid>
      <w:tr w:rsidR="00846B7F" w:rsidRPr="0004000D" w14:paraId="118D6B16" w14:textId="77777777" w:rsidTr="00E3685B">
        <w:trPr>
          <w:trHeight w:val="574"/>
        </w:trPr>
        <w:tc>
          <w:tcPr>
            <w:tcW w:w="3504" w:type="dxa"/>
          </w:tcPr>
          <w:p w14:paraId="30E229D6" w14:textId="77777777" w:rsidR="00846B7F" w:rsidRPr="0004000D" w:rsidRDefault="00846B7F" w:rsidP="00E3685B">
            <w:pPr>
              <w:bidi/>
              <w:jc w:val="both"/>
              <w:rPr>
                <w:rFonts w:asciiTheme="majorBidi" w:hAnsiTheme="majorBidi" w:cstheme="majorBidi"/>
                <w:b/>
                <w:bCs/>
                <w:rtl/>
              </w:rPr>
            </w:pPr>
            <w:r w:rsidRPr="0004000D">
              <w:rPr>
                <w:rFonts w:asciiTheme="majorBidi" w:hAnsiTheme="majorBidi" w:cstheme="majorBidi"/>
                <w:rtl/>
              </w:rPr>
              <w:t xml:space="preserve">שם הסטודנט: </w:t>
            </w:r>
            <w:r w:rsidRPr="0004000D">
              <w:rPr>
                <w:rFonts w:asciiTheme="majorBidi" w:hAnsiTheme="majorBidi" w:cstheme="majorBidi"/>
              </w:rPr>
              <w:t xml:space="preserve"> </w:t>
            </w:r>
            <w:r w:rsidRPr="0004000D">
              <w:rPr>
                <w:rFonts w:asciiTheme="majorBidi" w:hAnsiTheme="majorBidi" w:cstheme="majorBidi"/>
                <w:rtl/>
              </w:rPr>
              <w:t>מנחם ספרקה</w:t>
            </w:r>
          </w:p>
        </w:tc>
        <w:tc>
          <w:tcPr>
            <w:tcW w:w="5392" w:type="dxa"/>
          </w:tcPr>
          <w:p w14:paraId="6F6BB1B5" w14:textId="77777777" w:rsidR="00846B7F" w:rsidRPr="0004000D" w:rsidRDefault="00846B7F" w:rsidP="00846B7F">
            <w:pPr>
              <w:bidi/>
              <w:jc w:val="right"/>
              <w:rPr>
                <w:rFonts w:asciiTheme="majorBidi" w:hAnsiTheme="majorBidi" w:cstheme="majorBidi"/>
                <w:b/>
                <w:bCs/>
                <w:rtl/>
              </w:rPr>
            </w:pPr>
            <w:r w:rsidRPr="0004000D">
              <w:rPr>
                <w:rFonts w:asciiTheme="majorBidi" w:hAnsiTheme="majorBidi" w:cstheme="majorBidi"/>
              </w:rPr>
              <w:t>Student Name: Menachem Sperka</w:t>
            </w:r>
          </w:p>
        </w:tc>
      </w:tr>
      <w:tr w:rsidR="00846B7F" w:rsidRPr="0004000D" w14:paraId="7F17C33E" w14:textId="77777777" w:rsidTr="00E3685B">
        <w:trPr>
          <w:trHeight w:val="720"/>
        </w:trPr>
        <w:tc>
          <w:tcPr>
            <w:tcW w:w="3504" w:type="dxa"/>
          </w:tcPr>
          <w:p w14:paraId="7951E80E" w14:textId="77777777" w:rsidR="00846B7F" w:rsidRPr="0004000D" w:rsidRDefault="00846B7F" w:rsidP="00E3685B">
            <w:pPr>
              <w:bidi/>
              <w:jc w:val="both"/>
              <w:rPr>
                <w:rFonts w:asciiTheme="majorBidi" w:hAnsiTheme="majorBidi" w:cstheme="majorBidi"/>
                <w:b/>
                <w:bCs/>
                <w:rtl/>
              </w:rPr>
            </w:pPr>
            <w:r w:rsidRPr="0004000D">
              <w:rPr>
                <w:rFonts w:asciiTheme="majorBidi" w:hAnsiTheme="majorBidi" w:cstheme="majorBidi"/>
                <w:rtl/>
              </w:rPr>
              <w:t>שם המנחה</w:t>
            </w:r>
            <w:r w:rsidRPr="0004000D">
              <w:rPr>
                <w:rFonts w:asciiTheme="majorBidi" w:hAnsiTheme="majorBidi" w:cstheme="majorBidi"/>
              </w:rPr>
              <w:t>:</w:t>
            </w:r>
            <w:r w:rsidRPr="0004000D">
              <w:rPr>
                <w:rFonts w:asciiTheme="majorBidi" w:hAnsiTheme="majorBidi" w:cstheme="majorBidi"/>
                <w:rtl/>
              </w:rPr>
              <w:t xml:space="preserve"> פרופ' יעקב הכהן</w:t>
            </w:r>
            <w:r w:rsidRPr="0004000D">
              <w:rPr>
                <w:rFonts w:asciiTheme="majorBidi" w:hAnsiTheme="majorBidi" w:cstheme="majorBidi"/>
              </w:rPr>
              <w:t>-</w:t>
            </w:r>
            <w:r w:rsidRPr="0004000D">
              <w:rPr>
                <w:rFonts w:asciiTheme="majorBidi" w:hAnsiTheme="majorBidi" w:cstheme="majorBidi"/>
                <w:rtl/>
              </w:rPr>
              <w:t>קרנר</w:t>
            </w:r>
          </w:p>
        </w:tc>
        <w:tc>
          <w:tcPr>
            <w:tcW w:w="5392" w:type="dxa"/>
          </w:tcPr>
          <w:p w14:paraId="564062B6" w14:textId="77777777" w:rsidR="00846B7F" w:rsidRPr="0004000D" w:rsidRDefault="00846B7F" w:rsidP="00846B7F">
            <w:pPr>
              <w:bidi/>
              <w:jc w:val="right"/>
              <w:rPr>
                <w:rFonts w:asciiTheme="majorBidi" w:hAnsiTheme="majorBidi" w:cstheme="majorBidi"/>
                <w:b/>
                <w:bCs/>
                <w:rtl/>
              </w:rPr>
            </w:pPr>
            <w:r w:rsidRPr="0004000D">
              <w:rPr>
                <w:rFonts w:asciiTheme="majorBidi" w:hAnsiTheme="majorBidi" w:cstheme="majorBidi"/>
              </w:rPr>
              <w:t>Supervisor Name: Prof. Yaakov HaCohen-Kerner</w:t>
            </w:r>
          </w:p>
        </w:tc>
      </w:tr>
    </w:tbl>
    <w:p w14:paraId="0AA89854" w14:textId="77777777" w:rsidR="00CB43B9" w:rsidRPr="007E17EA" w:rsidRDefault="007E17EA" w:rsidP="007E17EA">
      <w:pPr>
        <w:tabs>
          <w:tab w:val="left" w:pos="6045"/>
        </w:tabs>
        <w:bidi/>
        <w:spacing w:line="360" w:lineRule="auto"/>
        <w:rPr>
          <w:rFonts w:ascii="David" w:hAnsi="David" w:cs="David"/>
          <w:b/>
          <w:bCs/>
          <w:sz w:val="44"/>
          <w:szCs w:val="44"/>
          <w:u w:val="single"/>
          <w:rtl/>
        </w:rPr>
      </w:pPr>
      <w:r w:rsidRPr="007E17EA">
        <w:rPr>
          <w:rFonts w:ascii="David" w:hAnsi="David" w:cs="David"/>
          <w:b/>
          <w:bCs/>
          <w:sz w:val="44"/>
          <w:szCs w:val="44"/>
          <w:u w:val="single"/>
          <w:rtl/>
        </w:rPr>
        <w:t>חתימת המנחה:</w:t>
      </w:r>
    </w:p>
    <w:p w14:paraId="71852DD1" w14:textId="25D5147F" w:rsidR="00846B7F" w:rsidRDefault="00846B7F">
      <w:pPr>
        <w:rPr>
          <w:rFonts w:ascii="David" w:hAnsi="David" w:cs="David"/>
          <w:rtl/>
          <w:lang w:val="en-GB"/>
        </w:rPr>
      </w:pPr>
      <w:r>
        <w:rPr>
          <w:rFonts w:ascii="David" w:hAnsi="David" w:cs="David"/>
          <w:rtl/>
          <w:lang w:val="en-GB"/>
        </w:rPr>
        <w:br w:type="page"/>
      </w:r>
    </w:p>
    <w:p w14:paraId="1D21A8D4" w14:textId="77777777" w:rsidR="00846B7F" w:rsidRPr="0004000D" w:rsidRDefault="00846B7F" w:rsidP="00846B7F">
      <w:pPr>
        <w:bidi/>
        <w:jc w:val="both"/>
        <w:rPr>
          <w:rFonts w:asciiTheme="majorBidi" w:hAnsiTheme="majorBidi" w:cstheme="majorBidi"/>
          <w:noProof/>
          <w:sz w:val="28"/>
          <w:szCs w:val="28"/>
        </w:rPr>
      </w:pPr>
    </w:p>
    <w:p w14:paraId="264C9F46" w14:textId="77777777" w:rsidR="00846B7F" w:rsidRPr="0004000D" w:rsidRDefault="00846B7F" w:rsidP="00D4551A">
      <w:pPr>
        <w:bidi/>
        <w:rPr>
          <w:rFonts w:asciiTheme="majorBidi" w:hAnsiTheme="majorBidi" w:cstheme="majorBidi"/>
          <w:b/>
          <w:bCs/>
          <w:sz w:val="42"/>
          <w:szCs w:val="40"/>
          <w:rtl/>
        </w:rPr>
      </w:pPr>
      <w:r w:rsidRPr="0004000D">
        <w:rPr>
          <w:rFonts w:asciiTheme="majorBidi" w:hAnsiTheme="majorBidi" w:cstheme="majorBidi"/>
          <w:b/>
          <w:bCs/>
          <w:sz w:val="42"/>
          <w:szCs w:val="40"/>
          <w:rtl/>
        </w:rPr>
        <w:t>שלב 4</w:t>
      </w:r>
    </w:p>
    <w:p w14:paraId="6486FCBF" w14:textId="77777777" w:rsidR="00846B7F" w:rsidRPr="0004000D" w:rsidRDefault="00846B7F" w:rsidP="00846B7F">
      <w:pPr>
        <w:bidi/>
        <w:jc w:val="center"/>
        <w:rPr>
          <w:rFonts w:asciiTheme="majorBidi" w:hAnsiTheme="majorBidi" w:cstheme="majorBidi"/>
          <w:noProof/>
          <w:sz w:val="28"/>
          <w:szCs w:val="28"/>
          <w:rtl/>
        </w:rPr>
      </w:pPr>
      <w:r w:rsidRPr="0004000D">
        <w:rPr>
          <w:rFonts w:asciiTheme="majorBidi" w:hAnsiTheme="majorBidi" w:cstheme="majorBidi"/>
          <w:b/>
          <w:bCs/>
          <w:sz w:val="42"/>
          <w:szCs w:val="40"/>
          <w:rtl/>
        </w:rPr>
        <w:t xml:space="preserve">דו"ח התקדמות </w:t>
      </w:r>
      <w:r>
        <w:rPr>
          <w:rFonts w:asciiTheme="majorBidi" w:hAnsiTheme="majorBidi" w:cstheme="majorBidi"/>
          <w:b/>
          <w:bCs/>
          <w:sz w:val="42"/>
          <w:szCs w:val="40"/>
        </w:rPr>
        <w:t>-</w:t>
      </w:r>
      <w:r w:rsidRPr="0004000D">
        <w:rPr>
          <w:rFonts w:asciiTheme="majorBidi" w:hAnsiTheme="majorBidi" w:cstheme="majorBidi"/>
          <w:b/>
          <w:bCs/>
          <w:sz w:val="42"/>
          <w:szCs w:val="40"/>
          <w:rtl/>
        </w:rPr>
        <w:t xml:space="preserve"> מחקר לעבודת תזה</w:t>
      </w:r>
    </w:p>
    <w:p w14:paraId="299B0DB2" w14:textId="77777777" w:rsidR="00846B7F" w:rsidRPr="0004000D" w:rsidRDefault="00846B7F" w:rsidP="00846B7F">
      <w:pPr>
        <w:bidi/>
        <w:jc w:val="center"/>
        <w:rPr>
          <w:rFonts w:asciiTheme="majorBidi" w:hAnsiTheme="majorBidi" w:cstheme="majorBidi"/>
          <w:noProof/>
          <w:sz w:val="28"/>
          <w:szCs w:val="28"/>
          <w:rtl/>
        </w:rPr>
      </w:pPr>
    </w:p>
    <w:p w14:paraId="3C692521" w14:textId="77777777" w:rsidR="00846B7F" w:rsidRPr="0004000D" w:rsidRDefault="00846B7F" w:rsidP="00846B7F">
      <w:pPr>
        <w:bidi/>
        <w:spacing w:line="360" w:lineRule="auto"/>
        <w:jc w:val="center"/>
        <w:rPr>
          <w:rFonts w:asciiTheme="majorBidi" w:hAnsiTheme="majorBidi" w:cstheme="majorBidi"/>
          <w:b/>
          <w:bCs/>
          <w:sz w:val="44"/>
          <w:szCs w:val="44"/>
          <w:rtl/>
        </w:rPr>
      </w:pPr>
      <w:r w:rsidRPr="0004000D">
        <w:rPr>
          <w:rFonts w:asciiTheme="majorBidi" w:hAnsiTheme="majorBidi" w:cstheme="majorBidi"/>
          <w:b/>
          <w:bCs/>
          <w:sz w:val="44"/>
          <w:szCs w:val="44"/>
          <w:rtl/>
        </w:rPr>
        <w:t>החוג לתואר שני בכריית מידע</w:t>
      </w:r>
    </w:p>
    <w:p w14:paraId="28C2370F" w14:textId="77777777" w:rsidR="00846B7F" w:rsidRDefault="00846B7F" w:rsidP="00846B7F">
      <w:pPr>
        <w:bidi/>
        <w:spacing w:line="360" w:lineRule="auto"/>
        <w:jc w:val="center"/>
        <w:rPr>
          <w:rFonts w:asciiTheme="majorBidi" w:hAnsiTheme="majorBidi" w:cstheme="majorBidi"/>
          <w:b/>
          <w:bCs/>
          <w:sz w:val="44"/>
          <w:szCs w:val="44"/>
        </w:rPr>
      </w:pPr>
      <w:r w:rsidRPr="0004000D">
        <w:rPr>
          <w:rFonts w:asciiTheme="majorBidi" w:hAnsiTheme="majorBidi" w:cstheme="majorBidi"/>
          <w:b/>
          <w:bCs/>
          <w:sz w:val="44"/>
          <w:szCs w:val="44"/>
          <w:rtl/>
        </w:rPr>
        <w:t>הצעת מחקר לתואר שני</w:t>
      </w:r>
    </w:p>
    <w:p w14:paraId="32FFFEFC" w14:textId="77777777" w:rsidR="007B7C1A" w:rsidRPr="0004000D" w:rsidRDefault="007B7C1A" w:rsidP="007B7C1A">
      <w:pPr>
        <w:bidi/>
        <w:spacing w:line="360" w:lineRule="auto"/>
        <w:jc w:val="center"/>
        <w:rPr>
          <w:rFonts w:asciiTheme="majorBidi" w:hAnsiTheme="majorBidi" w:cstheme="majorBidi"/>
          <w:b/>
          <w:bCs/>
          <w:sz w:val="48"/>
          <w:szCs w:val="48"/>
          <w:rtl/>
        </w:rPr>
      </w:pPr>
    </w:p>
    <w:p w14:paraId="1C9E2C7B" w14:textId="6C58EB31" w:rsidR="00D4551A" w:rsidRPr="00D4551A" w:rsidRDefault="00D4551A" w:rsidP="00D4551A">
      <w:pPr>
        <w:bidi/>
        <w:jc w:val="center"/>
        <w:rPr>
          <w:rFonts w:asciiTheme="majorBidi" w:hAnsiTheme="majorBidi" w:cstheme="majorBidi"/>
          <w:b/>
          <w:bCs/>
          <w:sz w:val="48"/>
          <w:szCs w:val="48"/>
        </w:rPr>
      </w:pPr>
      <w:r w:rsidRPr="00D4551A">
        <w:rPr>
          <w:rFonts w:asciiTheme="majorBidi" w:hAnsiTheme="majorBidi" w:cstheme="majorBidi"/>
          <w:b/>
          <w:bCs/>
          <w:sz w:val="48"/>
          <w:szCs w:val="48"/>
        </w:rPr>
        <w:t xml:space="preserve">Extraction of </w:t>
      </w:r>
      <w:r w:rsidRPr="00D4551A">
        <w:rPr>
          <w:rFonts w:asciiTheme="majorBidi" w:hAnsiTheme="majorBidi" w:cstheme="majorBidi"/>
          <w:b/>
          <w:bCs/>
          <w:sz w:val="48"/>
          <w:szCs w:val="48"/>
        </w:rPr>
        <w:t>Reference</w:t>
      </w:r>
      <w:r w:rsidRPr="00D4551A">
        <w:rPr>
          <w:rFonts w:asciiTheme="majorBidi" w:hAnsiTheme="majorBidi" w:cstheme="majorBidi"/>
          <w:b/>
          <w:bCs/>
          <w:sz w:val="48"/>
          <w:szCs w:val="48"/>
        </w:rPr>
        <w:t xml:space="preserve"> Components from</w:t>
      </w:r>
    </w:p>
    <w:p w14:paraId="183CF9C0" w14:textId="2C236EBE" w:rsidR="00846B7F" w:rsidRPr="0004000D" w:rsidRDefault="00D4551A" w:rsidP="00D4551A">
      <w:pPr>
        <w:bidi/>
        <w:jc w:val="center"/>
        <w:rPr>
          <w:rFonts w:asciiTheme="majorBidi" w:hAnsiTheme="majorBidi" w:cstheme="majorBidi"/>
          <w:b/>
          <w:bCs/>
          <w:sz w:val="48"/>
          <w:szCs w:val="48"/>
        </w:rPr>
      </w:pPr>
      <w:r w:rsidRPr="00D4551A">
        <w:rPr>
          <w:rFonts w:asciiTheme="majorBidi" w:hAnsiTheme="majorBidi" w:cstheme="majorBidi"/>
          <w:b/>
          <w:bCs/>
          <w:sz w:val="48"/>
          <w:szCs w:val="48"/>
        </w:rPr>
        <w:t>Hebrew-</w:t>
      </w:r>
      <w:r w:rsidRPr="00D4551A">
        <w:rPr>
          <w:rFonts w:asciiTheme="majorBidi" w:hAnsiTheme="majorBidi" w:cstheme="majorBidi"/>
          <w:b/>
          <w:bCs/>
          <w:sz w:val="48"/>
          <w:szCs w:val="48"/>
        </w:rPr>
        <w:t>Aramaic</w:t>
      </w:r>
      <w:r>
        <w:rPr>
          <w:rFonts w:asciiTheme="majorBidi" w:hAnsiTheme="majorBidi" w:cstheme="majorBidi"/>
          <w:b/>
          <w:bCs/>
          <w:sz w:val="48"/>
          <w:szCs w:val="48"/>
        </w:rPr>
        <w:t xml:space="preserve"> </w:t>
      </w:r>
      <w:r w:rsidRPr="00D4551A">
        <w:rPr>
          <w:rFonts w:asciiTheme="majorBidi" w:hAnsiTheme="majorBidi" w:cstheme="majorBidi"/>
          <w:b/>
          <w:bCs/>
          <w:sz w:val="48"/>
          <w:szCs w:val="48"/>
        </w:rPr>
        <w:t>Responsa</w:t>
      </w:r>
    </w:p>
    <w:tbl>
      <w:tblPr>
        <w:tblStyle w:val="TableGrid"/>
        <w:tblpPr w:leftFromText="180" w:rightFromText="180" w:vertAnchor="text" w:horzAnchor="margin" w:tblpY="-4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9"/>
        <w:gridCol w:w="5231"/>
      </w:tblGrid>
      <w:tr w:rsidR="00846B7F" w:rsidRPr="0004000D" w14:paraId="232FD5A0" w14:textId="77777777" w:rsidTr="00846B7F">
        <w:trPr>
          <w:trHeight w:val="574"/>
        </w:trPr>
        <w:tc>
          <w:tcPr>
            <w:tcW w:w="3409" w:type="dxa"/>
          </w:tcPr>
          <w:p w14:paraId="7645EC20" w14:textId="77777777" w:rsidR="00846B7F" w:rsidRPr="0004000D" w:rsidRDefault="00846B7F" w:rsidP="00E3685B">
            <w:pPr>
              <w:bidi/>
              <w:jc w:val="both"/>
              <w:rPr>
                <w:rFonts w:asciiTheme="majorBidi" w:hAnsiTheme="majorBidi" w:cstheme="majorBidi"/>
                <w:b/>
                <w:bCs/>
                <w:rtl/>
              </w:rPr>
            </w:pPr>
            <w:r w:rsidRPr="0004000D">
              <w:rPr>
                <w:rFonts w:asciiTheme="majorBidi" w:hAnsiTheme="majorBidi" w:cstheme="majorBidi"/>
                <w:rtl/>
              </w:rPr>
              <w:t xml:space="preserve">שם הסטודנט: </w:t>
            </w:r>
            <w:r w:rsidRPr="0004000D">
              <w:rPr>
                <w:rFonts w:asciiTheme="majorBidi" w:hAnsiTheme="majorBidi" w:cstheme="majorBidi"/>
              </w:rPr>
              <w:t xml:space="preserve"> </w:t>
            </w:r>
            <w:r w:rsidRPr="0004000D">
              <w:rPr>
                <w:rFonts w:asciiTheme="majorBidi" w:hAnsiTheme="majorBidi" w:cstheme="majorBidi"/>
                <w:rtl/>
              </w:rPr>
              <w:t>מנחם ספרקה</w:t>
            </w:r>
          </w:p>
        </w:tc>
        <w:tc>
          <w:tcPr>
            <w:tcW w:w="5231" w:type="dxa"/>
          </w:tcPr>
          <w:p w14:paraId="73807C5C" w14:textId="77777777" w:rsidR="00846B7F" w:rsidRPr="0004000D" w:rsidRDefault="00846B7F" w:rsidP="00E3685B">
            <w:pPr>
              <w:bidi/>
              <w:jc w:val="both"/>
              <w:rPr>
                <w:rFonts w:asciiTheme="majorBidi" w:hAnsiTheme="majorBidi" w:cstheme="majorBidi"/>
                <w:b/>
                <w:bCs/>
                <w:rtl/>
              </w:rPr>
            </w:pPr>
            <w:r w:rsidRPr="0004000D">
              <w:rPr>
                <w:rFonts w:asciiTheme="majorBidi" w:hAnsiTheme="majorBidi" w:cstheme="majorBidi"/>
              </w:rPr>
              <w:t>Student Name: Menachem Sperka</w:t>
            </w:r>
          </w:p>
        </w:tc>
      </w:tr>
      <w:tr w:rsidR="00846B7F" w:rsidRPr="0004000D" w14:paraId="6627D1C3" w14:textId="77777777" w:rsidTr="00846B7F">
        <w:trPr>
          <w:trHeight w:val="720"/>
        </w:trPr>
        <w:tc>
          <w:tcPr>
            <w:tcW w:w="3409" w:type="dxa"/>
          </w:tcPr>
          <w:p w14:paraId="7D232CDE" w14:textId="77777777" w:rsidR="00846B7F" w:rsidRPr="0004000D" w:rsidRDefault="00846B7F" w:rsidP="00E3685B">
            <w:pPr>
              <w:bidi/>
              <w:jc w:val="both"/>
              <w:rPr>
                <w:rFonts w:asciiTheme="majorBidi" w:hAnsiTheme="majorBidi" w:cstheme="majorBidi"/>
                <w:b/>
                <w:bCs/>
                <w:rtl/>
              </w:rPr>
            </w:pPr>
            <w:r w:rsidRPr="0004000D">
              <w:rPr>
                <w:rFonts w:asciiTheme="majorBidi" w:hAnsiTheme="majorBidi" w:cstheme="majorBidi"/>
                <w:rtl/>
              </w:rPr>
              <w:t>שם המנחה</w:t>
            </w:r>
            <w:r w:rsidRPr="0004000D">
              <w:rPr>
                <w:rFonts w:asciiTheme="majorBidi" w:hAnsiTheme="majorBidi" w:cstheme="majorBidi"/>
              </w:rPr>
              <w:t>:</w:t>
            </w:r>
            <w:r w:rsidRPr="0004000D">
              <w:rPr>
                <w:rFonts w:asciiTheme="majorBidi" w:hAnsiTheme="majorBidi" w:cstheme="majorBidi"/>
                <w:rtl/>
              </w:rPr>
              <w:t xml:space="preserve"> פרופ' יעקב הכהן</w:t>
            </w:r>
            <w:r w:rsidRPr="0004000D">
              <w:rPr>
                <w:rFonts w:asciiTheme="majorBidi" w:hAnsiTheme="majorBidi" w:cstheme="majorBidi"/>
              </w:rPr>
              <w:t>-</w:t>
            </w:r>
            <w:r w:rsidRPr="0004000D">
              <w:rPr>
                <w:rFonts w:asciiTheme="majorBidi" w:hAnsiTheme="majorBidi" w:cstheme="majorBidi"/>
                <w:rtl/>
              </w:rPr>
              <w:t>קרנר</w:t>
            </w:r>
          </w:p>
        </w:tc>
        <w:tc>
          <w:tcPr>
            <w:tcW w:w="5231" w:type="dxa"/>
          </w:tcPr>
          <w:p w14:paraId="497D475F" w14:textId="77777777" w:rsidR="00846B7F" w:rsidRPr="0004000D" w:rsidRDefault="00846B7F" w:rsidP="00E3685B">
            <w:pPr>
              <w:bidi/>
              <w:jc w:val="both"/>
              <w:rPr>
                <w:rFonts w:asciiTheme="majorBidi" w:hAnsiTheme="majorBidi" w:cstheme="majorBidi"/>
                <w:b/>
                <w:bCs/>
                <w:rtl/>
              </w:rPr>
            </w:pPr>
            <w:r w:rsidRPr="0004000D">
              <w:rPr>
                <w:rFonts w:asciiTheme="majorBidi" w:hAnsiTheme="majorBidi" w:cstheme="majorBidi"/>
              </w:rPr>
              <w:t>Supervisor Name: Prof. Yaakov HaCohen-Kerner</w:t>
            </w:r>
          </w:p>
        </w:tc>
      </w:tr>
      <w:tr w:rsidR="00846B7F" w:rsidRPr="0004000D" w14:paraId="2B768FC7" w14:textId="77777777" w:rsidTr="00846B7F">
        <w:trPr>
          <w:trHeight w:val="720"/>
        </w:trPr>
        <w:tc>
          <w:tcPr>
            <w:tcW w:w="3409" w:type="dxa"/>
          </w:tcPr>
          <w:p w14:paraId="46C56ADC" w14:textId="6F372D57" w:rsidR="00846B7F" w:rsidRPr="0004000D" w:rsidRDefault="00846B7F" w:rsidP="00E3685B">
            <w:pPr>
              <w:bidi/>
              <w:jc w:val="both"/>
              <w:rPr>
                <w:rFonts w:asciiTheme="majorBidi" w:hAnsiTheme="majorBidi" w:cstheme="majorBidi"/>
                <w:rtl/>
              </w:rPr>
            </w:pPr>
            <w:r>
              <w:rPr>
                <w:rFonts w:asciiTheme="majorBidi" w:hAnsiTheme="majorBidi" w:cstheme="majorBidi" w:hint="cs"/>
                <w:rtl/>
              </w:rPr>
              <w:t>חתימת המנחה</w:t>
            </w:r>
          </w:p>
        </w:tc>
        <w:tc>
          <w:tcPr>
            <w:tcW w:w="5231" w:type="dxa"/>
          </w:tcPr>
          <w:p w14:paraId="1EA1423B" w14:textId="77777777" w:rsidR="00846B7F" w:rsidRPr="0004000D" w:rsidRDefault="00846B7F" w:rsidP="00E3685B">
            <w:pPr>
              <w:bidi/>
              <w:jc w:val="both"/>
              <w:rPr>
                <w:rFonts w:asciiTheme="majorBidi" w:hAnsiTheme="majorBidi" w:cstheme="majorBidi"/>
              </w:rPr>
            </w:pPr>
          </w:p>
        </w:tc>
      </w:tr>
    </w:tbl>
    <w:p w14:paraId="20A72645" w14:textId="77777777" w:rsidR="00846B7F" w:rsidRPr="0004000D" w:rsidRDefault="00846B7F" w:rsidP="00846B7F">
      <w:pPr>
        <w:bidi/>
        <w:jc w:val="both"/>
        <w:rPr>
          <w:rFonts w:asciiTheme="majorBidi" w:hAnsiTheme="majorBidi" w:cstheme="majorBidi"/>
          <w:b/>
          <w:bCs/>
          <w:sz w:val="40"/>
          <w:szCs w:val="40"/>
          <w:rtl/>
        </w:rPr>
      </w:pPr>
    </w:p>
    <w:p w14:paraId="4773E548" w14:textId="77777777" w:rsidR="00846B7F" w:rsidRPr="0004000D" w:rsidRDefault="00846B7F" w:rsidP="00846B7F">
      <w:pPr>
        <w:bidi/>
        <w:jc w:val="both"/>
        <w:rPr>
          <w:rFonts w:asciiTheme="majorBidi" w:hAnsiTheme="majorBidi" w:cstheme="majorBidi"/>
          <w:sz w:val="28"/>
          <w:szCs w:val="28"/>
        </w:rPr>
      </w:pPr>
      <w:r w:rsidRPr="0004000D">
        <w:rPr>
          <w:rFonts w:asciiTheme="majorBidi" w:hAnsiTheme="majorBidi" w:cstheme="majorBidi"/>
          <w:sz w:val="28"/>
          <w:szCs w:val="28"/>
          <w:rtl/>
        </w:rPr>
        <w:tab/>
      </w:r>
      <w:r w:rsidRPr="0004000D">
        <w:rPr>
          <w:rFonts w:asciiTheme="majorBidi" w:hAnsiTheme="majorBidi" w:cstheme="majorBidi"/>
          <w:sz w:val="28"/>
          <w:szCs w:val="28"/>
        </w:rPr>
        <w:tab/>
      </w:r>
      <w:r w:rsidRPr="0004000D">
        <w:rPr>
          <w:rFonts w:asciiTheme="majorBidi" w:hAnsiTheme="majorBidi" w:cstheme="majorBidi"/>
          <w:sz w:val="28"/>
          <w:szCs w:val="28"/>
        </w:rPr>
        <w:tab/>
        <w:t xml:space="preserve">  </w:t>
      </w:r>
    </w:p>
    <w:p w14:paraId="442FC82F" w14:textId="77777777" w:rsidR="00846B7F" w:rsidRPr="0004000D" w:rsidRDefault="00846B7F" w:rsidP="00846B7F">
      <w:pPr>
        <w:jc w:val="both"/>
        <w:rPr>
          <w:rFonts w:asciiTheme="majorBidi" w:hAnsiTheme="majorBidi" w:cstheme="majorBidi"/>
          <w:sz w:val="28"/>
          <w:szCs w:val="28"/>
        </w:rPr>
      </w:pPr>
      <w:r w:rsidRPr="0004000D">
        <w:rPr>
          <w:rFonts w:asciiTheme="majorBidi" w:hAnsiTheme="majorBidi" w:cstheme="majorBidi"/>
          <w:sz w:val="28"/>
          <w:szCs w:val="28"/>
        </w:rPr>
        <w:br w:type="page"/>
      </w:r>
    </w:p>
    <w:sdt>
      <w:sdtPr>
        <w:rPr>
          <w:rFonts w:ascii="Times New Roman" w:eastAsia="Times New Roman" w:hAnsi="Times New Roman" w:cs="Times New Roman"/>
          <w:b w:val="0"/>
          <w:color w:val="auto"/>
          <w:sz w:val="24"/>
          <w:szCs w:val="24"/>
          <w:lang w:bidi="he-IL"/>
        </w:rPr>
        <w:id w:val="1695964379"/>
        <w:docPartObj>
          <w:docPartGallery w:val="Table of Contents"/>
          <w:docPartUnique/>
        </w:docPartObj>
      </w:sdtPr>
      <w:sdtEndPr>
        <w:rPr>
          <w:rFonts w:asciiTheme="minorHAnsi" w:eastAsiaTheme="minorHAnsi" w:hAnsiTheme="minorHAnsi" w:cstheme="minorBidi"/>
          <w:noProof/>
          <w:sz w:val="22"/>
          <w:szCs w:val="22"/>
        </w:rPr>
      </w:sdtEndPr>
      <w:sdtContent>
        <w:p w14:paraId="781F826C" w14:textId="77777777" w:rsidR="00846B7F" w:rsidRPr="0004000D" w:rsidRDefault="00846B7F" w:rsidP="00846B7F">
          <w:pPr>
            <w:pStyle w:val="TOCHeading"/>
            <w:jc w:val="both"/>
          </w:pPr>
          <w:r w:rsidRPr="0004000D">
            <w:t>Table of Contents</w:t>
          </w:r>
        </w:p>
        <w:p w14:paraId="6BDB50C8" w14:textId="1A2F4510" w:rsidR="00846B7F" w:rsidRDefault="00846B7F" w:rsidP="00846B7F">
          <w:pPr>
            <w:pStyle w:val="TOC1"/>
            <w:rPr>
              <w:rFonts w:asciiTheme="minorHAnsi" w:eastAsiaTheme="minorEastAsia" w:hAnsiTheme="minorHAnsi" w:cstheme="minorBidi"/>
              <w:noProof/>
              <w:kern w:val="2"/>
              <w:sz w:val="22"/>
              <w:szCs w:val="22"/>
              <w14:ligatures w14:val="standardContextual"/>
            </w:rPr>
          </w:pPr>
          <w:r w:rsidRPr="0004000D">
            <w:rPr>
              <w:rFonts w:asciiTheme="majorBidi" w:hAnsiTheme="majorBidi" w:cstheme="majorBidi"/>
            </w:rPr>
            <w:fldChar w:fldCharType="begin"/>
          </w:r>
          <w:r w:rsidRPr="0004000D">
            <w:rPr>
              <w:rFonts w:asciiTheme="majorBidi" w:hAnsiTheme="majorBidi" w:cstheme="majorBidi"/>
            </w:rPr>
            <w:instrText xml:space="preserve"> TOC \o "1-3" \h \z \u </w:instrText>
          </w:r>
          <w:r w:rsidRPr="0004000D">
            <w:rPr>
              <w:rFonts w:asciiTheme="majorBidi" w:hAnsiTheme="majorBidi" w:cstheme="majorBidi"/>
            </w:rPr>
            <w:fldChar w:fldCharType="separate"/>
          </w:r>
          <w:hyperlink w:anchor="_Toc156300159" w:history="1">
            <w:r w:rsidRPr="00C52611">
              <w:rPr>
                <w:rStyle w:val="Hyperlink"/>
                <w:rFonts w:eastAsia="Arial"/>
                <w:noProof/>
              </w:rPr>
              <w:t>1.</w:t>
            </w:r>
            <w:r>
              <w:rPr>
                <w:rFonts w:asciiTheme="minorHAnsi" w:eastAsiaTheme="minorEastAsia" w:hAnsiTheme="minorHAnsi" w:cstheme="minorBidi"/>
                <w:noProof/>
                <w:kern w:val="2"/>
                <w:sz w:val="22"/>
                <w:szCs w:val="22"/>
                <w14:ligatures w14:val="standardContextual"/>
              </w:rPr>
              <w:tab/>
            </w:r>
            <w:r w:rsidRPr="00C52611">
              <w:rPr>
                <w:rStyle w:val="Hyperlink"/>
                <w:rFonts w:eastAsia="Arial"/>
                <w:noProof/>
              </w:rPr>
              <w:t>Summary</w:t>
            </w:r>
            <w:r>
              <w:rPr>
                <w:noProof/>
                <w:webHidden/>
              </w:rPr>
              <w:tab/>
            </w:r>
            <w:r>
              <w:rPr>
                <w:noProof/>
                <w:webHidden/>
              </w:rPr>
              <w:fldChar w:fldCharType="begin"/>
            </w:r>
            <w:r>
              <w:rPr>
                <w:noProof/>
                <w:webHidden/>
              </w:rPr>
              <w:instrText xml:space="preserve"> PAGEREF _Toc156300159 \h </w:instrText>
            </w:r>
            <w:r>
              <w:rPr>
                <w:noProof/>
                <w:webHidden/>
              </w:rPr>
            </w:r>
            <w:r>
              <w:rPr>
                <w:noProof/>
                <w:webHidden/>
              </w:rPr>
              <w:fldChar w:fldCharType="separate"/>
            </w:r>
            <w:r w:rsidR="007B7C1A">
              <w:rPr>
                <w:noProof/>
                <w:webHidden/>
              </w:rPr>
              <w:t>4</w:t>
            </w:r>
            <w:r>
              <w:rPr>
                <w:noProof/>
                <w:webHidden/>
              </w:rPr>
              <w:fldChar w:fldCharType="end"/>
            </w:r>
          </w:hyperlink>
        </w:p>
        <w:p w14:paraId="57B70A0E" w14:textId="186543FA" w:rsidR="00846B7F" w:rsidRDefault="00846B7F" w:rsidP="00846B7F">
          <w:pPr>
            <w:pStyle w:val="TOC1"/>
            <w:rPr>
              <w:rFonts w:asciiTheme="minorHAnsi" w:eastAsiaTheme="minorEastAsia" w:hAnsiTheme="minorHAnsi" w:cstheme="minorBidi"/>
              <w:noProof/>
              <w:kern w:val="2"/>
              <w:sz w:val="22"/>
              <w:szCs w:val="22"/>
              <w14:ligatures w14:val="standardContextual"/>
            </w:rPr>
          </w:pPr>
          <w:hyperlink w:anchor="_Toc156300160" w:history="1">
            <w:r w:rsidRPr="00C52611">
              <w:rPr>
                <w:rStyle w:val="Hyperlink"/>
                <w:rFonts w:eastAsia="Arial"/>
                <w:noProof/>
              </w:rPr>
              <w:t>2.</w:t>
            </w:r>
            <w:r>
              <w:rPr>
                <w:rFonts w:asciiTheme="minorHAnsi" w:eastAsiaTheme="minorEastAsia" w:hAnsiTheme="minorHAnsi" w:cstheme="minorBidi"/>
                <w:noProof/>
                <w:kern w:val="2"/>
                <w:sz w:val="22"/>
                <w:szCs w:val="22"/>
                <w14:ligatures w14:val="standardContextual"/>
              </w:rPr>
              <w:tab/>
            </w:r>
            <w:r w:rsidRPr="00C52611">
              <w:rPr>
                <w:rStyle w:val="Hyperlink"/>
                <w:rFonts w:eastAsia="Arial"/>
                <w:noProof/>
              </w:rPr>
              <w:t>Tokenization</w:t>
            </w:r>
            <w:r>
              <w:rPr>
                <w:noProof/>
                <w:webHidden/>
              </w:rPr>
              <w:tab/>
            </w:r>
            <w:r>
              <w:rPr>
                <w:noProof/>
                <w:webHidden/>
              </w:rPr>
              <w:fldChar w:fldCharType="begin"/>
            </w:r>
            <w:r>
              <w:rPr>
                <w:noProof/>
                <w:webHidden/>
              </w:rPr>
              <w:instrText xml:space="preserve"> PAGEREF _Toc156300160 \h </w:instrText>
            </w:r>
            <w:r>
              <w:rPr>
                <w:noProof/>
                <w:webHidden/>
              </w:rPr>
            </w:r>
            <w:r>
              <w:rPr>
                <w:noProof/>
                <w:webHidden/>
              </w:rPr>
              <w:fldChar w:fldCharType="separate"/>
            </w:r>
            <w:r w:rsidR="007B7C1A">
              <w:rPr>
                <w:noProof/>
                <w:webHidden/>
              </w:rPr>
              <w:t>6</w:t>
            </w:r>
            <w:r>
              <w:rPr>
                <w:noProof/>
                <w:webHidden/>
              </w:rPr>
              <w:fldChar w:fldCharType="end"/>
            </w:r>
          </w:hyperlink>
        </w:p>
        <w:p w14:paraId="2409AF9A" w14:textId="586BBF48" w:rsidR="00846B7F" w:rsidRDefault="00846B7F" w:rsidP="00846B7F">
          <w:pPr>
            <w:pStyle w:val="TOC1"/>
            <w:rPr>
              <w:rFonts w:asciiTheme="minorHAnsi" w:eastAsiaTheme="minorEastAsia" w:hAnsiTheme="minorHAnsi" w:cstheme="minorBidi"/>
              <w:noProof/>
              <w:kern w:val="2"/>
              <w:sz w:val="22"/>
              <w:szCs w:val="22"/>
              <w14:ligatures w14:val="standardContextual"/>
            </w:rPr>
          </w:pPr>
          <w:hyperlink w:anchor="_Toc156300161" w:history="1">
            <w:r w:rsidRPr="00C52611">
              <w:rPr>
                <w:rStyle w:val="Hyperlink"/>
                <w:noProof/>
              </w:rPr>
              <w:t>3.</w:t>
            </w:r>
            <w:r>
              <w:rPr>
                <w:rFonts w:asciiTheme="minorHAnsi" w:eastAsiaTheme="minorEastAsia" w:hAnsiTheme="minorHAnsi" w:cstheme="minorBidi"/>
                <w:noProof/>
                <w:kern w:val="2"/>
                <w:sz w:val="22"/>
                <w:szCs w:val="22"/>
                <w14:ligatures w14:val="standardContextual"/>
              </w:rPr>
              <w:tab/>
            </w:r>
            <w:r w:rsidRPr="00C52611">
              <w:rPr>
                <w:rStyle w:val="Hyperlink"/>
                <w:noProof/>
              </w:rPr>
              <w:t>Abbreviation Expansion</w:t>
            </w:r>
            <w:r>
              <w:rPr>
                <w:noProof/>
                <w:webHidden/>
              </w:rPr>
              <w:tab/>
            </w:r>
            <w:r>
              <w:rPr>
                <w:noProof/>
                <w:webHidden/>
              </w:rPr>
              <w:fldChar w:fldCharType="begin"/>
            </w:r>
            <w:r>
              <w:rPr>
                <w:noProof/>
                <w:webHidden/>
              </w:rPr>
              <w:instrText xml:space="preserve"> PAGEREF _Toc156300161 \h </w:instrText>
            </w:r>
            <w:r>
              <w:rPr>
                <w:noProof/>
                <w:webHidden/>
              </w:rPr>
            </w:r>
            <w:r>
              <w:rPr>
                <w:noProof/>
                <w:webHidden/>
              </w:rPr>
              <w:fldChar w:fldCharType="separate"/>
            </w:r>
            <w:r w:rsidR="007B7C1A">
              <w:rPr>
                <w:noProof/>
                <w:webHidden/>
              </w:rPr>
              <w:t>11</w:t>
            </w:r>
            <w:r>
              <w:rPr>
                <w:noProof/>
                <w:webHidden/>
              </w:rPr>
              <w:fldChar w:fldCharType="end"/>
            </w:r>
          </w:hyperlink>
        </w:p>
        <w:p w14:paraId="22A26BBB" w14:textId="70A25EC5" w:rsidR="00846B7F" w:rsidRDefault="00846B7F" w:rsidP="00846B7F">
          <w:pPr>
            <w:pStyle w:val="TOC1"/>
            <w:rPr>
              <w:rFonts w:asciiTheme="minorHAnsi" w:eastAsiaTheme="minorEastAsia" w:hAnsiTheme="minorHAnsi" w:cstheme="minorBidi"/>
              <w:noProof/>
              <w:kern w:val="2"/>
              <w:sz w:val="22"/>
              <w:szCs w:val="22"/>
              <w14:ligatures w14:val="standardContextual"/>
            </w:rPr>
          </w:pPr>
          <w:hyperlink w:anchor="_Toc156300162" w:history="1">
            <w:r w:rsidRPr="00C52611">
              <w:rPr>
                <w:rStyle w:val="Hyperlink"/>
                <w:noProof/>
              </w:rPr>
              <w:t>4.</w:t>
            </w:r>
            <w:r>
              <w:rPr>
                <w:rFonts w:asciiTheme="minorHAnsi" w:eastAsiaTheme="minorEastAsia" w:hAnsiTheme="minorHAnsi" w:cstheme="minorBidi"/>
                <w:noProof/>
                <w:kern w:val="2"/>
                <w:sz w:val="22"/>
                <w:szCs w:val="22"/>
                <w14:ligatures w14:val="standardContextual"/>
              </w:rPr>
              <w:tab/>
            </w:r>
            <w:r w:rsidRPr="00C52611">
              <w:rPr>
                <w:rStyle w:val="Hyperlink"/>
                <w:noProof/>
              </w:rPr>
              <w:t>Abbreviation Manual Check</w:t>
            </w:r>
            <w:r>
              <w:rPr>
                <w:noProof/>
                <w:webHidden/>
              </w:rPr>
              <w:tab/>
            </w:r>
            <w:r>
              <w:rPr>
                <w:noProof/>
                <w:webHidden/>
              </w:rPr>
              <w:fldChar w:fldCharType="begin"/>
            </w:r>
            <w:r>
              <w:rPr>
                <w:noProof/>
                <w:webHidden/>
              </w:rPr>
              <w:instrText xml:space="preserve"> PAGEREF _Toc156300162 \h </w:instrText>
            </w:r>
            <w:r>
              <w:rPr>
                <w:noProof/>
                <w:webHidden/>
              </w:rPr>
            </w:r>
            <w:r>
              <w:rPr>
                <w:noProof/>
                <w:webHidden/>
              </w:rPr>
              <w:fldChar w:fldCharType="separate"/>
            </w:r>
            <w:r w:rsidR="007B7C1A">
              <w:rPr>
                <w:noProof/>
                <w:webHidden/>
              </w:rPr>
              <w:t>12</w:t>
            </w:r>
            <w:r>
              <w:rPr>
                <w:noProof/>
                <w:webHidden/>
              </w:rPr>
              <w:fldChar w:fldCharType="end"/>
            </w:r>
          </w:hyperlink>
        </w:p>
        <w:p w14:paraId="4C0BB508" w14:textId="37009B8F" w:rsidR="00846B7F" w:rsidRDefault="00846B7F" w:rsidP="00846B7F">
          <w:pPr>
            <w:pStyle w:val="TOC1"/>
            <w:rPr>
              <w:rFonts w:asciiTheme="minorHAnsi" w:eastAsiaTheme="minorEastAsia" w:hAnsiTheme="minorHAnsi" w:cstheme="minorBidi"/>
              <w:noProof/>
              <w:kern w:val="2"/>
              <w:sz w:val="22"/>
              <w:szCs w:val="22"/>
              <w14:ligatures w14:val="standardContextual"/>
            </w:rPr>
          </w:pPr>
          <w:hyperlink w:anchor="_Toc156300163" w:history="1">
            <w:r w:rsidRPr="00C52611">
              <w:rPr>
                <w:rStyle w:val="Hyperlink"/>
                <w:noProof/>
              </w:rPr>
              <w:t>5.</w:t>
            </w:r>
            <w:r>
              <w:rPr>
                <w:rFonts w:asciiTheme="minorHAnsi" w:eastAsiaTheme="minorEastAsia" w:hAnsiTheme="minorHAnsi" w:cstheme="minorBidi"/>
                <w:noProof/>
                <w:kern w:val="2"/>
                <w:sz w:val="22"/>
                <w:szCs w:val="22"/>
                <w14:ligatures w14:val="standardContextual"/>
              </w:rPr>
              <w:tab/>
            </w:r>
            <w:r w:rsidRPr="00C52611">
              <w:rPr>
                <w:rStyle w:val="Hyperlink"/>
                <w:noProof/>
              </w:rPr>
              <w:t>Part Of Speech Tagging</w:t>
            </w:r>
            <w:r>
              <w:rPr>
                <w:noProof/>
                <w:webHidden/>
              </w:rPr>
              <w:tab/>
            </w:r>
            <w:r>
              <w:rPr>
                <w:noProof/>
                <w:webHidden/>
              </w:rPr>
              <w:fldChar w:fldCharType="begin"/>
            </w:r>
            <w:r>
              <w:rPr>
                <w:noProof/>
                <w:webHidden/>
              </w:rPr>
              <w:instrText xml:space="preserve"> PAGEREF _Toc156300163 \h </w:instrText>
            </w:r>
            <w:r>
              <w:rPr>
                <w:noProof/>
                <w:webHidden/>
              </w:rPr>
            </w:r>
            <w:r>
              <w:rPr>
                <w:noProof/>
                <w:webHidden/>
              </w:rPr>
              <w:fldChar w:fldCharType="separate"/>
            </w:r>
            <w:r w:rsidR="007B7C1A">
              <w:rPr>
                <w:noProof/>
                <w:webHidden/>
              </w:rPr>
              <w:t>16</w:t>
            </w:r>
            <w:r>
              <w:rPr>
                <w:noProof/>
                <w:webHidden/>
              </w:rPr>
              <w:fldChar w:fldCharType="end"/>
            </w:r>
          </w:hyperlink>
        </w:p>
        <w:p w14:paraId="782CD469" w14:textId="54AFADF1" w:rsidR="00846B7F" w:rsidRDefault="00846B7F" w:rsidP="00846B7F">
          <w:pPr>
            <w:pStyle w:val="TOC1"/>
            <w:rPr>
              <w:rFonts w:asciiTheme="minorHAnsi" w:eastAsiaTheme="minorEastAsia" w:hAnsiTheme="minorHAnsi" w:cstheme="minorBidi"/>
              <w:noProof/>
              <w:kern w:val="2"/>
              <w:sz w:val="22"/>
              <w:szCs w:val="22"/>
              <w14:ligatures w14:val="standardContextual"/>
            </w:rPr>
          </w:pPr>
          <w:hyperlink w:anchor="_Toc156300164" w:history="1">
            <w:r w:rsidRPr="00C52611">
              <w:rPr>
                <w:rStyle w:val="Hyperlink"/>
                <w:noProof/>
              </w:rPr>
              <w:t>6.</w:t>
            </w:r>
            <w:r>
              <w:rPr>
                <w:rFonts w:asciiTheme="minorHAnsi" w:eastAsiaTheme="minorEastAsia" w:hAnsiTheme="minorHAnsi" w:cstheme="minorBidi"/>
                <w:noProof/>
                <w:kern w:val="2"/>
                <w:sz w:val="22"/>
                <w:szCs w:val="22"/>
                <w14:ligatures w14:val="standardContextual"/>
              </w:rPr>
              <w:tab/>
            </w:r>
            <w:r w:rsidRPr="00C52611">
              <w:rPr>
                <w:rStyle w:val="Hyperlink"/>
                <w:noProof/>
              </w:rPr>
              <w:t>Names Entity Recognition</w:t>
            </w:r>
            <w:r>
              <w:rPr>
                <w:noProof/>
                <w:webHidden/>
              </w:rPr>
              <w:tab/>
            </w:r>
            <w:r>
              <w:rPr>
                <w:noProof/>
                <w:webHidden/>
              </w:rPr>
              <w:fldChar w:fldCharType="begin"/>
            </w:r>
            <w:r>
              <w:rPr>
                <w:noProof/>
                <w:webHidden/>
              </w:rPr>
              <w:instrText xml:space="preserve"> PAGEREF _Toc156300164 \h </w:instrText>
            </w:r>
            <w:r>
              <w:rPr>
                <w:noProof/>
                <w:webHidden/>
              </w:rPr>
            </w:r>
            <w:r>
              <w:rPr>
                <w:noProof/>
                <w:webHidden/>
              </w:rPr>
              <w:fldChar w:fldCharType="separate"/>
            </w:r>
            <w:r w:rsidR="007B7C1A">
              <w:rPr>
                <w:noProof/>
                <w:webHidden/>
              </w:rPr>
              <w:t>17</w:t>
            </w:r>
            <w:r>
              <w:rPr>
                <w:noProof/>
                <w:webHidden/>
              </w:rPr>
              <w:fldChar w:fldCharType="end"/>
            </w:r>
          </w:hyperlink>
        </w:p>
        <w:p w14:paraId="6ADDBE8C" w14:textId="04AD38B4" w:rsidR="00846B7F" w:rsidRDefault="00846B7F" w:rsidP="00846B7F">
          <w:pPr>
            <w:pStyle w:val="TOC1"/>
            <w:rPr>
              <w:rFonts w:asciiTheme="minorHAnsi" w:eastAsiaTheme="minorEastAsia" w:hAnsiTheme="minorHAnsi" w:cstheme="minorBidi"/>
              <w:noProof/>
              <w:kern w:val="2"/>
              <w:sz w:val="22"/>
              <w:szCs w:val="22"/>
              <w14:ligatures w14:val="standardContextual"/>
            </w:rPr>
          </w:pPr>
          <w:hyperlink w:anchor="_Toc156300165" w:history="1">
            <w:r w:rsidRPr="00C52611">
              <w:rPr>
                <w:rStyle w:val="Hyperlink"/>
                <w:noProof/>
                <w:rtl/>
              </w:rPr>
              <w:t>7.</w:t>
            </w:r>
            <w:r>
              <w:rPr>
                <w:rFonts w:asciiTheme="minorHAnsi" w:eastAsiaTheme="minorEastAsia" w:hAnsiTheme="minorHAnsi" w:cstheme="minorBidi"/>
                <w:noProof/>
                <w:kern w:val="2"/>
                <w:sz w:val="22"/>
                <w:szCs w:val="22"/>
                <w14:ligatures w14:val="standardContextual"/>
              </w:rPr>
              <w:tab/>
            </w:r>
            <w:r w:rsidRPr="00C52611">
              <w:rPr>
                <w:rStyle w:val="Hyperlink"/>
                <w:noProof/>
                <w:shd w:val="clear" w:color="auto" w:fill="FFFFFF"/>
              </w:rPr>
              <w:t>Reference Analysis</w:t>
            </w:r>
            <w:r>
              <w:rPr>
                <w:noProof/>
                <w:webHidden/>
              </w:rPr>
              <w:tab/>
            </w:r>
            <w:r>
              <w:rPr>
                <w:noProof/>
                <w:webHidden/>
              </w:rPr>
              <w:fldChar w:fldCharType="begin"/>
            </w:r>
            <w:r>
              <w:rPr>
                <w:noProof/>
                <w:webHidden/>
              </w:rPr>
              <w:instrText xml:space="preserve"> PAGEREF _Toc156300165 \h </w:instrText>
            </w:r>
            <w:r>
              <w:rPr>
                <w:noProof/>
                <w:webHidden/>
              </w:rPr>
            </w:r>
            <w:r>
              <w:rPr>
                <w:noProof/>
                <w:webHidden/>
              </w:rPr>
              <w:fldChar w:fldCharType="separate"/>
            </w:r>
            <w:r w:rsidR="007B7C1A">
              <w:rPr>
                <w:noProof/>
                <w:webHidden/>
              </w:rPr>
              <w:t>19</w:t>
            </w:r>
            <w:r>
              <w:rPr>
                <w:noProof/>
                <w:webHidden/>
              </w:rPr>
              <w:fldChar w:fldCharType="end"/>
            </w:r>
          </w:hyperlink>
        </w:p>
        <w:p w14:paraId="57E3EB2E" w14:textId="301725BD" w:rsidR="00846B7F" w:rsidRDefault="00846B7F" w:rsidP="00846B7F">
          <w:pPr>
            <w:pStyle w:val="TOC1"/>
            <w:rPr>
              <w:rFonts w:asciiTheme="minorHAnsi" w:eastAsiaTheme="minorEastAsia" w:hAnsiTheme="minorHAnsi" w:cstheme="minorBidi"/>
              <w:noProof/>
              <w:kern w:val="2"/>
              <w:sz w:val="22"/>
              <w:szCs w:val="22"/>
              <w14:ligatures w14:val="standardContextual"/>
            </w:rPr>
          </w:pPr>
          <w:hyperlink w:anchor="_Toc156300166" w:history="1">
            <w:r w:rsidRPr="00C52611">
              <w:rPr>
                <w:rStyle w:val="Hyperlink"/>
                <w:noProof/>
              </w:rPr>
              <w:t>References</w:t>
            </w:r>
            <w:r>
              <w:rPr>
                <w:noProof/>
                <w:webHidden/>
              </w:rPr>
              <w:tab/>
            </w:r>
            <w:r>
              <w:rPr>
                <w:noProof/>
                <w:webHidden/>
              </w:rPr>
              <w:fldChar w:fldCharType="begin"/>
            </w:r>
            <w:r>
              <w:rPr>
                <w:noProof/>
                <w:webHidden/>
              </w:rPr>
              <w:instrText xml:space="preserve"> PAGEREF _Toc156300166 \h </w:instrText>
            </w:r>
            <w:r>
              <w:rPr>
                <w:noProof/>
                <w:webHidden/>
              </w:rPr>
            </w:r>
            <w:r>
              <w:rPr>
                <w:noProof/>
                <w:webHidden/>
              </w:rPr>
              <w:fldChar w:fldCharType="separate"/>
            </w:r>
            <w:r w:rsidR="007B7C1A">
              <w:rPr>
                <w:noProof/>
                <w:webHidden/>
              </w:rPr>
              <w:t>23</w:t>
            </w:r>
            <w:r>
              <w:rPr>
                <w:noProof/>
                <w:webHidden/>
              </w:rPr>
              <w:fldChar w:fldCharType="end"/>
            </w:r>
          </w:hyperlink>
        </w:p>
        <w:p w14:paraId="5DC23A52"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b/>
              <w:bCs/>
              <w:noProof/>
            </w:rPr>
            <w:fldChar w:fldCharType="end"/>
          </w:r>
        </w:p>
      </w:sdtContent>
    </w:sdt>
    <w:p w14:paraId="7F444A3B" w14:textId="77777777" w:rsidR="00846B7F" w:rsidRPr="0004000D" w:rsidRDefault="00846B7F" w:rsidP="00846B7F">
      <w:pPr>
        <w:jc w:val="both"/>
        <w:rPr>
          <w:rFonts w:asciiTheme="majorBidi" w:hAnsiTheme="majorBidi" w:cstheme="majorBidi"/>
          <w:b/>
          <w:bCs/>
          <w:noProof/>
          <w:rtl/>
        </w:rPr>
      </w:pPr>
      <w:r w:rsidRPr="0004000D">
        <w:rPr>
          <w:rFonts w:asciiTheme="majorBidi" w:hAnsiTheme="majorBidi" w:cstheme="majorBidi"/>
          <w:b/>
          <w:bCs/>
          <w:noProof/>
          <w:rtl/>
        </w:rPr>
        <w:br w:type="page"/>
      </w:r>
    </w:p>
    <w:p w14:paraId="79E0AF98" w14:textId="77777777" w:rsidR="00846B7F" w:rsidRDefault="00846B7F" w:rsidP="00846B7F">
      <w:pPr>
        <w:pStyle w:val="Heading1"/>
        <w:numPr>
          <w:ilvl w:val="0"/>
          <w:numId w:val="5"/>
        </w:numPr>
        <w:bidi w:val="0"/>
        <w:ind w:left="567" w:hanging="567"/>
        <w:jc w:val="both"/>
        <w:rPr>
          <w:rFonts w:eastAsia="Arial"/>
        </w:rPr>
      </w:pPr>
      <w:bookmarkStart w:id="0" w:name="_Toc156300159"/>
      <w:bookmarkStart w:id="1" w:name="_Toc134175351"/>
      <w:r>
        <w:rPr>
          <w:rFonts w:eastAsia="Arial" w:hint="cs"/>
        </w:rPr>
        <w:lastRenderedPageBreak/>
        <w:t>S</w:t>
      </w:r>
      <w:r>
        <w:rPr>
          <w:rFonts w:eastAsia="Arial"/>
        </w:rPr>
        <w:t>ummary</w:t>
      </w:r>
      <w:bookmarkEnd w:id="0"/>
    </w:p>
    <w:p w14:paraId="3BBD454B" w14:textId="65A7FFD9" w:rsidR="00846B7F" w:rsidRDefault="00846B7F" w:rsidP="00846B7F">
      <w:pPr>
        <w:rPr>
          <w:rFonts w:eastAsia="Arial"/>
        </w:rPr>
      </w:pPr>
      <w:r>
        <w:rPr>
          <w:rFonts w:eastAsia="Arial"/>
        </w:rPr>
        <w:t>The Research proposal detailed the plan includ</w:t>
      </w:r>
      <w:r w:rsidR="0007069B">
        <w:rPr>
          <w:rFonts w:eastAsia="Arial"/>
        </w:rPr>
        <w:t>ed</w:t>
      </w:r>
      <w:r>
        <w:rPr>
          <w:rFonts w:eastAsia="Arial"/>
        </w:rPr>
        <w:t xml:space="preserve"> </w:t>
      </w:r>
    </w:p>
    <w:p w14:paraId="67181773" w14:textId="77777777" w:rsidR="00846B7F" w:rsidRPr="007A5A37" w:rsidRDefault="00846B7F" w:rsidP="00846B7F">
      <w:pPr>
        <w:ind w:left="720"/>
        <w:rPr>
          <w:rFonts w:eastAsia="Arial"/>
        </w:rPr>
      </w:pPr>
      <w:r w:rsidRPr="007A5A37">
        <w:rPr>
          <w:rFonts w:eastAsia="Arial"/>
        </w:rPr>
        <w:t>1. Tokenization</w:t>
      </w:r>
    </w:p>
    <w:p w14:paraId="22488260" w14:textId="77777777" w:rsidR="00846B7F" w:rsidRPr="007A5A37" w:rsidRDefault="00846B7F" w:rsidP="00846B7F">
      <w:pPr>
        <w:ind w:left="720"/>
        <w:rPr>
          <w:rFonts w:eastAsia="Arial"/>
        </w:rPr>
      </w:pPr>
      <w:r w:rsidRPr="007A5A37">
        <w:rPr>
          <w:rFonts w:eastAsia="Arial"/>
        </w:rPr>
        <w:t>2. Abbreviation expansion</w:t>
      </w:r>
    </w:p>
    <w:p w14:paraId="52BE706B" w14:textId="77777777" w:rsidR="00846B7F" w:rsidRPr="007A5A37" w:rsidRDefault="00846B7F" w:rsidP="00846B7F">
      <w:pPr>
        <w:ind w:left="720"/>
        <w:rPr>
          <w:rFonts w:eastAsia="Arial"/>
        </w:rPr>
      </w:pPr>
      <w:r w:rsidRPr="007A5A37">
        <w:rPr>
          <w:rFonts w:eastAsia="Arial"/>
        </w:rPr>
        <w:t>3. Named entity recognition</w:t>
      </w:r>
    </w:p>
    <w:p w14:paraId="6EEBA703" w14:textId="77777777" w:rsidR="00846B7F" w:rsidRDefault="00846B7F" w:rsidP="00846B7F">
      <w:pPr>
        <w:ind w:left="720"/>
        <w:rPr>
          <w:rFonts w:eastAsia="Arial"/>
        </w:rPr>
      </w:pPr>
      <w:r w:rsidRPr="007A5A37">
        <w:rPr>
          <w:rFonts w:eastAsia="Arial"/>
        </w:rPr>
        <w:t>4. Reference Analysis</w:t>
      </w:r>
    </w:p>
    <w:p w14:paraId="61731EBD" w14:textId="77777777" w:rsidR="00846B7F" w:rsidRDefault="00846B7F" w:rsidP="00846B7F">
      <w:pPr>
        <w:rPr>
          <w:rFonts w:eastAsia="Arial"/>
        </w:rPr>
      </w:pPr>
    </w:p>
    <w:p w14:paraId="186F3438" w14:textId="77777777" w:rsidR="00846B7F" w:rsidRPr="007A5A37" w:rsidRDefault="00846B7F" w:rsidP="00846B7F">
      <w:pPr>
        <w:rPr>
          <w:rFonts w:eastAsia="Arial"/>
        </w:rPr>
      </w:pPr>
      <w:r>
        <w:rPr>
          <w:rFonts w:eastAsia="Arial"/>
        </w:rPr>
        <w:t xml:space="preserve">In this paper you will find detailed: </w:t>
      </w:r>
    </w:p>
    <w:p w14:paraId="7D330FF9" w14:textId="77777777" w:rsidR="00846B7F" w:rsidRPr="00383036" w:rsidRDefault="00846B7F" w:rsidP="00846B7F">
      <w:pPr>
        <w:pStyle w:val="ListParagraph"/>
        <w:numPr>
          <w:ilvl w:val="0"/>
          <w:numId w:val="12"/>
        </w:numPr>
        <w:rPr>
          <w:rFonts w:asciiTheme="majorBidi" w:hAnsiTheme="majorBidi" w:cstheme="majorBidi"/>
          <w:sz w:val="24"/>
          <w:szCs w:val="24"/>
          <w:lang w:val="en-US"/>
        </w:rPr>
      </w:pPr>
      <w:r w:rsidRPr="00383036">
        <w:rPr>
          <w:rFonts w:asciiTheme="majorBidi" w:hAnsiTheme="majorBidi" w:cstheme="majorBidi"/>
          <w:b/>
          <w:bCs/>
          <w:sz w:val="24"/>
          <w:szCs w:val="24"/>
          <w:lang w:val="en-US"/>
        </w:rPr>
        <w:t xml:space="preserve">Tokenization and </w:t>
      </w:r>
      <w:r w:rsidRPr="00383036">
        <w:rPr>
          <w:rFonts w:asciiTheme="majorBidi" w:hAnsiTheme="majorBidi" w:cstheme="majorBidi"/>
          <w:b/>
          <w:bCs/>
          <w:sz w:val="24"/>
          <w:szCs w:val="24"/>
        </w:rPr>
        <w:t>token classification</w:t>
      </w:r>
      <w:r w:rsidRPr="00383036">
        <w:rPr>
          <w:rFonts w:asciiTheme="majorBidi" w:hAnsiTheme="majorBidi" w:cstheme="majorBidi"/>
          <w:sz w:val="24"/>
          <w:szCs w:val="24"/>
        </w:rPr>
        <w:t xml:space="preserve"> to the following categories: </w:t>
      </w:r>
    </w:p>
    <w:tbl>
      <w:tblPr>
        <w:bidiVisual/>
        <w:tblW w:w="793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95"/>
        <w:gridCol w:w="1530"/>
        <w:gridCol w:w="2508"/>
      </w:tblGrid>
      <w:tr w:rsidR="00846B7F" w:rsidRPr="00383036" w14:paraId="52CE1B4B" w14:textId="77777777" w:rsidTr="00E3685B">
        <w:trPr>
          <w:trHeight w:val="264"/>
        </w:trPr>
        <w:tc>
          <w:tcPr>
            <w:tcW w:w="3895" w:type="dxa"/>
            <w:tcBorders>
              <w:top w:val="single" w:sz="6" w:space="0" w:color="auto"/>
              <w:left w:val="single" w:sz="6" w:space="0" w:color="auto"/>
              <w:bottom w:val="single" w:sz="6" w:space="0" w:color="auto"/>
              <w:right w:val="single" w:sz="6" w:space="0" w:color="auto"/>
            </w:tcBorders>
          </w:tcPr>
          <w:p w14:paraId="2AF8B62D" w14:textId="77777777" w:rsidR="00846B7F" w:rsidRPr="0046161B" w:rsidRDefault="00846B7F" w:rsidP="00E3685B">
            <w:pPr>
              <w:pStyle w:val="paragraph"/>
              <w:spacing w:before="0" w:beforeAutospacing="0" w:after="0" w:afterAutospacing="0"/>
              <w:ind w:firstLine="89"/>
              <w:jc w:val="both"/>
              <w:textAlignment w:val="baseline"/>
              <w:rPr>
                <w:rStyle w:val="normaltextrun"/>
                <w:rFonts w:asciiTheme="majorBidi" w:hAnsiTheme="majorBidi" w:cstheme="majorBidi"/>
                <w:b/>
                <w:bCs/>
                <w:sz w:val="20"/>
                <w:szCs w:val="20"/>
              </w:rPr>
            </w:pPr>
            <w:r w:rsidRPr="0046161B">
              <w:rPr>
                <w:rStyle w:val="normaltextrun"/>
                <w:rFonts w:asciiTheme="majorBidi" w:hAnsiTheme="majorBidi" w:cstheme="majorBidi"/>
                <w:b/>
                <w:bCs/>
                <w:sz w:val="20"/>
                <w:szCs w:val="20"/>
              </w:rPr>
              <w:t>Examples</w:t>
            </w:r>
            <w:r w:rsidRPr="0046161B">
              <w:rPr>
                <w:rStyle w:val="eop"/>
                <w:rFonts w:asciiTheme="majorBidi" w:hAnsiTheme="majorBidi" w:cstheme="majorBidi"/>
                <w:b/>
                <w:bCs/>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2271936C" w14:textId="77777777" w:rsidR="00846B7F" w:rsidRPr="0046161B" w:rsidRDefault="00846B7F" w:rsidP="00E3685B">
            <w:pPr>
              <w:pStyle w:val="paragraph"/>
              <w:spacing w:before="0" w:beforeAutospacing="0" w:after="0" w:afterAutospacing="0"/>
              <w:ind w:firstLine="84"/>
              <w:jc w:val="both"/>
              <w:textAlignment w:val="baseline"/>
              <w:rPr>
                <w:rFonts w:asciiTheme="majorBidi" w:hAnsiTheme="majorBidi" w:cstheme="majorBidi"/>
                <w:b/>
                <w:bCs/>
                <w:sz w:val="20"/>
                <w:szCs w:val="20"/>
              </w:rPr>
            </w:pPr>
            <w:r w:rsidRPr="0046161B">
              <w:rPr>
                <w:rStyle w:val="normaltextrun"/>
                <w:rFonts w:asciiTheme="majorBidi" w:hAnsiTheme="majorBidi" w:cstheme="majorBidi"/>
                <w:b/>
                <w:bCs/>
                <w:sz w:val="20"/>
                <w:szCs w:val="20"/>
              </w:rPr>
              <w:t>Group Name </w:t>
            </w:r>
            <w:r w:rsidRPr="0046161B">
              <w:rPr>
                <w:rStyle w:val="eop"/>
                <w:rFonts w:asciiTheme="majorBidi" w:hAnsiTheme="majorBidi" w:cstheme="majorBidi"/>
                <w:b/>
                <w:bCs/>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7A315D1D" w14:textId="77777777" w:rsidR="00846B7F" w:rsidRPr="0046161B" w:rsidRDefault="00846B7F" w:rsidP="00E3685B">
            <w:pPr>
              <w:pStyle w:val="paragraph"/>
              <w:spacing w:before="0" w:beforeAutospacing="0" w:after="0" w:afterAutospacing="0"/>
              <w:ind w:firstLine="78"/>
              <w:jc w:val="both"/>
              <w:textAlignment w:val="baseline"/>
              <w:rPr>
                <w:rFonts w:asciiTheme="majorBidi" w:hAnsiTheme="majorBidi" w:cstheme="majorBidi"/>
                <w:b/>
                <w:bCs/>
                <w:sz w:val="20"/>
                <w:szCs w:val="20"/>
              </w:rPr>
            </w:pPr>
            <w:r w:rsidRPr="0046161B">
              <w:rPr>
                <w:rStyle w:val="normaltextrun"/>
                <w:rFonts w:asciiTheme="majorBidi" w:hAnsiTheme="majorBidi" w:cstheme="majorBidi"/>
                <w:b/>
                <w:bCs/>
                <w:sz w:val="20"/>
                <w:szCs w:val="20"/>
              </w:rPr>
              <w:t>Description</w:t>
            </w:r>
            <w:r w:rsidRPr="0046161B">
              <w:rPr>
                <w:rStyle w:val="eop"/>
                <w:rFonts w:asciiTheme="majorBidi" w:hAnsiTheme="majorBidi" w:cstheme="majorBidi"/>
                <w:b/>
                <w:bCs/>
                <w:sz w:val="20"/>
                <w:szCs w:val="20"/>
              </w:rPr>
              <w:t> </w:t>
            </w:r>
          </w:p>
        </w:tc>
      </w:tr>
      <w:tr w:rsidR="00846B7F" w:rsidRPr="00383036" w14:paraId="4194DB78" w14:textId="77777777" w:rsidTr="00E3685B">
        <w:trPr>
          <w:trHeight w:val="279"/>
        </w:trPr>
        <w:tc>
          <w:tcPr>
            <w:tcW w:w="3895" w:type="dxa"/>
            <w:tcBorders>
              <w:top w:val="single" w:sz="6" w:space="0" w:color="auto"/>
              <w:left w:val="single" w:sz="6" w:space="0" w:color="auto"/>
              <w:bottom w:val="single" w:sz="6" w:space="0" w:color="auto"/>
              <w:right w:val="single" w:sz="6" w:space="0" w:color="auto"/>
            </w:tcBorders>
          </w:tcPr>
          <w:p w14:paraId="47F9EC87" w14:textId="77777777" w:rsidR="00846B7F" w:rsidRPr="0046161B" w:rsidRDefault="00846B7F" w:rsidP="00E3685B">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tl/>
              </w:rPr>
              <w:t>חשוב, ודווקא</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תקנה</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59F3E08A" w14:textId="77777777" w:rsidR="00846B7F" w:rsidRPr="0046161B" w:rsidRDefault="00846B7F" w:rsidP="00E3685B">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TXT</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7BFA04BE" w14:textId="77777777" w:rsidR="00846B7F" w:rsidRPr="0046161B" w:rsidRDefault="00846B7F" w:rsidP="00E3685B">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Text</w:t>
            </w:r>
            <w:r w:rsidRPr="0046161B">
              <w:rPr>
                <w:rStyle w:val="eop"/>
                <w:rFonts w:asciiTheme="majorBidi" w:hAnsiTheme="majorBidi" w:cstheme="majorBidi"/>
                <w:sz w:val="20"/>
                <w:szCs w:val="20"/>
              </w:rPr>
              <w:t> </w:t>
            </w:r>
          </w:p>
        </w:tc>
      </w:tr>
      <w:tr w:rsidR="00846B7F" w:rsidRPr="00383036" w14:paraId="2E4D8F01" w14:textId="77777777" w:rsidTr="00E3685B">
        <w:trPr>
          <w:trHeight w:val="264"/>
        </w:trPr>
        <w:tc>
          <w:tcPr>
            <w:tcW w:w="3895" w:type="dxa"/>
            <w:tcBorders>
              <w:top w:val="single" w:sz="6" w:space="0" w:color="auto"/>
              <w:left w:val="single" w:sz="6" w:space="0" w:color="auto"/>
              <w:bottom w:val="single" w:sz="6" w:space="0" w:color="auto"/>
              <w:right w:val="single" w:sz="6" w:space="0" w:color="auto"/>
            </w:tcBorders>
          </w:tcPr>
          <w:p w14:paraId="06B45A8C" w14:textId="77777777" w:rsidR="00846B7F" w:rsidRPr="0046161B" w:rsidRDefault="00846B7F" w:rsidP="00E3685B">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tl/>
              </w:rPr>
              <w:t>ר"ת</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ריטב"א</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ע"ש, ע"כ</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50025911" w14:textId="77777777" w:rsidR="00846B7F" w:rsidRPr="0046161B" w:rsidRDefault="00846B7F" w:rsidP="00E3685B">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ABB</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051FC176" w14:textId="77777777" w:rsidR="00846B7F" w:rsidRPr="0046161B" w:rsidRDefault="00846B7F" w:rsidP="00E3685B">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Abbreviation</w:t>
            </w:r>
            <w:r w:rsidRPr="0046161B">
              <w:rPr>
                <w:rStyle w:val="eop"/>
                <w:rFonts w:asciiTheme="majorBidi" w:hAnsiTheme="majorBidi" w:cstheme="majorBidi"/>
                <w:sz w:val="20"/>
                <w:szCs w:val="20"/>
              </w:rPr>
              <w:t> </w:t>
            </w:r>
          </w:p>
        </w:tc>
      </w:tr>
      <w:tr w:rsidR="00846B7F" w:rsidRPr="00383036" w14:paraId="5C2B4167" w14:textId="77777777" w:rsidTr="00E3685B">
        <w:trPr>
          <w:trHeight w:val="264"/>
        </w:trPr>
        <w:tc>
          <w:tcPr>
            <w:tcW w:w="3895" w:type="dxa"/>
            <w:tcBorders>
              <w:top w:val="single" w:sz="6" w:space="0" w:color="auto"/>
              <w:left w:val="single" w:sz="6" w:space="0" w:color="auto"/>
              <w:bottom w:val="single" w:sz="6" w:space="0" w:color="auto"/>
              <w:right w:val="single" w:sz="6" w:space="0" w:color="auto"/>
            </w:tcBorders>
          </w:tcPr>
          <w:p w14:paraId="7073E99C" w14:textId="77777777" w:rsidR="00846B7F" w:rsidRPr="0046161B" w:rsidRDefault="00846B7F" w:rsidP="00E3685B">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tl/>
              </w:rPr>
              <w:t>א', סי</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בגמ</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ואפי</w:t>
            </w:r>
            <w:r w:rsidRPr="0046161B">
              <w:rPr>
                <w:rStyle w:val="normaltextrun"/>
                <w:rFonts w:asciiTheme="majorBidi" w:hAnsiTheme="majorBidi" w:cstheme="majorBidi"/>
                <w:sz w:val="20"/>
                <w:szCs w:val="20"/>
              </w:rPr>
              <w:t>'</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29D5F41E" w14:textId="77777777" w:rsidR="00846B7F" w:rsidRPr="0046161B" w:rsidRDefault="00846B7F" w:rsidP="00E3685B">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ABB2</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1002F2DA" w14:textId="77777777" w:rsidR="00846B7F" w:rsidRPr="0046161B" w:rsidRDefault="00846B7F" w:rsidP="00E3685B">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Acronyms </w:t>
            </w:r>
            <w:r w:rsidRPr="0046161B">
              <w:rPr>
                <w:rStyle w:val="eop"/>
                <w:rFonts w:asciiTheme="majorBidi" w:hAnsiTheme="majorBidi" w:cstheme="majorBidi"/>
                <w:sz w:val="20"/>
                <w:szCs w:val="20"/>
              </w:rPr>
              <w:t> </w:t>
            </w:r>
          </w:p>
        </w:tc>
      </w:tr>
      <w:tr w:rsidR="00846B7F" w:rsidRPr="00383036" w14:paraId="52765354" w14:textId="77777777" w:rsidTr="00E3685B">
        <w:trPr>
          <w:trHeight w:val="279"/>
        </w:trPr>
        <w:tc>
          <w:tcPr>
            <w:tcW w:w="3895" w:type="dxa"/>
            <w:tcBorders>
              <w:top w:val="single" w:sz="6" w:space="0" w:color="auto"/>
              <w:left w:val="single" w:sz="6" w:space="0" w:color="auto"/>
              <w:bottom w:val="single" w:sz="6" w:space="0" w:color="auto"/>
              <w:right w:val="single" w:sz="6" w:space="0" w:color="auto"/>
            </w:tcBorders>
          </w:tcPr>
          <w:p w14:paraId="0278ECB4" w14:textId="77777777" w:rsidR="00846B7F" w:rsidRPr="0046161B" w:rsidRDefault="00846B7F" w:rsidP="00E3685B">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Pr>
              <w:t>, ; : ] ) ` }</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741D7886" w14:textId="77777777" w:rsidR="00846B7F" w:rsidRPr="0046161B" w:rsidRDefault="00846B7F" w:rsidP="00E3685B">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PSP</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29A5A34C" w14:textId="77777777" w:rsidR="00846B7F" w:rsidRPr="0046161B" w:rsidRDefault="00846B7F" w:rsidP="00E3685B">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Partial Stop Punctuation</w:t>
            </w:r>
            <w:r w:rsidRPr="0046161B">
              <w:rPr>
                <w:rStyle w:val="eop"/>
                <w:rFonts w:asciiTheme="majorBidi" w:hAnsiTheme="majorBidi" w:cstheme="majorBidi"/>
                <w:sz w:val="20"/>
                <w:szCs w:val="20"/>
              </w:rPr>
              <w:t> s</w:t>
            </w:r>
            <w:r w:rsidRPr="0046161B">
              <w:rPr>
                <w:rStyle w:val="eop"/>
                <w:sz w:val="20"/>
                <w:szCs w:val="20"/>
              </w:rPr>
              <w:t>igns</w:t>
            </w:r>
          </w:p>
        </w:tc>
      </w:tr>
      <w:tr w:rsidR="00846B7F" w:rsidRPr="00383036" w14:paraId="3A0FCC7D" w14:textId="77777777" w:rsidTr="00E3685B">
        <w:trPr>
          <w:trHeight w:val="279"/>
        </w:trPr>
        <w:tc>
          <w:tcPr>
            <w:tcW w:w="3895" w:type="dxa"/>
            <w:tcBorders>
              <w:top w:val="single" w:sz="6" w:space="0" w:color="auto"/>
              <w:left w:val="single" w:sz="6" w:space="0" w:color="auto"/>
              <w:bottom w:val="single" w:sz="6" w:space="0" w:color="auto"/>
              <w:right w:val="single" w:sz="6" w:space="0" w:color="auto"/>
            </w:tcBorders>
          </w:tcPr>
          <w:p w14:paraId="2067AA9D" w14:textId="77777777" w:rsidR="00846B7F" w:rsidRPr="0046161B" w:rsidRDefault="00846B7F" w:rsidP="00E3685B">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Pr>
              <w:t>! ? .</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44090E7E" w14:textId="77777777" w:rsidR="00846B7F" w:rsidRPr="0046161B" w:rsidRDefault="00846B7F" w:rsidP="00E3685B">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SP</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2A7DE03A" w14:textId="77777777" w:rsidR="00846B7F" w:rsidRPr="0046161B" w:rsidRDefault="00846B7F" w:rsidP="00E3685B">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Stop Punctuation</w:t>
            </w:r>
            <w:r w:rsidRPr="0046161B">
              <w:rPr>
                <w:rStyle w:val="eop"/>
                <w:rFonts w:asciiTheme="majorBidi" w:hAnsiTheme="majorBidi" w:cstheme="majorBidi"/>
                <w:sz w:val="20"/>
                <w:szCs w:val="20"/>
              </w:rPr>
              <w:t> s</w:t>
            </w:r>
            <w:r w:rsidRPr="0046161B">
              <w:rPr>
                <w:rStyle w:val="eop"/>
                <w:sz w:val="20"/>
                <w:szCs w:val="20"/>
              </w:rPr>
              <w:t>igns</w:t>
            </w:r>
          </w:p>
        </w:tc>
      </w:tr>
      <w:tr w:rsidR="00846B7F" w:rsidRPr="00383036" w14:paraId="1561461C" w14:textId="77777777" w:rsidTr="00E3685B">
        <w:trPr>
          <w:trHeight w:val="279"/>
        </w:trPr>
        <w:tc>
          <w:tcPr>
            <w:tcW w:w="3895" w:type="dxa"/>
            <w:tcBorders>
              <w:top w:val="single" w:sz="6" w:space="0" w:color="auto"/>
              <w:left w:val="single" w:sz="6" w:space="0" w:color="auto"/>
              <w:bottom w:val="single" w:sz="6" w:space="0" w:color="auto"/>
              <w:right w:val="single" w:sz="6" w:space="0" w:color="auto"/>
            </w:tcBorders>
          </w:tcPr>
          <w:p w14:paraId="0B24B2D4" w14:textId="77777777" w:rsidR="00846B7F" w:rsidRPr="0046161B" w:rsidRDefault="00846B7F" w:rsidP="00E3685B">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Pr>
              <w:t xml:space="preserve">- &amp; / "  * + = _ ~ `  " /  &lt;  &gt; # % </w:t>
            </w:r>
            <w:r w:rsidRPr="0046161B">
              <w:rPr>
                <w:rStyle w:val="normaltextrun"/>
                <w:rFonts w:asciiTheme="majorBidi" w:hAnsiTheme="majorBidi" w:cstheme="majorBidi"/>
                <w:sz w:val="20"/>
                <w:szCs w:val="20"/>
                <w:rtl/>
              </w:rPr>
              <w:t>־</w:t>
            </w:r>
            <w:r w:rsidRPr="0046161B">
              <w:rPr>
                <w:rStyle w:val="normaltextrun"/>
                <w:rFonts w:asciiTheme="majorBidi" w:hAnsiTheme="majorBidi" w:cstheme="majorBidi"/>
                <w:sz w:val="20"/>
                <w:szCs w:val="20"/>
              </w:rPr>
              <w:t>    [ ( {</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19ED1335" w14:textId="77777777" w:rsidR="00846B7F" w:rsidRPr="0046161B" w:rsidRDefault="00846B7F" w:rsidP="00E3685B">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PUN</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3706A7D4" w14:textId="77777777" w:rsidR="00846B7F" w:rsidRPr="0046161B" w:rsidRDefault="00846B7F" w:rsidP="00E3685B">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hint="cs"/>
                <w:sz w:val="20"/>
                <w:szCs w:val="20"/>
              </w:rPr>
              <w:t>O</w:t>
            </w:r>
            <w:r w:rsidRPr="0046161B">
              <w:rPr>
                <w:rStyle w:val="normaltextrun"/>
                <w:rFonts w:asciiTheme="majorBidi" w:hAnsiTheme="majorBidi" w:cstheme="majorBidi"/>
                <w:sz w:val="20"/>
                <w:szCs w:val="20"/>
              </w:rPr>
              <w:t>ther Punctuation</w:t>
            </w:r>
            <w:r w:rsidRPr="0046161B">
              <w:rPr>
                <w:rStyle w:val="eop"/>
                <w:rFonts w:asciiTheme="majorBidi" w:hAnsiTheme="majorBidi" w:cstheme="majorBidi"/>
                <w:sz w:val="20"/>
                <w:szCs w:val="20"/>
              </w:rPr>
              <w:t> s</w:t>
            </w:r>
            <w:r w:rsidRPr="0046161B">
              <w:rPr>
                <w:rStyle w:val="eop"/>
                <w:sz w:val="20"/>
                <w:szCs w:val="20"/>
              </w:rPr>
              <w:t>igns</w:t>
            </w:r>
          </w:p>
        </w:tc>
      </w:tr>
    </w:tbl>
    <w:p w14:paraId="4FCB6EB2" w14:textId="77777777" w:rsidR="00846B7F" w:rsidRPr="00383036" w:rsidRDefault="00846B7F" w:rsidP="00846B7F">
      <w:pPr>
        <w:pStyle w:val="ListParagraph"/>
        <w:numPr>
          <w:ilvl w:val="0"/>
          <w:numId w:val="12"/>
        </w:numPr>
        <w:spacing w:before="240"/>
        <w:rPr>
          <w:rFonts w:asciiTheme="majorBidi" w:hAnsiTheme="majorBidi" w:cstheme="majorBidi"/>
          <w:b/>
          <w:bCs/>
          <w:sz w:val="24"/>
          <w:szCs w:val="24"/>
          <w:lang w:val="en-US"/>
        </w:rPr>
      </w:pPr>
      <w:r w:rsidRPr="00383036">
        <w:rPr>
          <w:rFonts w:asciiTheme="majorBidi" w:hAnsiTheme="majorBidi" w:cstheme="majorBidi"/>
          <w:b/>
          <w:bCs/>
          <w:sz w:val="24"/>
          <w:szCs w:val="24"/>
          <w:lang w:val="en-US"/>
        </w:rPr>
        <w:t>Abbreviation expansion</w:t>
      </w:r>
    </w:p>
    <w:p w14:paraId="4A628A4A" w14:textId="77777777" w:rsidR="00846B7F" w:rsidRPr="00383036" w:rsidRDefault="00846B7F" w:rsidP="00846B7F">
      <w:pPr>
        <w:pStyle w:val="ListParagraph"/>
        <w:spacing w:before="240"/>
        <w:ind w:left="360" w:firstLine="360"/>
        <w:rPr>
          <w:rFonts w:asciiTheme="majorBidi" w:hAnsiTheme="majorBidi" w:cstheme="majorBidi"/>
          <w:sz w:val="24"/>
          <w:szCs w:val="24"/>
          <w:lang w:val="en-US"/>
        </w:rPr>
      </w:pPr>
      <w:r w:rsidRPr="00383036">
        <w:rPr>
          <w:rFonts w:asciiTheme="majorBidi" w:hAnsiTheme="majorBidi" w:cstheme="majorBidi"/>
          <w:sz w:val="24"/>
          <w:szCs w:val="24"/>
          <w:lang w:val="en-US"/>
        </w:rPr>
        <w:t>Provided by Dicta for each token classified as “ABB” or “ABB2”.</w:t>
      </w:r>
    </w:p>
    <w:p w14:paraId="41601ABD" w14:textId="77777777" w:rsidR="00846B7F" w:rsidRPr="00383036" w:rsidRDefault="00846B7F" w:rsidP="00846B7F">
      <w:pPr>
        <w:pStyle w:val="ListParagraph"/>
        <w:numPr>
          <w:ilvl w:val="0"/>
          <w:numId w:val="12"/>
        </w:numPr>
        <w:spacing w:before="240"/>
        <w:rPr>
          <w:rFonts w:asciiTheme="majorBidi" w:hAnsiTheme="majorBidi" w:cstheme="majorBidi"/>
          <w:b/>
          <w:bCs/>
          <w:sz w:val="24"/>
          <w:szCs w:val="24"/>
          <w:lang w:val="en-US"/>
        </w:rPr>
      </w:pPr>
      <w:r w:rsidRPr="00383036">
        <w:rPr>
          <w:rFonts w:asciiTheme="majorBidi" w:hAnsiTheme="majorBidi" w:cstheme="majorBidi"/>
          <w:b/>
          <w:bCs/>
          <w:sz w:val="24"/>
          <w:szCs w:val="24"/>
          <w:lang w:val="en-US"/>
        </w:rPr>
        <w:t>Abbreviation Manual Check</w:t>
      </w:r>
    </w:p>
    <w:p w14:paraId="1EEEA70B" w14:textId="77777777" w:rsidR="00846B7F" w:rsidRPr="00383036" w:rsidRDefault="00846B7F" w:rsidP="00846B7F">
      <w:pPr>
        <w:pStyle w:val="ListParagraph"/>
        <w:rPr>
          <w:rStyle w:val="normaltextrun"/>
          <w:rFonts w:asciiTheme="majorBidi" w:hAnsiTheme="majorBidi" w:cstheme="majorBidi"/>
          <w:color w:val="000000"/>
          <w:sz w:val="24"/>
          <w:szCs w:val="24"/>
          <w:shd w:val="clear" w:color="auto" w:fill="FFFFFF"/>
        </w:rPr>
      </w:pPr>
      <w:r w:rsidRPr="00383036">
        <w:rPr>
          <w:rStyle w:val="normaltextrun"/>
          <w:rFonts w:asciiTheme="majorBidi" w:hAnsiTheme="majorBidi" w:cstheme="majorBidi"/>
          <w:color w:val="000000"/>
          <w:sz w:val="24"/>
          <w:szCs w:val="24"/>
          <w:shd w:val="clear" w:color="auto" w:fill="FFFFFF"/>
        </w:rPr>
        <w:t>200 unique abbreviations (out of 726 unique abbreviations) were randomly selected. For each abbreviation, 30 appearances were randomly selected for manual checking.</w:t>
      </w:r>
    </w:p>
    <w:p w14:paraId="448B176E" w14:textId="77777777" w:rsidR="00846B7F" w:rsidRPr="00383036" w:rsidRDefault="00846B7F" w:rsidP="00846B7F">
      <w:pPr>
        <w:pStyle w:val="ListParagraph"/>
        <w:rPr>
          <w:rFonts w:asciiTheme="majorBidi" w:hAnsiTheme="majorBidi" w:cstheme="majorBidi"/>
          <w:sz w:val="24"/>
          <w:szCs w:val="24"/>
          <w:lang w:val="en-US"/>
        </w:rPr>
      </w:pPr>
      <w:r w:rsidRPr="00383036">
        <w:rPr>
          <w:rStyle w:val="normaltextrun"/>
          <w:rFonts w:asciiTheme="majorBidi" w:hAnsiTheme="majorBidi" w:cstheme="majorBidi"/>
          <w:color w:val="000000"/>
          <w:sz w:val="24"/>
          <w:szCs w:val="24"/>
          <w:shd w:val="clear" w:color="auto" w:fill="FFFFFF"/>
        </w:rPr>
        <w:t>Accuracy is 72.77%, 19.37</w:t>
      </w:r>
      <w:proofErr w:type="gramStart"/>
      <w:r w:rsidRPr="00383036">
        <w:rPr>
          <w:rStyle w:val="normaltextrun"/>
          <w:rFonts w:asciiTheme="majorBidi" w:hAnsiTheme="majorBidi" w:cstheme="majorBidi"/>
          <w:color w:val="000000"/>
          <w:sz w:val="24"/>
          <w:szCs w:val="24"/>
          <w:shd w:val="clear" w:color="auto" w:fill="FFFFFF"/>
        </w:rPr>
        <w:t>%  are</w:t>
      </w:r>
      <w:proofErr w:type="gramEnd"/>
      <w:r w:rsidRPr="00383036">
        <w:rPr>
          <w:rStyle w:val="normaltextrun"/>
          <w:rFonts w:asciiTheme="majorBidi" w:hAnsiTheme="majorBidi" w:cstheme="majorBidi"/>
          <w:color w:val="000000"/>
          <w:sz w:val="24"/>
          <w:szCs w:val="24"/>
          <w:shd w:val="clear" w:color="auto" w:fill="FFFFFF"/>
        </w:rPr>
        <w:t xml:space="preserve"> wrong expansions and 7.86% are not expanded at all. </w:t>
      </w:r>
    </w:p>
    <w:p w14:paraId="270EA6E9" w14:textId="77777777" w:rsidR="00846B7F" w:rsidRPr="00383036" w:rsidRDefault="00846B7F" w:rsidP="00846B7F">
      <w:pPr>
        <w:pStyle w:val="ListParagraph"/>
        <w:numPr>
          <w:ilvl w:val="0"/>
          <w:numId w:val="12"/>
        </w:numPr>
        <w:rPr>
          <w:rFonts w:asciiTheme="majorBidi" w:hAnsiTheme="majorBidi" w:cstheme="majorBidi"/>
          <w:sz w:val="24"/>
          <w:szCs w:val="24"/>
          <w:lang w:val="en-US"/>
        </w:rPr>
      </w:pPr>
      <w:r w:rsidRPr="00383036">
        <w:rPr>
          <w:rFonts w:asciiTheme="majorBidi" w:hAnsiTheme="majorBidi" w:cstheme="majorBidi"/>
          <w:b/>
          <w:bCs/>
          <w:sz w:val="24"/>
          <w:szCs w:val="24"/>
          <w:lang w:val="en-US"/>
        </w:rPr>
        <w:t>POS tagging</w:t>
      </w:r>
      <w:r w:rsidRPr="00383036">
        <w:rPr>
          <w:rFonts w:asciiTheme="majorBidi" w:hAnsiTheme="majorBidi" w:cstheme="majorBidi"/>
          <w:sz w:val="24"/>
          <w:szCs w:val="24"/>
          <w:lang w:val="en-US"/>
        </w:rPr>
        <w:t xml:space="preserve"> – using </w:t>
      </w:r>
      <w:proofErr w:type="spellStart"/>
      <w:r w:rsidRPr="00383036">
        <w:rPr>
          <w:rFonts w:asciiTheme="majorBidi" w:hAnsiTheme="majorBidi" w:cstheme="majorBidi"/>
          <w:sz w:val="24"/>
          <w:szCs w:val="24"/>
          <w:lang w:val="en-US"/>
        </w:rPr>
        <w:t>DictaBert</w:t>
      </w:r>
      <w:proofErr w:type="spellEnd"/>
      <w:r w:rsidRPr="00383036">
        <w:rPr>
          <w:rFonts w:asciiTheme="majorBidi" w:hAnsiTheme="majorBidi" w:cstheme="majorBidi"/>
          <w:sz w:val="24"/>
          <w:szCs w:val="24"/>
          <w:lang w:val="en-US"/>
        </w:rPr>
        <w:t xml:space="preserve"> LLM released in </w:t>
      </w:r>
      <w:proofErr w:type="gramStart"/>
      <w:r w:rsidRPr="00383036">
        <w:rPr>
          <w:rFonts w:asciiTheme="majorBidi" w:hAnsiTheme="majorBidi" w:cstheme="majorBidi"/>
          <w:sz w:val="24"/>
          <w:szCs w:val="24"/>
          <w:lang w:val="en-US"/>
        </w:rPr>
        <w:t>August 2023, and</w:t>
      </w:r>
      <w:proofErr w:type="gramEnd"/>
      <w:r w:rsidRPr="00383036">
        <w:rPr>
          <w:rFonts w:asciiTheme="majorBidi" w:hAnsiTheme="majorBidi" w:cstheme="majorBidi"/>
          <w:sz w:val="24"/>
          <w:szCs w:val="24"/>
          <w:lang w:val="en-US"/>
        </w:rPr>
        <w:t xml:space="preserve"> has the best performance in comparison to 5 </w:t>
      </w:r>
      <w:proofErr w:type="gramStart"/>
      <w:r w:rsidRPr="00383036">
        <w:rPr>
          <w:rFonts w:asciiTheme="majorBidi" w:hAnsiTheme="majorBidi" w:cstheme="majorBidi"/>
          <w:sz w:val="24"/>
          <w:szCs w:val="24"/>
          <w:lang w:val="en-US"/>
        </w:rPr>
        <w:t>other</w:t>
      </w:r>
      <w:proofErr w:type="gramEnd"/>
      <w:r w:rsidRPr="00383036">
        <w:rPr>
          <w:rFonts w:asciiTheme="majorBidi" w:hAnsiTheme="majorBidi" w:cstheme="majorBidi"/>
          <w:sz w:val="24"/>
          <w:szCs w:val="24"/>
          <w:lang w:val="en-US"/>
        </w:rPr>
        <w:t xml:space="preserve"> recent SOTA models.</w:t>
      </w:r>
    </w:p>
    <w:p w14:paraId="78260B36" w14:textId="77777777" w:rsidR="00846B7F" w:rsidRPr="00383036" w:rsidRDefault="00846B7F" w:rsidP="00846B7F">
      <w:pPr>
        <w:pStyle w:val="ListParagraph"/>
        <w:numPr>
          <w:ilvl w:val="0"/>
          <w:numId w:val="12"/>
        </w:numPr>
        <w:rPr>
          <w:rFonts w:asciiTheme="majorBidi" w:hAnsiTheme="majorBidi" w:cstheme="majorBidi"/>
          <w:sz w:val="24"/>
          <w:szCs w:val="24"/>
          <w:lang w:val="en-US"/>
        </w:rPr>
      </w:pPr>
      <w:r w:rsidRPr="000E6008">
        <w:rPr>
          <w:rFonts w:asciiTheme="majorBidi" w:hAnsiTheme="majorBidi" w:cstheme="majorBidi"/>
          <w:b/>
          <w:bCs/>
          <w:sz w:val="24"/>
          <w:szCs w:val="24"/>
          <w:lang w:val="en-US"/>
        </w:rPr>
        <w:t>Named entity</w:t>
      </w:r>
      <w:r w:rsidRPr="00383036">
        <w:rPr>
          <w:rFonts w:asciiTheme="majorBidi" w:hAnsiTheme="majorBidi" w:cstheme="majorBidi"/>
          <w:sz w:val="24"/>
          <w:szCs w:val="24"/>
          <w:lang w:val="en-US"/>
        </w:rPr>
        <w:t xml:space="preserve"> </w:t>
      </w:r>
      <w:r w:rsidRPr="000E6008">
        <w:rPr>
          <w:rFonts w:asciiTheme="majorBidi" w:hAnsiTheme="majorBidi" w:cstheme="majorBidi"/>
          <w:b/>
          <w:bCs/>
          <w:sz w:val="24"/>
          <w:szCs w:val="24"/>
          <w:lang w:val="en-US"/>
        </w:rPr>
        <w:t>recognition</w:t>
      </w:r>
      <w:r w:rsidRPr="00383036">
        <w:rPr>
          <w:rFonts w:asciiTheme="majorBidi" w:hAnsiTheme="majorBidi" w:cstheme="majorBidi"/>
          <w:sz w:val="24"/>
          <w:szCs w:val="24"/>
          <w:lang w:val="en-US"/>
        </w:rPr>
        <w:t xml:space="preserve"> - using new </w:t>
      </w:r>
      <w:proofErr w:type="spellStart"/>
      <w:r w:rsidRPr="00383036">
        <w:rPr>
          <w:rFonts w:asciiTheme="majorBidi" w:hAnsiTheme="majorBidi" w:cstheme="majorBidi"/>
          <w:sz w:val="24"/>
          <w:szCs w:val="24"/>
          <w:lang w:val="en-US"/>
        </w:rPr>
        <w:t>DictaBert</w:t>
      </w:r>
      <w:proofErr w:type="spellEnd"/>
      <w:r w:rsidRPr="00383036">
        <w:rPr>
          <w:rFonts w:asciiTheme="majorBidi" w:hAnsiTheme="majorBidi" w:cstheme="majorBidi"/>
          <w:sz w:val="24"/>
          <w:szCs w:val="24"/>
          <w:lang w:val="en-US"/>
        </w:rPr>
        <w:t>-NER, also checked results using</w:t>
      </w:r>
      <w:r>
        <w:rPr>
          <w:rFonts w:asciiTheme="majorBidi" w:hAnsiTheme="majorBidi" w:cstheme="majorBidi"/>
          <w:sz w:val="24"/>
          <w:szCs w:val="24"/>
          <w:lang w:val="en-US"/>
        </w:rPr>
        <w:t xml:space="preserve"> </w:t>
      </w:r>
      <w:proofErr w:type="spellStart"/>
      <w:r w:rsidRPr="001B73BE">
        <w:rPr>
          <w:rFonts w:asciiTheme="majorBidi" w:hAnsiTheme="majorBidi" w:cstheme="majorBidi"/>
          <w:sz w:val="24"/>
          <w:szCs w:val="24"/>
          <w:lang w:val="en-US"/>
        </w:rPr>
        <w:t>AlephBERTGimmel</w:t>
      </w:r>
      <w:proofErr w:type="spellEnd"/>
      <w:r w:rsidRPr="001B73BE">
        <w:rPr>
          <w:rFonts w:asciiTheme="majorBidi" w:hAnsiTheme="majorBidi" w:cstheme="majorBidi"/>
          <w:sz w:val="24"/>
          <w:szCs w:val="24"/>
          <w:lang w:val="en-US"/>
        </w:rPr>
        <w:t xml:space="preserve"> (Gueta et al., 2023) and </w:t>
      </w:r>
      <w:proofErr w:type="spellStart"/>
      <w:r w:rsidRPr="001B73BE">
        <w:rPr>
          <w:rFonts w:asciiTheme="majorBidi" w:hAnsiTheme="majorBidi" w:cstheme="majorBidi"/>
          <w:sz w:val="24"/>
          <w:szCs w:val="24"/>
          <w:lang w:val="en-US"/>
        </w:rPr>
        <w:t>HeRo</w:t>
      </w:r>
      <w:proofErr w:type="spellEnd"/>
      <w:r w:rsidRPr="001B73BE">
        <w:rPr>
          <w:rFonts w:asciiTheme="majorBidi" w:hAnsiTheme="majorBidi" w:cstheme="majorBidi"/>
          <w:sz w:val="24"/>
          <w:szCs w:val="24"/>
          <w:lang w:val="en-US"/>
        </w:rPr>
        <w:t xml:space="preserve"> (</w:t>
      </w:r>
      <w:proofErr w:type="spellStart"/>
      <w:r w:rsidRPr="001B73BE">
        <w:rPr>
          <w:rFonts w:asciiTheme="majorBidi" w:hAnsiTheme="majorBidi" w:cstheme="majorBidi"/>
          <w:sz w:val="24"/>
          <w:szCs w:val="24"/>
          <w:lang w:val="en-US"/>
        </w:rPr>
        <w:t>Shalumov</w:t>
      </w:r>
      <w:proofErr w:type="spellEnd"/>
      <w:r w:rsidRPr="001B73BE">
        <w:rPr>
          <w:rFonts w:asciiTheme="majorBidi" w:hAnsiTheme="majorBidi" w:cstheme="majorBidi"/>
          <w:sz w:val="24"/>
          <w:szCs w:val="24"/>
          <w:lang w:val="en-US"/>
        </w:rPr>
        <w:t xml:space="preserve"> and Haskey, 2023)</w:t>
      </w:r>
      <w:r>
        <w:rPr>
          <w:rStyle w:val="eop"/>
          <w:color w:val="000000"/>
          <w:shd w:val="clear" w:color="auto" w:fill="FFFFFF"/>
        </w:rPr>
        <w:t> </w:t>
      </w:r>
      <w:r w:rsidRPr="00383036">
        <w:rPr>
          <w:rFonts w:asciiTheme="majorBidi" w:hAnsiTheme="majorBidi" w:cstheme="majorBidi"/>
          <w:sz w:val="24"/>
          <w:szCs w:val="24"/>
          <w:lang w:val="en-US"/>
        </w:rPr>
        <w:t xml:space="preserve"> </w:t>
      </w:r>
    </w:p>
    <w:p w14:paraId="66891D43" w14:textId="77777777" w:rsidR="00846B7F" w:rsidRPr="00383036" w:rsidRDefault="00846B7F" w:rsidP="00846B7F">
      <w:pPr>
        <w:pStyle w:val="ListParagraph"/>
        <w:numPr>
          <w:ilvl w:val="0"/>
          <w:numId w:val="12"/>
        </w:numPr>
        <w:rPr>
          <w:rFonts w:asciiTheme="majorBidi" w:hAnsiTheme="majorBidi" w:cstheme="majorBidi"/>
          <w:sz w:val="24"/>
          <w:szCs w:val="24"/>
          <w:lang w:val="en-US"/>
        </w:rPr>
      </w:pPr>
      <w:r w:rsidRPr="00383036">
        <w:rPr>
          <w:rFonts w:asciiTheme="majorBidi" w:hAnsiTheme="majorBidi" w:cstheme="majorBidi"/>
          <w:sz w:val="24"/>
          <w:szCs w:val="24"/>
          <w:lang w:val="en-US"/>
        </w:rPr>
        <w:t xml:space="preserve">Tagging and training a NER model on Responsa text </w:t>
      </w:r>
    </w:p>
    <w:p w14:paraId="35347CEA" w14:textId="77777777" w:rsidR="00846B7F" w:rsidRPr="00383036" w:rsidRDefault="00846B7F" w:rsidP="00846B7F">
      <w:pPr>
        <w:pStyle w:val="ListParagraph"/>
        <w:numPr>
          <w:ilvl w:val="1"/>
          <w:numId w:val="12"/>
        </w:numPr>
        <w:rPr>
          <w:rFonts w:asciiTheme="majorBidi" w:hAnsiTheme="majorBidi" w:cstheme="majorBidi"/>
          <w:sz w:val="24"/>
          <w:szCs w:val="24"/>
          <w:lang w:val="en-US"/>
        </w:rPr>
      </w:pPr>
      <w:r w:rsidRPr="00383036">
        <w:rPr>
          <w:rFonts w:asciiTheme="majorBidi" w:hAnsiTheme="majorBidi" w:cstheme="majorBidi"/>
          <w:sz w:val="24"/>
          <w:szCs w:val="24"/>
          <w:lang w:val="en-US"/>
        </w:rPr>
        <w:t>General NER</w:t>
      </w:r>
    </w:p>
    <w:p w14:paraId="39A8F43A" w14:textId="77777777" w:rsidR="00846B7F" w:rsidRDefault="00846B7F" w:rsidP="00846B7F">
      <w:pPr>
        <w:pStyle w:val="ListParagraph"/>
        <w:numPr>
          <w:ilvl w:val="1"/>
          <w:numId w:val="12"/>
        </w:numPr>
        <w:rPr>
          <w:rFonts w:asciiTheme="majorBidi" w:hAnsiTheme="majorBidi" w:cstheme="majorBidi"/>
          <w:sz w:val="24"/>
          <w:szCs w:val="24"/>
          <w:lang w:val="en-US"/>
        </w:rPr>
      </w:pPr>
      <w:r w:rsidRPr="00383036">
        <w:rPr>
          <w:rFonts w:asciiTheme="majorBidi" w:hAnsiTheme="majorBidi" w:cstheme="majorBidi"/>
          <w:sz w:val="24"/>
          <w:szCs w:val="24"/>
          <w:lang w:val="en-US"/>
        </w:rPr>
        <w:lastRenderedPageBreak/>
        <w:t xml:space="preserve">Text classification specific for the </w:t>
      </w:r>
      <w:r>
        <w:rPr>
          <w:rFonts w:asciiTheme="majorBidi" w:hAnsiTheme="majorBidi" w:cstheme="majorBidi"/>
          <w:sz w:val="24"/>
          <w:szCs w:val="24"/>
          <w:lang w:val="en-US"/>
        </w:rPr>
        <w:t xml:space="preserve">specific entities relevant to </w:t>
      </w:r>
      <w:r w:rsidRPr="00383036">
        <w:rPr>
          <w:rFonts w:asciiTheme="majorBidi" w:hAnsiTheme="majorBidi" w:cstheme="majorBidi"/>
          <w:sz w:val="24"/>
          <w:szCs w:val="24"/>
          <w:lang w:val="en-US"/>
        </w:rPr>
        <w:t>this study</w:t>
      </w:r>
    </w:p>
    <w:p w14:paraId="21AE1908" w14:textId="77777777" w:rsidR="00846B7F" w:rsidRPr="00903A0A" w:rsidRDefault="00846B7F" w:rsidP="00846B7F">
      <w:pPr>
        <w:pStyle w:val="ListParagraph"/>
        <w:numPr>
          <w:ilvl w:val="0"/>
          <w:numId w:val="12"/>
        </w:numPr>
        <w:rPr>
          <w:rFonts w:asciiTheme="majorBidi" w:hAnsiTheme="majorBidi" w:cstheme="majorBidi"/>
          <w:b/>
          <w:bCs/>
        </w:rPr>
      </w:pPr>
      <w:proofErr w:type="spellStart"/>
      <w:r w:rsidRPr="00903A0A">
        <w:rPr>
          <w:rFonts w:asciiTheme="majorBidi" w:hAnsiTheme="majorBidi" w:cstheme="majorBidi"/>
          <w:b/>
          <w:bCs/>
        </w:rPr>
        <w:t>Refference</w:t>
      </w:r>
      <w:proofErr w:type="spellEnd"/>
      <w:r w:rsidRPr="00903A0A">
        <w:rPr>
          <w:rFonts w:asciiTheme="majorBidi" w:hAnsiTheme="majorBidi" w:cstheme="majorBidi"/>
          <w:b/>
          <w:bCs/>
        </w:rPr>
        <w:t xml:space="preserve"> analysis:</w:t>
      </w:r>
    </w:p>
    <w:p w14:paraId="2F031815" w14:textId="77777777" w:rsidR="00846B7F" w:rsidRDefault="00846B7F" w:rsidP="00846B7F">
      <w:pPr>
        <w:pStyle w:val="ListParagraph"/>
        <w:numPr>
          <w:ilvl w:val="1"/>
          <w:numId w:val="12"/>
        </w:numPr>
        <w:rPr>
          <w:rFonts w:asciiTheme="majorBidi" w:hAnsiTheme="majorBidi" w:cstheme="majorBidi"/>
        </w:rPr>
      </w:pPr>
      <w:r w:rsidRPr="00AC0F6D">
        <w:rPr>
          <w:rFonts w:asciiTheme="majorBidi" w:hAnsiTheme="majorBidi" w:cstheme="majorBidi"/>
        </w:rPr>
        <w:t>Generating new sentences based on existing labelled sentences.</w:t>
      </w:r>
    </w:p>
    <w:p w14:paraId="24BF9EBE" w14:textId="77777777" w:rsidR="00846B7F" w:rsidRDefault="00846B7F" w:rsidP="00846B7F">
      <w:pPr>
        <w:pStyle w:val="ListParagraph"/>
        <w:numPr>
          <w:ilvl w:val="1"/>
          <w:numId w:val="12"/>
        </w:numPr>
        <w:rPr>
          <w:rFonts w:asciiTheme="majorBidi" w:hAnsiTheme="majorBidi" w:cstheme="majorBidi"/>
        </w:rPr>
      </w:pPr>
      <w:r>
        <w:rPr>
          <w:rFonts w:asciiTheme="majorBidi" w:hAnsiTheme="majorBidi" w:cstheme="majorBidi"/>
        </w:rPr>
        <w:t>Treating the classification problem as 2 binary questions using AUC</w:t>
      </w:r>
    </w:p>
    <w:p w14:paraId="6639B2F1" w14:textId="77777777" w:rsidR="00846B7F" w:rsidRPr="00AC0F6D" w:rsidRDefault="00846B7F" w:rsidP="00846B7F">
      <w:pPr>
        <w:pStyle w:val="ListParagraph"/>
        <w:numPr>
          <w:ilvl w:val="1"/>
          <w:numId w:val="12"/>
        </w:numPr>
        <w:rPr>
          <w:rFonts w:asciiTheme="majorBidi" w:hAnsiTheme="majorBidi" w:cstheme="majorBidi"/>
        </w:rPr>
      </w:pPr>
      <w:r>
        <w:rPr>
          <w:rFonts w:asciiTheme="majorBidi" w:hAnsiTheme="majorBidi" w:cstheme="majorBidi"/>
        </w:rPr>
        <w:t>Splitting task to 3 tasks that are calculated in the loss function</w:t>
      </w:r>
    </w:p>
    <w:p w14:paraId="4E92B22C" w14:textId="77777777" w:rsidR="00846B7F" w:rsidRPr="00962A56" w:rsidRDefault="00846B7F" w:rsidP="00846B7F">
      <w:pPr>
        <w:rPr>
          <w:rFonts w:asciiTheme="majorBidi" w:hAnsiTheme="majorBidi" w:cstheme="majorBidi"/>
        </w:rPr>
      </w:pPr>
    </w:p>
    <w:p w14:paraId="6CCA2E07" w14:textId="77777777" w:rsidR="00846B7F" w:rsidRPr="00CF25C8" w:rsidRDefault="00846B7F" w:rsidP="00846B7F">
      <w:pPr>
        <w:rPr>
          <w:rFonts w:eastAsia="Arial"/>
        </w:rPr>
      </w:pPr>
    </w:p>
    <w:p w14:paraId="2354BFE6" w14:textId="77777777" w:rsidR="00846B7F" w:rsidRDefault="00846B7F" w:rsidP="00846B7F">
      <w:pPr>
        <w:rPr>
          <w:rFonts w:asciiTheme="majorBidi" w:eastAsia="Arial" w:hAnsiTheme="majorBidi" w:cstheme="majorBidi"/>
          <w:b/>
          <w:color w:val="000000" w:themeColor="text1"/>
          <w:sz w:val="32"/>
          <w:szCs w:val="32"/>
        </w:rPr>
      </w:pPr>
      <w:bookmarkStart w:id="2" w:name="_Toc156300160"/>
      <w:r>
        <w:rPr>
          <w:rFonts w:eastAsia="Arial"/>
        </w:rPr>
        <w:br w:type="page"/>
      </w:r>
    </w:p>
    <w:p w14:paraId="0552B00D" w14:textId="77777777" w:rsidR="00846B7F" w:rsidRPr="0004000D" w:rsidRDefault="00846B7F" w:rsidP="00846B7F">
      <w:pPr>
        <w:pStyle w:val="Heading1"/>
        <w:numPr>
          <w:ilvl w:val="0"/>
          <w:numId w:val="5"/>
        </w:numPr>
        <w:bidi w:val="0"/>
        <w:ind w:left="567" w:hanging="567"/>
        <w:jc w:val="both"/>
        <w:rPr>
          <w:rFonts w:eastAsia="Arial"/>
        </w:rPr>
      </w:pPr>
      <w:r w:rsidRPr="0004000D">
        <w:rPr>
          <w:rFonts w:eastAsia="Arial"/>
        </w:rPr>
        <w:lastRenderedPageBreak/>
        <w:t>Tokenization</w:t>
      </w:r>
      <w:bookmarkEnd w:id="1"/>
      <w:bookmarkEnd w:id="2"/>
    </w:p>
    <w:p w14:paraId="50389FDD"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 xml:space="preserve">Tokenization is an initial phase in natural language processing (Webster and Kit, 1992; Itai and Wintner, 2008). For this study NLTK word tokenization by Bird et al. (2009) was tested. The word tokenizer split abbreviations into two tokens. The sentence tokenizer splits text into sentences using punctuation marks such as period (.), exclamation mark (!), and question mark (?). These punctuation marks are used as sentence boundary characters to identify the end of a sentence. There are a few issues with this tokenization method for this study use case: </w:t>
      </w:r>
    </w:p>
    <w:p w14:paraId="2759C385" w14:textId="77777777" w:rsidR="00846B7F" w:rsidRPr="0004000D" w:rsidRDefault="00846B7F" w:rsidP="00846B7F">
      <w:pPr>
        <w:pStyle w:val="ListParagraph"/>
        <w:numPr>
          <w:ilvl w:val="0"/>
          <w:numId w:val="6"/>
        </w:numPr>
        <w:jc w:val="both"/>
        <w:rPr>
          <w:rFonts w:asciiTheme="majorBidi" w:hAnsiTheme="majorBidi" w:cstheme="majorBidi"/>
          <w:lang w:val="en-US"/>
        </w:rPr>
      </w:pPr>
      <w:r w:rsidRPr="0004000D">
        <w:rPr>
          <w:rFonts w:asciiTheme="majorBidi" w:hAnsiTheme="majorBidi" w:cstheme="majorBidi"/>
          <w:lang w:val="en-US"/>
        </w:rPr>
        <w:t xml:space="preserve">Word tokens should not split abbreviations into a few tokens. </w:t>
      </w:r>
    </w:p>
    <w:p w14:paraId="39AE7DD0" w14:textId="77777777" w:rsidR="00846B7F" w:rsidRPr="0004000D" w:rsidRDefault="00846B7F" w:rsidP="00846B7F">
      <w:pPr>
        <w:pStyle w:val="ListParagraph"/>
        <w:numPr>
          <w:ilvl w:val="0"/>
          <w:numId w:val="6"/>
        </w:numPr>
        <w:jc w:val="both"/>
        <w:rPr>
          <w:rFonts w:asciiTheme="majorBidi" w:hAnsiTheme="majorBidi" w:cstheme="majorBidi"/>
          <w:lang w:val="en-US"/>
        </w:rPr>
      </w:pPr>
      <w:r w:rsidRPr="0004000D">
        <w:rPr>
          <w:rFonts w:asciiTheme="majorBidi" w:hAnsiTheme="majorBidi" w:cstheme="majorBidi"/>
          <w:lang w:val="en-US"/>
        </w:rPr>
        <w:t xml:space="preserve">Sentence tokenization should split </w:t>
      </w:r>
      <w:proofErr w:type="gramStart"/>
      <w:r w:rsidRPr="0004000D">
        <w:rPr>
          <w:rFonts w:asciiTheme="majorBidi" w:hAnsiTheme="majorBidi" w:cstheme="majorBidi"/>
          <w:lang w:val="en-US"/>
        </w:rPr>
        <w:t>buy</w:t>
      </w:r>
      <w:proofErr w:type="gramEnd"/>
      <w:r w:rsidRPr="0004000D">
        <w:rPr>
          <w:rFonts w:asciiTheme="majorBidi" w:hAnsiTheme="majorBidi" w:cstheme="majorBidi"/>
          <w:lang w:val="en-US"/>
        </w:rPr>
        <w:t xml:space="preserve"> more characters, for example in Responsa texts it is common to end a paragraph with a colon (:), by missing </w:t>
      </w:r>
      <w:proofErr w:type="gramStart"/>
      <w:r w:rsidRPr="0004000D">
        <w:rPr>
          <w:rFonts w:asciiTheme="majorBidi" w:hAnsiTheme="majorBidi" w:cstheme="majorBidi"/>
          <w:lang w:val="en-US"/>
        </w:rPr>
        <w:t>to split</w:t>
      </w:r>
      <w:proofErr w:type="gramEnd"/>
      <w:r w:rsidRPr="0004000D">
        <w:rPr>
          <w:rFonts w:asciiTheme="majorBidi" w:hAnsiTheme="majorBidi" w:cstheme="majorBidi"/>
          <w:lang w:val="en-US"/>
        </w:rPr>
        <w:t xml:space="preserve"> sentences by a colon NLTK outputs a few paragraphs as on sentence. </w:t>
      </w:r>
    </w:p>
    <w:p w14:paraId="761D6CC0" w14:textId="77777777" w:rsidR="00846B7F" w:rsidRPr="0004000D" w:rsidRDefault="00846B7F" w:rsidP="00846B7F">
      <w:pPr>
        <w:pStyle w:val="ListParagraph"/>
        <w:numPr>
          <w:ilvl w:val="0"/>
          <w:numId w:val="6"/>
        </w:numPr>
        <w:jc w:val="both"/>
        <w:rPr>
          <w:rFonts w:asciiTheme="majorBidi" w:hAnsiTheme="majorBidi" w:cstheme="majorBidi"/>
          <w:lang w:val="en-US"/>
        </w:rPr>
      </w:pPr>
      <w:r w:rsidRPr="0004000D">
        <w:rPr>
          <w:rFonts w:asciiTheme="majorBidi" w:hAnsiTheme="majorBidi" w:cstheme="majorBidi"/>
          <w:lang w:val="en-US"/>
        </w:rPr>
        <w:t>To target sentences with references it is necessary to split the text into smaller units by using punctuation marks such as commas (,) and parentheses to divide the text into segments.</w:t>
      </w:r>
    </w:p>
    <w:p w14:paraId="61E1F9EF" w14:textId="77777777" w:rsidR="00846B7F" w:rsidRPr="0004000D" w:rsidRDefault="00846B7F" w:rsidP="00846B7F">
      <w:pPr>
        <w:jc w:val="both"/>
        <w:rPr>
          <w:rFonts w:asciiTheme="majorBidi" w:hAnsiTheme="majorBidi" w:cstheme="majorBidi"/>
          <w:b/>
          <w:bCs/>
        </w:rPr>
      </w:pPr>
      <w:r w:rsidRPr="0004000D">
        <w:rPr>
          <w:rFonts w:asciiTheme="majorBidi" w:hAnsiTheme="majorBidi" w:cstheme="majorBidi"/>
          <w:b/>
          <w:bCs/>
        </w:rPr>
        <w:t>Example Input</w:t>
      </w:r>
    </w:p>
    <w:p w14:paraId="353E2D27" w14:textId="77777777" w:rsidR="00846B7F" w:rsidRPr="0004000D" w:rsidRDefault="00846B7F" w:rsidP="00846B7F">
      <w:pPr>
        <w:bidi/>
        <w:jc w:val="both"/>
        <w:rPr>
          <w:rFonts w:asciiTheme="majorBidi" w:hAnsiTheme="majorBidi" w:cstheme="majorBidi"/>
        </w:rPr>
      </w:pPr>
      <w:r w:rsidRPr="0004000D">
        <w:rPr>
          <w:rFonts w:asciiTheme="majorBidi" w:hAnsiTheme="majorBidi" w:cstheme="majorBidi"/>
          <w:highlight w:val="yellow"/>
          <w:rtl/>
        </w:rPr>
        <w:t>"</w:t>
      </w:r>
      <w:r w:rsidRPr="0004000D">
        <w:rPr>
          <w:rFonts w:asciiTheme="majorBidi" w:hAnsiTheme="majorBidi" w:cstheme="majorBidi"/>
          <w:rtl/>
        </w:rPr>
        <w:t>שו"ת אבני נזר חלק אה"ע סימן א</w:t>
      </w:r>
      <w:r w:rsidRPr="0004000D">
        <w:rPr>
          <w:rFonts w:asciiTheme="majorBidi" w:hAnsiTheme="majorBidi" w:cstheme="majorBidi"/>
        </w:rPr>
        <w:t xml:space="preserve"> </w:t>
      </w:r>
      <w:r w:rsidRPr="0004000D">
        <w:rPr>
          <w:rFonts w:asciiTheme="majorBidi" w:hAnsiTheme="majorBidi" w:cstheme="majorBidi"/>
          <w:rtl/>
        </w:rPr>
        <w:t>ב"ה פה סאכטשאב. שלום לכבוד הרב הגדול חריף ובקי שלשלת היוחסין יקר רוח מו"ה בצלאל נ"י אבד"ק לויביטש:</w:t>
      </w:r>
      <w:r w:rsidRPr="0004000D">
        <w:rPr>
          <w:rFonts w:asciiTheme="majorBidi" w:hAnsiTheme="majorBidi" w:cstheme="majorBidi"/>
          <w:highlight w:val="yellow"/>
          <w:rtl/>
        </w:rPr>
        <w:t>"</w:t>
      </w:r>
    </w:p>
    <w:p w14:paraId="2D56F727"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NLTK word tokenizer: (marked in red over splitting)</w:t>
      </w:r>
    </w:p>
    <w:p w14:paraId="7C545FAB" w14:textId="77777777" w:rsidR="00846B7F" w:rsidRPr="0004000D"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baseline"/>
        <w:rPr>
          <w:rFonts w:asciiTheme="majorBidi" w:hAnsiTheme="majorBidi" w:cstheme="majorBidi"/>
          <w:color w:val="000000"/>
          <w:sz w:val="21"/>
          <w:szCs w:val="21"/>
        </w:rPr>
      </w:pPr>
      <w:r w:rsidRPr="0004000D">
        <w:rPr>
          <w:rFonts w:asciiTheme="majorBidi" w:hAnsiTheme="majorBidi" w:cstheme="majorBidi"/>
          <w:color w:val="000000"/>
          <w:sz w:val="21"/>
          <w:szCs w:val="21"/>
        </w:rPr>
        <w:t>[</w:t>
      </w:r>
      <w:r w:rsidRPr="0004000D">
        <w:rPr>
          <w:rFonts w:asciiTheme="majorBidi" w:hAnsiTheme="majorBidi" w:cstheme="majorBidi"/>
          <w:color w:val="FF0000"/>
          <w:sz w:val="21"/>
          <w:szCs w:val="21"/>
        </w:rPr>
        <w:t>'</w:t>
      </w:r>
      <w:r w:rsidRPr="0004000D">
        <w:rPr>
          <w:rFonts w:asciiTheme="majorBidi" w:hAnsiTheme="majorBidi" w:cstheme="majorBidi"/>
          <w:color w:val="FF0000"/>
          <w:sz w:val="21"/>
          <w:szCs w:val="21"/>
          <w:rtl/>
        </w:rPr>
        <w:t>שו', "''", 'ת'</w:t>
      </w:r>
      <w:r w:rsidRPr="0004000D">
        <w:rPr>
          <w:rFonts w:asciiTheme="majorBidi" w:hAnsiTheme="majorBidi" w:cstheme="majorBidi"/>
          <w:color w:val="000000"/>
          <w:sz w:val="21"/>
          <w:szCs w:val="21"/>
          <w:rtl/>
        </w:rPr>
        <w:t xml:space="preserve">, 'אבני', 'נזר', 'חלק', </w:t>
      </w:r>
      <w:r w:rsidRPr="0004000D">
        <w:rPr>
          <w:rFonts w:asciiTheme="majorBidi" w:hAnsiTheme="majorBidi" w:cstheme="majorBidi"/>
          <w:color w:val="FF0000"/>
          <w:sz w:val="21"/>
          <w:szCs w:val="21"/>
          <w:rtl/>
        </w:rPr>
        <w:t>'אה', "''", 'ע'</w:t>
      </w:r>
      <w:r w:rsidRPr="0004000D">
        <w:rPr>
          <w:rFonts w:asciiTheme="majorBidi" w:hAnsiTheme="majorBidi" w:cstheme="majorBidi"/>
          <w:color w:val="000000"/>
          <w:sz w:val="21"/>
          <w:szCs w:val="21"/>
          <w:rtl/>
        </w:rPr>
        <w:t xml:space="preserve">, 'סימן', 'א', </w:t>
      </w:r>
      <w:r w:rsidRPr="0004000D">
        <w:rPr>
          <w:rFonts w:asciiTheme="majorBidi" w:hAnsiTheme="majorBidi" w:cstheme="majorBidi"/>
          <w:color w:val="FF0000"/>
          <w:sz w:val="21"/>
          <w:szCs w:val="21"/>
          <w:rtl/>
        </w:rPr>
        <w:t>'ב', "''", 'ה'</w:t>
      </w:r>
      <w:r w:rsidRPr="0004000D">
        <w:rPr>
          <w:rFonts w:asciiTheme="majorBidi" w:hAnsiTheme="majorBidi" w:cstheme="majorBidi"/>
          <w:color w:val="000000"/>
          <w:sz w:val="21"/>
          <w:szCs w:val="21"/>
          <w:rtl/>
        </w:rPr>
        <w:t xml:space="preserve">, 'פה', 'סאכטשאב', '.', 'שלום', 'לכבוד', 'הרב', 'הגדול', 'חריף', 'ובקי', 'שלשלת', 'היוחסין', 'יקר', 'רוח', </w:t>
      </w:r>
      <w:r w:rsidRPr="0004000D">
        <w:rPr>
          <w:rFonts w:asciiTheme="majorBidi" w:hAnsiTheme="majorBidi" w:cstheme="majorBidi"/>
          <w:color w:val="FF0000"/>
          <w:sz w:val="21"/>
          <w:szCs w:val="21"/>
          <w:rtl/>
        </w:rPr>
        <w:t>'מו', "''", 'ה'</w:t>
      </w:r>
      <w:r w:rsidRPr="0004000D">
        <w:rPr>
          <w:rFonts w:asciiTheme="majorBidi" w:hAnsiTheme="majorBidi" w:cstheme="majorBidi"/>
          <w:color w:val="000000"/>
          <w:sz w:val="21"/>
          <w:szCs w:val="21"/>
          <w:rtl/>
        </w:rPr>
        <w:t xml:space="preserve">, 'בצלאל', </w:t>
      </w:r>
      <w:r w:rsidRPr="0004000D">
        <w:rPr>
          <w:rFonts w:asciiTheme="majorBidi" w:hAnsiTheme="majorBidi" w:cstheme="majorBidi"/>
          <w:color w:val="FF0000"/>
          <w:sz w:val="21"/>
          <w:szCs w:val="21"/>
          <w:rtl/>
        </w:rPr>
        <w:t>'נ', "''", 'י'</w:t>
      </w:r>
      <w:r w:rsidRPr="0004000D">
        <w:rPr>
          <w:rFonts w:asciiTheme="majorBidi" w:hAnsiTheme="majorBidi" w:cstheme="majorBidi"/>
          <w:color w:val="000000"/>
          <w:sz w:val="21"/>
          <w:szCs w:val="21"/>
          <w:rtl/>
        </w:rPr>
        <w:t xml:space="preserve">, </w:t>
      </w:r>
      <w:r w:rsidRPr="0004000D">
        <w:rPr>
          <w:rFonts w:asciiTheme="majorBidi" w:hAnsiTheme="majorBidi" w:cstheme="majorBidi"/>
          <w:color w:val="FF0000"/>
          <w:sz w:val="21"/>
          <w:szCs w:val="21"/>
          <w:rtl/>
        </w:rPr>
        <w:t>'אבד', "''", 'ק</w:t>
      </w:r>
      <w:r w:rsidRPr="0004000D">
        <w:rPr>
          <w:rFonts w:asciiTheme="majorBidi" w:hAnsiTheme="majorBidi" w:cstheme="majorBidi"/>
          <w:color w:val="000000"/>
          <w:sz w:val="21"/>
          <w:szCs w:val="21"/>
          <w:rtl/>
        </w:rPr>
        <w:t>', 'לויביטש</w:t>
      </w:r>
      <w:r w:rsidRPr="0004000D">
        <w:rPr>
          <w:rFonts w:asciiTheme="majorBidi" w:hAnsiTheme="majorBidi" w:cstheme="majorBidi"/>
          <w:color w:val="000000"/>
          <w:sz w:val="21"/>
          <w:szCs w:val="21"/>
        </w:rPr>
        <w:t>'</w:t>
      </w:r>
    </w:p>
    <w:p w14:paraId="4BE70E6B" w14:textId="77777777" w:rsidR="00846B7F" w:rsidRPr="0004000D" w:rsidRDefault="00846B7F" w:rsidP="00846B7F">
      <w:pPr>
        <w:jc w:val="both"/>
        <w:rPr>
          <w:rFonts w:asciiTheme="majorBidi" w:hAnsiTheme="majorBidi" w:cstheme="majorBidi"/>
        </w:rPr>
      </w:pPr>
    </w:p>
    <w:p w14:paraId="7A20FCE7" w14:textId="77777777" w:rsidR="00846B7F" w:rsidRPr="0004000D" w:rsidRDefault="00846B7F" w:rsidP="00846B7F">
      <w:pPr>
        <w:jc w:val="both"/>
        <w:rPr>
          <w:rFonts w:asciiTheme="majorBidi" w:hAnsiTheme="majorBidi" w:cstheme="majorBidi"/>
          <w:b/>
          <w:bCs/>
        </w:rPr>
      </w:pPr>
      <w:r w:rsidRPr="0004000D">
        <w:rPr>
          <w:rFonts w:asciiTheme="majorBidi" w:hAnsiTheme="majorBidi" w:cstheme="majorBidi"/>
          <w:b/>
          <w:bCs/>
        </w:rPr>
        <w:t xml:space="preserve">Tokenization method used: </w:t>
      </w:r>
    </w:p>
    <w:p w14:paraId="5E93288C"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 xml:space="preserve">Defined patterns to detect word types, and </w:t>
      </w:r>
      <w:proofErr w:type="gramStart"/>
      <w:r w:rsidRPr="0004000D">
        <w:rPr>
          <w:rFonts w:asciiTheme="majorBidi" w:hAnsiTheme="majorBidi" w:cstheme="majorBidi"/>
        </w:rPr>
        <w:t>punctuations</w:t>
      </w:r>
      <w:proofErr w:type="gramEnd"/>
      <w:r w:rsidRPr="0004000D">
        <w:rPr>
          <w:rFonts w:asciiTheme="majorBidi" w:hAnsiTheme="majorBidi" w:cstheme="majorBidi"/>
        </w:rPr>
        <w:t xml:space="preserve"> that mark sentence ending.  Based on an algorithm by Levin Y. which uses regular expressions patterns tokenize text and classify tokens into one of the following groups: Hebrew, English Punctuation, date etc. </w:t>
      </w:r>
    </w:p>
    <w:p w14:paraId="4E875BCC"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 xml:space="preserve"> To adjust to match this study use case 2 groups were added, Hebrew Abbreviation (ABB) for regular abbreviations, for example: </w:t>
      </w:r>
      <w:r w:rsidRPr="0004000D">
        <w:rPr>
          <w:rFonts w:asciiTheme="majorBidi" w:hAnsiTheme="majorBidi" w:cstheme="majorBidi"/>
          <w:rtl/>
        </w:rPr>
        <w:t>ר"ת, ז"ל</w:t>
      </w:r>
      <w:r w:rsidRPr="0004000D">
        <w:rPr>
          <w:rFonts w:asciiTheme="majorBidi" w:hAnsiTheme="majorBidi" w:cstheme="majorBidi"/>
        </w:rPr>
        <w:t xml:space="preserve">. And Hebrew abbreviation 2 (ABB2) for shortened words, or number representation, for example: </w:t>
      </w:r>
      <w:r w:rsidRPr="0004000D">
        <w:rPr>
          <w:rFonts w:asciiTheme="majorBidi" w:hAnsiTheme="majorBidi" w:cstheme="majorBidi"/>
          <w:rtl/>
        </w:rPr>
        <w:t>א'</w:t>
      </w:r>
      <w:r w:rsidRPr="0004000D">
        <w:rPr>
          <w:rFonts w:asciiTheme="majorBidi" w:hAnsiTheme="majorBidi" w:cstheme="majorBidi"/>
        </w:rPr>
        <w:t>.</w:t>
      </w:r>
    </w:p>
    <w:p w14:paraId="39D99240"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The punctuation group in Levin’s algorithm was split into three groups, punctuations, partial stop punctuations and stop punctuations as detailed in table 1.</w:t>
      </w:r>
    </w:p>
    <w:p w14:paraId="6ACC85BA"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This solution keeps abbreviations as one token, and each token is classified as one of the groups detailed in table 1.</w:t>
      </w:r>
    </w:p>
    <w:p w14:paraId="433320AA"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lastRenderedPageBreak/>
        <w:t>Text is split into sentences by the stop punctuation tokens, and sentences are split into partial sentences by “partial stop punctuation” tokens designed for the goals of this study.  Table 2 presents an output example for word tokenization and table 3 presents an output example for sentence tokenization.</w:t>
      </w:r>
    </w:p>
    <w:p w14:paraId="1B78E969" w14:textId="77777777" w:rsidR="00846B7F" w:rsidRPr="0004000D" w:rsidRDefault="00846B7F" w:rsidP="00846B7F">
      <w:pPr>
        <w:spacing w:before="240" w:line="360" w:lineRule="auto"/>
        <w:jc w:val="center"/>
        <w:rPr>
          <w:rFonts w:asciiTheme="majorBidi" w:hAnsiTheme="majorBidi" w:cstheme="majorBidi"/>
        </w:rPr>
      </w:pPr>
      <w:r w:rsidRPr="0004000D">
        <w:rPr>
          <w:rFonts w:asciiTheme="majorBidi" w:hAnsiTheme="majorBidi" w:cstheme="majorBidi"/>
          <w:b/>
          <w:bCs/>
        </w:rPr>
        <w:t xml:space="preserve">Table 1. </w:t>
      </w:r>
      <w:r w:rsidRPr="0004000D">
        <w:rPr>
          <w:rFonts w:asciiTheme="majorBidi" w:hAnsiTheme="majorBidi" w:cstheme="majorBidi"/>
        </w:rPr>
        <w:t>Token groups.</w:t>
      </w:r>
    </w:p>
    <w:tbl>
      <w:tblPr>
        <w:tblStyle w:val="TableGrid"/>
        <w:tblW w:w="5000" w:type="pct"/>
        <w:tblLook w:val="04A0" w:firstRow="1" w:lastRow="0" w:firstColumn="1" w:lastColumn="0" w:noHBand="0" w:noVBand="1"/>
      </w:tblPr>
      <w:tblGrid>
        <w:gridCol w:w="1659"/>
        <w:gridCol w:w="2720"/>
        <w:gridCol w:w="4251"/>
      </w:tblGrid>
      <w:tr w:rsidR="00846B7F" w:rsidRPr="0004000D" w14:paraId="4A43536D" w14:textId="77777777" w:rsidTr="00E3685B">
        <w:trPr>
          <w:trHeight w:val="279"/>
        </w:trPr>
        <w:tc>
          <w:tcPr>
            <w:tcW w:w="961" w:type="pct"/>
          </w:tcPr>
          <w:p w14:paraId="089F17D9"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Group Name </w:t>
            </w:r>
          </w:p>
        </w:tc>
        <w:tc>
          <w:tcPr>
            <w:tcW w:w="1576" w:type="pct"/>
          </w:tcPr>
          <w:p w14:paraId="5A6283DF"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Description</w:t>
            </w:r>
          </w:p>
        </w:tc>
        <w:tc>
          <w:tcPr>
            <w:tcW w:w="2463" w:type="pct"/>
          </w:tcPr>
          <w:p w14:paraId="1069EA04"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Examples</w:t>
            </w:r>
          </w:p>
        </w:tc>
      </w:tr>
      <w:tr w:rsidR="00846B7F" w:rsidRPr="0004000D" w14:paraId="087BFB25" w14:textId="77777777" w:rsidTr="00E3685B">
        <w:trPr>
          <w:trHeight w:val="288"/>
        </w:trPr>
        <w:tc>
          <w:tcPr>
            <w:tcW w:w="961" w:type="pct"/>
          </w:tcPr>
          <w:p w14:paraId="13E44A60"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TXT</w:t>
            </w:r>
          </w:p>
        </w:tc>
        <w:tc>
          <w:tcPr>
            <w:tcW w:w="1576" w:type="pct"/>
          </w:tcPr>
          <w:p w14:paraId="38060D2E"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Text</w:t>
            </w:r>
          </w:p>
        </w:tc>
        <w:tc>
          <w:tcPr>
            <w:tcW w:w="2463" w:type="pct"/>
          </w:tcPr>
          <w:p w14:paraId="5B34826A"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tl/>
              </w:rPr>
              <w:t>חשוב, ודווקא, תקנה</w:t>
            </w:r>
          </w:p>
        </w:tc>
      </w:tr>
      <w:tr w:rsidR="00846B7F" w:rsidRPr="0004000D" w14:paraId="657C13F9" w14:textId="77777777" w:rsidTr="00E3685B">
        <w:trPr>
          <w:trHeight w:val="279"/>
        </w:trPr>
        <w:tc>
          <w:tcPr>
            <w:tcW w:w="961" w:type="pct"/>
          </w:tcPr>
          <w:p w14:paraId="175E7DBB"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ABB</w:t>
            </w:r>
          </w:p>
        </w:tc>
        <w:tc>
          <w:tcPr>
            <w:tcW w:w="1576" w:type="pct"/>
          </w:tcPr>
          <w:p w14:paraId="1F0A26C2"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Abbreviation</w:t>
            </w:r>
          </w:p>
        </w:tc>
        <w:tc>
          <w:tcPr>
            <w:tcW w:w="2463" w:type="pct"/>
          </w:tcPr>
          <w:p w14:paraId="637DA050"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tl/>
              </w:rPr>
              <w:t>ר"ת, ריטב"א, ע"ש, ע"כ</w:t>
            </w:r>
          </w:p>
        </w:tc>
      </w:tr>
      <w:tr w:rsidR="00846B7F" w:rsidRPr="0004000D" w14:paraId="5F063D75" w14:textId="77777777" w:rsidTr="00E3685B">
        <w:trPr>
          <w:trHeight w:val="279"/>
        </w:trPr>
        <w:tc>
          <w:tcPr>
            <w:tcW w:w="961" w:type="pct"/>
          </w:tcPr>
          <w:p w14:paraId="64171B69"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ABB2</w:t>
            </w:r>
          </w:p>
        </w:tc>
        <w:tc>
          <w:tcPr>
            <w:tcW w:w="1576" w:type="pct"/>
          </w:tcPr>
          <w:p w14:paraId="658370D2"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Acronyms </w:t>
            </w:r>
          </w:p>
        </w:tc>
        <w:tc>
          <w:tcPr>
            <w:tcW w:w="2463" w:type="pct"/>
          </w:tcPr>
          <w:p w14:paraId="7E8C14C8"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tl/>
              </w:rPr>
              <w:t>א', סי', בגמ', ואפי'</w:t>
            </w:r>
          </w:p>
        </w:tc>
      </w:tr>
      <w:tr w:rsidR="00846B7F" w:rsidRPr="0004000D" w14:paraId="18BB8D77" w14:textId="77777777" w:rsidTr="00E3685B">
        <w:trPr>
          <w:trHeight w:val="288"/>
        </w:trPr>
        <w:tc>
          <w:tcPr>
            <w:tcW w:w="961" w:type="pct"/>
          </w:tcPr>
          <w:p w14:paraId="0D7094A3"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PSP</w:t>
            </w:r>
          </w:p>
        </w:tc>
        <w:tc>
          <w:tcPr>
            <w:tcW w:w="1576" w:type="pct"/>
          </w:tcPr>
          <w:p w14:paraId="3302F09B"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Partial Stop Punctuation</w:t>
            </w:r>
          </w:p>
        </w:tc>
        <w:tc>
          <w:tcPr>
            <w:tcW w:w="2463" w:type="pct"/>
          </w:tcPr>
          <w:p w14:paraId="12D5376A"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 ]</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p>
        </w:tc>
      </w:tr>
      <w:tr w:rsidR="00846B7F" w:rsidRPr="0004000D" w14:paraId="4EC945D5" w14:textId="77777777" w:rsidTr="00E3685B">
        <w:trPr>
          <w:trHeight w:val="288"/>
        </w:trPr>
        <w:tc>
          <w:tcPr>
            <w:tcW w:w="961" w:type="pct"/>
          </w:tcPr>
          <w:p w14:paraId="6E2ECB4B"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SP</w:t>
            </w:r>
          </w:p>
        </w:tc>
        <w:tc>
          <w:tcPr>
            <w:tcW w:w="1576" w:type="pct"/>
          </w:tcPr>
          <w:p w14:paraId="1439FDE0"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Stop Punctuation</w:t>
            </w:r>
          </w:p>
        </w:tc>
        <w:tc>
          <w:tcPr>
            <w:tcW w:w="2463" w:type="pct"/>
          </w:tcPr>
          <w:p w14:paraId="0FCD3725"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p>
        </w:tc>
      </w:tr>
      <w:tr w:rsidR="00846B7F" w:rsidRPr="0004000D" w14:paraId="41AFE839" w14:textId="77777777" w:rsidTr="00E3685B">
        <w:trPr>
          <w:trHeight w:val="288"/>
        </w:trPr>
        <w:tc>
          <w:tcPr>
            <w:tcW w:w="961" w:type="pct"/>
          </w:tcPr>
          <w:p w14:paraId="1A88C97C"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PUN</w:t>
            </w:r>
          </w:p>
        </w:tc>
        <w:tc>
          <w:tcPr>
            <w:tcW w:w="1576" w:type="pct"/>
          </w:tcPr>
          <w:p w14:paraId="0CA64A01"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Punctuation</w:t>
            </w:r>
          </w:p>
        </w:tc>
        <w:tc>
          <w:tcPr>
            <w:tcW w:w="2463" w:type="pct"/>
          </w:tcPr>
          <w:p w14:paraId="6271C56E"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 &amp; / "  * + = _ ~ `  " /  &lt;  &gt; # % </w:t>
            </w:r>
            <w:r w:rsidRPr="0004000D">
              <w:rPr>
                <w:rFonts w:asciiTheme="majorBidi" w:hAnsiTheme="majorBidi" w:cstheme="majorBidi"/>
                <w:rtl/>
              </w:rPr>
              <w:t>־</w:t>
            </w:r>
            <w:r w:rsidRPr="0004000D">
              <w:rPr>
                <w:rFonts w:asciiTheme="majorBidi" w:hAnsiTheme="majorBidi" w:cstheme="majorBidi"/>
              </w:rPr>
              <w:t xml:space="preserve">    [ ( {</w:t>
            </w:r>
          </w:p>
        </w:tc>
      </w:tr>
    </w:tbl>
    <w:p w14:paraId="146CB5B1" w14:textId="77777777" w:rsidR="00846B7F" w:rsidRPr="0004000D" w:rsidRDefault="00846B7F" w:rsidP="00846B7F">
      <w:pPr>
        <w:jc w:val="center"/>
        <w:rPr>
          <w:rFonts w:asciiTheme="majorBidi" w:hAnsiTheme="majorBidi" w:cstheme="majorBidi"/>
        </w:rPr>
      </w:pPr>
      <w:r w:rsidRPr="0004000D">
        <w:rPr>
          <w:rFonts w:asciiTheme="majorBidi" w:hAnsiTheme="majorBidi" w:cstheme="majorBidi"/>
          <w:b/>
          <w:bCs/>
        </w:rPr>
        <w:t xml:space="preserve">Table 2. </w:t>
      </w:r>
      <w:r w:rsidRPr="0004000D">
        <w:rPr>
          <w:rFonts w:asciiTheme="majorBidi" w:hAnsiTheme="majorBidi" w:cstheme="majorBidi"/>
        </w:rPr>
        <w:t>Word tokenization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433"/>
        <w:gridCol w:w="1590"/>
        <w:gridCol w:w="1105"/>
        <w:gridCol w:w="1347"/>
        <w:gridCol w:w="1727"/>
      </w:tblGrid>
      <w:tr w:rsidR="00846B7F" w:rsidRPr="0004000D" w14:paraId="75D85B66" w14:textId="77777777" w:rsidTr="00E3685B">
        <w:trPr>
          <w:trHeight w:val="300"/>
        </w:trPr>
        <w:tc>
          <w:tcPr>
            <w:tcW w:w="788" w:type="pct"/>
            <w:tcBorders>
              <w:top w:val="double" w:sz="12" w:space="0" w:color="auto"/>
              <w:left w:val="double" w:sz="12" w:space="0" w:color="auto"/>
            </w:tcBorders>
            <w:noWrap/>
            <w:vAlign w:val="bottom"/>
          </w:tcPr>
          <w:p w14:paraId="2982F8C1"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Group</w:t>
            </w:r>
          </w:p>
        </w:tc>
        <w:tc>
          <w:tcPr>
            <w:tcW w:w="838" w:type="pct"/>
            <w:tcBorders>
              <w:top w:val="double" w:sz="12" w:space="0" w:color="auto"/>
            </w:tcBorders>
            <w:noWrap/>
            <w:vAlign w:val="bottom"/>
          </w:tcPr>
          <w:p w14:paraId="208DD975" w14:textId="77777777" w:rsidR="00846B7F" w:rsidRPr="0004000D" w:rsidRDefault="00846B7F" w:rsidP="00E3685B">
            <w:pPr>
              <w:bidi/>
              <w:rPr>
                <w:rFonts w:asciiTheme="majorBidi" w:hAnsiTheme="majorBidi" w:cstheme="majorBidi"/>
                <w:color w:val="000000"/>
                <w:rtl/>
              </w:rPr>
            </w:pPr>
            <w:r w:rsidRPr="0004000D">
              <w:rPr>
                <w:rFonts w:asciiTheme="majorBidi" w:hAnsiTheme="majorBidi" w:cstheme="majorBidi"/>
                <w:color w:val="000000"/>
              </w:rPr>
              <w:t>Text</w:t>
            </w:r>
          </w:p>
        </w:tc>
        <w:tc>
          <w:tcPr>
            <w:tcW w:w="930" w:type="pct"/>
            <w:tcBorders>
              <w:top w:val="double" w:sz="12" w:space="0" w:color="auto"/>
              <w:right w:val="double" w:sz="12" w:space="0" w:color="auto"/>
            </w:tcBorders>
            <w:noWrap/>
            <w:vAlign w:val="bottom"/>
          </w:tcPr>
          <w:p w14:paraId="7CDC331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Index</w:t>
            </w:r>
          </w:p>
        </w:tc>
        <w:tc>
          <w:tcPr>
            <w:tcW w:w="646" w:type="pct"/>
            <w:tcBorders>
              <w:top w:val="double" w:sz="12" w:space="0" w:color="auto"/>
              <w:left w:val="double" w:sz="12" w:space="0" w:color="auto"/>
            </w:tcBorders>
            <w:noWrap/>
            <w:vAlign w:val="bottom"/>
          </w:tcPr>
          <w:p w14:paraId="26A0240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Group</w:t>
            </w:r>
          </w:p>
        </w:tc>
        <w:tc>
          <w:tcPr>
            <w:tcW w:w="788" w:type="pct"/>
            <w:tcBorders>
              <w:top w:val="double" w:sz="12" w:space="0" w:color="auto"/>
            </w:tcBorders>
            <w:noWrap/>
            <w:vAlign w:val="bottom"/>
          </w:tcPr>
          <w:p w14:paraId="68926546" w14:textId="77777777" w:rsidR="00846B7F" w:rsidRPr="0004000D" w:rsidRDefault="00846B7F" w:rsidP="00E3685B">
            <w:pPr>
              <w:bidi/>
              <w:rPr>
                <w:rFonts w:asciiTheme="majorBidi" w:hAnsiTheme="majorBidi" w:cstheme="majorBidi"/>
                <w:color w:val="000000"/>
                <w:rtl/>
              </w:rPr>
            </w:pPr>
            <w:r w:rsidRPr="0004000D">
              <w:rPr>
                <w:rFonts w:asciiTheme="majorBidi" w:hAnsiTheme="majorBidi" w:cstheme="majorBidi"/>
                <w:color w:val="000000"/>
              </w:rPr>
              <w:t>Text</w:t>
            </w:r>
          </w:p>
        </w:tc>
        <w:tc>
          <w:tcPr>
            <w:tcW w:w="1010" w:type="pct"/>
            <w:tcBorders>
              <w:top w:val="double" w:sz="12" w:space="0" w:color="auto"/>
              <w:right w:val="double" w:sz="12" w:space="0" w:color="auto"/>
            </w:tcBorders>
            <w:noWrap/>
            <w:vAlign w:val="bottom"/>
          </w:tcPr>
          <w:p w14:paraId="534414A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Index</w:t>
            </w:r>
          </w:p>
        </w:tc>
      </w:tr>
      <w:tr w:rsidR="00846B7F" w:rsidRPr="0004000D" w14:paraId="3277D246" w14:textId="77777777" w:rsidTr="00E3685B">
        <w:trPr>
          <w:trHeight w:val="300"/>
        </w:trPr>
        <w:tc>
          <w:tcPr>
            <w:tcW w:w="788" w:type="pct"/>
            <w:tcBorders>
              <w:left w:val="double" w:sz="12" w:space="0" w:color="auto"/>
            </w:tcBorders>
            <w:noWrap/>
            <w:vAlign w:val="bottom"/>
            <w:hideMark/>
          </w:tcPr>
          <w:p w14:paraId="08373C03"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4A05FE8E"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שו"ת</w:t>
            </w:r>
          </w:p>
        </w:tc>
        <w:tc>
          <w:tcPr>
            <w:tcW w:w="930" w:type="pct"/>
            <w:tcBorders>
              <w:right w:val="double" w:sz="12" w:space="0" w:color="auto"/>
            </w:tcBorders>
            <w:noWrap/>
            <w:vAlign w:val="bottom"/>
            <w:hideMark/>
          </w:tcPr>
          <w:p w14:paraId="630361A7"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(1, 5)</w:t>
            </w:r>
          </w:p>
        </w:tc>
        <w:tc>
          <w:tcPr>
            <w:tcW w:w="646" w:type="pct"/>
            <w:tcBorders>
              <w:left w:val="double" w:sz="12" w:space="0" w:color="auto"/>
            </w:tcBorders>
            <w:noWrap/>
            <w:vAlign w:val="bottom"/>
            <w:hideMark/>
          </w:tcPr>
          <w:p w14:paraId="13C63C3B"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70160E0"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בת</w:t>
            </w:r>
          </w:p>
        </w:tc>
        <w:tc>
          <w:tcPr>
            <w:tcW w:w="1010" w:type="pct"/>
            <w:tcBorders>
              <w:right w:val="double" w:sz="12" w:space="0" w:color="auto"/>
            </w:tcBorders>
            <w:noWrap/>
            <w:vAlign w:val="bottom"/>
            <w:hideMark/>
          </w:tcPr>
          <w:p w14:paraId="4AEE491E"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(211, 213)</w:t>
            </w:r>
          </w:p>
        </w:tc>
      </w:tr>
      <w:tr w:rsidR="00846B7F" w:rsidRPr="0004000D" w14:paraId="425457AD" w14:textId="77777777" w:rsidTr="00E3685B">
        <w:trPr>
          <w:trHeight w:val="300"/>
        </w:trPr>
        <w:tc>
          <w:tcPr>
            <w:tcW w:w="788" w:type="pct"/>
            <w:tcBorders>
              <w:left w:val="double" w:sz="12" w:space="0" w:color="auto"/>
            </w:tcBorders>
            <w:noWrap/>
            <w:vAlign w:val="bottom"/>
            <w:hideMark/>
          </w:tcPr>
          <w:p w14:paraId="39CAA11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2D93E600"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אבני</w:t>
            </w:r>
          </w:p>
        </w:tc>
        <w:tc>
          <w:tcPr>
            <w:tcW w:w="930" w:type="pct"/>
            <w:tcBorders>
              <w:right w:val="double" w:sz="12" w:space="0" w:color="auto"/>
            </w:tcBorders>
            <w:noWrap/>
            <w:vAlign w:val="bottom"/>
            <w:hideMark/>
          </w:tcPr>
          <w:p w14:paraId="1DEB4945"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(6, 10)</w:t>
            </w:r>
          </w:p>
        </w:tc>
        <w:tc>
          <w:tcPr>
            <w:tcW w:w="646" w:type="pct"/>
            <w:tcBorders>
              <w:left w:val="double" w:sz="12" w:space="0" w:color="auto"/>
            </w:tcBorders>
            <w:noWrap/>
            <w:vAlign w:val="bottom"/>
            <w:hideMark/>
          </w:tcPr>
          <w:p w14:paraId="6666A98A"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0B830C4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דבלים</w:t>
            </w:r>
          </w:p>
        </w:tc>
        <w:tc>
          <w:tcPr>
            <w:tcW w:w="1010" w:type="pct"/>
            <w:tcBorders>
              <w:right w:val="double" w:sz="12" w:space="0" w:color="auto"/>
            </w:tcBorders>
            <w:noWrap/>
            <w:vAlign w:val="bottom"/>
            <w:hideMark/>
          </w:tcPr>
          <w:p w14:paraId="3D7B6812"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(214, 219)</w:t>
            </w:r>
          </w:p>
        </w:tc>
      </w:tr>
      <w:tr w:rsidR="00846B7F" w:rsidRPr="0004000D" w14:paraId="7116C0FA" w14:textId="77777777" w:rsidTr="00E3685B">
        <w:trPr>
          <w:trHeight w:val="300"/>
        </w:trPr>
        <w:tc>
          <w:tcPr>
            <w:tcW w:w="788" w:type="pct"/>
            <w:tcBorders>
              <w:left w:val="double" w:sz="12" w:space="0" w:color="auto"/>
            </w:tcBorders>
            <w:noWrap/>
            <w:vAlign w:val="bottom"/>
            <w:hideMark/>
          </w:tcPr>
          <w:p w14:paraId="38B45938"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79CF9D3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נזר</w:t>
            </w:r>
          </w:p>
        </w:tc>
        <w:tc>
          <w:tcPr>
            <w:tcW w:w="930" w:type="pct"/>
            <w:tcBorders>
              <w:right w:val="double" w:sz="12" w:space="0" w:color="auto"/>
            </w:tcBorders>
            <w:noWrap/>
            <w:vAlign w:val="bottom"/>
            <w:hideMark/>
          </w:tcPr>
          <w:p w14:paraId="2CCF726B"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(11, 14)</w:t>
            </w:r>
          </w:p>
        </w:tc>
        <w:tc>
          <w:tcPr>
            <w:tcW w:w="646" w:type="pct"/>
            <w:tcBorders>
              <w:left w:val="double" w:sz="12" w:space="0" w:color="auto"/>
            </w:tcBorders>
            <w:noWrap/>
            <w:vAlign w:val="bottom"/>
            <w:hideMark/>
          </w:tcPr>
          <w:p w14:paraId="2D653D20"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FE6CEB1"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אשר</w:t>
            </w:r>
          </w:p>
        </w:tc>
        <w:tc>
          <w:tcPr>
            <w:tcW w:w="1010" w:type="pct"/>
            <w:tcBorders>
              <w:right w:val="double" w:sz="12" w:space="0" w:color="auto"/>
            </w:tcBorders>
            <w:noWrap/>
            <w:vAlign w:val="bottom"/>
            <w:hideMark/>
          </w:tcPr>
          <w:p w14:paraId="74941C8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(220, 223)</w:t>
            </w:r>
          </w:p>
        </w:tc>
      </w:tr>
      <w:tr w:rsidR="00846B7F" w:rsidRPr="0004000D" w14:paraId="37BE751D" w14:textId="77777777" w:rsidTr="00E3685B">
        <w:trPr>
          <w:trHeight w:val="300"/>
        </w:trPr>
        <w:tc>
          <w:tcPr>
            <w:tcW w:w="788" w:type="pct"/>
            <w:tcBorders>
              <w:left w:val="double" w:sz="12" w:space="0" w:color="auto"/>
            </w:tcBorders>
            <w:noWrap/>
            <w:vAlign w:val="bottom"/>
            <w:hideMark/>
          </w:tcPr>
          <w:p w14:paraId="10F62C89"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4F17450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חלק</w:t>
            </w:r>
          </w:p>
        </w:tc>
        <w:tc>
          <w:tcPr>
            <w:tcW w:w="930" w:type="pct"/>
            <w:tcBorders>
              <w:right w:val="double" w:sz="12" w:space="0" w:color="auto"/>
            </w:tcBorders>
            <w:noWrap/>
            <w:vAlign w:val="bottom"/>
            <w:hideMark/>
          </w:tcPr>
          <w:p w14:paraId="4AC025C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(15, 18)</w:t>
            </w:r>
          </w:p>
        </w:tc>
        <w:tc>
          <w:tcPr>
            <w:tcW w:w="646" w:type="pct"/>
            <w:tcBorders>
              <w:left w:val="double" w:sz="12" w:space="0" w:color="auto"/>
            </w:tcBorders>
            <w:noWrap/>
            <w:vAlign w:val="bottom"/>
            <w:hideMark/>
          </w:tcPr>
          <w:p w14:paraId="48758C38"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60912D23"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הי'</w:t>
            </w:r>
          </w:p>
        </w:tc>
        <w:tc>
          <w:tcPr>
            <w:tcW w:w="1010" w:type="pct"/>
            <w:tcBorders>
              <w:right w:val="double" w:sz="12" w:space="0" w:color="auto"/>
            </w:tcBorders>
            <w:noWrap/>
            <w:vAlign w:val="bottom"/>
            <w:hideMark/>
          </w:tcPr>
          <w:p w14:paraId="3C7D8E07"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(224, 227)</w:t>
            </w:r>
          </w:p>
        </w:tc>
      </w:tr>
      <w:tr w:rsidR="00846B7F" w:rsidRPr="0004000D" w14:paraId="270219E8" w14:textId="77777777" w:rsidTr="00E3685B">
        <w:trPr>
          <w:trHeight w:val="300"/>
        </w:trPr>
        <w:tc>
          <w:tcPr>
            <w:tcW w:w="788" w:type="pct"/>
            <w:tcBorders>
              <w:left w:val="double" w:sz="12" w:space="0" w:color="auto"/>
            </w:tcBorders>
            <w:noWrap/>
            <w:vAlign w:val="bottom"/>
            <w:hideMark/>
          </w:tcPr>
          <w:p w14:paraId="209FB9D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2AA8706D"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אה"ע</w:t>
            </w:r>
          </w:p>
        </w:tc>
        <w:tc>
          <w:tcPr>
            <w:tcW w:w="930" w:type="pct"/>
            <w:tcBorders>
              <w:right w:val="double" w:sz="12" w:space="0" w:color="auto"/>
            </w:tcBorders>
            <w:noWrap/>
            <w:vAlign w:val="bottom"/>
            <w:hideMark/>
          </w:tcPr>
          <w:p w14:paraId="1AEDD5D9"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(19, 23)</w:t>
            </w:r>
          </w:p>
        </w:tc>
        <w:tc>
          <w:tcPr>
            <w:tcW w:w="646" w:type="pct"/>
            <w:tcBorders>
              <w:left w:val="double" w:sz="12" w:space="0" w:color="auto"/>
            </w:tcBorders>
            <w:noWrap/>
            <w:vAlign w:val="bottom"/>
            <w:hideMark/>
          </w:tcPr>
          <w:p w14:paraId="3131ADEA"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59E9B9CE"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פירוד</w:t>
            </w:r>
          </w:p>
        </w:tc>
        <w:tc>
          <w:tcPr>
            <w:tcW w:w="1010" w:type="pct"/>
            <w:tcBorders>
              <w:right w:val="double" w:sz="12" w:space="0" w:color="auto"/>
            </w:tcBorders>
            <w:noWrap/>
            <w:vAlign w:val="bottom"/>
            <w:hideMark/>
          </w:tcPr>
          <w:p w14:paraId="7689FED5"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(228, 233)</w:t>
            </w:r>
          </w:p>
        </w:tc>
      </w:tr>
      <w:tr w:rsidR="00846B7F" w:rsidRPr="0004000D" w14:paraId="35A68615" w14:textId="77777777" w:rsidTr="00E3685B">
        <w:trPr>
          <w:trHeight w:val="300"/>
        </w:trPr>
        <w:tc>
          <w:tcPr>
            <w:tcW w:w="788" w:type="pct"/>
            <w:tcBorders>
              <w:left w:val="double" w:sz="12" w:space="0" w:color="auto"/>
            </w:tcBorders>
            <w:noWrap/>
            <w:vAlign w:val="bottom"/>
            <w:hideMark/>
          </w:tcPr>
          <w:p w14:paraId="16A89BB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D6BA64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סימן</w:t>
            </w:r>
          </w:p>
        </w:tc>
        <w:tc>
          <w:tcPr>
            <w:tcW w:w="930" w:type="pct"/>
            <w:tcBorders>
              <w:right w:val="double" w:sz="12" w:space="0" w:color="auto"/>
            </w:tcBorders>
            <w:noWrap/>
            <w:vAlign w:val="bottom"/>
            <w:hideMark/>
          </w:tcPr>
          <w:p w14:paraId="05D70555"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(24, 28)</w:t>
            </w:r>
          </w:p>
        </w:tc>
        <w:tc>
          <w:tcPr>
            <w:tcW w:w="646" w:type="pct"/>
            <w:tcBorders>
              <w:left w:val="double" w:sz="12" w:space="0" w:color="auto"/>
            </w:tcBorders>
            <w:noWrap/>
            <w:vAlign w:val="bottom"/>
            <w:hideMark/>
          </w:tcPr>
          <w:p w14:paraId="24F433F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477988E1"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בינה</w:t>
            </w:r>
          </w:p>
        </w:tc>
        <w:tc>
          <w:tcPr>
            <w:tcW w:w="1010" w:type="pct"/>
            <w:tcBorders>
              <w:right w:val="double" w:sz="12" w:space="0" w:color="auto"/>
            </w:tcBorders>
            <w:noWrap/>
            <w:vAlign w:val="bottom"/>
            <w:hideMark/>
          </w:tcPr>
          <w:p w14:paraId="1C8501E6"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(234, 238)</w:t>
            </w:r>
          </w:p>
        </w:tc>
      </w:tr>
      <w:tr w:rsidR="00846B7F" w:rsidRPr="0004000D" w14:paraId="50FC3E23" w14:textId="77777777" w:rsidTr="00E3685B">
        <w:trPr>
          <w:trHeight w:val="300"/>
        </w:trPr>
        <w:tc>
          <w:tcPr>
            <w:tcW w:w="788" w:type="pct"/>
            <w:tcBorders>
              <w:left w:val="double" w:sz="12" w:space="0" w:color="auto"/>
            </w:tcBorders>
            <w:noWrap/>
            <w:vAlign w:val="bottom"/>
            <w:hideMark/>
          </w:tcPr>
          <w:p w14:paraId="5072AFF1"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AD481FF"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w:t>
            </w:r>
          </w:p>
        </w:tc>
        <w:tc>
          <w:tcPr>
            <w:tcW w:w="930" w:type="pct"/>
            <w:tcBorders>
              <w:right w:val="double" w:sz="12" w:space="0" w:color="auto"/>
            </w:tcBorders>
            <w:noWrap/>
            <w:vAlign w:val="bottom"/>
            <w:hideMark/>
          </w:tcPr>
          <w:p w14:paraId="258BFE7D"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(29, 30)</w:t>
            </w:r>
          </w:p>
        </w:tc>
        <w:tc>
          <w:tcPr>
            <w:tcW w:w="646" w:type="pct"/>
            <w:tcBorders>
              <w:left w:val="double" w:sz="12" w:space="0" w:color="auto"/>
            </w:tcBorders>
            <w:noWrap/>
            <w:vAlign w:val="bottom"/>
            <w:hideMark/>
          </w:tcPr>
          <w:p w14:paraId="06AEB5A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77AF8D7"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לבעלה</w:t>
            </w:r>
          </w:p>
        </w:tc>
        <w:tc>
          <w:tcPr>
            <w:tcW w:w="1010" w:type="pct"/>
            <w:tcBorders>
              <w:right w:val="double" w:sz="12" w:space="0" w:color="auto"/>
            </w:tcBorders>
            <w:noWrap/>
            <w:vAlign w:val="bottom"/>
            <w:hideMark/>
          </w:tcPr>
          <w:p w14:paraId="43A94D0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(239, 244)</w:t>
            </w:r>
          </w:p>
        </w:tc>
      </w:tr>
      <w:tr w:rsidR="00846B7F" w:rsidRPr="0004000D" w14:paraId="7578F34B" w14:textId="77777777" w:rsidTr="00E3685B">
        <w:trPr>
          <w:trHeight w:val="300"/>
        </w:trPr>
        <w:tc>
          <w:tcPr>
            <w:tcW w:w="788" w:type="pct"/>
            <w:tcBorders>
              <w:left w:val="double" w:sz="12" w:space="0" w:color="auto"/>
            </w:tcBorders>
            <w:noWrap/>
            <w:vAlign w:val="bottom"/>
            <w:hideMark/>
          </w:tcPr>
          <w:p w14:paraId="77E89A9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317F261D"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ב"ה</w:t>
            </w:r>
          </w:p>
        </w:tc>
        <w:tc>
          <w:tcPr>
            <w:tcW w:w="930" w:type="pct"/>
            <w:tcBorders>
              <w:right w:val="double" w:sz="12" w:space="0" w:color="auto"/>
            </w:tcBorders>
            <w:noWrap/>
            <w:vAlign w:val="bottom"/>
            <w:hideMark/>
          </w:tcPr>
          <w:p w14:paraId="75E5F43C"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(33, 36)</w:t>
            </w:r>
          </w:p>
        </w:tc>
        <w:tc>
          <w:tcPr>
            <w:tcW w:w="646" w:type="pct"/>
            <w:tcBorders>
              <w:left w:val="double" w:sz="12" w:space="0" w:color="auto"/>
            </w:tcBorders>
            <w:noWrap/>
            <w:vAlign w:val="bottom"/>
            <w:hideMark/>
          </w:tcPr>
          <w:p w14:paraId="11D78980"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4C2B5F7"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יותר</w:t>
            </w:r>
          </w:p>
        </w:tc>
        <w:tc>
          <w:tcPr>
            <w:tcW w:w="1010" w:type="pct"/>
            <w:tcBorders>
              <w:right w:val="double" w:sz="12" w:space="0" w:color="auto"/>
            </w:tcBorders>
            <w:noWrap/>
            <w:vAlign w:val="bottom"/>
            <w:hideMark/>
          </w:tcPr>
          <w:p w14:paraId="0CCB7CA1"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(245, 249)</w:t>
            </w:r>
          </w:p>
        </w:tc>
      </w:tr>
      <w:tr w:rsidR="00846B7F" w:rsidRPr="0004000D" w14:paraId="7A440BD3" w14:textId="77777777" w:rsidTr="00E3685B">
        <w:trPr>
          <w:trHeight w:val="300"/>
        </w:trPr>
        <w:tc>
          <w:tcPr>
            <w:tcW w:w="788" w:type="pct"/>
            <w:tcBorders>
              <w:left w:val="double" w:sz="12" w:space="0" w:color="auto"/>
            </w:tcBorders>
            <w:noWrap/>
            <w:vAlign w:val="bottom"/>
            <w:hideMark/>
          </w:tcPr>
          <w:p w14:paraId="3C1A7709"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E557899"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יום</w:t>
            </w:r>
          </w:p>
        </w:tc>
        <w:tc>
          <w:tcPr>
            <w:tcW w:w="930" w:type="pct"/>
            <w:tcBorders>
              <w:right w:val="double" w:sz="12" w:space="0" w:color="auto"/>
            </w:tcBorders>
            <w:noWrap/>
            <w:vAlign w:val="bottom"/>
            <w:hideMark/>
          </w:tcPr>
          <w:p w14:paraId="100067BE"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(37, 40)</w:t>
            </w:r>
          </w:p>
        </w:tc>
        <w:tc>
          <w:tcPr>
            <w:tcW w:w="646" w:type="pct"/>
            <w:tcBorders>
              <w:left w:val="double" w:sz="12" w:space="0" w:color="auto"/>
            </w:tcBorders>
            <w:noWrap/>
            <w:vAlign w:val="bottom"/>
            <w:hideMark/>
          </w:tcPr>
          <w:p w14:paraId="7A98958C"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4AAE1E89"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משנה</w:t>
            </w:r>
          </w:p>
        </w:tc>
        <w:tc>
          <w:tcPr>
            <w:tcW w:w="1010" w:type="pct"/>
            <w:tcBorders>
              <w:right w:val="double" w:sz="12" w:space="0" w:color="auto"/>
            </w:tcBorders>
            <w:noWrap/>
            <w:vAlign w:val="bottom"/>
            <w:hideMark/>
          </w:tcPr>
          <w:p w14:paraId="14D63F38"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(250, 254)</w:t>
            </w:r>
          </w:p>
        </w:tc>
      </w:tr>
      <w:tr w:rsidR="00846B7F" w:rsidRPr="0004000D" w14:paraId="3E372729" w14:textId="77777777" w:rsidTr="00E3685B">
        <w:trPr>
          <w:trHeight w:val="300"/>
        </w:trPr>
        <w:tc>
          <w:tcPr>
            <w:tcW w:w="788" w:type="pct"/>
            <w:tcBorders>
              <w:left w:val="double" w:sz="12" w:space="0" w:color="auto"/>
            </w:tcBorders>
            <w:noWrap/>
            <w:vAlign w:val="bottom"/>
            <w:hideMark/>
          </w:tcPr>
          <w:p w14:paraId="1F869E9B"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ABB2</w:t>
            </w:r>
          </w:p>
        </w:tc>
        <w:tc>
          <w:tcPr>
            <w:tcW w:w="838" w:type="pct"/>
            <w:noWrap/>
            <w:vAlign w:val="bottom"/>
            <w:hideMark/>
          </w:tcPr>
          <w:p w14:paraId="0A7F6B04"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ג'</w:t>
            </w:r>
          </w:p>
        </w:tc>
        <w:tc>
          <w:tcPr>
            <w:tcW w:w="930" w:type="pct"/>
            <w:tcBorders>
              <w:right w:val="double" w:sz="12" w:space="0" w:color="auto"/>
            </w:tcBorders>
            <w:noWrap/>
            <w:vAlign w:val="bottom"/>
            <w:hideMark/>
          </w:tcPr>
          <w:p w14:paraId="55392F99"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(41, 43)</w:t>
            </w:r>
          </w:p>
        </w:tc>
        <w:tc>
          <w:tcPr>
            <w:tcW w:w="646" w:type="pct"/>
            <w:tcBorders>
              <w:left w:val="double" w:sz="12" w:space="0" w:color="auto"/>
            </w:tcBorders>
            <w:noWrap/>
            <w:vAlign w:val="bottom"/>
            <w:hideMark/>
          </w:tcPr>
          <w:p w14:paraId="0DE3F4CD"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7D330561"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ואח"כ</w:t>
            </w:r>
          </w:p>
        </w:tc>
        <w:tc>
          <w:tcPr>
            <w:tcW w:w="1010" w:type="pct"/>
            <w:tcBorders>
              <w:right w:val="double" w:sz="12" w:space="0" w:color="auto"/>
            </w:tcBorders>
            <w:noWrap/>
            <w:vAlign w:val="bottom"/>
            <w:hideMark/>
          </w:tcPr>
          <w:p w14:paraId="29626130"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(255, 260)</w:t>
            </w:r>
          </w:p>
        </w:tc>
      </w:tr>
      <w:tr w:rsidR="00846B7F" w:rsidRPr="0004000D" w14:paraId="5B7CDE1C" w14:textId="77777777" w:rsidTr="00E3685B">
        <w:trPr>
          <w:trHeight w:val="300"/>
        </w:trPr>
        <w:tc>
          <w:tcPr>
            <w:tcW w:w="788" w:type="pct"/>
            <w:tcBorders>
              <w:left w:val="double" w:sz="12" w:space="0" w:color="auto"/>
            </w:tcBorders>
            <w:noWrap/>
            <w:vAlign w:val="bottom"/>
            <w:hideMark/>
          </w:tcPr>
          <w:p w14:paraId="64E616A0"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ABB2</w:t>
            </w:r>
          </w:p>
        </w:tc>
        <w:tc>
          <w:tcPr>
            <w:tcW w:w="838" w:type="pct"/>
            <w:noWrap/>
            <w:vAlign w:val="bottom"/>
            <w:hideMark/>
          </w:tcPr>
          <w:p w14:paraId="69FEE3F2"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פ'</w:t>
            </w:r>
          </w:p>
        </w:tc>
        <w:tc>
          <w:tcPr>
            <w:tcW w:w="930" w:type="pct"/>
            <w:tcBorders>
              <w:right w:val="double" w:sz="12" w:space="0" w:color="auto"/>
            </w:tcBorders>
            <w:noWrap/>
            <w:vAlign w:val="bottom"/>
            <w:hideMark/>
          </w:tcPr>
          <w:p w14:paraId="727BA35D"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(44, 46)</w:t>
            </w:r>
          </w:p>
        </w:tc>
        <w:tc>
          <w:tcPr>
            <w:tcW w:w="646" w:type="pct"/>
            <w:tcBorders>
              <w:left w:val="double" w:sz="12" w:space="0" w:color="auto"/>
            </w:tcBorders>
            <w:noWrap/>
            <w:vAlign w:val="bottom"/>
            <w:hideMark/>
          </w:tcPr>
          <w:p w14:paraId="0C37089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6507E2A"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יצא</w:t>
            </w:r>
          </w:p>
        </w:tc>
        <w:tc>
          <w:tcPr>
            <w:tcW w:w="1010" w:type="pct"/>
            <w:tcBorders>
              <w:right w:val="double" w:sz="12" w:space="0" w:color="auto"/>
            </w:tcBorders>
            <w:noWrap/>
            <w:vAlign w:val="bottom"/>
            <w:hideMark/>
          </w:tcPr>
          <w:p w14:paraId="4904E2C8"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(261, 264)</w:t>
            </w:r>
          </w:p>
        </w:tc>
      </w:tr>
      <w:tr w:rsidR="00846B7F" w:rsidRPr="0004000D" w14:paraId="32E913AA" w14:textId="77777777" w:rsidTr="00E3685B">
        <w:trPr>
          <w:trHeight w:val="300"/>
        </w:trPr>
        <w:tc>
          <w:tcPr>
            <w:tcW w:w="788" w:type="pct"/>
            <w:tcBorders>
              <w:left w:val="double" w:sz="12" w:space="0" w:color="auto"/>
            </w:tcBorders>
            <w:noWrap/>
            <w:vAlign w:val="bottom"/>
            <w:hideMark/>
          </w:tcPr>
          <w:p w14:paraId="6061AEA3"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1E759495"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בלק</w:t>
            </w:r>
          </w:p>
        </w:tc>
        <w:tc>
          <w:tcPr>
            <w:tcW w:w="930" w:type="pct"/>
            <w:tcBorders>
              <w:right w:val="double" w:sz="12" w:space="0" w:color="auto"/>
            </w:tcBorders>
            <w:noWrap/>
            <w:vAlign w:val="bottom"/>
            <w:hideMark/>
          </w:tcPr>
          <w:p w14:paraId="1FD1EB27"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(47, 50)</w:t>
            </w:r>
          </w:p>
        </w:tc>
        <w:tc>
          <w:tcPr>
            <w:tcW w:w="646" w:type="pct"/>
            <w:tcBorders>
              <w:left w:val="double" w:sz="12" w:space="0" w:color="auto"/>
            </w:tcBorders>
            <w:noWrap/>
            <w:vAlign w:val="bottom"/>
            <w:hideMark/>
          </w:tcPr>
          <w:p w14:paraId="5336F489"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7E4FFC8A"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עלי'</w:t>
            </w:r>
          </w:p>
        </w:tc>
        <w:tc>
          <w:tcPr>
            <w:tcW w:w="1010" w:type="pct"/>
            <w:tcBorders>
              <w:right w:val="double" w:sz="12" w:space="0" w:color="auto"/>
            </w:tcBorders>
            <w:noWrap/>
            <w:vAlign w:val="bottom"/>
            <w:hideMark/>
          </w:tcPr>
          <w:p w14:paraId="5D9832FE"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(265, 269)</w:t>
            </w:r>
          </w:p>
        </w:tc>
      </w:tr>
      <w:tr w:rsidR="00846B7F" w:rsidRPr="0004000D" w14:paraId="6565B93F" w14:textId="77777777" w:rsidTr="00E3685B">
        <w:trPr>
          <w:trHeight w:val="300"/>
        </w:trPr>
        <w:tc>
          <w:tcPr>
            <w:tcW w:w="788" w:type="pct"/>
            <w:tcBorders>
              <w:left w:val="double" w:sz="12" w:space="0" w:color="auto"/>
            </w:tcBorders>
            <w:noWrap/>
            <w:vAlign w:val="bottom"/>
            <w:hideMark/>
          </w:tcPr>
          <w:p w14:paraId="32A42EFC"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5FAB454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תרל"ט</w:t>
            </w:r>
          </w:p>
        </w:tc>
        <w:tc>
          <w:tcPr>
            <w:tcW w:w="930" w:type="pct"/>
            <w:tcBorders>
              <w:right w:val="double" w:sz="12" w:space="0" w:color="auto"/>
            </w:tcBorders>
            <w:noWrap/>
            <w:vAlign w:val="bottom"/>
            <w:hideMark/>
          </w:tcPr>
          <w:p w14:paraId="488E66F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(51, 56)</w:t>
            </w:r>
          </w:p>
        </w:tc>
        <w:tc>
          <w:tcPr>
            <w:tcW w:w="646" w:type="pct"/>
            <w:tcBorders>
              <w:left w:val="double" w:sz="12" w:space="0" w:color="auto"/>
            </w:tcBorders>
            <w:noWrap/>
            <w:vAlign w:val="bottom"/>
            <w:hideMark/>
          </w:tcPr>
          <w:p w14:paraId="1A10592A"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00394E6B"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קול</w:t>
            </w:r>
          </w:p>
        </w:tc>
        <w:tc>
          <w:tcPr>
            <w:tcW w:w="1010" w:type="pct"/>
            <w:tcBorders>
              <w:right w:val="double" w:sz="12" w:space="0" w:color="auto"/>
            </w:tcBorders>
            <w:noWrap/>
            <w:vAlign w:val="bottom"/>
            <w:hideMark/>
          </w:tcPr>
          <w:p w14:paraId="31820E27"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(270, 273)</w:t>
            </w:r>
          </w:p>
        </w:tc>
      </w:tr>
      <w:tr w:rsidR="00846B7F" w:rsidRPr="0004000D" w14:paraId="49E0D268" w14:textId="77777777" w:rsidTr="00E3685B">
        <w:trPr>
          <w:trHeight w:val="300"/>
        </w:trPr>
        <w:tc>
          <w:tcPr>
            <w:tcW w:w="788" w:type="pct"/>
            <w:tcBorders>
              <w:left w:val="double" w:sz="12" w:space="0" w:color="auto"/>
            </w:tcBorders>
            <w:noWrap/>
            <w:vAlign w:val="bottom"/>
            <w:hideMark/>
          </w:tcPr>
          <w:p w14:paraId="0A808E4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lastRenderedPageBreak/>
              <w:t>ABB</w:t>
            </w:r>
          </w:p>
        </w:tc>
        <w:tc>
          <w:tcPr>
            <w:tcW w:w="838" w:type="pct"/>
            <w:noWrap/>
            <w:vAlign w:val="bottom"/>
            <w:hideMark/>
          </w:tcPr>
          <w:p w14:paraId="00DE7B2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לפ"ק</w:t>
            </w:r>
          </w:p>
        </w:tc>
        <w:tc>
          <w:tcPr>
            <w:tcW w:w="930" w:type="pct"/>
            <w:tcBorders>
              <w:right w:val="double" w:sz="12" w:space="0" w:color="auto"/>
            </w:tcBorders>
            <w:noWrap/>
            <w:vAlign w:val="bottom"/>
            <w:hideMark/>
          </w:tcPr>
          <w:p w14:paraId="722766B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(57, 61)</w:t>
            </w:r>
          </w:p>
        </w:tc>
        <w:tc>
          <w:tcPr>
            <w:tcW w:w="646" w:type="pct"/>
            <w:tcBorders>
              <w:left w:val="double" w:sz="12" w:space="0" w:color="auto"/>
            </w:tcBorders>
            <w:noWrap/>
            <w:vAlign w:val="bottom"/>
            <w:hideMark/>
          </w:tcPr>
          <w:p w14:paraId="6C9BD19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0C3ACAD"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שהרתה</w:t>
            </w:r>
          </w:p>
        </w:tc>
        <w:tc>
          <w:tcPr>
            <w:tcW w:w="1010" w:type="pct"/>
            <w:tcBorders>
              <w:right w:val="double" w:sz="12" w:space="0" w:color="auto"/>
            </w:tcBorders>
            <w:noWrap/>
            <w:vAlign w:val="bottom"/>
            <w:hideMark/>
          </w:tcPr>
          <w:p w14:paraId="5DC42C35"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(274, 279)</w:t>
            </w:r>
          </w:p>
        </w:tc>
      </w:tr>
      <w:tr w:rsidR="00846B7F" w:rsidRPr="0004000D" w14:paraId="7112C9B5" w14:textId="77777777" w:rsidTr="00E3685B">
        <w:trPr>
          <w:trHeight w:val="300"/>
        </w:trPr>
        <w:tc>
          <w:tcPr>
            <w:tcW w:w="788" w:type="pct"/>
            <w:tcBorders>
              <w:left w:val="double" w:sz="12" w:space="0" w:color="auto"/>
            </w:tcBorders>
            <w:noWrap/>
            <w:vAlign w:val="bottom"/>
            <w:hideMark/>
          </w:tcPr>
          <w:p w14:paraId="50F4C1DD"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8BE0C35"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פה</w:t>
            </w:r>
          </w:p>
        </w:tc>
        <w:tc>
          <w:tcPr>
            <w:tcW w:w="930" w:type="pct"/>
            <w:tcBorders>
              <w:right w:val="double" w:sz="12" w:space="0" w:color="auto"/>
            </w:tcBorders>
            <w:noWrap/>
            <w:vAlign w:val="bottom"/>
            <w:hideMark/>
          </w:tcPr>
          <w:p w14:paraId="0DE72DB1"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(62, 64)</w:t>
            </w:r>
          </w:p>
        </w:tc>
        <w:tc>
          <w:tcPr>
            <w:tcW w:w="646" w:type="pct"/>
            <w:tcBorders>
              <w:left w:val="double" w:sz="12" w:space="0" w:color="auto"/>
            </w:tcBorders>
            <w:noWrap/>
            <w:vAlign w:val="bottom"/>
            <w:hideMark/>
          </w:tcPr>
          <w:p w14:paraId="78D08A0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34B5D1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לזנונים</w:t>
            </w:r>
          </w:p>
        </w:tc>
        <w:tc>
          <w:tcPr>
            <w:tcW w:w="1010" w:type="pct"/>
            <w:tcBorders>
              <w:right w:val="double" w:sz="12" w:space="0" w:color="auto"/>
            </w:tcBorders>
            <w:noWrap/>
            <w:vAlign w:val="bottom"/>
            <w:hideMark/>
          </w:tcPr>
          <w:p w14:paraId="2D3F50FD"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(280, 287)</w:t>
            </w:r>
          </w:p>
        </w:tc>
      </w:tr>
      <w:tr w:rsidR="00846B7F" w:rsidRPr="0004000D" w14:paraId="4C401FD4" w14:textId="77777777" w:rsidTr="00E3685B">
        <w:trPr>
          <w:trHeight w:val="300"/>
        </w:trPr>
        <w:tc>
          <w:tcPr>
            <w:tcW w:w="788" w:type="pct"/>
            <w:tcBorders>
              <w:left w:val="double" w:sz="12" w:space="0" w:color="auto"/>
            </w:tcBorders>
            <w:noWrap/>
            <w:vAlign w:val="bottom"/>
            <w:hideMark/>
          </w:tcPr>
          <w:p w14:paraId="78D10FC0"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07562147"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נאשעלסק</w:t>
            </w:r>
          </w:p>
        </w:tc>
        <w:tc>
          <w:tcPr>
            <w:tcW w:w="930" w:type="pct"/>
            <w:tcBorders>
              <w:right w:val="double" w:sz="12" w:space="0" w:color="auto"/>
            </w:tcBorders>
            <w:noWrap/>
            <w:vAlign w:val="bottom"/>
            <w:hideMark/>
          </w:tcPr>
          <w:p w14:paraId="0E476342"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(65, 72)</w:t>
            </w:r>
          </w:p>
        </w:tc>
        <w:tc>
          <w:tcPr>
            <w:tcW w:w="646" w:type="pct"/>
            <w:tcBorders>
              <w:left w:val="double" w:sz="12" w:space="0" w:color="auto"/>
            </w:tcBorders>
            <w:noWrap/>
            <w:vAlign w:val="bottom"/>
            <w:hideMark/>
          </w:tcPr>
          <w:p w14:paraId="63B792D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PSP</w:t>
            </w:r>
          </w:p>
        </w:tc>
        <w:tc>
          <w:tcPr>
            <w:tcW w:w="788" w:type="pct"/>
            <w:noWrap/>
            <w:vAlign w:val="bottom"/>
            <w:hideMark/>
          </w:tcPr>
          <w:p w14:paraId="148A622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w:t>
            </w:r>
          </w:p>
        </w:tc>
        <w:tc>
          <w:tcPr>
            <w:tcW w:w="1010" w:type="pct"/>
            <w:tcBorders>
              <w:right w:val="double" w:sz="12" w:space="0" w:color="auto"/>
            </w:tcBorders>
            <w:noWrap/>
            <w:vAlign w:val="bottom"/>
            <w:hideMark/>
          </w:tcPr>
          <w:p w14:paraId="1BE57181"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(287, 288)</w:t>
            </w:r>
          </w:p>
        </w:tc>
      </w:tr>
      <w:tr w:rsidR="00846B7F" w:rsidRPr="0004000D" w14:paraId="08DA57C8" w14:textId="77777777" w:rsidTr="00E3685B">
        <w:trPr>
          <w:trHeight w:val="300"/>
        </w:trPr>
        <w:tc>
          <w:tcPr>
            <w:tcW w:w="788" w:type="pct"/>
            <w:tcBorders>
              <w:left w:val="double" w:sz="12" w:space="0" w:color="auto"/>
            </w:tcBorders>
            <w:noWrap/>
            <w:vAlign w:val="bottom"/>
            <w:hideMark/>
          </w:tcPr>
          <w:p w14:paraId="5311EA2C"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SP</w:t>
            </w:r>
          </w:p>
        </w:tc>
        <w:tc>
          <w:tcPr>
            <w:tcW w:w="838" w:type="pct"/>
            <w:noWrap/>
            <w:vAlign w:val="bottom"/>
            <w:hideMark/>
          </w:tcPr>
          <w:p w14:paraId="715171D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w:t>
            </w:r>
          </w:p>
        </w:tc>
        <w:tc>
          <w:tcPr>
            <w:tcW w:w="930" w:type="pct"/>
            <w:tcBorders>
              <w:right w:val="double" w:sz="12" w:space="0" w:color="auto"/>
            </w:tcBorders>
            <w:noWrap/>
            <w:vAlign w:val="bottom"/>
            <w:hideMark/>
          </w:tcPr>
          <w:p w14:paraId="5C8A7AA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(72, 73)</w:t>
            </w:r>
          </w:p>
        </w:tc>
        <w:tc>
          <w:tcPr>
            <w:tcW w:w="646" w:type="pct"/>
            <w:tcBorders>
              <w:left w:val="double" w:sz="12" w:space="0" w:color="auto"/>
            </w:tcBorders>
            <w:noWrap/>
            <w:vAlign w:val="bottom"/>
            <w:hideMark/>
          </w:tcPr>
          <w:p w14:paraId="4791836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46A3173"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וזה</w:t>
            </w:r>
          </w:p>
        </w:tc>
        <w:tc>
          <w:tcPr>
            <w:tcW w:w="1010" w:type="pct"/>
            <w:tcBorders>
              <w:right w:val="double" w:sz="12" w:space="0" w:color="auto"/>
            </w:tcBorders>
            <w:noWrap/>
            <w:vAlign w:val="bottom"/>
            <w:hideMark/>
          </w:tcPr>
          <w:p w14:paraId="68F7E35D"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(289, 292)</w:t>
            </w:r>
          </w:p>
        </w:tc>
      </w:tr>
      <w:tr w:rsidR="00846B7F" w:rsidRPr="0004000D" w14:paraId="77B493C4" w14:textId="77777777" w:rsidTr="00E3685B">
        <w:trPr>
          <w:trHeight w:val="300"/>
        </w:trPr>
        <w:tc>
          <w:tcPr>
            <w:tcW w:w="788" w:type="pct"/>
            <w:tcBorders>
              <w:left w:val="double" w:sz="12" w:space="0" w:color="auto"/>
            </w:tcBorders>
            <w:noWrap/>
            <w:vAlign w:val="bottom"/>
            <w:hideMark/>
          </w:tcPr>
          <w:p w14:paraId="3B6643D6"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D453AB6"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שלום</w:t>
            </w:r>
          </w:p>
        </w:tc>
        <w:tc>
          <w:tcPr>
            <w:tcW w:w="930" w:type="pct"/>
            <w:tcBorders>
              <w:right w:val="double" w:sz="12" w:space="0" w:color="auto"/>
            </w:tcBorders>
            <w:noWrap/>
            <w:vAlign w:val="bottom"/>
            <w:hideMark/>
          </w:tcPr>
          <w:p w14:paraId="43EA4D61"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(74, 78)</w:t>
            </w:r>
          </w:p>
        </w:tc>
        <w:tc>
          <w:tcPr>
            <w:tcW w:w="646" w:type="pct"/>
            <w:tcBorders>
              <w:left w:val="double" w:sz="12" w:space="0" w:color="auto"/>
            </w:tcBorders>
            <w:noWrap/>
            <w:vAlign w:val="bottom"/>
            <w:hideMark/>
          </w:tcPr>
          <w:p w14:paraId="0EA76659"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470E0B3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הי'</w:t>
            </w:r>
          </w:p>
        </w:tc>
        <w:tc>
          <w:tcPr>
            <w:tcW w:w="1010" w:type="pct"/>
            <w:tcBorders>
              <w:right w:val="double" w:sz="12" w:space="0" w:color="auto"/>
            </w:tcBorders>
            <w:noWrap/>
            <w:vAlign w:val="bottom"/>
            <w:hideMark/>
          </w:tcPr>
          <w:p w14:paraId="00D1479A"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(293, 296)</w:t>
            </w:r>
          </w:p>
        </w:tc>
      </w:tr>
      <w:tr w:rsidR="00846B7F" w:rsidRPr="0004000D" w14:paraId="3B93AC37" w14:textId="77777777" w:rsidTr="00E3685B">
        <w:trPr>
          <w:trHeight w:val="300"/>
        </w:trPr>
        <w:tc>
          <w:tcPr>
            <w:tcW w:w="788" w:type="pct"/>
            <w:tcBorders>
              <w:left w:val="double" w:sz="12" w:space="0" w:color="auto"/>
            </w:tcBorders>
            <w:noWrap/>
            <w:vAlign w:val="bottom"/>
            <w:hideMark/>
          </w:tcPr>
          <w:p w14:paraId="6595C89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3E3CBD3E"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וישע</w:t>
            </w:r>
          </w:p>
        </w:tc>
        <w:tc>
          <w:tcPr>
            <w:tcW w:w="930" w:type="pct"/>
            <w:tcBorders>
              <w:right w:val="double" w:sz="12" w:space="0" w:color="auto"/>
            </w:tcBorders>
            <w:noWrap/>
            <w:vAlign w:val="bottom"/>
            <w:hideMark/>
          </w:tcPr>
          <w:p w14:paraId="3B34C772"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(79, 83)</w:t>
            </w:r>
          </w:p>
        </w:tc>
        <w:tc>
          <w:tcPr>
            <w:tcW w:w="646" w:type="pct"/>
            <w:tcBorders>
              <w:left w:val="double" w:sz="12" w:space="0" w:color="auto"/>
            </w:tcBorders>
            <w:noWrap/>
            <w:vAlign w:val="bottom"/>
            <w:hideMark/>
          </w:tcPr>
          <w:p w14:paraId="72D424AC"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4F8FC68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בר"ח</w:t>
            </w:r>
          </w:p>
        </w:tc>
        <w:tc>
          <w:tcPr>
            <w:tcW w:w="1010" w:type="pct"/>
            <w:tcBorders>
              <w:right w:val="double" w:sz="12" w:space="0" w:color="auto"/>
            </w:tcBorders>
            <w:noWrap/>
            <w:vAlign w:val="bottom"/>
            <w:hideMark/>
          </w:tcPr>
          <w:p w14:paraId="59C0268C"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(297, 301)</w:t>
            </w:r>
          </w:p>
        </w:tc>
      </w:tr>
      <w:tr w:rsidR="00846B7F" w:rsidRPr="0004000D" w14:paraId="6A183FF9" w14:textId="77777777" w:rsidTr="00E3685B">
        <w:trPr>
          <w:trHeight w:val="300"/>
        </w:trPr>
        <w:tc>
          <w:tcPr>
            <w:tcW w:w="788" w:type="pct"/>
            <w:tcBorders>
              <w:left w:val="double" w:sz="12" w:space="0" w:color="auto"/>
            </w:tcBorders>
            <w:noWrap/>
            <w:vAlign w:val="bottom"/>
            <w:hideMark/>
          </w:tcPr>
          <w:p w14:paraId="2B428E47"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3358FA8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רב</w:t>
            </w:r>
          </w:p>
        </w:tc>
        <w:tc>
          <w:tcPr>
            <w:tcW w:w="930" w:type="pct"/>
            <w:tcBorders>
              <w:right w:val="double" w:sz="12" w:space="0" w:color="auto"/>
            </w:tcBorders>
            <w:noWrap/>
            <w:vAlign w:val="bottom"/>
            <w:hideMark/>
          </w:tcPr>
          <w:p w14:paraId="77900AD8"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(84, 86)</w:t>
            </w:r>
          </w:p>
        </w:tc>
        <w:tc>
          <w:tcPr>
            <w:tcW w:w="646" w:type="pct"/>
            <w:tcBorders>
              <w:left w:val="double" w:sz="12" w:space="0" w:color="auto"/>
            </w:tcBorders>
            <w:noWrap/>
            <w:vAlign w:val="bottom"/>
            <w:hideMark/>
          </w:tcPr>
          <w:p w14:paraId="6BFCFFB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63EA39F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מרחשוון</w:t>
            </w:r>
          </w:p>
        </w:tc>
        <w:tc>
          <w:tcPr>
            <w:tcW w:w="1010" w:type="pct"/>
            <w:tcBorders>
              <w:right w:val="double" w:sz="12" w:space="0" w:color="auto"/>
            </w:tcBorders>
            <w:noWrap/>
            <w:vAlign w:val="bottom"/>
            <w:hideMark/>
          </w:tcPr>
          <w:p w14:paraId="2BBF6F29"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(302, 309)</w:t>
            </w:r>
          </w:p>
        </w:tc>
      </w:tr>
      <w:tr w:rsidR="00846B7F" w:rsidRPr="0004000D" w14:paraId="0BA4CF0E" w14:textId="77777777" w:rsidTr="00E3685B">
        <w:trPr>
          <w:trHeight w:val="300"/>
        </w:trPr>
        <w:tc>
          <w:tcPr>
            <w:tcW w:w="788" w:type="pct"/>
            <w:tcBorders>
              <w:left w:val="double" w:sz="12" w:space="0" w:color="auto"/>
            </w:tcBorders>
            <w:noWrap/>
            <w:vAlign w:val="bottom"/>
            <w:hideMark/>
          </w:tcPr>
          <w:p w14:paraId="3F5B299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27587D66"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לכבוד</w:t>
            </w:r>
          </w:p>
        </w:tc>
        <w:tc>
          <w:tcPr>
            <w:tcW w:w="930" w:type="pct"/>
            <w:tcBorders>
              <w:right w:val="double" w:sz="12" w:space="0" w:color="auto"/>
            </w:tcBorders>
            <w:noWrap/>
            <w:vAlign w:val="bottom"/>
            <w:hideMark/>
          </w:tcPr>
          <w:p w14:paraId="08CF7438"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(87, 92)</w:t>
            </w:r>
          </w:p>
        </w:tc>
        <w:tc>
          <w:tcPr>
            <w:tcW w:w="646" w:type="pct"/>
            <w:tcBorders>
              <w:left w:val="double" w:sz="12" w:space="0" w:color="auto"/>
            </w:tcBorders>
            <w:noWrap/>
            <w:vAlign w:val="bottom"/>
            <w:hideMark/>
          </w:tcPr>
          <w:p w14:paraId="19AA4ABC"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501BF3A"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וקודם</w:t>
            </w:r>
          </w:p>
        </w:tc>
        <w:tc>
          <w:tcPr>
            <w:tcW w:w="1010" w:type="pct"/>
            <w:tcBorders>
              <w:right w:val="double" w:sz="12" w:space="0" w:color="auto"/>
            </w:tcBorders>
            <w:noWrap/>
            <w:vAlign w:val="bottom"/>
            <w:hideMark/>
          </w:tcPr>
          <w:p w14:paraId="1F11DF00"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(310, 315)</w:t>
            </w:r>
          </w:p>
        </w:tc>
      </w:tr>
      <w:tr w:rsidR="00846B7F" w:rsidRPr="0004000D" w14:paraId="15D85A32" w14:textId="77777777" w:rsidTr="00E3685B">
        <w:trPr>
          <w:trHeight w:val="300"/>
        </w:trPr>
        <w:tc>
          <w:tcPr>
            <w:tcW w:w="788" w:type="pct"/>
            <w:tcBorders>
              <w:left w:val="double" w:sz="12" w:space="0" w:color="auto"/>
            </w:tcBorders>
            <w:noWrap/>
            <w:vAlign w:val="bottom"/>
            <w:hideMark/>
          </w:tcPr>
          <w:p w14:paraId="4CA80D93"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61D90C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הרב</w:t>
            </w:r>
          </w:p>
        </w:tc>
        <w:tc>
          <w:tcPr>
            <w:tcW w:w="930" w:type="pct"/>
            <w:tcBorders>
              <w:right w:val="double" w:sz="12" w:space="0" w:color="auto"/>
            </w:tcBorders>
            <w:noWrap/>
            <w:vAlign w:val="bottom"/>
            <w:hideMark/>
          </w:tcPr>
          <w:p w14:paraId="1748DE7E"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(93, 96)</w:t>
            </w:r>
          </w:p>
        </w:tc>
        <w:tc>
          <w:tcPr>
            <w:tcW w:w="646" w:type="pct"/>
            <w:tcBorders>
              <w:left w:val="double" w:sz="12" w:space="0" w:color="auto"/>
            </w:tcBorders>
            <w:noWrap/>
            <w:vAlign w:val="bottom"/>
            <w:hideMark/>
          </w:tcPr>
          <w:p w14:paraId="618C4F5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5ECC3543"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פורים</w:t>
            </w:r>
          </w:p>
        </w:tc>
        <w:tc>
          <w:tcPr>
            <w:tcW w:w="1010" w:type="pct"/>
            <w:tcBorders>
              <w:right w:val="double" w:sz="12" w:space="0" w:color="auto"/>
            </w:tcBorders>
            <w:noWrap/>
            <w:vAlign w:val="bottom"/>
            <w:hideMark/>
          </w:tcPr>
          <w:p w14:paraId="5B242CD2"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(316, 321)</w:t>
            </w:r>
          </w:p>
        </w:tc>
      </w:tr>
      <w:tr w:rsidR="00846B7F" w:rsidRPr="0004000D" w14:paraId="7672D602" w14:textId="77777777" w:rsidTr="00E3685B">
        <w:trPr>
          <w:trHeight w:val="300"/>
        </w:trPr>
        <w:tc>
          <w:tcPr>
            <w:tcW w:w="788" w:type="pct"/>
            <w:tcBorders>
              <w:left w:val="double" w:sz="12" w:space="0" w:color="auto"/>
            </w:tcBorders>
            <w:noWrap/>
            <w:vAlign w:val="bottom"/>
            <w:hideMark/>
          </w:tcPr>
          <w:p w14:paraId="2808E4D7"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783FDA2D"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הגדול</w:t>
            </w:r>
          </w:p>
        </w:tc>
        <w:tc>
          <w:tcPr>
            <w:tcW w:w="930" w:type="pct"/>
            <w:tcBorders>
              <w:right w:val="double" w:sz="12" w:space="0" w:color="auto"/>
            </w:tcBorders>
            <w:noWrap/>
            <w:vAlign w:val="bottom"/>
            <w:hideMark/>
          </w:tcPr>
          <w:p w14:paraId="44A1FAE4"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(97, 102)</w:t>
            </w:r>
          </w:p>
        </w:tc>
        <w:tc>
          <w:tcPr>
            <w:tcW w:w="646" w:type="pct"/>
            <w:tcBorders>
              <w:left w:val="double" w:sz="12" w:space="0" w:color="auto"/>
            </w:tcBorders>
            <w:noWrap/>
            <w:vAlign w:val="bottom"/>
            <w:hideMark/>
          </w:tcPr>
          <w:p w14:paraId="1522D120"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73BD795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הי'</w:t>
            </w:r>
          </w:p>
        </w:tc>
        <w:tc>
          <w:tcPr>
            <w:tcW w:w="1010" w:type="pct"/>
            <w:tcBorders>
              <w:right w:val="double" w:sz="12" w:space="0" w:color="auto"/>
            </w:tcBorders>
            <w:noWrap/>
            <w:vAlign w:val="bottom"/>
            <w:hideMark/>
          </w:tcPr>
          <w:p w14:paraId="46E5BC3A"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(322, 325)</w:t>
            </w:r>
          </w:p>
        </w:tc>
      </w:tr>
      <w:tr w:rsidR="00846B7F" w:rsidRPr="0004000D" w14:paraId="533E2041" w14:textId="77777777" w:rsidTr="00E3685B">
        <w:trPr>
          <w:trHeight w:val="300"/>
        </w:trPr>
        <w:tc>
          <w:tcPr>
            <w:tcW w:w="788" w:type="pct"/>
            <w:tcBorders>
              <w:left w:val="double" w:sz="12" w:space="0" w:color="auto"/>
            </w:tcBorders>
            <w:noWrap/>
            <w:vAlign w:val="bottom"/>
            <w:hideMark/>
          </w:tcPr>
          <w:p w14:paraId="2E88FBD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8335847"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המפורסם</w:t>
            </w:r>
          </w:p>
        </w:tc>
        <w:tc>
          <w:tcPr>
            <w:tcW w:w="930" w:type="pct"/>
            <w:tcBorders>
              <w:right w:val="double" w:sz="12" w:space="0" w:color="auto"/>
            </w:tcBorders>
            <w:noWrap/>
            <w:vAlign w:val="bottom"/>
            <w:hideMark/>
          </w:tcPr>
          <w:p w14:paraId="44CE7376"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(103, 110)</w:t>
            </w:r>
          </w:p>
        </w:tc>
        <w:tc>
          <w:tcPr>
            <w:tcW w:w="646" w:type="pct"/>
            <w:tcBorders>
              <w:left w:val="double" w:sz="12" w:space="0" w:color="auto"/>
            </w:tcBorders>
            <w:noWrap/>
            <w:vAlign w:val="bottom"/>
            <w:hideMark/>
          </w:tcPr>
          <w:p w14:paraId="3F303D46"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8AB843E"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לפני</w:t>
            </w:r>
          </w:p>
        </w:tc>
        <w:tc>
          <w:tcPr>
            <w:tcW w:w="1010" w:type="pct"/>
            <w:tcBorders>
              <w:right w:val="double" w:sz="12" w:space="0" w:color="auto"/>
            </w:tcBorders>
            <w:noWrap/>
            <w:vAlign w:val="bottom"/>
            <w:hideMark/>
          </w:tcPr>
          <w:p w14:paraId="26FD01E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(326, 330)</w:t>
            </w:r>
          </w:p>
        </w:tc>
      </w:tr>
      <w:tr w:rsidR="00846B7F" w:rsidRPr="0004000D" w14:paraId="0ACA1759" w14:textId="77777777" w:rsidTr="00E3685B">
        <w:trPr>
          <w:trHeight w:val="300"/>
        </w:trPr>
        <w:tc>
          <w:tcPr>
            <w:tcW w:w="788" w:type="pct"/>
            <w:tcBorders>
              <w:left w:val="double" w:sz="12" w:space="0" w:color="auto"/>
            </w:tcBorders>
            <w:noWrap/>
            <w:vAlign w:val="bottom"/>
            <w:hideMark/>
          </w:tcPr>
          <w:p w14:paraId="11683FB3"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7606096"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נר</w:t>
            </w:r>
          </w:p>
        </w:tc>
        <w:tc>
          <w:tcPr>
            <w:tcW w:w="930" w:type="pct"/>
            <w:tcBorders>
              <w:right w:val="double" w:sz="12" w:space="0" w:color="auto"/>
            </w:tcBorders>
            <w:noWrap/>
            <w:vAlign w:val="bottom"/>
            <w:hideMark/>
          </w:tcPr>
          <w:p w14:paraId="77663AEC"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(111, 113)</w:t>
            </w:r>
          </w:p>
        </w:tc>
        <w:tc>
          <w:tcPr>
            <w:tcW w:w="646" w:type="pct"/>
            <w:tcBorders>
              <w:left w:val="double" w:sz="12" w:space="0" w:color="auto"/>
            </w:tcBorders>
            <w:noWrap/>
            <w:vAlign w:val="bottom"/>
            <w:hideMark/>
          </w:tcPr>
          <w:p w14:paraId="27EF672C"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2655CB24"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רו"מ</w:t>
            </w:r>
          </w:p>
        </w:tc>
        <w:tc>
          <w:tcPr>
            <w:tcW w:w="1010" w:type="pct"/>
            <w:tcBorders>
              <w:right w:val="double" w:sz="12" w:space="0" w:color="auto"/>
            </w:tcBorders>
            <w:noWrap/>
            <w:vAlign w:val="bottom"/>
            <w:hideMark/>
          </w:tcPr>
          <w:p w14:paraId="445EFAD8"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(331, 335)</w:t>
            </w:r>
          </w:p>
        </w:tc>
      </w:tr>
      <w:tr w:rsidR="00846B7F" w:rsidRPr="0004000D" w14:paraId="68D8EF81" w14:textId="77777777" w:rsidTr="00E3685B">
        <w:trPr>
          <w:trHeight w:val="300"/>
        </w:trPr>
        <w:tc>
          <w:tcPr>
            <w:tcW w:w="788" w:type="pct"/>
            <w:tcBorders>
              <w:left w:val="double" w:sz="12" w:space="0" w:color="auto"/>
            </w:tcBorders>
            <w:noWrap/>
            <w:vAlign w:val="bottom"/>
            <w:hideMark/>
          </w:tcPr>
          <w:p w14:paraId="05EE73D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27DFF0E1"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ישראל</w:t>
            </w:r>
          </w:p>
        </w:tc>
        <w:tc>
          <w:tcPr>
            <w:tcW w:w="930" w:type="pct"/>
            <w:tcBorders>
              <w:right w:val="double" w:sz="12" w:space="0" w:color="auto"/>
            </w:tcBorders>
            <w:noWrap/>
            <w:vAlign w:val="bottom"/>
            <w:hideMark/>
          </w:tcPr>
          <w:p w14:paraId="5528AA6C"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(114, 119)</w:t>
            </w:r>
          </w:p>
        </w:tc>
        <w:tc>
          <w:tcPr>
            <w:tcW w:w="646" w:type="pct"/>
            <w:tcBorders>
              <w:left w:val="double" w:sz="12" w:space="0" w:color="auto"/>
            </w:tcBorders>
            <w:noWrap/>
            <w:vAlign w:val="bottom"/>
            <w:hideMark/>
          </w:tcPr>
          <w:p w14:paraId="141EE467"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002CFDDE"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בד"ת</w:t>
            </w:r>
          </w:p>
        </w:tc>
        <w:tc>
          <w:tcPr>
            <w:tcW w:w="1010" w:type="pct"/>
            <w:tcBorders>
              <w:right w:val="double" w:sz="12" w:space="0" w:color="auto"/>
            </w:tcBorders>
            <w:noWrap/>
            <w:vAlign w:val="bottom"/>
            <w:hideMark/>
          </w:tcPr>
          <w:p w14:paraId="5913D4D6"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(336, 340)</w:t>
            </w:r>
          </w:p>
        </w:tc>
      </w:tr>
      <w:tr w:rsidR="00846B7F" w:rsidRPr="0004000D" w14:paraId="151DB8A9" w14:textId="77777777" w:rsidTr="00E3685B">
        <w:trPr>
          <w:trHeight w:val="300"/>
        </w:trPr>
        <w:tc>
          <w:tcPr>
            <w:tcW w:w="788" w:type="pct"/>
            <w:tcBorders>
              <w:left w:val="double" w:sz="12" w:space="0" w:color="auto"/>
            </w:tcBorders>
            <w:noWrap/>
            <w:vAlign w:val="bottom"/>
            <w:hideMark/>
          </w:tcPr>
          <w:p w14:paraId="65692750"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PSP</w:t>
            </w:r>
          </w:p>
        </w:tc>
        <w:tc>
          <w:tcPr>
            <w:tcW w:w="838" w:type="pct"/>
            <w:noWrap/>
            <w:vAlign w:val="bottom"/>
            <w:hideMark/>
          </w:tcPr>
          <w:p w14:paraId="0E162725"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w:t>
            </w:r>
          </w:p>
        </w:tc>
        <w:tc>
          <w:tcPr>
            <w:tcW w:w="930" w:type="pct"/>
            <w:tcBorders>
              <w:right w:val="double" w:sz="12" w:space="0" w:color="auto"/>
            </w:tcBorders>
            <w:noWrap/>
            <w:vAlign w:val="bottom"/>
            <w:hideMark/>
          </w:tcPr>
          <w:p w14:paraId="02E86C5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(119, 120)</w:t>
            </w:r>
          </w:p>
        </w:tc>
        <w:tc>
          <w:tcPr>
            <w:tcW w:w="646" w:type="pct"/>
            <w:tcBorders>
              <w:left w:val="double" w:sz="12" w:space="0" w:color="auto"/>
            </w:tcBorders>
            <w:noWrap/>
            <w:vAlign w:val="bottom"/>
            <w:hideMark/>
          </w:tcPr>
          <w:p w14:paraId="299029E8"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AA471E4"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ותבעה</w:t>
            </w:r>
          </w:p>
        </w:tc>
        <w:tc>
          <w:tcPr>
            <w:tcW w:w="1010" w:type="pct"/>
            <w:tcBorders>
              <w:right w:val="double" w:sz="12" w:space="0" w:color="auto"/>
            </w:tcBorders>
            <w:noWrap/>
            <w:vAlign w:val="bottom"/>
            <w:hideMark/>
          </w:tcPr>
          <w:p w14:paraId="31B202AF"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(341, 346)</w:t>
            </w:r>
          </w:p>
        </w:tc>
      </w:tr>
      <w:tr w:rsidR="00846B7F" w:rsidRPr="0004000D" w14:paraId="421BFD38" w14:textId="77777777" w:rsidTr="00E3685B">
        <w:trPr>
          <w:trHeight w:val="300"/>
        </w:trPr>
        <w:tc>
          <w:tcPr>
            <w:tcW w:w="788" w:type="pct"/>
            <w:tcBorders>
              <w:left w:val="double" w:sz="12" w:space="0" w:color="auto"/>
            </w:tcBorders>
            <w:noWrap/>
            <w:vAlign w:val="bottom"/>
            <w:hideMark/>
          </w:tcPr>
          <w:p w14:paraId="3041F101"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CC78362"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עמוד</w:t>
            </w:r>
          </w:p>
        </w:tc>
        <w:tc>
          <w:tcPr>
            <w:tcW w:w="930" w:type="pct"/>
            <w:tcBorders>
              <w:right w:val="double" w:sz="12" w:space="0" w:color="auto"/>
            </w:tcBorders>
            <w:noWrap/>
            <w:vAlign w:val="bottom"/>
            <w:hideMark/>
          </w:tcPr>
          <w:p w14:paraId="3D084681"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(121, 125)</w:t>
            </w:r>
          </w:p>
        </w:tc>
        <w:tc>
          <w:tcPr>
            <w:tcW w:w="646" w:type="pct"/>
            <w:tcBorders>
              <w:left w:val="double" w:sz="12" w:space="0" w:color="auto"/>
            </w:tcBorders>
            <w:noWrap/>
            <w:vAlign w:val="bottom"/>
            <w:hideMark/>
          </w:tcPr>
          <w:p w14:paraId="01859F1B"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E3572E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את</w:t>
            </w:r>
          </w:p>
        </w:tc>
        <w:tc>
          <w:tcPr>
            <w:tcW w:w="1010" w:type="pct"/>
            <w:tcBorders>
              <w:right w:val="double" w:sz="12" w:space="0" w:color="auto"/>
            </w:tcBorders>
            <w:noWrap/>
            <w:vAlign w:val="bottom"/>
            <w:hideMark/>
          </w:tcPr>
          <w:p w14:paraId="6386B6B4"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(347, 349)</w:t>
            </w:r>
          </w:p>
        </w:tc>
      </w:tr>
      <w:tr w:rsidR="00846B7F" w:rsidRPr="0004000D" w14:paraId="5FF83FF1" w14:textId="77777777" w:rsidTr="00E3685B">
        <w:trPr>
          <w:trHeight w:val="300"/>
        </w:trPr>
        <w:tc>
          <w:tcPr>
            <w:tcW w:w="788" w:type="pct"/>
            <w:tcBorders>
              <w:left w:val="double" w:sz="12" w:space="0" w:color="auto"/>
            </w:tcBorders>
            <w:noWrap/>
            <w:vAlign w:val="bottom"/>
            <w:hideMark/>
          </w:tcPr>
          <w:p w14:paraId="46CE216A"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CE4B1B4"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הימיני</w:t>
            </w:r>
          </w:p>
        </w:tc>
        <w:tc>
          <w:tcPr>
            <w:tcW w:w="930" w:type="pct"/>
            <w:tcBorders>
              <w:right w:val="double" w:sz="12" w:space="0" w:color="auto"/>
            </w:tcBorders>
            <w:noWrap/>
            <w:vAlign w:val="bottom"/>
            <w:hideMark/>
          </w:tcPr>
          <w:p w14:paraId="1C822A3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(126, 132)</w:t>
            </w:r>
          </w:p>
        </w:tc>
        <w:tc>
          <w:tcPr>
            <w:tcW w:w="646" w:type="pct"/>
            <w:tcBorders>
              <w:left w:val="double" w:sz="12" w:space="0" w:color="auto"/>
            </w:tcBorders>
            <w:noWrap/>
            <w:vAlign w:val="bottom"/>
            <w:hideMark/>
          </w:tcPr>
          <w:p w14:paraId="489997E8"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47656DA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בעלה</w:t>
            </w:r>
          </w:p>
        </w:tc>
        <w:tc>
          <w:tcPr>
            <w:tcW w:w="1010" w:type="pct"/>
            <w:tcBorders>
              <w:right w:val="double" w:sz="12" w:space="0" w:color="auto"/>
            </w:tcBorders>
            <w:noWrap/>
            <w:vAlign w:val="bottom"/>
            <w:hideMark/>
          </w:tcPr>
          <w:p w14:paraId="192C9FB9"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(350, 354)</w:t>
            </w:r>
          </w:p>
        </w:tc>
      </w:tr>
      <w:tr w:rsidR="00846B7F" w:rsidRPr="0004000D" w14:paraId="4ECCAC13" w14:textId="77777777" w:rsidTr="00E3685B">
        <w:trPr>
          <w:trHeight w:val="300"/>
        </w:trPr>
        <w:tc>
          <w:tcPr>
            <w:tcW w:w="788" w:type="pct"/>
            <w:tcBorders>
              <w:left w:val="double" w:sz="12" w:space="0" w:color="auto"/>
            </w:tcBorders>
            <w:noWrap/>
            <w:vAlign w:val="bottom"/>
            <w:hideMark/>
          </w:tcPr>
          <w:p w14:paraId="51B9E22E"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326F28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פאר</w:t>
            </w:r>
          </w:p>
        </w:tc>
        <w:tc>
          <w:tcPr>
            <w:tcW w:w="930" w:type="pct"/>
            <w:tcBorders>
              <w:right w:val="double" w:sz="12" w:space="0" w:color="auto"/>
            </w:tcBorders>
            <w:noWrap/>
            <w:vAlign w:val="bottom"/>
            <w:hideMark/>
          </w:tcPr>
          <w:p w14:paraId="6833DE04"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(133, 136)</w:t>
            </w:r>
          </w:p>
        </w:tc>
        <w:tc>
          <w:tcPr>
            <w:tcW w:w="646" w:type="pct"/>
            <w:tcBorders>
              <w:left w:val="double" w:sz="12" w:space="0" w:color="auto"/>
            </w:tcBorders>
            <w:noWrap/>
            <w:vAlign w:val="bottom"/>
            <w:hideMark/>
          </w:tcPr>
          <w:p w14:paraId="28D934A5"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FC554B7"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לדין</w:t>
            </w:r>
          </w:p>
        </w:tc>
        <w:tc>
          <w:tcPr>
            <w:tcW w:w="1010" w:type="pct"/>
            <w:tcBorders>
              <w:right w:val="double" w:sz="12" w:space="0" w:color="auto"/>
            </w:tcBorders>
            <w:noWrap/>
            <w:vAlign w:val="bottom"/>
            <w:hideMark/>
          </w:tcPr>
          <w:p w14:paraId="404FC1DA"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(355, 359)</w:t>
            </w:r>
          </w:p>
        </w:tc>
      </w:tr>
      <w:tr w:rsidR="00846B7F" w:rsidRPr="0004000D" w14:paraId="24B52CBC" w14:textId="77777777" w:rsidTr="00E3685B">
        <w:trPr>
          <w:trHeight w:val="300"/>
        </w:trPr>
        <w:tc>
          <w:tcPr>
            <w:tcW w:w="788" w:type="pct"/>
            <w:tcBorders>
              <w:left w:val="double" w:sz="12" w:space="0" w:color="auto"/>
            </w:tcBorders>
            <w:noWrap/>
            <w:vAlign w:val="bottom"/>
            <w:hideMark/>
          </w:tcPr>
          <w:p w14:paraId="1CF2339D"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12B2D84B"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הדור</w:t>
            </w:r>
          </w:p>
        </w:tc>
        <w:tc>
          <w:tcPr>
            <w:tcW w:w="930" w:type="pct"/>
            <w:tcBorders>
              <w:right w:val="double" w:sz="12" w:space="0" w:color="auto"/>
            </w:tcBorders>
            <w:noWrap/>
            <w:vAlign w:val="bottom"/>
            <w:hideMark/>
          </w:tcPr>
          <w:p w14:paraId="722068F2"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(137, 141)</w:t>
            </w:r>
          </w:p>
        </w:tc>
        <w:tc>
          <w:tcPr>
            <w:tcW w:w="646" w:type="pct"/>
            <w:tcBorders>
              <w:left w:val="double" w:sz="12" w:space="0" w:color="auto"/>
            </w:tcBorders>
            <w:noWrap/>
            <w:vAlign w:val="bottom"/>
            <w:hideMark/>
          </w:tcPr>
          <w:p w14:paraId="6066F27D"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687198DF"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על</w:t>
            </w:r>
          </w:p>
        </w:tc>
        <w:tc>
          <w:tcPr>
            <w:tcW w:w="1010" w:type="pct"/>
            <w:tcBorders>
              <w:right w:val="double" w:sz="12" w:space="0" w:color="auto"/>
            </w:tcBorders>
            <w:noWrap/>
            <w:vAlign w:val="bottom"/>
            <w:hideMark/>
          </w:tcPr>
          <w:p w14:paraId="69029FB1"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(360, 362)</w:t>
            </w:r>
          </w:p>
        </w:tc>
      </w:tr>
      <w:tr w:rsidR="00846B7F" w:rsidRPr="0004000D" w14:paraId="207AA185" w14:textId="77777777" w:rsidTr="00E3685B">
        <w:trPr>
          <w:trHeight w:val="300"/>
        </w:trPr>
        <w:tc>
          <w:tcPr>
            <w:tcW w:w="788" w:type="pct"/>
            <w:tcBorders>
              <w:left w:val="double" w:sz="12" w:space="0" w:color="auto"/>
            </w:tcBorders>
            <w:noWrap/>
            <w:vAlign w:val="bottom"/>
            <w:hideMark/>
          </w:tcPr>
          <w:p w14:paraId="5581DD3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720FAA24"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כש"ת</w:t>
            </w:r>
          </w:p>
        </w:tc>
        <w:tc>
          <w:tcPr>
            <w:tcW w:w="930" w:type="pct"/>
            <w:tcBorders>
              <w:right w:val="double" w:sz="12" w:space="0" w:color="auto"/>
            </w:tcBorders>
            <w:noWrap/>
            <w:vAlign w:val="bottom"/>
            <w:hideMark/>
          </w:tcPr>
          <w:p w14:paraId="5DFF2542"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(142, 146)</w:t>
            </w:r>
          </w:p>
        </w:tc>
        <w:tc>
          <w:tcPr>
            <w:tcW w:w="646" w:type="pct"/>
            <w:tcBorders>
              <w:left w:val="double" w:sz="12" w:space="0" w:color="auto"/>
            </w:tcBorders>
            <w:noWrap/>
            <w:vAlign w:val="bottom"/>
            <w:hideMark/>
          </w:tcPr>
          <w:p w14:paraId="20452A5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875615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שהוציא</w:t>
            </w:r>
          </w:p>
        </w:tc>
        <w:tc>
          <w:tcPr>
            <w:tcW w:w="1010" w:type="pct"/>
            <w:tcBorders>
              <w:right w:val="double" w:sz="12" w:space="0" w:color="auto"/>
            </w:tcBorders>
            <w:noWrap/>
            <w:vAlign w:val="bottom"/>
            <w:hideMark/>
          </w:tcPr>
          <w:p w14:paraId="6A24CA88"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(363, 369)</w:t>
            </w:r>
          </w:p>
        </w:tc>
      </w:tr>
      <w:tr w:rsidR="00846B7F" w:rsidRPr="0004000D" w14:paraId="4ACF5578" w14:textId="77777777" w:rsidTr="00E3685B">
        <w:trPr>
          <w:trHeight w:val="300"/>
        </w:trPr>
        <w:tc>
          <w:tcPr>
            <w:tcW w:w="788" w:type="pct"/>
            <w:tcBorders>
              <w:left w:val="double" w:sz="12" w:space="0" w:color="auto"/>
            </w:tcBorders>
            <w:noWrap/>
            <w:vAlign w:val="bottom"/>
            <w:hideMark/>
          </w:tcPr>
          <w:p w14:paraId="1B932431"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76E01A1A"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מו"ה</w:t>
            </w:r>
          </w:p>
        </w:tc>
        <w:tc>
          <w:tcPr>
            <w:tcW w:w="930" w:type="pct"/>
            <w:tcBorders>
              <w:right w:val="double" w:sz="12" w:space="0" w:color="auto"/>
            </w:tcBorders>
            <w:noWrap/>
            <w:vAlign w:val="bottom"/>
            <w:hideMark/>
          </w:tcPr>
          <w:p w14:paraId="0E566164"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(147, 151)</w:t>
            </w:r>
          </w:p>
        </w:tc>
        <w:tc>
          <w:tcPr>
            <w:tcW w:w="646" w:type="pct"/>
            <w:tcBorders>
              <w:left w:val="double" w:sz="12" w:space="0" w:color="auto"/>
            </w:tcBorders>
            <w:noWrap/>
            <w:vAlign w:val="bottom"/>
            <w:hideMark/>
          </w:tcPr>
          <w:p w14:paraId="22E2FC3E"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78F391DD"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עלי'</w:t>
            </w:r>
          </w:p>
        </w:tc>
        <w:tc>
          <w:tcPr>
            <w:tcW w:w="1010" w:type="pct"/>
            <w:tcBorders>
              <w:right w:val="double" w:sz="12" w:space="0" w:color="auto"/>
            </w:tcBorders>
            <w:noWrap/>
            <w:vAlign w:val="bottom"/>
            <w:hideMark/>
          </w:tcPr>
          <w:p w14:paraId="332FC618"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(370, 374)</w:t>
            </w:r>
          </w:p>
        </w:tc>
      </w:tr>
      <w:tr w:rsidR="00846B7F" w:rsidRPr="0004000D" w14:paraId="452F4198" w14:textId="77777777" w:rsidTr="00E3685B">
        <w:trPr>
          <w:trHeight w:val="300"/>
        </w:trPr>
        <w:tc>
          <w:tcPr>
            <w:tcW w:w="788" w:type="pct"/>
            <w:tcBorders>
              <w:left w:val="double" w:sz="12" w:space="0" w:color="auto"/>
            </w:tcBorders>
            <w:noWrap/>
            <w:vAlign w:val="bottom"/>
            <w:hideMark/>
          </w:tcPr>
          <w:p w14:paraId="0F0EB2C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41ECB855"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משה</w:t>
            </w:r>
          </w:p>
        </w:tc>
        <w:tc>
          <w:tcPr>
            <w:tcW w:w="930" w:type="pct"/>
            <w:tcBorders>
              <w:right w:val="double" w:sz="12" w:space="0" w:color="auto"/>
            </w:tcBorders>
            <w:noWrap/>
            <w:vAlign w:val="bottom"/>
            <w:hideMark/>
          </w:tcPr>
          <w:p w14:paraId="3168786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(152, 155)</w:t>
            </w:r>
          </w:p>
        </w:tc>
        <w:tc>
          <w:tcPr>
            <w:tcW w:w="646" w:type="pct"/>
            <w:tcBorders>
              <w:left w:val="double" w:sz="12" w:space="0" w:color="auto"/>
            </w:tcBorders>
            <w:noWrap/>
            <w:vAlign w:val="bottom"/>
            <w:hideMark/>
          </w:tcPr>
          <w:p w14:paraId="0FDF29D6"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F54AF3C"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קול</w:t>
            </w:r>
          </w:p>
        </w:tc>
        <w:tc>
          <w:tcPr>
            <w:tcW w:w="1010" w:type="pct"/>
            <w:tcBorders>
              <w:right w:val="double" w:sz="12" w:space="0" w:color="auto"/>
            </w:tcBorders>
            <w:noWrap/>
            <w:vAlign w:val="bottom"/>
            <w:hideMark/>
          </w:tcPr>
          <w:p w14:paraId="6ED38F59"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(375, 378)</w:t>
            </w:r>
          </w:p>
        </w:tc>
      </w:tr>
      <w:tr w:rsidR="00846B7F" w:rsidRPr="0004000D" w14:paraId="3DE5F33A" w14:textId="77777777" w:rsidTr="00E3685B">
        <w:trPr>
          <w:trHeight w:val="300"/>
        </w:trPr>
        <w:tc>
          <w:tcPr>
            <w:tcW w:w="788" w:type="pct"/>
            <w:tcBorders>
              <w:left w:val="double" w:sz="12" w:space="0" w:color="auto"/>
            </w:tcBorders>
            <w:noWrap/>
            <w:vAlign w:val="bottom"/>
            <w:hideMark/>
          </w:tcPr>
          <w:p w14:paraId="40F42C3A"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725175E6"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שליט"א</w:t>
            </w:r>
          </w:p>
        </w:tc>
        <w:tc>
          <w:tcPr>
            <w:tcW w:w="930" w:type="pct"/>
            <w:tcBorders>
              <w:right w:val="double" w:sz="12" w:space="0" w:color="auto"/>
            </w:tcBorders>
            <w:noWrap/>
            <w:vAlign w:val="bottom"/>
            <w:hideMark/>
          </w:tcPr>
          <w:p w14:paraId="3A24E7AD"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(156, 162)</w:t>
            </w:r>
          </w:p>
        </w:tc>
        <w:tc>
          <w:tcPr>
            <w:tcW w:w="646" w:type="pct"/>
            <w:tcBorders>
              <w:left w:val="double" w:sz="12" w:space="0" w:color="auto"/>
            </w:tcBorders>
            <w:noWrap/>
            <w:vAlign w:val="bottom"/>
            <w:hideMark/>
          </w:tcPr>
          <w:p w14:paraId="34D899B6"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48DA7FE"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חנם</w:t>
            </w:r>
          </w:p>
        </w:tc>
        <w:tc>
          <w:tcPr>
            <w:tcW w:w="1010" w:type="pct"/>
            <w:tcBorders>
              <w:right w:val="double" w:sz="12" w:space="0" w:color="auto"/>
            </w:tcBorders>
            <w:noWrap/>
            <w:vAlign w:val="bottom"/>
            <w:hideMark/>
          </w:tcPr>
          <w:p w14:paraId="7972A30C"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(379, 382)</w:t>
            </w:r>
          </w:p>
        </w:tc>
      </w:tr>
      <w:tr w:rsidR="00846B7F" w:rsidRPr="0004000D" w14:paraId="50A36723" w14:textId="77777777" w:rsidTr="00E3685B">
        <w:trPr>
          <w:trHeight w:val="300"/>
        </w:trPr>
        <w:tc>
          <w:tcPr>
            <w:tcW w:w="788" w:type="pct"/>
            <w:tcBorders>
              <w:left w:val="double" w:sz="12" w:space="0" w:color="auto"/>
            </w:tcBorders>
            <w:noWrap/>
            <w:vAlign w:val="bottom"/>
            <w:hideMark/>
          </w:tcPr>
          <w:p w14:paraId="39B0D941"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508B5CA4"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אבד"ק</w:t>
            </w:r>
          </w:p>
        </w:tc>
        <w:tc>
          <w:tcPr>
            <w:tcW w:w="930" w:type="pct"/>
            <w:tcBorders>
              <w:right w:val="double" w:sz="12" w:space="0" w:color="auto"/>
            </w:tcBorders>
            <w:noWrap/>
            <w:vAlign w:val="bottom"/>
            <w:hideMark/>
          </w:tcPr>
          <w:p w14:paraId="0D6DEB1B"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(163, 168)</w:t>
            </w:r>
          </w:p>
        </w:tc>
        <w:tc>
          <w:tcPr>
            <w:tcW w:w="646" w:type="pct"/>
            <w:tcBorders>
              <w:left w:val="double" w:sz="12" w:space="0" w:color="auto"/>
            </w:tcBorders>
            <w:noWrap/>
            <w:vAlign w:val="bottom"/>
            <w:hideMark/>
          </w:tcPr>
          <w:p w14:paraId="4CE11106"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156DF14"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באמרה</w:t>
            </w:r>
          </w:p>
        </w:tc>
        <w:tc>
          <w:tcPr>
            <w:tcW w:w="1010" w:type="pct"/>
            <w:tcBorders>
              <w:right w:val="double" w:sz="12" w:space="0" w:color="auto"/>
            </w:tcBorders>
            <w:noWrap/>
            <w:vAlign w:val="bottom"/>
            <w:hideMark/>
          </w:tcPr>
          <w:p w14:paraId="2CB9028B"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(383, 388)</w:t>
            </w:r>
          </w:p>
        </w:tc>
      </w:tr>
      <w:tr w:rsidR="00846B7F" w:rsidRPr="0004000D" w14:paraId="248F77B1" w14:textId="77777777" w:rsidTr="00E3685B">
        <w:trPr>
          <w:trHeight w:val="300"/>
        </w:trPr>
        <w:tc>
          <w:tcPr>
            <w:tcW w:w="788" w:type="pct"/>
            <w:tcBorders>
              <w:left w:val="double" w:sz="12" w:space="0" w:color="auto"/>
            </w:tcBorders>
            <w:noWrap/>
            <w:vAlign w:val="bottom"/>
            <w:hideMark/>
          </w:tcPr>
          <w:p w14:paraId="27B87EFC"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BEC5825"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טאמשוב</w:t>
            </w:r>
          </w:p>
        </w:tc>
        <w:tc>
          <w:tcPr>
            <w:tcW w:w="930" w:type="pct"/>
            <w:tcBorders>
              <w:right w:val="double" w:sz="12" w:space="0" w:color="auto"/>
            </w:tcBorders>
            <w:noWrap/>
            <w:vAlign w:val="bottom"/>
            <w:hideMark/>
          </w:tcPr>
          <w:p w14:paraId="64FE7209"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(169, 175)</w:t>
            </w:r>
          </w:p>
        </w:tc>
        <w:tc>
          <w:tcPr>
            <w:tcW w:w="646" w:type="pct"/>
            <w:tcBorders>
              <w:left w:val="double" w:sz="12" w:space="0" w:color="auto"/>
            </w:tcBorders>
            <w:noWrap/>
            <w:vAlign w:val="bottom"/>
            <w:hideMark/>
          </w:tcPr>
          <w:p w14:paraId="1069A10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F52861E"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שנתגלה</w:t>
            </w:r>
          </w:p>
        </w:tc>
        <w:tc>
          <w:tcPr>
            <w:tcW w:w="1010" w:type="pct"/>
            <w:tcBorders>
              <w:right w:val="double" w:sz="12" w:space="0" w:color="auto"/>
            </w:tcBorders>
            <w:noWrap/>
            <w:vAlign w:val="bottom"/>
            <w:hideMark/>
          </w:tcPr>
          <w:p w14:paraId="5BF0162C"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(389, 395)</w:t>
            </w:r>
          </w:p>
        </w:tc>
      </w:tr>
      <w:tr w:rsidR="00846B7F" w:rsidRPr="0004000D" w14:paraId="1B2463A5" w14:textId="77777777" w:rsidTr="00E3685B">
        <w:trPr>
          <w:trHeight w:val="300"/>
        </w:trPr>
        <w:tc>
          <w:tcPr>
            <w:tcW w:w="788" w:type="pct"/>
            <w:tcBorders>
              <w:left w:val="double" w:sz="12" w:space="0" w:color="auto"/>
            </w:tcBorders>
            <w:noWrap/>
            <w:vAlign w:val="bottom"/>
            <w:hideMark/>
          </w:tcPr>
          <w:p w14:paraId="2EEF95B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lastRenderedPageBreak/>
              <w:t>PSP</w:t>
            </w:r>
          </w:p>
        </w:tc>
        <w:tc>
          <w:tcPr>
            <w:tcW w:w="838" w:type="pct"/>
            <w:noWrap/>
            <w:vAlign w:val="bottom"/>
            <w:hideMark/>
          </w:tcPr>
          <w:p w14:paraId="38508F10"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w:t>
            </w:r>
          </w:p>
        </w:tc>
        <w:tc>
          <w:tcPr>
            <w:tcW w:w="930" w:type="pct"/>
            <w:tcBorders>
              <w:right w:val="double" w:sz="12" w:space="0" w:color="auto"/>
            </w:tcBorders>
            <w:noWrap/>
            <w:vAlign w:val="bottom"/>
            <w:hideMark/>
          </w:tcPr>
          <w:p w14:paraId="058D2804"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(175, 176)</w:t>
            </w:r>
          </w:p>
        </w:tc>
        <w:tc>
          <w:tcPr>
            <w:tcW w:w="646" w:type="pct"/>
            <w:tcBorders>
              <w:left w:val="double" w:sz="12" w:space="0" w:color="auto"/>
            </w:tcBorders>
            <w:noWrap/>
            <w:vAlign w:val="bottom"/>
            <w:hideMark/>
          </w:tcPr>
          <w:p w14:paraId="1344D4B5"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52A0E085"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שאינה</w:t>
            </w:r>
          </w:p>
        </w:tc>
        <w:tc>
          <w:tcPr>
            <w:tcW w:w="1010" w:type="pct"/>
            <w:tcBorders>
              <w:right w:val="double" w:sz="12" w:space="0" w:color="auto"/>
            </w:tcBorders>
            <w:noWrap/>
            <w:vAlign w:val="bottom"/>
            <w:hideMark/>
          </w:tcPr>
          <w:p w14:paraId="00D23413"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(396, 401)</w:t>
            </w:r>
          </w:p>
        </w:tc>
      </w:tr>
      <w:tr w:rsidR="00846B7F" w:rsidRPr="0004000D" w14:paraId="20540943" w14:textId="77777777" w:rsidTr="00E3685B">
        <w:trPr>
          <w:trHeight w:val="300"/>
        </w:trPr>
        <w:tc>
          <w:tcPr>
            <w:tcW w:w="788" w:type="pct"/>
            <w:tcBorders>
              <w:left w:val="double" w:sz="12" w:space="0" w:color="auto"/>
            </w:tcBorders>
            <w:noWrap/>
            <w:vAlign w:val="bottom"/>
            <w:hideMark/>
          </w:tcPr>
          <w:p w14:paraId="5E0F60E5"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0F052020"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יקרת</w:t>
            </w:r>
          </w:p>
        </w:tc>
        <w:tc>
          <w:tcPr>
            <w:tcW w:w="930" w:type="pct"/>
            <w:tcBorders>
              <w:right w:val="double" w:sz="12" w:space="0" w:color="auto"/>
            </w:tcBorders>
            <w:noWrap/>
            <w:vAlign w:val="bottom"/>
            <w:hideMark/>
          </w:tcPr>
          <w:p w14:paraId="52AE2F36"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(179, 183)</w:t>
            </w:r>
          </w:p>
        </w:tc>
        <w:tc>
          <w:tcPr>
            <w:tcW w:w="646" w:type="pct"/>
            <w:tcBorders>
              <w:left w:val="double" w:sz="12" w:space="0" w:color="auto"/>
            </w:tcBorders>
            <w:noWrap/>
            <w:vAlign w:val="bottom"/>
            <w:hideMark/>
          </w:tcPr>
          <w:p w14:paraId="7F55FE4F"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10A18C8"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מעוברת</w:t>
            </w:r>
          </w:p>
        </w:tc>
        <w:tc>
          <w:tcPr>
            <w:tcW w:w="1010" w:type="pct"/>
            <w:tcBorders>
              <w:right w:val="double" w:sz="12" w:space="0" w:color="auto"/>
            </w:tcBorders>
            <w:noWrap/>
            <w:vAlign w:val="bottom"/>
            <w:hideMark/>
          </w:tcPr>
          <w:p w14:paraId="1B6582B5"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(402, 408)</w:t>
            </w:r>
          </w:p>
        </w:tc>
      </w:tr>
      <w:tr w:rsidR="00846B7F" w:rsidRPr="0004000D" w14:paraId="7A77FB86" w14:textId="77777777" w:rsidTr="00E3685B">
        <w:trPr>
          <w:trHeight w:val="300"/>
        </w:trPr>
        <w:tc>
          <w:tcPr>
            <w:tcW w:w="788" w:type="pct"/>
            <w:tcBorders>
              <w:left w:val="double" w:sz="12" w:space="0" w:color="auto"/>
            </w:tcBorders>
            <w:noWrap/>
            <w:vAlign w:val="bottom"/>
            <w:hideMark/>
          </w:tcPr>
          <w:p w14:paraId="52F408F5"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770892FD"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מכתבו</w:t>
            </w:r>
          </w:p>
        </w:tc>
        <w:tc>
          <w:tcPr>
            <w:tcW w:w="930" w:type="pct"/>
            <w:tcBorders>
              <w:right w:val="double" w:sz="12" w:space="0" w:color="auto"/>
            </w:tcBorders>
            <w:noWrap/>
            <w:vAlign w:val="bottom"/>
            <w:hideMark/>
          </w:tcPr>
          <w:p w14:paraId="1EFBFB02"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(184, 189)</w:t>
            </w:r>
          </w:p>
        </w:tc>
        <w:tc>
          <w:tcPr>
            <w:tcW w:w="646" w:type="pct"/>
            <w:tcBorders>
              <w:left w:val="double" w:sz="12" w:space="0" w:color="auto"/>
            </w:tcBorders>
            <w:noWrap/>
            <w:vAlign w:val="bottom"/>
            <w:hideMark/>
          </w:tcPr>
          <w:p w14:paraId="43D94262"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00D48E76"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כלל</w:t>
            </w:r>
          </w:p>
        </w:tc>
        <w:tc>
          <w:tcPr>
            <w:tcW w:w="1010" w:type="pct"/>
            <w:tcBorders>
              <w:right w:val="double" w:sz="12" w:space="0" w:color="auto"/>
            </w:tcBorders>
            <w:noWrap/>
            <w:vAlign w:val="bottom"/>
            <w:hideMark/>
          </w:tcPr>
          <w:p w14:paraId="7569E4B5"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(409, 412)</w:t>
            </w:r>
          </w:p>
        </w:tc>
      </w:tr>
      <w:tr w:rsidR="00846B7F" w:rsidRPr="0004000D" w14:paraId="11A0DF82" w14:textId="77777777" w:rsidTr="00E3685B">
        <w:trPr>
          <w:trHeight w:val="300"/>
        </w:trPr>
        <w:tc>
          <w:tcPr>
            <w:tcW w:w="788" w:type="pct"/>
            <w:tcBorders>
              <w:left w:val="double" w:sz="12" w:space="0" w:color="auto"/>
              <w:bottom w:val="double" w:sz="12" w:space="0" w:color="auto"/>
            </w:tcBorders>
            <w:noWrap/>
            <w:vAlign w:val="bottom"/>
            <w:hideMark/>
          </w:tcPr>
          <w:p w14:paraId="67F92E27"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TXT</w:t>
            </w:r>
          </w:p>
        </w:tc>
        <w:tc>
          <w:tcPr>
            <w:tcW w:w="838" w:type="pct"/>
            <w:tcBorders>
              <w:bottom w:val="double" w:sz="12" w:space="0" w:color="auto"/>
            </w:tcBorders>
            <w:noWrap/>
            <w:vAlign w:val="bottom"/>
            <w:hideMark/>
          </w:tcPr>
          <w:p w14:paraId="5D6C6C5A"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קבלתי</w:t>
            </w:r>
          </w:p>
        </w:tc>
        <w:tc>
          <w:tcPr>
            <w:tcW w:w="930" w:type="pct"/>
            <w:tcBorders>
              <w:bottom w:val="double" w:sz="12" w:space="0" w:color="auto"/>
              <w:right w:val="double" w:sz="12" w:space="0" w:color="auto"/>
            </w:tcBorders>
            <w:noWrap/>
            <w:vAlign w:val="bottom"/>
            <w:hideMark/>
          </w:tcPr>
          <w:p w14:paraId="23859EE6"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(190, 195)</w:t>
            </w:r>
          </w:p>
        </w:tc>
        <w:tc>
          <w:tcPr>
            <w:tcW w:w="646" w:type="pct"/>
            <w:tcBorders>
              <w:left w:val="double" w:sz="12" w:space="0" w:color="auto"/>
              <w:bottom w:val="double" w:sz="12" w:space="0" w:color="auto"/>
            </w:tcBorders>
            <w:noWrap/>
            <w:vAlign w:val="bottom"/>
            <w:hideMark/>
          </w:tcPr>
          <w:p w14:paraId="582DAE1A" w14:textId="77777777" w:rsidR="00846B7F" w:rsidRPr="0004000D" w:rsidRDefault="00846B7F" w:rsidP="00E3685B">
            <w:pPr>
              <w:rPr>
                <w:rFonts w:asciiTheme="majorBidi" w:hAnsiTheme="majorBidi" w:cstheme="majorBidi"/>
                <w:color w:val="000000"/>
              </w:rPr>
            </w:pPr>
            <w:r w:rsidRPr="0004000D">
              <w:rPr>
                <w:rFonts w:asciiTheme="majorBidi" w:hAnsiTheme="majorBidi" w:cstheme="majorBidi"/>
                <w:color w:val="000000"/>
              </w:rPr>
              <w:t>ABB</w:t>
            </w:r>
          </w:p>
        </w:tc>
        <w:tc>
          <w:tcPr>
            <w:tcW w:w="788" w:type="pct"/>
            <w:tcBorders>
              <w:bottom w:val="double" w:sz="12" w:space="0" w:color="auto"/>
            </w:tcBorders>
            <w:noWrap/>
            <w:vAlign w:val="bottom"/>
            <w:hideMark/>
          </w:tcPr>
          <w:p w14:paraId="6B7CFF66" w14:textId="77777777" w:rsidR="00846B7F" w:rsidRPr="0004000D" w:rsidRDefault="00846B7F" w:rsidP="00E3685B">
            <w:pPr>
              <w:bidi/>
              <w:rPr>
                <w:rFonts w:asciiTheme="majorBidi" w:hAnsiTheme="majorBidi" w:cstheme="majorBidi"/>
                <w:color w:val="000000"/>
              </w:rPr>
            </w:pPr>
            <w:r w:rsidRPr="0004000D">
              <w:rPr>
                <w:rFonts w:asciiTheme="majorBidi" w:hAnsiTheme="majorBidi" w:cstheme="majorBidi"/>
                <w:color w:val="000000"/>
                <w:rtl/>
              </w:rPr>
              <w:t>ע"י</w:t>
            </w:r>
          </w:p>
        </w:tc>
        <w:tc>
          <w:tcPr>
            <w:tcW w:w="1010" w:type="pct"/>
            <w:tcBorders>
              <w:bottom w:val="double" w:sz="12" w:space="0" w:color="auto"/>
              <w:right w:val="double" w:sz="12" w:space="0" w:color="auto"/>
            </w:tcBorders>
            <w:noWrap/>
            <w:vAlign w:val="bottom"/>
            <w:hideMark/>
          </w:tcPr>
          <w:p w14:paraId="355ED1BC" w14:textId="77777777" w:rsidR="00846B7F" w:rsidRPr="0004000D" w:rsidRDefault="00846B7F" w:rsidP="00E3685B">
            <w:pPr>
              <w:rPr>
                <w:rFonts w:asciiTheme="majorBidi" w:hAnsiTheme="majorBidi" w:cstheme="majorBidi"/>
                <w:color w:val="000000"/>
                <w:rtl/>
              </w:rPr>
            </w:pPr>
            <w:r w:rsidRPr="0004000D">
              <w:rPr>
                <w:rFonts w:asciiTheme="majorBidi" w:hAnsiTheme="majorBidi" w:cstheme="majorBidi"/>
                <w:color w:val="000000"/>
              </w:rPr>
              <w:t>(413, 416)</w:t>
            </w:r>
          </w:p>
        </w:tc>
      </w:tr>
    </w:tbl>
    <w:p w14:paraId="63AB3945"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 xml:space="preserve"> </w:t>
      </w:r>
      <w:r w:rsidRPr="0004000D">
        <w:rPr>
          <w:rFonts w:asciiTheme="majorBidi" w:hAnsiTheme="majorBidi" w:cstheme="majorBidi"/>
        </w:rPr>
        <w:br w:type="page"/>
      </w:r>
    </w:p>
    <w:p w14:paraId="3AC0EB00" w14:textId="77777777" w:rsidR="00846B7F" w:rsidRPr="0004000D" w:rsidRDefault="00846B7F" w:rsidP="00846B7F">
      <w:pPr>
        <w:jc w:val="center"/>
        <w:rPr>
          <w:rFonts w:asciiTheme="majorBidi" w:hAnsiTheme="majorBidi" w:cstheme="majorBidi"/>
        </w:rPr>
      </w:pPr>
      <w:r w:rsidRPr="0004000D">
        <w:rPr>
          <w:rFonts w:asciiTheme="majorBidi" w:hAnsiTheme="majorBidi" w:cstheme="majorBidi"/>
          <w:b/>
          <w:bCs/>
        </w:rPr>
        <w:lastRenderedPageBreak/>
        <w:t>Table 3.</w:t>
      </w:r>
      <w:r w:rsidRPr="0004000D">
        <w:rPr>
          <w:rFonts w:asciiTheme="majorBidi" w:hAnsiTheme="majorBidi" w:cstheme="majorBidi"/>
        </w:rPr>
        <w:t xml:space="preserve"> Sentence tokenization, output example.</w:t>
      </w:r>
    </w:p>
    <w:tbl>
      <w:tblPr>
        <w:tblStyle w:val="TableGrid"/>
        <w:tblW w:w="5000" w:type="pct"/>
        <w:tblLook w:val="04A0" w:firstRow="1" w:lastRow="0" w:firstColumn="1" w:lastColumn="0" w:noHBand="0" w:noVBand="1"/>
      </w:tblPr>
      <w:tblGrid>
        <w:gridCol w:w="1510"/>
        <w:gridCol w:w="6994"/>
      </w:tblGrid>
      <w:tr w:rsidR="00846B7F" w:rsidRPr="0004000D" w14:paraId="68098E32" w14:textId="77777777" w:rsidTr="00E3685B">
        <w:tc>
          <w:tcPr>
            <w:tcW w:w="888" w:type="pct"/>
            <w:tcBorders>
              <w:top w:val="double" w:sz="18" w:space="0" w:color="auto"/>
              <w:left w:val="double" w:sz="18" w:space="0" w:color="auto"/>
            </w:tcBorders>
          </w:tcPr>
          <w:p w14:paraId="16043E29"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Sentence:</w:t>
            </w:r>
          </w:p>
          <w:p w14:paraId="3BD17899" w14:textId="77777777" w:rsidR="00846B7F" w:rsidRPr="0004000D" w:rsidRDefault="00846B7F" w:rsidP="00E3685B">
            <w:pPr>
              <w:jc w:val="both"/>
              <w:rPr>
                <w:rFonts w:asciiTheme="majorBidi" w:hAnsiTheme="majorBidi" w:cstheme="majorBidi"/>
              </w:rPr>
            </w:pPr>
          </w:p>
        </w:tc>
        <w:tc>
          <w:tcPr>
            <w:tcW w:w="4112" w:type="pct"/>
            <w:tcBorders>
              <w:top w:val="double" w:sz="18" w:space="0" w:color="auto"/>
              <w:right w:val="double" w:sz="18" w:space="0" w:color="auto"/>
            </w:tcBorders>
          </w:tcPr>
          <w:p w14:paraId="6E0C46EB"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rtl/>
              </w:rPr>
              <w:t xml:space="preserve">ובשו"ת תפארת אדם חאו"ח סי' ג' ובשו"ת ויען אברהם חאו"ח סי' י"א ובשדי חמד מע' ברכות סי' א' אות מ"ה ובשו"ת שבט הלוי ח"ג סי' צ"ד אות ב' ואכמ"ל ) </w:t>
            </w:r>
          </w:p>
        </w:tc>
      </w:tr>
      <w:tr w:rsidR="00846B7F" w:rsidRPr="0004000D" w14:paraId="2D25FA1A" w14:textId="77777777" w:rsidTr="00E3685B">
        <w:tc>
          <w:tcPr>
            <w:tcW w:w="888" w:type="pct"/>
            <w:tcBorders>
              <w:left w:val="double" w:sz="18" w:space="0" w:color="auto"/>
            </w:tcBorders>
          </w:tcPr>
          <w:p w14:paraId="51A0F27F"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Token list</w:t>
            </w:r>
          </w:p>
        </w:tc>
        <w:tc>
          <w:tcPr>
            <w:tcW w:w="4112" w:type="pct"/>
            <w:tcBorders>
              <w:right w:val="double" w:sz="18" w:space="0" w:color="auto"/>
            </w:tcBorders>
          </w:tcPr>
          <w:p w14:paraId="2683E647" w14:textId="77777777" w:rsidR="00846B7F" w:rsidRPr="0004000D" w:rsidRDefault="00846B7F" w:rsidP="00E3685B">
            <w:pPr>
              <w:spacing w:after="160" w:line="259" w:lineRule="auto"/>
              <w:jc w:val="both"/>
              <w:rPr>
                <w:rFonts w:asciiTheme="majorBidi" w:hAnsiTheme="majorBidi" w:cstheme="majorBidi"/>
              </w:rPr>
            </w:pPr>
            <w:r w:rsidRPr="0004000D">
              <w:rPr>
                <w:rFonts w:asciiTheme="majorBidi" w:hAnsiTheme="majorBidi" w:cstheme="majorBidi"/>
              </w:rPr>
              <w:t>['ABB', 'TXT', 'TXT', 'ABB', 'ABB2', 'ABB2', 'ABB', 'TXT', 'TXT', 'ABB', 'ABB2', 'ABB', 'TXT', 'TXT', 'ABB2', 'TXT', 'ABB2', 'ABB2', 'TXT', 'ABB', 'ABB', 'TXT', 'TXT', 'ABB', 'ABB2', 'ABB', 'TXT', 'ABB2', 'ABB', 'PSP']</w:t>
            </w:r>
          </w:p>
        </w:tc>
      </w:tr>
      <w:tr w:rsidR="00846B7F" w:rsidRPr="0004000D" w14:paraId="1BC6B652" w14:textId="77777777" w:rsidTr="00E3685B">
        <w:tc>
          <w:tcPr>
            <w:tcW w:w="888" w:type="pct"/>
            <w:tcBorders>
              <w:left w:val="double" w:sz="18" w:space="0" w:color="auto"/>
            </w:tcBorders>
          </w:tcPr>
          <w:p w14:paraId="24F875CA"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 xml:space="preserve">Responsa </w:t>
            </w:r>
          </w:p>
        </w:tc>
        <w:tc>
          <w:tcPr>
            <w:tcW w:w="4112" w:type="pct"/>
            <w:tcBorders>
              <w:right w:val="double" w:sz="18" w:space="0" w:color="auto"/>
            </w:tcBorders>
          </w:tcPr>
          <w:p w14:paraId="6ACB7EA7"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tl/>
              </w:rPr>
              <w:t>שו</w:t>
            </w:r>
            <w:r w:rsidRPr="0004000D">
              <w:rPr>
                <w:rFonts w:asciiTheme="majorBidi" w:hAnsiTheme="majorBidi" w:cstheme="majorBidi"/>
                <w:color w:val="000000"/>
              </w:rPr>
              <w:t>”</w:t>
            </w:r>
            <w:r w:rsidRPr="0004000D">
              <w:rPr>
                <w:rFonts w:asciiTheme="majorBidi" w:hAnsiTheme="majorBidi" w:cstheme="majorBidi"/>
                <w:color w:val="000000"/>
                <w:rtl/>
              </w:rPr>
              <w:t>ת יחווה דעת חלק א סימן נא</w:t>
            </w:r>
            <w:r w:rsidRPr="0004000D">
              <w:rPr>
                <w:rFonts w:asciiTheme="majorBidi" w:hAnsiTheme="majorBidi" w:cstheme="majorBidi"/>
                <w:color w:val="000000"/>
              </w:rPr>
              <w:t xml:space="preserve"> </w:t>
            </w:r>
            <w:r w:rsidRPr="0004000D">
              <w:rPr>
                <w:rFonts w:asciiTheme="majorBidi" w:hAnsiTheme="majorBidi" w:cstheme="majorBidi"/>
                <w:color w:val="000000"/>
                <w:rtl/>
              </w:rPr>
              <w:t xml:space="preserve"> </w:t>
            </w:r>
            <w:r w:rsidRPr="0004000D">
              <w:rPr>
                <w:rFonts w:asciiTheme="majorBidi" w:hAnsiTheme="majorBidi" w:cstheme="majorBidi"/>
                <w:color w:val="000000"/>
              </w:rPr>
              <w:t>index: (4067, 4206)</w:t>
            </w:r>
          </w:p>
        </w:tc>
      </w:tr>
      <w:tr w:rsidR="00846B7F" w:rsidRPr="0004000D" w14:paraId="78EAB02B" w14:textId="77777777" w:rsidTr="00E3685B">
        <w:tc>
          <w:tcPr>
            <w:tcW w:w="888" w:type="pct"/>
            <w:tcBorders>
              <w:top w:val="double" w:sz="18" w:space="0" w:color="auto"/>
              <w:left w:val="double" w:sz="18" w:space="0" w:color="auto"/>
            </w:tcBorders>
          </w:tcPr>
          <w:p w14:paraId="314D1FC3"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Sentence:</w:t>
            </w:r>
          </w:p>
          <w:p w14:paraId="76C8499D" w14:textId="77777777" w:rsidR="00846B7F" w:rsidRPr="0004000D" w:rsidRDefault="00846B7F" w:rsidP="00E3685B">
            <w:pPr>
              <w:jc w:val="both"/>
              <w:rPr>
                <w:rFonts w:asciiTheme="majorBidi" w:hAnsiTheme="majorBidi" w:cstheme="majorBidi"/>
              </w:rPr>
            </w:pPr>
          </w:p>
        </w:tc>
        <w:tc>
          <w:tcPr>
            <w:tcW w:w="4112" w:type="pct"/>
            <w:tcBorders>
              <w:top w:val="double" w:sz="18" w:space="0" w:color="auto"/>
              <w:right w:val="double" w:sz="18" w:space="0" w:color="auto"/>
            </w:tcBorders>
          </w:tcPr>
          <w:p w14:paraId="7CBCFAB3"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rtl/>
              </w:rPr>
              <w:t xml:space="preserve">ולפע"ד העיקר בזה כדברי החיד"א ודעמיה בדעת הרמב"ם ( ועיין בשו"ת זכר יהוסף חלק או"ח סימן י' דס"ל בפשיטות דהוי מה"ת , </w:t>
            </w:r>
          </w:p>
        </w:tc>
      </w:tr>
      <w:tr w:rsidR="00846B7F" w:rsidRPr="0004000D" w14:paraId="4748951E" w14:textId="77777777" w:rsidTr="00E3685B">
        <w:tc>
          <w:tcPr>
            <w:tcW w:w="888" w:type="pct"/>
            <w:tcBorders>
              <w:left w:val="double" w:sz="18" w:space="0" w:color="auto"/>
            </w:tcBorders>
          </w:tcPr>
          <w:p w14:paraId="5E75474C"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Token list</w:t>
            </w:r>
          </w:p>
        </w:tc>
        <w:tc>
          <w:tcPr>
            <w:tcW w:w="4112" w:type="pct"/>
            <w:tcBorders>
              <w:right w:val="double" w:sz="18" w:space="0" w:color="auto"/>
            </w:tcBorders>
          </w:tcPr>
          <w:p w14:paraId="543D1B2E"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['ABB', 'TXT', 'TXT', 'TXT', 'ABB', 'TXT', 'TXT', 'ABB', 'PUNC', 'TXT', 'ABB', 'TXT', 'TXT', 'TXT', 'ABB', 'TXT', 'ABB2', 'ABB', 'TXT', 'TXT', 'ABB', 'PSP']</w:t>
            </w:r>
          </w:p>
        </w:tc>
      </w:tr>
      <w:tr w:rsidR="00846B7F" w:rsidRPr="0004000D" w14:paraId="7D80CBD4" w14:textId="77777777" w:rsidTr="00E3685B">
        <w:trPr>
          <w:trHeight w:val="516"/>
        </w:trPr>
        <w:tc>
          <w:tcPr>
            <w:tcW w:w="888" w:type="pct"/>
            <w:tcBorders>
              <w:left w:val="double" w:sz="18" w:space="0" w:color="auto"/>
              <w:bottom w:val="double" w:sz="18" w:space="0" w:color="auto"/>
            </w:tcBorders>
          </w:tcPr>
          <w:p w14:paraId="468D7ED5"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Responsa</w:t>
            </w:r>
          </w:p>
        </w:tc>
        <w:tc>
          <w:tcPr>
            <w:tcW w:w="4112" w:type="pct"/>
            <w:tcBorders>
              <w:bottom w:val="double" w:sz="18" w:space="0" w:color="auto"/>
              <w:right w:val="double" w:sz="18" w:space="0" w:color="auto"/>
            </w:tcBorders>
          </w:tcPr>
          <w:p w14:paraId="3D47908A"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tl/>
              </w:rPr>
              <w:t>שו</w:t>
            </w:r>
            <w:r w:rsidRPr="0004000D">
              <w:rPr>
                <w:rFonts w:asciiTheme="majorBidi" w:hAnsiTheme="majorBidi" w:cstheme="majorBidi"/>
                <w:color w:val="000000"/>
              </w:rPr>
              <w:t>”</w:t>
            </w:r>
            <w:r w:rsidRPr="0004000D">
              <w:rPr>
                <w:rFonts w:asciiTheme="majorBidi" w:hAnsiTheme="majorBidi" w:cstheme="majorBidi"/>
                <w:color w:val="000000"/>
                <w:rtl/>
              </w:rPr>
              <w:t xml:space="preserve">ת יחווה דעת חלק ד סימן לו </w:t>
            </w:r>
            <w:r w:rsidRPr="0004000D">
              <w:rPr>
                <w:rFonts w:asciiTheme="majorBidi" w:hAnsiTheme="majorBidi" w:cstheme="majorBidi"/>
                <w:color w:val="000000"/>
              </w:rPr>
              <w:t>index:(13836,13948)</w:t>
            </w:r>
          </w:p>
        </w:tc>
      </w:tr>
      <w:tr w:rsidR="00846B7F" w:rsidRPr="0004000D" w14:paraId="0F418635" w14:textId="77777777" w:rsidTr="00E3685B">
        <w:tc>
          <w:tcPr>
            <w:tcW w:w="888" w:type="pct"/>
            <w:tcBorders>
              <w:top w:val="double" w:sz="18" w:space="0" w:color="auto"/>
              <w:left w:val="double" w:sz="18" w:space="0" w:color="auto"/>
            </w:tcBorders>
          </w:tcPr>
          <w:p w14:paraId="51189214"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Sentence:</w:t>
            </w:r>
          </w:p>
          <w:p w14:paraId="36A8F217" w14:textId="77777777" w:rsidR="00846B7F" w:rsidRPr="0004000D" w:rsidRDefault="00846B7F" w:rsidP="00E3685B">
            <w:pPr>
              <w:jc w:val="both"/>
              <w:rPr>
                <w:rFonts w:asciiTheme="majorBidi" w:hAnsiTheme="majorBidi" w:cstheme="majorBidi"/>
              </w:rPr>
            </w:pPr>
          </w:p>
        </w:tc>
        <w:tc>
          <w:tcPr>
            <w:tcW w:w="4112" w:type="pct"/>
            <w:tcBorders>
              <w:top w:val="double" w:sz="18" w:space="0" w:color="auto"/>
              <w:right w:val="double" w:sz="18" w:space="0" w:color="auto"/>
            </w:tcBorders>
          </w:tcPr>
          <w:p w14:paraId="0A5C3A9E"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rtl/>
              </w:rPr>
              <w:t>או אין ברכת האילנות נוהגת אלא בחודש ניסן</w:t>
            </w:r>
            <w:r w:rsidRPr="0004000D">
              <w:rPr>
                <w:rFonts w:asciiTheme="majorBidi" w:hAnsiTheme="majorBidi" w:cstheme="majorBidi"/>
              </w:rPr>
              <w:t xml:space="preserve"> ?</w:t>
            </w:r>
          </w:p>
        </w:tc>
      </w:tr>
      <w:tr w:rsidR="00846B7F" w:rsidRPr="0004000D" w14:paraId="45BC4E4A" w14:textId="77777777" w:rsidTr="00E3685B">
        <w:trPr>
          <w:trHeight w:val="378"/>
        </w:trPr>
        <w:tc>
          <w:tcPr>
            <w:tcW w:w="888" w:type="pct"/>
            <w:tcBorders>
              <w:left w:val="double" w:sz="18" w:space="0" w:color="auto"/>
            </w:tcBorders>
          </w:tcPr>
          <w:p w14:paraId="5FC66BAE"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color w:val="000000"/>
              </w:rPr>
              <w:t>Token list</w:t>
            </w:r>
          </w:p>
        </w:tc>
        <w:tc>
          <w:tcPr>
            <w:tcW w:w="4112" w:type="pct"/>
            <w:tcBorders>
              <w:right w:val="double" w:sz="18" w:space="0" w:color="auto"/>
            </w:tcBorders>
          </w:tcPr>
          <w:p w14:paraId="5A1DD68A"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Pr>
              <w:t>['TXT', 'TXT', 'TXT', 'TXT', 'TXT', 'TXT', 'TXT', 'TXT', 'SP']</w:t>
            </w:r>
          </w:p>
        </w:tc>
      </w:tr>
      <w:tr w:rsidR="00846B7F" w:rsidRPr="0004000D" w14:paraId="0FD6E7F9" w14:textId="77777777" w:rsidTr="00E3685B">
        <w:tc>
          <w:tcPr>
            <w:tcW w:w="888" w:type="pct"/>
            <w:tcBorders>
              <w:left w:val="double" w:sz="18" w:space="0" w:color="auto"/>
              <w:bottom w:val="double" w:sz="18" w:space="0" w:color="auto"/>
            </w:tcBorders>
          </w:tcPr>
          <w:p w14:paraId="641444C6"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Responsa</w:t>
            </w:r>
          </w:p>
        </w:tc>
        <w:tc>
          <w:tcPr>
            <w:tcW w:w="4112" w:type="pct"/>
            <w:tcBorders>
              <w:bottom w:val="double" w:sz="18" w:space="0" w:color="auto"/>
              <w:right w:val="double" w:sz="18" w:space="0" w:color="auto"/>
            </w:tcBorders>
          </w:tcPr>
          <w:p w14:paraId="789F3C3D"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tl/>
              </w:rPr>
              <w:t>שו</w:t>
            </w:r>
            <w:r w:rsidRPr="0004000D">
              <w:rPr>
                <w:rFonts w:asciiTheme="majorBidi" w:hAnsiTheme="majorBidi" w:cstheme="majorBidi"/>
                <w:color w:val="000000"/>
              </w:rPr>
              <w:t>”</w:t>
            </w:r>
            <w:r w:rsidRPr="0004000D">
              <w:rPr>
                <w:rFonts w:asciiTheme="majorBidi" w:hAnsiTheme="majorBidi" w:cstheme="majorBidi"/>
                <w:color w:val="000000"/>
                <w:rtl/>
              </w:rPr>
              <w:t>ת יחווה דעת חלק א סימן א</w:t>
            </w:r>
            <w:r w:rsidRPr="0004000D">
              <w:rPr>
                <w:rFonts w:asciiTheme="majorBidi" w:hAnsiTheme="majorBidi" w:cstheme="majorBidi"/>
                <w:color w:val="000000"/>
              </w:rPr>
              <w:t xml:space="preserve"> </w:t>
            </w:r>
            <w:r w:rsidRPr="0004000D">
              <w:rPr>
                <w:rFonts w:asciiTheme="majorBidi" w:hAnsiTheme="majorBidi" w:cstheme="majorBidi"/>
                <w:color w:val="000000"/>
                <w:rtl/>
              </w:rPr>
              <w:t xml:space="preserve"> </w:t>
            </w:r>
            <w:r w:rsidRPr="0004000D">
              <w:rPr>
                <w:rFonts w:asciiTheme="majorBidi" w:hAnsiTheme="majorBidi" w:cstheme="majorBidi"/>
                <w:color w:val="000000"/>
              </w:rPr>
              <w:t>index: (138,179)</w:t>
            </w:r>
          </w:p>
        </w:tc>
      </w:tr>
      <w:tr w:rsidR="00846B7F" w:rsidRPr="0004000D" w14:paraId="18920C80" w14:textId="77777777" w:rsidTr="00E3685B">
        <w:tc>
          <w:tcPr>
            <w:tcW w:w="888" w:type="pct"/>
            <w:tcBorders>
              <w:left w:val="double" w:sz="18" w:space="0" w:color="auto"/>
            </w:tcBorders>
          </w:tcPr>
          <w:p w14:paraId="428E0004"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Sentence:</w:t>
            </w:r>
          </w:p>
          <w:p w14:paraId="5CA37B02" w14:textId="77777777" w:rsidR="00846B7F" w:rsidRPr="0004000D" w:rsidRDefault="00846B7F" w:rsidP="00E3685B">
            <w:pPr>
              <w:jc w:val="both"/>
              <w:rPr>
                <w:rFonts w:asciiTheme="majorBidi" w:hAnsiTheme="majorBidi" w:cstheme="majorBidi"/>
              </w:rPr>
            </w:pPr>
          </w:p>
        </w:tc>
        <w:tc>
          <w:tcPr>
            <w:tcW w:w="4112" w:type="pct"/>
            <w:tcBorders>
              <w:right w:val="double" w:sz="18" w:space="0" w:color="auto"/>
            </w:tcBorders>
          </w:tcPr>
          <w:p w14:paraId="06B2E89A"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color w:val="000000"/>
                <w:rtl/>
              </w:rPr>
              <w:t>וכ"כ הרה"ג רבה של טוניס ר' כלפון משה הכהן בס' ברית כהונה ( מע' ע' אות ד' )</w:t>
            </w:r>
          </w:p>
        </w:tc>
      </w:tr>
      <w:tr w:rsidR="00846B7F" w:rsidRPr="0004000D" w14:paraId="3277B0CE" w14:textId="77777777" w:rsidTr="00E3685B">
        <w:trPr>
          <w:trHeight w:val="378"/>
        </w:trPr>
        <w:tc>
          <w:tcPr>
            <w:tcW w:w="888" w:type="pct"/>
            <w:tcBorders>
              <w:left w:val="double" w:sz="18" w:space="0" w:color="auto"/>
            </w:tcBorders>
          </w:tcPr>
          <w:p w14:paraId="35F658F3"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color w:val="000000"/>
              </w:rPr>
              <w:t>Token list</w:t>
            </w:r>
          </w:p>
        </w:tc>
        <w:tc>
          <w:tcPr>
            <w:tcW w:w="4112" w:type="pct"/>
            <w:tcBorders>
              <w:right w:val="double" w:sz="18" w:space="0" w:color="auto"/>
            </w:tcBorders>
          </w:tcPr>
          <w:p w14:paraId="46BF42EF"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Pr>
              <w:t>['ABB', 'ABB', 'TXT', 'TXT', 'TXT', 'ABB2', 'TXT', 'TXT', 'TXT', 'ABB2', 'TXT', 'TXT', 'PUN', 'ABB2', 'ABB2', 'TXT', 'ABB2', 'PSP']</w:t>
            </w:r>
          </w:p>
        </w:tc>
      </w:tr>
      <w:tr w:rsidR="00846B7F" w:rsidRPr="0004000D" w14:paraId="119103C6" w14:textId="77777777" w:rsidTr="00E3685B">
        <w:tc>
          <w:tcPr>
            <w:tcW w:w="888" w:type="pct"/>
            <w:tcBorders>
              <w:left w:val="double" w:sz="18" w:space="0" w:color="auto"/>
              <w:bottom w:val="double" w:sz="18" w:space="0" w:color="auto"/>
            </w:tcBorders>
          </w:tcPr>
          <w:p w14:paraId="34C68A7B"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Responsa</w:t>
            </w:r>
          </w:p>
        </w:tc>
        <w:tc>
          <w:tcPr>
            <w:tcW w:w="4112" w:type="pct"/>
            <w:tcBorders>
              <w:bottom w:val="double" w:sz="18" w:space="0" w:color="auto"/>
              <w:right w:val="double" w:sz="18" w:space="0" w:color="auto"/>
            </w:tcBorders>
          </w:tcPr>
          <w:p w14:paraId="3FBB5AA3"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tl/>
              </w:rPr>
              <w:t>שו</w:t>
            </w:r>
            <w:r w:rsidRPr="0004000D">
              <w:rPr>
                <w:rFonts w:asciiTheme="majorBidi" w:hAnsiTheme="majorBidi" w:cstheme="majorBidi"/>
                <w:color w:val="000000"/>
              </w:rPr>
              <w:t>”</w:t>
            </w:r>
            <w:r w:rsidRPr="0004000D">
              <w:rPr>
                <w:rFonts w:asciiTheme="majorBidi" w:hAnsiTheme="majorBidi" w:cstheme="majorBidi"/>
                <w:color w:val="000000"/>
                <w:rtl/>
              </w:rPr>
              <w:t xml:space="preserve">ת יחווה דעת חלק א סימן נז </w:t>
            </w:r>
            <w:r w:rsidRPr="0004000D">
              <w:rPr>
                <w:rFonts w:asciiTheme="majorBidi" w:hAnsiTheme="majorBidi" w:cstheme="majorBidi"/>
                <w:color w:val="000000"/>
              </w:rPr>
              <w:t>Index(3552, 3624)</w:t>
            </w:r>
          </w:p>
        </w:tc>
      </w:tr>
    </w:tbl>
    <w:p w14:paraId="034A6D45" w14:textId="77777777" w:rsidR="00846B7F" w:rsidRPr="0004000D" w:rsidRDefault="00846B7F" w:rsidP="00846B7F">
      <w:pPr>
        <w:bidi/>
        <w:jc w:val="both"/>
        <w:rPr>
          <w:rFonts w:asciiTheme="majorBidi" w:hAnsiTheme="majorBidi" w:cstheme="majorBidi"/>
        </w:rPr>
      </w:pPr>
    </w:p>
    <w:p w14:paraId="594E953B" w14:textId="77777777" w:rsidR="00846B7F" w:rsidRPr="0004000D" w:rsidRDefault="00846B7F" w:rsidP="00846B7F">
      <w:pPr>
        <w:rPr>
          <w:rStyle w:val="Heading1Char"/>
        </w:rPr>
      </w:pPr>
      <w:r w:rsidRPr="0004000D">
        <w:rPr>
          <w:rStyle w:val="Heading1Char"/>
        </w:rPr>
        <w:br w:type="page"/>
      </w:r>
    </w:p>
    <w:p w14:paraId="36BFD5DF" w14:textId="77777777" w:rsidR="00846B7F" w:rsidRPr="0004000D" w:rsidRDefault="00846B7F" w:rsidP="00846B7F">
      <w:pPr>
        <w:pStyle w:val="Heading1"/>
        <w:numPr>
          <w:ilvl w:val="0"/>
          <w:numId w:val="5"/>
        </w:numPr>
        <w:bidi w:val="0"/>
        <w:ind w:left="567" w:hanging="567"/>
        <w:rPr>
          <w:rStyle w:val="Heading1Char"/>
          <w:b/>
        </w:rPr>
      </w:pPr>
      <w:r w:rsidRPr="0004000D">
        <w:rPr>
          <w:rStyle w:val="Heading1Char"/>
          <w:b/>
        </w:rPr>
        <w:lastRenderedPageBreak/>
        <w:t xml:space="preserve"> </w:t>
      </w:r>
      <w:bookmarkStart w:id="3" w:name="_Toc156300161"/>
      <w:r w:rsidRPr="0004000D">
        <w:rPr>
          <w:rStyle w:val="Heading1Char"/>
          <w:b/>
        </w:rPr>
        <w:t>Abbreviation Expansion</w:t>
      </w:r>
      <w:bookmarkEnd w:id="3"/>
      <w:r w:rsidRPr="0004000D">
        <w:rPr>
          <w:rStyle w:val="Heading1Char"/>
          <w:b/>
        </w:rPr>
        <w:t xml:space="preserve"> </w:t>
      </w:r>
    </w:p>
    <w:p w14:paraId="787CA9E5"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Dicta provided the abbreviation expansions for this study.  For each sentence in this study’s corpus that includes an abbreviation Dicta provided the text with abbreviation expansions using the context of the sentence. Dicta’s algorithm returns only one solution for each abbreviation.</w:t>
      </w:r>
    </w:p>
    <w:p w14:paraId="618EA6E2"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 xml:space="preserve">Using the abbreviation expansion provided all text were regenerated with the full forms of the abbreviations. </w:t>
      </w:r>
    </w:p>
    <w:p w14:paraId="38A50D22"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Below, we present two examples for the text paragraphs that include abbreviations and their solutions based on Dicta’s algorithm.</w:t>
      </w:r>
    </w:p>
    <w:p w14:paraId="2EF5B3CF" w14:textId="77777777" w:rsidR="00846B7F" w:rsidRPr="0004000D" w:rsidRDefault="00846B7F" w:rsidP="00846B7F">
      <w:pPr>
        <w:spacing w:before="240"/>
        <w:jc w:val="center"/>
        <w:rPr>
          <w:rFonts w:asciiTheme="majorBidi" w:hAnsiTheme="majorBidi" w:cstheme="majorBidi"/>
          <w:rtl/>
        </w:rPr>
      </w:pPr>
      <w:r w:rsidRPr="0004000D">
        <w:rPr>
          <w:rFonts w:asciiTheme="majorBidi" w:hAnsiTheme="majorBidi" w:cstheme="majorBidi"/>
          <w:b/>
          <w:bCs/>
        </w:rPr>
        <w:t>Table 4.</w:t>
      </w:r>
      <w:r w:rsidRPr="0004000D">
        <w:rPr>
          <w:rFonts w:asciiTheme="majorBidi" w:hAnsiTheme="majorBidi" w:cstheme="majorBidi"/>
        </w:rPr>
        <w:t xml:space="preserve"> Dicta abbreviation expansion examples.</w:t>
      </w:r>
    </w:p>
    <w:tbl>
      <w:tblPr>
        <w:tblStyle w:val="TableGrid"/>
        <w:tblW w:w="0" w:type="auto"/>
        <w:tblLook w:val="04A0" w:firstRow="1" w:lastRow="0" w:firstColumn="1" w:lastColumn="0" w:noHBand="0" w:noVBand="1"/>
      </w:tblPr>
      <w:tblGrid>
        <w:gridCol w:w="1451"/>
        <w:gridCol w:w="6719"/>
      </w:tblGrid>
      <w:tr w:rsidR="00846B7F" w:rsidRPr="0004000D" w14:paraId="5FA68822" w14:textId="77777777" w:rsidTr="00E3685B">
        <w:tc>
          <w:tcPr>
            <w:tcW w:w="1451" w:type="dxa"/>
            <w:tcBorders>
              <w:top w:val="double" w:sz="18" w:space="0" w:color="auto"/>
              <w:left w:val="double" w:sz="18" w:space="0" w:color="auto"/>
            </w:tcBorders>
          </w:tcPr>
          <w:p w14:paraId="22FFD99A"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Sentence:</w:t>
            </w:r>
          </w:p>
          <w:p w14:paraId="4C4BB4C6" w14:textId="77777777" w:rsidR="00846B7F" w:rsidRPr="0004000D" w:rsidRDefault="00846B7F" w:rsidP="00E3685B">
            <w:pPr>
              <w:jc w:val="both"/>
              <w:rPr>
                <w:rFonts w:asciiTheme="majorBidi" w:hAnsiTheme="majorBidi" w:cstheme="majorBidi"/>
              </w:rPr>
            </w:pPr>
          </w:p>
        </w:tc>
        <w:tc>
          <w:tcPr>
            <w:tcW w:w="6719" w:type="dxa"/>
            <w:tcBorders>
              <w:top w:val="double" w:sz="18" w:space="0" w:color="auto"/>
              <w:right w:val="double" w:sz="18" w:space="0" w:color="auto"/>
            </w:tcBorders>
          </w:tcPr>
          <w:p w14:paraId="0F62E2E1"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rtl/>
              </w:rPr>
              <w:t xml:space="preserve">ובשו"ת תפארת אדם חאו"ח סי' ג' ובשו"ת ויען אברהם חאו"ח סי' י"א ובשדי חמד מע' ברכות סי' א' אות מ"ה ובשו"ת שבט הלוי ח"ג סי' צ"ד אות ב' ואכמ"ל ) </w:t>
            </w:r>
          </w:p>
        </w:tc>
      </w:tr>
      <w:tr w:rsidR="00846B7F" w:rsidRPr="0004000D" w14:paraId="2D760595" w14:textId="77777777" w:rsidTr="00E3685B">
        <w:tc>
          <w:tcPr>
            <w:tcW w:w="1451" w:type="dxa"/>
            <w:tcBorders>
              <w:left w:val="double" w:sz="18" w:space="0" w:color="auto"/>
            </w:tcBorders>
          </w:tcPr>
          <w:p w14:paraId="12C17B9D"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Token list</w:t>
            </w:r>
          </w:p>
        </w:tc>
        <w:tc>
          <w:tcPr>
            <w:tcW w:w="6719" w:type="dxa"/>
            <w:tcBorders>
              <w:right w:val="double" w:sz="18" w:space="0" w:color="auto"/>
            </w:tcBorders>
          </w:tcPr>
          <w:p w14:paraId="23AFE1CC" w14:textId="77777777" w:rsidR="00846B7F" w:rsidRPr="0004000D" w:rsidRDefault="00846B7F" w:rsidP="00E3685B">
            <w:pPr>
              <w:spacing w:after="160" w:line="259" w:lineRule="auto"/>
              <w:jc w:val="both"/>
              <w:rPr>
                <w:rFonts w:asciiTheme="majorBidi" w:hAnsiTheme="majorBidi" w:cstheme="majorBidi"/>
                <w:rtl/>
              </w:rPr>
            </w:pPr>
            <w:r w:rsidRPr="0004000D">
              <w:rPr>
                <w:rFonts w:asciiTheme="majorBidi" w:hAnsiTheme="majorBidi" w:cstheme="majorBidi"/>
              </w:rPr>
              <w:t>['ABB', 'TXT', 'TXT', 'ABB', 'ABB2', 'ABB2', 'ABB', 'TXT', 'TXT', 'ABB', 'ABB2', 'ABB', 'TXT', 'TXT', 'ABB2', 'TXT', 'ABB2', 'ABB2', 'TXT', 'ABB', 'ABB', 'TXT', 'TXT', 'ABB', 'ABB2', 'ABB', 'TXT', 'ABB2', 'ABB', 'PSP']</w:t>
            </w:r>
          </w:p>
        </w:tc>
      </w:tr>
      <w:tr w:rsidR="00846B7F" w:rsidRPr="0004000D" w14:paraId="190F00A5" w14:textId="77777777" w:rsidTr="00E3685B">
        <w:tc>
          <w:tcPr>
            <w:tcW w:w="1451" w:type="dxa"/>
            <w:tcBorders>
              <w:left w:val="double" w:sz="18" w:space="0" w:color="auto"/>
            </w:tcBorders>
          </w:tcPr>
          <w:p w14:paraId="23C100FE"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Responsa</w:t>
            </w:r>
          </w:p>
        </w:tc>
        <w:tc>
          <w:tcPr>
            <w:tcW w:w="6719" w:type="dxa"/>
            <w:tcBorders>
              <w:right w:val="double" w:sz="18" w:space="0" w:color="auto"/>
            </w:tcBorders>
          </w:tcPr>
          <w:p w14:paraId="3E4FDE46"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tl/>
              </w:rPr>
              <w:t>שו</w:t>
            </w:r>
            <w:r w:rsidRPr="0004000D">
              <w:rPr>
                <w:rFonts w:asciiTheme="majorBidi" w:hAnsiTheme="majorBidi" w:cstheme="majorBidi"/>
                <w:color w:val="000000"/>
              </w:rPr>
              <w:t>”</w:t>
            </w:r>
            <w:r w:rsidRPr="0004000D">
              <w:rPr>
                <w:rFonts w:asciiTheme="majorBidi" w:hAnsiTheme="majorBidi" w:cstheme="majorBidi"/>
                <w:color w:val="000000"/>
                <w:rtl/>
              </w:rPr>
              <w:t>ת יחווה דעת חלק א סימן נא</w:t>
            </w:r>
            <w:r w:rsidRPr="0004000D">
              <w:rPr>
                <w:rFonts w:asciiTheme="majorBidi" w:hAnsiTheme="majorBidi" w:cstheme="majorBidi"/>
                <w:color w:val="000000"/>
              </w:rPr>
              <w:t xml:space="preserve"> </w:t>
            </w:r>
            <w:r w:rsidRPr="0004000D">
              <w:rPr>
                <w:rFonts w:asciiTheme="majorBidi" w:hAnsiTheme="majorBidi" w:cstheme="majorBidi"/>
                <w:color w:val="000000"/>
                <w:rtl/>
              </w:rPr>
              <w:t xml:space="preserve"> </w:t>
            </w:r>
            <w:r w:rsidRPr="0004000D">
              <w:rPr>
                <w:rFonts w:asciiTheme="majorBidi" w:hAnsiTheme="majorBidi" w:cstheme="majorBidi"/>
                <w:color w:val="000000"/>
              </w:rPr>
              <w:t>index:</w:t>
            </w:r>
            <w:r w:rsidRPr="0004000D">
              <w:rPr>
                <w:rFonts w:asciiTheme="majorBidi" w:hAnsiTheme="majorBidi" w:cstheme="majorBidi"/>
              </w:rPr>
              <w:t xml:space="preserve"> </w:t>
            </w:r>
            <w:r w:rsidRPr="0004000D">
              <w:rPr>
                <w:rFonts w:asciiTheme="majorBidi" w:hAnsiTheme="majorBidi" w:cstheme="majorBidi"/>
                <w:color w:val="000000"/>
              </w:rPr>
              <w:t>(4067, 4206)</w:t>
            </w:r>
          </w:p>
        </w:tc>
      </w:tr>
      <w:tr w:rsidR="00846B7F" w:rsidRPr="0004000D" w14:paraId="199F2F3A" w14:textId="77777777" w:rsidTr="00E3685B">
        <w:tc>
          <w:tcPr>
            <w:tcW w:w="1451" w:type="dxa"/>
            <w:tcBorders>
              <w:left w:val="double" w:sz="18" w:space="0" w:color="auto"/>
            </w:tcBorders>
          </w:tcPr>
          <w:p w14:paraId="6F986BEA"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Full form </w:t>
            </w:r>
          </w:p>
        </w:tc>
        <w:tc>
          <w:tcPr>
            <w:tcW w:w="6719" w:type="dxa"/>
            <w:tcBorders>
              <w:right w:val="double" w:sz="18" w:space="0" w:color="auto"/>
            </w:tcBorders>
          </w:tcPr>
          <w:p w14:paraId="4570F621"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rtl/>
              </w:rPr>
              <w:t>ובשו"ת תפארת אדם חלק אורח חיים סימן ג' ובשו"ת ויען אברהם חלק אורח חיים סימן י"א ובשדי חמד מערכת ברכות סימן א' אות מ"ה ובשו"ת שבט הלוי חלק ג' סימן צ"ד אות שני ואין כאן מקום להאריך )</w:t>
            </w:r>
          </w:p>
        </w:tc>
      </w:tr>
      <w:tr w:rsidR="00846B7F" w:rsidRPr="0004000D" w14:paraId="06293B58" w14:textId="77777777" w:rsidTr="00E3685B">
        <w:tc>
          <w:tcPr>
            <w:tcW w:w="1451" w:type="dxa"/>
            <w:tcBorders>
              <w:left w:val="double" w:sz="18" w:space="0" w:color="auto"/>
              <w:bottom w:val="double" w:sz="18" w:space="0" w:color="auto"/>
            </w:tcBorders>
          </w:tcPr>
          <w:p w14:paraId="0AE37261"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Full Form Token list</w:t>
            </w:r>
          </w:p>
        </w:tc>
        <w:tc>
          <w:tcPr>
            <w:tcW w:w="6719" w:type="dxa"/>
            <w:tcBorders>
              <w:bottom w:val="double" w:sz="18" w:space="0" w:color="auto"/>
              <w:right w:val="double" w:sz="18" w:space="0" w:color="auto"/>
            </w:tcBorders>
          </w:tcPr>
          <w:p w14:paraId="52A7B074" w14:textId="77777777" w:rsidR="00846B7F" w:rsidRPr="0004000D" w:rsidRDefault="00846B7F" w:rsidP="00E3685B">
            <w:pPr>
              <w:jc w:val="both"/>
              <w:rPr>
                <w:rFonts w:asciiTheme="majorBidi" w:hAnsiTheme="majorBidi" w:cstheme="majorBidi"/>
                <w:color w:val="000000"/>
                <w:rtl/>
              </w:rPr>
            </w:pPr>
            <w:r w:rsidRPr="0004000D">
              <w:rPr>
                <w:rFonts w:asciiTheme="majorBidi" w:hAnsiTheme="majorBidi" w:cstheme="majorBidi"/>
                <w:color w:val="000000"/>
              </w:rPr>
              <w:t>['ABB', 'TXT', 'TXT', 'TXT', 'TXT', 'TXT', 'TXT', 'ABB2', 'ABB', 'TXT', 'TXT', 'TXT', 'TXT', 'TXT', 'TXT', 'ABB', 'TXT', 'TXT', 'TXT', 'TXT', 'TXT', 'ABB2', 'TXT', 'ABB', 'ABB', 'TXT', 'TXT', 'TXT', 'ABB2', 'TXT', 'ABB', 'TXT', 'TXT', 'TXT', 'TXT', 'TXT', 'TXT', 'PSP']</w:t>
            </w:r>
          </w:p>
        </w:tc>
      </w:tr>
      <w:tr w:rsidR="00846B7F" w:rsidRPr="0004000D" w14:paraId="0C556A01" w14:textId="77777777" w:rsidTr="00E3685B">
        <w:tc>
          <w:tcPr>
            <w:tcW w:w="1451" w:type="dxa"/>
            <w:tcBorders>
              <w:top w:val="double" w:sz="18" w:space="0" w:color="auto"/>
              <w:left w:val="double" w:sz="18" w:space="0" w:color="auto"/>
            </w:tcBorders>
          </w:tcPr>
          <w:p w14:paraId="76D65357"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Sentence:</w:t>
            </w:r>
          </w:p>
          <w:p w14:paraId="17482F89" w14:textId="77777777" w:rsidR="00846B7F" w:rsidRPr="0004000D" w:rsidRDefault="00846B7F" w:rsidP="00E3685B">
            <w:pPr>
              <w:jc w:val="both"/>
              <w:rPr>
                <w:rFonts w:asciiTheme="majorBidi" w:hAnsiTheme="majorBidi" w:cstheme="majorBidi"/>
              </w:rPr>
            </w:pPr>
          </w:p>
        </w:tc>
        <w:tc>
          <w:tcPr>
            <w:tcW w:w="6719" w:type="dxa"/>
            <w:tcBorders>
              <w:top w:val="double" w:sz="18" w:space="0" w:color="auto"/>
              <w:right w:val="double" w:sz="18" w:space="0" w:color="auto"/>
            </w:tcBorders>
          </w:tcPr>
          <w:p w14:paraId="47546938"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rtl/>
              </w:rPr>
              <w:t xml:space="preserve">"ולפע"ד העיקר בזה כדברי החיד"א ודעמיה בדעת הרמב"ם ( ועיין בשו"ת זכר יהוסף חלק או"ח סימן י' דס"ל בפשיטות דהוי מה"ת , " </w:t>
            </w:r>
          </w:p>
        </w:tc>
      </w:tr>
      <w:tr w:rsidR="00846B7F" w:rsidRPr="0004000D" w14:paraId="693265F8" w14:textId="77777777" w:rsidTr="00E3685B">
        <w:tc>
          <w:tcPr>
            <w:tcW w:w="1451" w:type="dxa"/>
            <w:tcBorders>
              <w:left w:val="double" w:sz="18" w:space="0" w:color="auto"/>
            </w:tcBorders>
          </w:tcPr>
          <w:p w14:paraId="43D067FA"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Token list</w:t>
            </w:r>
          </w:p>
        </w:tc>
        <w:tc>
          <w:tcPr>
            <w:tcW w:w="6719" w:type="dxa"/>
            <w:tcBorders>
              <w:right w:val="double" w:sz="18" w:space="0" w:color="auto"/>
            </w:tcBorders>
          </w:tcPr>
          <w:p w14:paraId="2D31C3D4"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['ABB', 'TXT', 'TXT', 'TXT', 'ABB', 'TXT', 'TXT', 'ABB', 'PUNC', 'TXT', 'ABB', 'TXT', 'TXT', 'TXT', 'ABB', 'TXT', 'ABB2', 'ABB', 'TXT', 'TXT', 'ABB', 'PSP']</w:t>
            </w:r>
          </w:p>
        </w:tc>
      </w:tr>
      <w:tr w:rsidR="00846B7F" w:rsidRPr="0004000D" w14:paraId="7C8B35E3" w14:textId="77777777" w:rsidTr="00E3685B">
        <w:tc>
          <w:tcPr>
            <w:tcW w:w="1451" w:type="dxa"/>
            <w:tcBorders>
              <w:left w:val="double" w:sz="18" w:space="0" w:color="auto"/>
            </w:tcBorders>
          </w:tcPr>
          <w:p w14:paraId="4D7EBFA6"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Responsa</w:t>
            </w:r>
          </w:p>
        </w:tc>
        <w:tc>
          <w:tcPr>
            <w:tcW w:w="6719" w:type="dxa"/>
            <w:tcBorders>
              <w:right w:val="double" w:sz="18" w:space="0" w:color="auto"/>
            </w:tcBorders>
          </w:tcPr>
          <w:p w14:paraId="128B1401"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tl/>
              </w:rPr>
              <w:t>שו</w:t>
            </w:r>
            <w:r w:rsidRPr="0004000D">
              <w:rPr>
                <w:rFonts w:asciiTheme="majorBidi" w:hAnsiTheme="majorBidi" w:cstheme="majorBidi"/>
                <w:color w:val="000000"/>
              </w:rPr>
              <w:t>”</w:t>
            </w:r>
            <w:r w:rsidRPr="0004000D">
              <w:rPr>
                <w:rFonts w:asciiTheme="majorBidi" w:hAnsiTheme="majorBidi" w:cstheme="majorBidi"/>
                <w:color w:val="000000"/>
                <w:rtl/>
              </w:rPr>
              <w:t>ת יחווה דעת חלק ד סימן ל</w:t>
            </w:r>
            <w:r w:rsidRPr="0004000D">
              <w:rPr>
                <w:rFonts w:asciiTheme="majorBidi" w:hAnsiTheme="majorBidi" w:cstheme="majorBidi"/>
                <w:color w:val="000000"/>
              </w:rPr>
              <w:t xml:space="preserve"> </w:t>
            </w:r>
            <w:r w:rsidRPr="0004000D">
              <w:rPr>
                <w:rFonts w:asciiTheme="majorBidi" w:hAnsiTheme="majorBidi" w:cstheme="majorBidi"/>
                <w:color w:val="000000"/>
                <w:rtl/>
              </w:rPr>
              <w:t xml:space="preserve"> </w:t>
            </w:r>
            <w:r w:rsidRPr="0004000D">
              <w:rPr>
                <w:rFonts w:asciiTheme="majorBidi" w:hAnsiTheme="majorBidi" w:cstheme="majorBidi"/>
                <w:color w:val="000000"/>
              </w:rPr>
              <w:t>Index:( 13836, 13948)</w:t>
            </w:r>
          </w:p>
        </w:tc>
      </w:tr>
      <w:tr w:rsidR="00846B7F" w:rsidRPr="0004000D" w14:paraId="431D39C2" w14:textId="77777777" w:rsidTr="00E3685B">
        <w:tc>
          <w:tcPr>
            <w:tcW w:w="1451" w:type="dxa"/>
            <w:tcBorders>
              <w:left w:val="double" w:sz="18" w:space="0" w:color="auto"/>
            </w:tcBorders>
          </w:tcPr>
          <w:p w14:paraId="039F4945"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Full form </w:t>
            </w:r>
          </w:p>
        </w:tc>
        <w:tc>
          <w:tcPr>
            <w:tcW w:w="6719" w:type="dxa"/>
            <w:tcBorders>
              <w:right w:val="double" w:sz="18" w:space="0" w:color="auto"/>
            </w:tcBorders>
          </w:tcPr>
          <w:p w14:paraId="10CA7CAA"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color w:val="000000"/>
                <w:rtl/>
              </w:rPr>
              <w:t>ולפי עניות דעתי העיקר בזה כדברי החיד"א ודעמיה בדעת הרמב"ם ( ועיין בשו"ת זכר יהוסף חלק אורח חיים סימן י' דסבירא ליה בפשיטות דהוי מן התורה ,</w:t>
            </w:r>
          </w:p>
        </w:tc>
      </w:tr>
      <w:tr w:rsidR="00846B7F" w:rsidRPr="0004000D" w14:paraId="0E006B32" w14:textId="77777777" w:rsidTr="00E3685B">
        <w:tc>
          <w:tcPr>
            <w:tcW w:w="1451" w:type="dxa"/>
            <w:tcBorders>
              <w:left w:val="double" w:sz="18" w:space="0" w:color="auto"/>
              <w:bottom w:val="double" w:sz="18" w:space="0" w:color="auto"/>
            </w:tcBorders>
          </w:tcPr>
          <w:p w14:paraId="533DA390"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Full Form Token list</w:t>
            </w:r>
          </w:p>
        </w:tc>
        <w:tc>
          <w:tcPr>
            <w:tcW w:w="6719" w:type="dxa"/>
            <w:tcBorders>
              <w:bottom w:val="double" w:sz="18" w:space="0" w:color="auto"/>
              <w:right w:val="double" w:sz="18" w:space="0" w:color="auto"/>
            </w:tcBorders>
          </w:tcPr>
          <w:p w14:paraId="7EB8AE37" w14:textId="77777777" w:rsidR="00846B7F" w:rsidRPr="0004000D" w:rsidRDefault="00846B7F" w:rsidP="00E3685B">
            <w:pPr>
              <w:jc w:val="both"/>
              <w:rPr>
                <w:rFonts w:asciiTheme="majorBidi" w:hAnsiTheme="majorBidi" w:cstheme="majorBidi"/>
                <w:color w:val="000000"/>
                <w:rtl/>
              </w:rPr>
            </w:pPr>
            <w:r w:rsidRPr="0004000D">
              <w:rPr>
                <w:rFonts w:asciiTheme="majorBidi" w:hAnsiTheme="majorBidi" w:cstheme="majorBidi"/>
                <w:color w:val="000000"/>
              </w:rPr>
              <w:t>['TXT', 'TXT', 'TXT', 'TXT', 'TXT', 'TXT', 'ABB', 'TXT', 'TXT', 'ABB', 'PUNC', 'TXT', 'ABB', 'TXT', 'TXT', 'TXT', 'TXT', 'TXT', 'TXT', 'ABB2', 'TXT', 'TXT', 'TXT', 'TXT', 'TXT', 'TXT', 'PSP']</w:t>
            </w:r>
          </w:p>
        </w:tc>
      </w:tr>
      <w:tr w:rsidR="00846B7F" w:rsidRPr="0004000D" w14:paraId="2AB96DFE" w14:textId="77777777" w:rsidTr="00E3685B">
        <w:trPr>
          <w:trHeight w:val="378"/>
        </w:trPr>
        <w:tc>
          <w:tcPr>
            <w:tcW w:w="1451" w:type="dxa"/>
            <w:tcBorders>
              <w:left w:val="double" w:sz="18" w:space="0" w:color="auto"/>
            </w:tcBorders>
          </w:tcPr>
          <w:p w14:paraId="411D1057"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lastRenderedPageBreak/>
              <w:t>Sentence:</w:t>
            </w:r>
          </w:p>
          <w:p w14:paraId="1308B5C5" w14:textId="77777777" w:rsidR="00846B7F" w:rsidRPr="0004000D" w:rsidRDefault="00846B7F" w:rsidP="00E3685B">
            <w:pPr>
              <w:jc w:val="both"/>
              <w:rPr>
                <w:rFonts w:asciiTheme="majorBidi" w:hAnsiTheme="majorBidi" w:cstheme="majorBidi"/>
              </w:rPr>
            </w:pPr>
          </w:p>
        </w:tc>
        <w:tc>
          <w:tcPr>
            <w:tcW w:w="6719" w:type="dxa"/>
            <w:tcBorders>
              <w:right w:val="double" w:sz="18" w:space="0" w:color="auto"/>
            </w:tcBorders>
          </w:tcPr>
          <w:p w14:paraId="50320A13"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color w:val="000000"/>
                <w:rtl/>
              </w:rPr>
              <w:t xml:space="preserve">וכ"כ הרה"ג רבה של טוניס ר' כלפון משה הכהן בס' ברית כהונה ( מע' ע' אות ד' ) </w:t>
            </w:r>
          </w:p>
        </w:tc>
      </w:tr>
      <w:tr w:rsidR="00846B7F" w:rsidRPr="0004000D" w14:paraId="0E0FE7A6" w14:textId="77777777" w:rsidTr="00E3685B">
        <w:tc>
          <w:tcPr>
            <w:tcW w:w="1451" w:type="dxa"/>
            <w:tcBorders>
              <w:left w:val="double" w:sz="18" w:space="0" w:color="auto"/>
            </w:tcBorders>
          </w:tcPr>
          <w:p w14:paraId="26BD831D"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token list</w:t>
            </w:r>
          </w:p>
        </w:tc>
        <w:tc>
          <w:tcPr>
            <w:tcW w:w="6719" w:type="dxa"/>
            <w:tcBorders>
              <w:right w:val="double" w:sz="18" w:space="0" w:color="auto"/>
            </w:tcBorders>
          </w:tcPr>
          <w:p w14:paraId="4F5BC135"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['ABB', 'ABB', 'TXT', 'TXT', 'TXT', 'ABB2', 'TXT', 'TXT', 'TXT', 'ABB2', 'TXT', 'TXT', 'PUNC', 'ABB2', 'ABB2', 'TXT', 'ABB2', 'PSP']</w:t>
            </w:r>
          </w:p>
        </w:tc>
      </w:tr>
      <w:tr w:rsidR="00846B7F" w:rsidRPr="0004000D" w14:paraId="61CDA2DA" w14:textId="77777777" w:rsidTr="00E3685B">
        <w:tc>
          <w:tcPr>
            <w:tcW w:w="1451" w:type="dxa"/>
            <w:tcBorders>
              <w:left w:val="double" w:sz="18" w:space="0" w:color="auto"/>
            </w:tcBorders>
          </w:tcPr>
          <w:p w14:paraId="1336732B" w14:textId="77777777" w:rsidR="00846B7F" w:rsidRPr="0004000D" w:rsidRDefault="00846B7F" w:rsidP="00E3685B">
            <w:pPr>
              <w:jc w:val="both"/>
              <w:rPr>
                <w:rFonts w:asciiTheme="majorBidi" w:hAnsiTheme="majorBidi" w:cstheme="majorBidi"/>
                <w:color w:val="000000"/>
              </w:rPr>
            </w:pPr>
            <w:r w:rsidRPr="0004000D">
              <w:rPr>
                <w:rFonts w:asciiTheme="majorBidi" w:hAnsiTheme="majorBidi" w:cstheme="majorBidi"/>
                <w:color w:val="000000"/>
              </w:rPr>
              <w:t>book name</w:t>
            </w:r>
          </w:p>
        </w:tc>
        <w:tc>
          <w:tcPr>
            <w:tcW w:w="6719" w:type="dxa"/>
            <w:tcBorders>
              <w:right w:val="double" w:sz="18" w:space="0" w:color="auto"/>
            </w:tcBorders>
          </w:tcPr>
          <w:p w14:paraId="2AED0460" w14:textId="77777777" w:rsidR="00846B7F" w:rsidRPr="0004000D" w:rsidRDefault="00846B7F" w:rsidP="00E3685B">
            <w:pPr>
              <w:bidi/>
              <w:jc w:val="both"/>
              <w:rPr>
                <w:rFonts w:asciiTheme="majorBidi" w:hAnsiTheme="majorBidi" w:cstheme="majorBidi"/>
                <w:color w:val="000000"/>
              </w:rPr>
            </w:pPr>
            <w:r w:rsidRPr="0004000D">
              <w:rPr>
                <w:rFonts w:asciiTheme="majorBidi" w:hAnsiTheme="majorBidi" w:cstheme="majorBidi"/>
                <w:color w:val="000000"/>
                <w:rtl/>
              </w:rPr>
              <w:t>שו</w:t>
            </w:r>
            <w:r w:rsidRPr="0004000D">
              <w:rPr>
                <w:rFonts w:asciiTheme="majorBidi" w:hAnsiTheme="majorBidi" w:cstheme="majorBidi"/>
                <w:color w:val="000000"/>
              </w:rPr>
              <w:t>”</w:t>
            </w:r>
            <w:r w:rsidRPr="0004000D">
              <w:rPr>
                <w:rFonts w:asciiTheme="majorBidi" w:hAnsiTheme="majorBidi" w:cstheme="majorBidi"/>
                <w:color w:val="000000"/>
                <w:rtl/>
              </w:rPr>
              <w:t xml:space="preserve">ת יחווה דעת חלק א סימן נז </w:t>
            </w:r>
            <w:r w:rsidRPr="0004000D">
              <w:rPr>
                <w:rFonts w:asciiTheme="majorBidi" w:hAnsiTheme="majorBidi" w:cstheme="majorBidi"/>
                <w:color w:val="000000"/>
              </w:rPr>
              <w:t>Index(3552, 3624)</w:t>
            </w:r>
          </w:p>
        </w:tc>
      </w:tr>
      <w:tr w:rsidR="00846B7F" w:rsidRPr="0004000D" w14:paraId="49EFB1AA" w14:textId="77777777" w:rsidTr="00E3685B">
        <w:tc>
          <w:tcPr>
            <w:tcW w:w="1451" w:type="dxa"/>
            <w:tcBorders>
              <w:left w:val="double" w:sz="18" w:space="0" w:color="auto"/>
            </w:tcBorders>
          </w:tcPr>
          <w:p w14:paraId="28ED6614"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Full form </w:t>
            </w:r>
          </w:p>
        </w:tc>
        <w:tc>
          <w:tcPr>
            <w:tcW w:w="6719" w:type="dxa"/>
            <w:tcBorders>
              <w:right w:val="double" w:sz="18" w:space="0" w:color="auto"/>
            </w:tcBorders>
          </w:tcPr>
          <w:p w14:paraId="3671E1C9" w14:textId="77777777" w:rsidR="00846B7F" w:rsidRPr="0004000D" w:rsidRDefault="00846B7F" w:rsidP="00E3685B">
            <w:pPr>
              <w:bidi/>
              <w:jc w:val="both"/>
              <w:rPr>
                <w:rFonts w:asciiTheme="majorBidi" w:hAnsiTheme="majorBidi" w:cstheme="majorBidi"/>
                <w:rtl/>
              </w:rPr>
            </w:pPr>
            <w:r w:rsidRPr="0004000D">
              <w:rPr>
                <w:rFonts w:asciiTheme="majorBidi" w:hAnsiTheme="majorBidi" w:cstheme="majorBidi"/>
                <w:color w:val="000000"/>
                <w:rtl/>
              </w:rPr>
              <w:t>וכן כתב הרב הגאון רבה של טוניס רבי כלפון משה הכהן בספר ברית כהונה ( מערכת ע' אות ד )</w:t>
            </w:r>
          </w:p>
        </w:tc>
      </w:tr>
      <w:tr w:rsidR="00846B7F" w:rsidRPr="0004000D" w14:paraId="09921D8C" w14:textId="77777777" w:rsidTr="00E3685B">
        <w:tc>
          <w:tcPr>
            <w:tcW w:w="1451" w:type="dxa"/>
            <w:tcBorders>
              <w:left w:val="double" w:sz="18" w:space="0" w:color="auto"/>
              <w:bottom w:val="double" w:sz="18" w:space="0" w:color="auto"/>
            </w:tcBorders>
          </w:tcPr>
          <w:p w14:paraId="0B7F91D7"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Full Form Token list</w:t>
            </w:r>
          </w:p>
        </w:tc>
        <w:tc>
          <w:tcPr>
            <w:tcW w:w="6719" w:type="dxa"/>
            <w:tcBorders>
              <w:bottom w:val="double" w:sz="18" w:space="0" w:color="auto"/>
              <w:right w:val="double" w:sz="18" w:space="0" w:color="auto"/>
            </w:tcBorders>
          </w:tcPr>
          <w:p w14:paraId="380A98BB" w14:textId="77777777" w:rsidR="00846B7F" w:rsidRPr="0004000D" w:rsidRDefault="00846B7F" w:rsidP="00E3685B">
            <w:pPr>
              <w:jc w:val="both"/>
              <w:rPr>
                <w:rFonts w:asciiTheme="majorBidi" w:hAnsiTheme="majorBidi" w:cstheme="majorBidi"/>
                <w:color w:val="000000"/>
                <w:rtl/>
              </w:rPr>
            </w:pPr>
            <w:r w:rsidRPr="0004000D">
              <w:rPr>
                <w:rFonts w:asciiTheme="majorBidi" w:hAnsiTheme="majorBidi" w:cstheme="majorBidi"/>
                <w:color w:val="000000"/>
              </w:rPr>
              <w:t>['TXT', 'TXT', 'TXT', 'TXT', 'TXT', 'TXT', 'TXT', 'TXT', 'TXT', 'TXT', 'TXT', 'TXT', 'TXT', 'TXT', 'PUN', 'TXT', 'ABB2', 'TXT', 'TXT', 'PSP']</w:t>
            </w:r>
          </w:p>
        </w:tc>
      </w:tr>
    </w:tbl>
    <w:p w14:paraId="45842EA5" w14:textId="77777777" w:rsidR="00846B7F" w:rsidRPr="0004000D" w:rsidRDefault="00846B7F" w:rsidP="00846B7F">
      <w:pPr>
        <w:pStyle w:val="Heading1"/>
        <w:numPr>
          <w:ilvl w:val="0"/>
          <w:numId w:val="5"/>
        </w:numPr>
        <w:bidi w:val="0"/>
        <w:ind w:left="567" w:hanging="567"/>
      </w:pPr>
      <w:bookmarkStart w:id="4" w:name="_Toc156300162"/>
      <w:r w:rsidRPr="0004000D">
        <w:t>Abbreviation Manual Check</w:t>
      </w:r>
      <w:bookmarkEnd w:id="4"/>
    </w:p>
    <w:p w14:paraId="7AFE3EEA" w14:textId="77777777" w:rsidR="00846B7F" w:rsidRPr="0004000D" w:rsidRDefault="00846B7F" w:rsidP="00846B7F">
      <w:pPr>
        <w:rPr>
          <w:rFonts w:asciiTheme="majorBidi" w:hAnsiTheme="majorBidi" w:cstheme="majorBidi"/>
        </w:rPr>
      </w:pPr>
      <w:r w:rsidRPr="0004000D">
        <w:rPr>
          <w:rFonts w:asciiTheme="majorBidi" w:hAnsiTheme="majorBidi" w:cstheme="majorBidi"/>
        </w:rPr>
        <w:t xml:space="preserve">For all abbreviations in the corpus, an expansion was provided by Dicta, these expansions are sampled and manually checked. </w:t>
      </w:r>
    </w:p>
    <w:p w14:paraId="06C08216" w14:textId="77777777" w:rsidR="00846B7F" w:rsidRPr="0004000D" w:rsidRDefault="00846B7F" w:rsidP="00846B7F">
      <w:pPr>
        <w:spacing w:before="240" w:line="360" w:lineRule="auto"/>
        <w:jc w:val="center"/>
        <w:rPr>
          <w:rFonts w:asciiTheme="majorBidi" w:hAnsiTheme="majorBidi" w:cstheme="majorBidi"/>
        </w:rPr>
      </w:pPr>
      <w:r w:rsidRPr="0004000D">
        <w:rPr>
          <w:rFonts w:asciiTheme="majorBidi" w:hAnsiTheme="majorBidi" w:cstheme="majorBidi"/>
          <w:b/>
          <w:bCs/>
        </w:rPr>
        <w:t xml:space="preserve">Table 5. </w:t>
      </w:r>
      <w:r w:rsidRPr="0004000D">
        <w:rPr>
          <w:rFonts w:asciiTheme="majorBidi" w:hAnsiTheme="majorBidi" w:cstheme="majorBidi"/>
        </w:rPr>
        <w:t>Corpus information.</w:t>
      </w:r>
    </w:p>
    <w:tbl>
      <w:tblPr>
        <w:tblStyle w:val="TableGrid"/>
        <w:bidiVisual/>
        <w:tblW w:w="5000" w:type="pct"/>
        <w:tblLook w:val="04A0" w:firstRow="1" w:lastRow="0" w:firstColumn="1" w:lastColumn="0" w:noHBand="0" w:noVBand="1"/>
      </w:tblPr>
      <w:tblGrid>
        <w:gridCol w:w="1689"/>
        <w:gridCol w:w="1689"/>
        <w:gridCol w:w="1688"/>
        <w:gridCol w:w="1688"/>
        <w:gridCol w:w="1876"/>
      </w:tblGrid>
      <w:tr w:rsidR="00846B7F" w:rsidRPr="0004000D" w14:paraId="3D3FF752" w14:textId="77777777" w:rsidTr="00E3685B">
        <w:trPr>
          <w:trHeight w:val="461"/>
        </w:trPr>
        <w:tc>
          <w:tcPr>
            <w:tcW w:w="978" w:type="pct"/>
          </w:tcPr>
          <w:p w14:paraId="224B28D6"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Standard Deviation</w:t>
            </w:r>
          </w:p>
        </w:tc>
        <w:tc>
          <w:tcPr>
            <w:tcW w:w="978" w:type="pct"/>
          </w:tcPr>
          <w:p w14:paraId="386A5EFA"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Median</w:t>
            </w:r>
          </w:p>
          <w:p w14:paraId="63CA705D"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 xml:space="preserve"> (per book)</w:t>
            </w:r>
          </w:p>
        </w:tc>
        <w:tc>
          <w:tcPr>
            <w:tcW w:w="978" w:type="pct"/>
          </w:tcPr>
          <w:p w14:paraId="68458DED"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Average</w:t>
            </w:r>
          </w:p>
          <w:p w14:paraId="4F62BDC0"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 xml:space="preserve"> (per book)</w:t>
            </w:r>
          </w:p>
        </w:tc>
        <w:tc>
          <w:tcPr>
            <w:tcW w:w="978" w:type="pct"/>
          </w:tcPr>
          <w:p w14:paraId="1A1643DF"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Count</w:t>
            </w:r>
          </w:p>
        </w:tc>
        <w:tc>
          <w:tcPr>
            <w:tcW w:w="1087" w:type="pct"/>
          </w:tcPr>
          <w:p w14:paraId="633682AC" w14:textId="77777777" w:rsidR="00846B7F" w:rsidRPr="0004000D" w:rsidRDefault="00846B7F" w:rsidP="00E3685B">
            <w:pPr>
              <w:spacing w:line="360" w:lineRule="auto"/>
              <w:jc w:val="center"/>
              <w:rPr>
                <w:rFonts w:asciiTheme="majorBidi" w:hAnsiTheme="majorBidi" w:cstheme="majorBidi"/>
                <w:rtl/>
              </w:rPr>
            </w:pPr>
          </w:p>
        </w:tc>
      </w:tr>
      <w:tr w:rsidR="00846B7F" w:rsidRPr="0004000D" w14:paraId="29F04621" w14:textId="77777777" w:rsidTr="00E3685B">
        <w:trPr>
          <w:trHeight w:val="461"/>
        </w:trPr>
        <w:tc>
          <w:tcPr>
            <w:tcW w:w="978" w:type="pct"/>
          </w:tcPr>
          <w:p w14:paraId="59FFE1C6"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N/A</w:t>
            </w:r>
          </w:p>
        </w:tc>
        <w:tc>
          <w:tcPr>
            <w:tcW w:w="978" w:type="pct"/>
          </w:tcPr>
          <w:p w14:paraId="488552BA"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N/A</w:t>
            </w:r>
          </w:p>
        </w:tc>
        <w:tc>
          <w:tcPr>
            <w:tcW w:w="978" w:type="pct"/>
          </w:tcPr>
          <w:p w14:paraId="3DC395B1"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N/A</w:t>
            </w:r>
          </w:p>
        </w:tc>
        <w:tc>
          <w:tcPr>
            <w:tcW w:w="978" w:type="pct"/>
          </w:tcPr>
          <w:p w14:paraId="13528544"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6</w:t>
            </w:r>
          </w:p>
        </w:tc>
        <w:tc>
          <w:tcPr>
            <w:tcW w:w="1087" w:type="pct"/>
          </w:tcPr>
          <w:p w14:paraId="5FCF2CA3" w14:textId="77777777" w:rsidR="00846B7F" w:rsidRPr="0004000D" w:rsidRDefault="00846B7F" w:rsidP="00E3685B">
            <w:pPr>
              <w:spacing w:line="360" w:lineRule="auto"/>
              <w:jc w:val="center"/>
              <w:rPr>
                <w:rFonts w:asciiTheme="majorBidi" w:hAnsiTheme="majorBidi" w:cstheme="majorBidi"/>
                <w:rtl/>
              </w:rPr>
            </w:pPr>
            <w:r w:rsidRPr="0004000D">
              <w:rPr>
                <w:rFonts w:asciiTheme="majorBidi" w:hAnsiTheme="majorBidi" w:cstheme="majorBidi"/>
              </w:rPr>
              <w:t>Responsa books</w:t>
            </w:r>
          </w:p>
        </w:tc>
      </w:tr>
      <w:tr w:rsidR="00846B7F" w:rsidRPr="0004000D" w14:paraId="6DCEB760" w14:textId="77777777" w:rsidTr="00E3685B">
        <w:trPr>
          <w:trHeight w:val="461"/>
        </w:trPr>
        <w:tc>
          <w:tcPr>
            <w:tcW w:w="978" w:type="pct"/>
          </w:tcPr>
          <w:p w14:paraId="01BF1C76"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N/A</w:t>
            </w:r>
          </w:p>
        </w:tc>
        <w:tc>
          <w:tcPr>
            <w:tcW w:w="978" w:type="pct"/>
          </w:tcPr>
          <w:p w14:paraId="1BB37E63"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N/A</w:t>
            </w:r>
          </w:p>
        </w:tc>
        <w:tc>
          <w:tcPr>
            <w:tcW w:w="978" w:type="pct"/>
          </w:tcPr>
          <w:p w14:paraId="50045330"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N/A</w:t>
            </w:r>
          </w:p>
        </w:tc>
        <w:tc>
          <w:tcPr>
            <w:tcW w:w="978" w:type="pct"/>
          </w:tcPr>
          <w:p w14:paraId="50F84442"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5</w:t>
            </w:r>
          </w:p>
        </w:tc>
        <w:tc>
          <w:tcPr>
            <w:tcW w:w="1087" w:type="pct"/>
          </w:tcPr>
          <w:p w14:paraId="5F5F806D"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Authors</w:t>
            </w:r>
          </w:p>
        </w:tc>
      </w:tr>
      <w:tr w:rsidR="00846B7F" w:rsidRPr="0004000D" w14:paraId="2F54BA8F" w14:textId="77777777" w:rsidTr="00E3685B">
        <w:trPr>
          <w:trHeight w:val="461"/>
        </w:trPr>
        <w:tc>
          <w:tcPr>
            <w:tcW w:w="978" w:type="pct"/>
          </w:tcPr>
          <w:p w14:paraId="2E5DDFA7"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1,412,063.71</w:t>
            </w:r>
          </w:p>
        </w:tc>
        <w:tc>
          <w:tcPr>
            <w:tcW w:w="978" w:type="pct"/>
          </w:tcPr>
          <w:p w14:paraId="6259D438"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1,501,652.50</w:t>
            </w:r>
          </w:p>
        </w:tc>
        <w:tc>
          <w:tcPr>
            <w:tcW w:w="978" w:type="pct"/>
          </w:tcPr>
          <w:p w14:paraId="2B2F5E48"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1,551,976.33</w:t>
            </w:r>
          </w:p>
        </w:tc>
        <w:tc>
          <w:tcPr>
            <w:tcW w:w="978" w:type="pct"/>
          </w:tcPr>
          <w:p w14:paraId="5340C63F"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9,311,858</w:t>
            </w:r>
          </w:p>
        </w:tc>
        <w:tc>
          <w:tcPr>
            <w:tcW w:w="1087" w:type="pct"/>
          </w:tcPr>
          <w:p w14:paraId="770253C6"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Words</w:t>
            </w:r>
          </w:p>
        </w:tc>
      </w:tr>
      <w:tr w:rsidR="00846B7F" w:rsidRPr="0004000D" w14:paraId="152156D0" w14:textId="77777777" w:rsidTr="00E3685B">
        <w:trPr>
          <w:trHeight w:val="461"/>
        </w:trPr>
        <w:tc>
          <w:tcPr>
            <w:tcW w:w="978" w:type="pct"/>
          </w:tcPr>
          <w:p w14:paraId="6085BB84"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6,094,403.10</w:t>
            </w:r>
          </w:p>
        </w:tc>
        <w:tc>
          <w:tcPr>
            <w:tcW w:w="978" w:type="pct"/>
          </w:tcPr>
          <w:p w14:paraId="0577A04E"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6,452,946.50</w:t>
            </w:r>
          </w:p>
        </w:tc>
        <w:tc>
          <w:tcPr>
            <w:tcW w:w="978" w:type="pct"/>
          </w:tcPr>
          <w:p w14:paraId="594D92A5"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6,662,608.50</w:t>
            </w:r>
          </w:p>
        </w:tc>
        <w:tc>
          <w:tcPr>
            <w:tcW w:w="978" w:type="pct"/>
          </w:tcPr>
          <w:p w14:paraId="0FFFBAA2"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39,975,651</w:t>
            </w:r>
          </w:p>
        </w:tc>
        <w:tc>
          <w:tcPr>
            <w:tcW w:w="1087" w:type="pct"/>
          </w:tcPr>
          <w:p w14:paraId="60A78189" w14:textId="77777777" w:rsidR="00846B7F" w:rsidRPr="0004000D" w:rsidRDefault="00846B7F" w:rsidP="00E3685B">
            <w:pPr>
              <w:spacing w:line="360" w:lineRule="auto"/>
              <w:jc w:val="center"/>
              <w:rPr>
                <w:rFonts w:asciiTheme="majorBidi" w:hAnsiTheme="majorBidi" w:cstheme="majorBidi"/>
              </w:rPr>
            </w:pPr>
            <w:r w:rsidRPr="0004000D">
              <w:rPr>
                <w:rFonts w:asciiTheme="majorBidi" w:hAnsiTheme="majorBidi" w:cstheme="majorBidi"/>
              </w:rPr>
              <w:t>Characters</w:t>
            </w:r>
          </w:p>
        </w:tc>
      </w:tr>
    </w:tbl>
    <w:p w14:paraId="3B0C2E92" w14:textId="77777777" w:rsidR="00846B7F" w:rsidRPr="0004000D" w:rsidRDefault="00846B7F" w:rsidP="00846B7F">
      <w:pPr>
        <w:spacing w:before="240" w:line="360" w:lineRule="auto"/>
        <w:jc w:val="center"/>
        <w:rPr>
          <w:rFonts w:asciiTheme="majorBidi" w:hAnsiTheme="majorBidi" w:cstheme="majorBidi"/>
        </w:rPr>
      </w:pPr>
      <w:r w:rsidRPr="0004000D">
        <w:rPr>
          <w:rFonts w:asciiTheme="majorBidi" w:hAnsiTheme="majorBidi" w:cstheme="majorBidi"/>
          <w:b/>
          <w:bCs/>
        </w:rPr>
        <w:t xml:space="preserve">Table 6. </w:t>
      </w:r>
      <w:r w:rsidRPr="0004000D">
        <w:rPr>
          <w:rFonts w:asciiTheme="majorBidi" w:hAnsiTheme="majorBidi" w:cstheme="majorBidi"/>
        </w:rPr>
        <w:t>Abbreviation information.</w:t>
      </w:r>
    </w:p>
    <w:tbl>
      <w:tblPr>
        <w:tblStyle w:val="TableGrid"/>
        <w:tblW w:w="5000" w:type="pct"/>
        <w:tblLook w:val="04A0" w:firstRow="1" w:lastRow="0" w:firstColumn="1" w:lastColumn="0" w:noHBand="0" w:noVBand="1"/>
      </w:tblPr>
      <w:tblGrid>
        <w:gridCol w:w="4608"/>
        <w:gridCol w:w="1581"/>
        <w:gridCol w:w="2441"/>
      </w:tblGrid>
      <w:tr w:rsidR="00846B7F" w:rsidRPr="0004000D" w14:paraId="5A2BE635" w14:textId="77777777" w:rsidTr="00E3685B">
        <w:trPr>
          <w:trHeight w:val="559"/>
        </w:trPr>
        <w:tc>
          <w:tcPr>
            <w:tcW w:w="2670" w:type="pct"/>
          </w:tcPr>
          <w:p w14:paraId="5D637C0A" w14:textId="77777777" w:rsidR="00846B7F" w:rsidRPr="0004000D" w:rsidRDefault="00846B7F" w:rsidP="00E3685B">
            <w:pPr>
              <w:rPr>
                <w:rFonts w:asciiTheme="majorBidi" w:hAnsiTheme="majorBidi" w:cstheme="majorBidi"/>
              </w:rPr>
            </w:pPr>
          </w:p>
        </w:tc>
        <w:tc>
          <w:tcPr>
            <w:tcW w:w="916" w:type="pct"/>
            <w:vAlign w:val="center"/>
          </w:tcPr>
          <w:p w14:paraId="4C9A8624" w14:textId="77777777" w:rsidR="00846B7F" w:rsidRPr="0004000D" w:rsidRDefault="00846B7F" w:rsidP="00E3685B">
            <w:pPr>
              <w:rPr>
                <w:rFonts w:asciiTheme="majorBidi" w:hAnsiTheme="majorBidi" w:cstheme="majorBidi"/>
              </w:rPr>
            </w:pPr>
            <w:r w:rsidRPr="0004000D">
              <w:rPr>
                <w:rFonts w:asciiTheme="majorBidi" w:hAnsiTheme="majorBidi" w:cstheme="majorBidi"/>
              </w:rPr>
              <w:t>In the corpus</w:t>
            </w:r>
          </w:p>
        </w:tc>
        <w:tc>
          <w:tcPr>
            <w:tcW w:w="1415" w:type="pct"/>
            <w:vAlign w:val="center"/>
          </w:tcPr>
          <w:p w14:paraId="5F18EC3E" w14:textId="77777777" w:rsidR="00846B7F" w:rsidRPr="0004000D" w:rsidRDefault="00846B7F" w:rsidP="00E3685B">
            <w:pPr>
              <w:rPr>
                <w:rFonts w:asciiTheme="majorBidi" w:hAnsiTheme="majorBidi" w:cstheme="majorBidi"/>
              </w:rPr>
            </w:pPr>
            <w:r w:rsidRPr="0004000D">
              <w:rPr>
                <w:rFonts w:asciiTheme="majorBidi" w:hAnsiTheme="majorBidi" w:cstheme="majorBidi"/>
              </w:rPr>
              <w:t>In the corpus relevant to the study</w:t>
            </w:r>
            <w:r w:rsidRPr="0004000D">
              <w:rPr>
                <w:rFonts w:asciiTheme="majorBidi" w:hAnsiTheme="majorBidi" w:cstheme="majorBidi"/>
                <w:vertAlign w:val="superscript"/>
              </w:rPr>
              <w:t>*</w:t>
            </w:r>
          </w:p>
        </w:tc>
      </w:tr>
      <w:tr w:rsidR="00846B7F" w:rsidRPr="0004000D" w14:paraId="5C8D8467" w14:textId="77777777" w:rsidTr="00E3685B">
        <w:trPr>
          <w:trHeight w:val="279"/>
        </w:trPr>
        <w:tc>
          <w:tcPr>
            <w:tcW w:w="2670" w:type="pct"/>
          </w:tcPr>
          <w:p w14:paraId="612B575E" w14:textId="77777777" w:rsidR="00846B7F" w:rsidRPr="0004000D" w:rsidRDefault="00846B7F" w:rsidP="00E3685B">
            <w:pPr>
              <w:rPr>
                <w:rFonts w:asciiTheme="majorBidi" w:hAnsiTheme="majorBidi" w:cstheme="majorBidi"/>
              </w:rPr>
            </w:pPr>
            <w:r w:rsidRPr="0004000D">
              <w:rPr>
                <w:rFonts w:asciiTheme="majorBidi" w:hAnsiTheme="majorBidi" w:cstheme="majorBidi"/>
              </w:rPr>
              <w:t>Unique abbreviations</w:t>
            </w:r>
          </w:p>
        </w:tc>
        <w:tc>
          <w:tcPr>
            <w:tcW w:w="916" w:type="pct"/>
            <w:vAlign w:val="center"/>
          </w:tcPr>
          <w:p w14:paraId="56C3A25D" w14:textId="77777777" w:rsidR="00846B7F" w:rsidRPr="0004000D" w:rsidRDefault="00846B7F" w:rsidP="00E3685B">
            <w:pPr>
              <w:rPr>
                <w:rFonts w:asciiTheme="majorBidi" w:hAnsiTheme="majorBidi" w:cstheme="majorBidi"/>
              </w:rPr>
            </w:pPr>
            <w:r w:rsidRPr="0004000D">
              <w:rPr>
                <w:rFonts w:asciiTheme="majorBidi" w:hAnsiTheme="majorBidi" w:cstheme="majorBidi"/>
              </w:rPr>
              <w:t>17,427</w:t>
            </w:r>
          </w:p>
        </w:tc>
        <w:tc>
          <w:tcPr>
            <w:tcW w:w="1415" w:type="pct"/>
            <w:vAlign w:val="center"/>
          </w:tcPr>
          <w:p w14:paraId="2A38B53C" w14:textId="77777777" w:rsidR="00846B7F" w:rsidRPr="0004000D" w:rsidRDefault="00846B7F" w:rsidP="00E3685B">
            <w:pPr>
              <w:rPr>
                <w:rFonts w:asciiTheme="majorBidi" w:hAnsiTheme="majorBidi" w:cstheme="majorBidi"/>
              </w:rPr>
            </w:pPr>
            <w:r w:rsidRPr="0004000D">
              <w:rPr>
                <w:rFonts w:asciiTheme="majorBidi" w:hAnsiTheme="majorBidi" w:cstheme="majorBidi"/>
              </w:rPr>
              <w:t>726</w:t>
            </w:r>
          </w:p>
        </w:tc>
      </w:tr>
      <w:tr w:rsidR="00846B7F" w:rsidRPr="0004000D" w14:paraId="58945B24" w14:textId="77777777" w:rsidTr="00E3685B">
        <w:trPr>
          <w:trHeight w:val="269"/>
        </w:trPr>
        <w:tc>
          <w:tcPr>
            <w:tcW w:w="2670" w:type="pct"/>
          </w:tcPr>
          <w:p w14:paraId="3C1D59CE" w14:textId="77777777" w:rsidR="00846B7F" w:rsidRPr="0004000D" w:rsidRDefault="00846B7F" w:rsidP="00E3685B">
            <w:pPr>
              <w:rPr>
                <w:rFonts w:asciiTheme="majorBidi" w:hAnsiTheme="majorBidi" w:cstheme="majorBidi"/>
              </w:rPr>
            </w:pPr>
            <w:r w:rsidRPr="0004000D">
              <w:rPr>
                <w:rFonts w:asciiTheme="majorBidi" w:hAnsiTheme="majorBidi" w:cstheme="majorBidi"/>
              </w:rPr>
              <w:t>Total Abbreviation appearances</w:t>
            </w:r>
          </w:p>
        </w:tc>
        <w:tc>
          <w:tcPr>
            <w:tcW w:w="916" w:type="pct"/>
            <w:vAlign w:val="center"/>
          </w:tcPr>
          <w:p w14:paraId="4D0B0D60" w14:textId="77777777" w:rsidR="00846B7F" w:rsidRPr="0004000D" w:rsidRDefault="00846B7F" w:rsidP="00E3685B">
            <w:pPr>
              <w:rPr>
                <w:rFonts w:asciiTheme="majorBidi" w:hAnsiTheme="majorBidi" w:cstheme="majorBidi"/>
              </w:rPr>
            </w:pPr>
            <w:r w:rsidRPr="0004000D">
              <w:rPr>
                <w:rFonts w:asciiTheme="majorBidi" w:hAnsiTheme="majorBidi" w:cstheme="majorBidi"/>
              </w:rPr>
              <w:t>1,195,773</w:t>
            </w:r>
          </w:p>
        </w:tc>
        <w:tc>
          <w:tcPr>
            <w:tcW w:w="1415" w:type="pct"/>
            <w:vAlign w:val="center"/>
          </w:tcPr>
          <w:p w14:paraId="3C0CF80A" w14:textId="77777777" w:rsidR="00846B7F" w:rsidRPr="0004000D" w:rsidRDefault="00846B7F" w:rsidP="00E3685B">
            <w:pPr>
              <w:rPr>
                <w:rFonts w:asciiTheme="majorBidi" w:hAnsiTheme="majorBidi" w:cstheme="majorBidi"/>
              </w:rPr>
            </w:pPr>
            <w:r w:rsidRPr="0004000D">
              <w:rPr>
                <w:rFonts w:asciiTheme="majorBidi" w:hAnsiTheme="majorBidi" w:cstheme="majorBidi"/>
              </w:rPr>
              <w:t>413,720</w:t>
            </w:r>
          </w:p>
        </w:tc>
      </w:tr>
      <w:tr w:rsidR="00846B7F" w:rsidRPr="0004000D" w14:paraId="3791ED86" w14:textId="77777777" w:rsidTr="00E3685B">
        <w:trPr>
          <w:trHeight w:val="279"/>
        </w:trPr>
        <w:tc>
          <w:tcPr>
            <w:tcW w:w="2670" w:type="pct"/>
          </w:tcPr>
          <w:p w14:paraId="4E79672B" w14:textId="77777777" w:rsidR="00846B7F" w:rsidRPr="0004000D" w:rsidRDefault="00846B7F" w:rsidP="00E3685B">
            <w:pPr>
              <w:rPr>
                <w:rFonts w:asciiTheme="majorBidi" w:hAnsiTheme="majorBidi" w:cstheme="majorBidi"/>
              </w:rPr>
            </w:pPr>
            <w:r w:rsidRPr="0004000D">
              <w:rPr>
                <w:rFonts w:asciiTheme="majorBidi" w:hAnsiTheme="majorBidi" w:cstheme="majorBidi"/>
              </w:rPr>
              <w:t xml:space="preserve">Average appearances per abbreviations </w:t>
            </w:r>
          </w:p>
        </w:tc>
        <w:tc>
          <w:tcPr>
            <w:tcW w:w="916" w:type="pct"/>
            <w:vAlign w:val="center"/>
          </w:tcPr>
          <w:p w14:paraId="2277B676" w14:textId="77777777" w:rsidR="00846B7F" w:rsidRPr="0004000D" w:rsidRDefault="00846B7F" w:rsidP="00E3685B">
            <w:pPr>
              <w:rPr>
                <w:rFonts w:asciiTheme="majorBidi" w:hAnsiTheme="majorBidi" w:cstheme="majorBidi"/>
              </w:rPr>
            </w:pPr>
            <w:r w:rsidRPr="0004000D">
              <w:rPr>
                <w:rFonts w:asciiTheme="majorBidi" w:hAnsiTheme="majorBidi" w:cstheme="majorBidi"/>
                <w:rtl/>
              </w:rPr>
              <w:t>68.61</w:t>
            </w:r>
          </w:p>
        </w:tc>
        <w:tc>
          <w:tcPr>
            <w:tcW w:w="1415" w:type="pct"/>
            <w:vAlign w:val="center"/>
          </w:tcPr>
          <w:p w14:paraId="659F9E89" w14:textId="77777777" w:rsidR="00846B7F" w:rsidRPr="0004000D" w:rsidRDefault="00846B7F" w:rsidP="00E3685B">
            <w:pPr>
              <w:rPr>
                <w:rFonts w:asciiTheme="majorBidi" w:hAnsiTheme="majorBidi" w:cstheme="majorBidi"/>
              </w:rPr>
            </w:pPr>
            <w:r w:rsidRPr="0004000D">
              <w:rPr>
                <w:rFonts w:asciiTheme="majorBidi" w:hAnsiTheme="majorBidi" w:cstheme="majorBidi"/>
                <w:rtl/>
              </w:rPr>
              <w:t>569.86</w:t>
            </w:r>
          </w:p>
        </w:tc>
      </w:tr>
      <w:tr w:rsidR="00846B7F" w:rsidRPr="0004000D" w14:paraId="211499A4" w14:textId="77777777" w:rsidTr="00E3685B">
        <w:trPr>
          <w:trHeight w:val="279"/>
        </w:trPr>
        <w:tc>
          <w:tcPr>
            <w:tcW w:w="2670" w:type="pct"/>
          </w:tcPr>
          <w:p w14:paraId="7451FBE7" w14:textId="77777777" w:rsidR="00846B7F" w:rsidRPr="0004000D" w:rsidRDefault="00846B7F" w:rsidP="00E3685B">
            <w:pPr>
              <w:rPr>
                <w:rFonts w:asciiTheme="majorBidi" w:hAnsiTheme="majorBidi" w:cstheme="majorBidi"/>
              </w:rPr>
            </w:pPr>
            <w:r w:rsidRPr="0004000D">
              <w:rPr>
                <w:rFonts w:asciiTheme="majorBidi" w:hAnsiTheme="majorBidi" w:cstheme="majorBidi"/>
              </w:rPr>
              <w:t>Median appearances per abbreviations</w:t>
            </w:r>
          </w:p>
        </w:tc>
        <w:tc>
          <w:tcPr>
            <w:tcW w:w="916" w:type="pct"/>
            <w:vAlign w:val="center"/>
          </w:tcPr>
          <w:p w14:paraId="0839BF0A" w14:textId="77777777" w:rsidR="00846B7F" w:rsidRPr="0004000D" w:rsidRDefault="00846B7F" w:rsidP="00E3685B">
            <w:pPr>
              <w:rPr>
                <w:rFonts w:asciiTheme="majorBidi" w:hAnsiTheme="majorBidi" w:cstheme="majorBidi"/>
              </w:rPr>
            </w:pPr>
            <w:r w:rsidRPr="0004000D">
              <w:rPr>
                <w:rFonts w:asciiTheme="majorBidi" w:hAnsiTheme="majorBidi" w:cstheme="majorBidi"/>
              </w:rPr>
              <w:t>3.00</w:t>
            </w:r>
          </w:p>
        </w:tc>
        <w:tc>
          <w:tcPr>
            <w:tcW w:w="1415" w:type="pct"/>
            <w:vAlign w:val="center"/>
          </w:tcPr>
          <w:p w14:paraId="2A628853" w14:textId="77777777" w:rsidR="00846B7F" w:rsidRPr="0004000D" w:rsidRDefault="00846B7F" w:rsidP="00E3685B">
            <w:pPr>
              <w:rPr>
                <w:rFonts w:asciiTheme="majorBidi" w:hAnsiTheme="majorBidi" w:cstheme="majorBidi"/>
              </w:rPr>
            </w:pPr>
            <w:r w:rsidRPr="0004000D">
              <w:rPr>
                <w:rFonts w:asciiTheme="majorBidi" w:hAnsiTheme="majorBidi" w:cstheme="majorBidi"/>
              </w:rPr>
              <w:t>111.50</w:t>
            </w:r>
          </w:p>
        </w:tc>
      </w:tr>
      <w:tr w:rsidR="00846B7F" w:rsidRPr="0004000D" w14:paraId="1A656625" w14:textId="77777777" w:rsidTr="00E3685B">
        <w:trPr>
          <w:trHeight w:val="559"/>
        </w:trPr>
        <w:tc>
          <w:tcPr>
            <w:tcW w:w="2670" w:type="pct"/>
          </w:tcPr>
          <w:p w14:paraId="2E56F8FA" w14:textId="77777777" w:rsidR="00846B7F" w:rsidRPr="0004000D" w:rsidRDefault="00846B7F" w:rsidP="00E3685B">
            <w:pPr>
              <w:rPr>
                <w:rFonts w:asciiTheme="majorBidi" w:hAnsiTheme="majorBidi" w:cstheme="majorBidi"/>
              </w:rPr>
            </w:pPr>
            <w:r w:rsidRPr="0004000D">
              <w:rPr>
                <w:rFonts w:asciiTheme="majorBidi" w:hAnsiTheme="majorBidi" w:cstheme="majorBidi"/>
              </w:rPr>
              <w:t>Standard deviation of appearances per abbreviation</w:t>
            </w:r>
          </w:p>
        </w:tc>
        <w:tc>
          <w:tcPr>
            <w:tcW w:w="916" w:type="pct"/>
            <w:vAlign w:val="center"/>
          </w:tcPr>
          <w:p w14:paraId="599A64D6" w14:textId="77777777" w:rsidR="00846B7F" w:rsidRPr="0004000D" w:rsidRDefault="00846B7F" w:rsidP="00E3685B">
            <w:pPr>
              <w:rPr>
                <w:rFonts w:asciiTheme="majorBidi" w:hAnsiTheme="majorBidi" w:cstheme="majorBidi"/>
              </w:rPr>
            </w:pPr>
            <w:r w:rsidRPr="0004000D">
              <w:rPr>
                <w:rFonts w:asciiTheme="majorBidi" w:hAnsiTheme="majorBidi" w:cstheme="majorBidi"/>
              </w:rPr>
              <w:t>624.48</w:t>
            </w:r>
          </w:p>
        </w:tc>
        <w:tc>
          <w:tcPr>
            <w:tcW w:w="1415" w:type="pct"/>
            <w:vAlign w:val="center"/>
          </w:tcPr>
          <w:p w14:paraId="131B53AA" w14:textId="77777777" w:rsidR="00846B7F" w:rsidRPr="0004000D" w:rsidRDefault="00846B7F" w:rsidP="00E3685B">
            <w:pPr>
              <w:rPr>
                <w:rFonts w:asciiTheme="majorBidi" w:hAnsiTheme="majorBidi" w:cstheme="majorBidi"/>
              </w:rPr>
            </w:pPr>
            <w:r w:rsidRPr="0004000D">
              <w:rPr>
                <w:rFonts w:asciiTheme="majorBidi" w:hAnsiTheme="majorBidi" w:cstheme="majorBidi"/>
              </w:rPr>
              <w:t>1,598.43</w:t>
            </w:r>
          </w:p>
        </w:tc>
      </w:tr>
    </w:tbl>
    <w:p w14:paraId="3F0C548F" w14:textId="77777777" w:rsidR="00846B7F" w:rsidRPr="0004000D" w:rsidRDefault="00846B7F" w:rsidP="00846B7F">
      <w:pPr>
        <w:spacing w:before="240"/>
        <w:jc w:val="both"/>
        <w:rPr>
          <w:rFonts w:asciiTheme="majorBidi" w:hAnsiTheme="majorBidi" w:cstheme="majorBidi"/>
        </w:rPr>
      </w:pPr>
      <w:r w:rsidRPr="0004000D">
        <w:rPr>
          <w:rFonts w:asciiTheme="majorBidi" w:hAnsiTheme="majorBidi" w:cstheme="majorBidi"/>
          <w:vertAlign w:val="superscript"/>
        </w:rPr>
        <w:lastRenderedPageBreak/>
        <w:t>*</w:t>
      </w:r>
      <w:r w:rsidRPr="0004000D">
        <w:rPr>
          <w:rFonts w:asciiTheme="majorBidi" w:hAnsiTheme="majorBidi" w:cstheme="majorBidi"/>
        </w:rPr>
        <w:t>Abbreviations Relevant to Study are defined by:</w:t>
      </w:r>
    </w:p>
    <w:p w14:paraId="5714D7DA" w14:textId="77777777" w:rsidR="00846B7F" w:rsidRPr="0004000D" w:rsidRDefault="00846B7F" w:rsidP="00846B7F">
      <w:pPr>
        <w:pStyle w:val="ListParagraph"/>
        <w:numPr>
          <w:ilvl w:val="0"/>
          <w:numId w:val="8"/>
        </w:numPr>
        <w:jc w:val="both"/>
        <w:rPr>
          <w:rFonts w:asciiTheme="majorBidi" w:hAnsiTheme="majorBidi" w:cstheme="majorBidi"/>
        </w:rPr>
      </w:pPr>
      <w:r w:rsidRPr="0004000D">
        <w:rPr>
          <w:rFonts w:asciiTheme="majorBidi" w:hAnsiTheme="majorBidi" w:cstheme="majorBidi"/>
        </w:rPr>
        <w:t>Abbreviations with 30 appearances or more.</w:t>
      </w:r>
    </w:p>
    <w:p w14:paraId="55A9A13B" w14:textId="77777777" w:rsidR="00846B7F" w:rsidRPr="0004000D" w:rsidRDefault="00846B7F" w:rsidP="00846B7F">
      <w:pPr>
        <w:pStyle w:val="ListParagraph"/>
        <w:numPr>
          <w:ilvl w:val="0"/>
          <w:numId w:val="8"/>
        </w:numPr>
        <w:jc w:val="both"/>
        <w:rPr>
          <w:rFonts w:asciiTheme="majorBidi" w:hAnsiTheme="majorBidi" w:cstheme="majorBidi"/>
        </w:rPr>
      </w:pPr>
      <w:r w:rsidRPr="0004000D">
        <w:rPr>
          <w:rFonts w:asciiTheme="majorBidi" w:hAnsiTheme="majorBidi" w:cstheme="majorBidi"/>
        </w:rPr>
        <w:t xml:space="preserve">Abbreviation most common solution explains less than 95% of appearances (for this test, Dicta’s provided solution is used). </w:t>
      </w:r>
    </w:p>
    <w:p w14:paraId="679B48DF" w14:textId="77777777" w:rsidR="00846B7F" w:rsidRPr="0004000D" w:rsidRDefault="00846B7F" w:rsidP="00846B7F">
      <w:pPr>
        <w:jc w:val="both"/>
        <w:rPr>
          <w:rFonts w:asciiTheme="majorBidi" w:hAnsiTheme="majorBidi" w:cstheme="majorBidi"/>
        </w:rPr>
      </w:pPr>
      <w:r w:rsidRPr="0004000D">
        <w:rPr>
          <w:rFonts w:asciiTheme="majorBidi" w:hAnsiTheme="majorBidi" w:cstheme="majorBidi"/>
        </w:rPr>
        <w:t>For Example: the abbreviation “</w:t>
      </w:r>
      <w:r w:rsidRPr="0004000D">
        <w:rPr>
          <w:rFonts w:asciiTheme="majorBidi" w:hAnsiTheme="majorBidi" w:cstheme="majorBidi"/>
          <w:rtl/>
        </w:rPr>
        <w:t>ע"ש</w:t>
      </w:r>
      <w:r w:rsidRPr="0004000D">
        <w:rPr>
          <w:rFonts w:asciiTheme="majorBidi" w:hAnsiTheme="majorBidi" w:cstheme="majorBidi"/>
        </w:rPr>
        <w:t>” has over 40 thousand appearances in the full corpus, with 5 unique expansions provided by dicta, however the most common expansion explains 99.51% of appearances and therefore not included in the study.  Table 3 shows 3 examples of abbreviations with the determination if relevant to the study,</w:t>
      </w:r>
    </w:p>
    <w:p w14:paraId="4B477731" w14:textId="77777777" w:rsidR="00846B7F" w:rsidRPr="0004000D" w:rsidRDefault="00846B7F" w:rsidP="00846B7F">
      <w:pPr>
        <w:spacing w:before="240" w:line="360" w:lineRule="auto"/>
        <w:jc w:val="center"/>
        <w:rPr>
          <w:rFonts w:asciiTheme="majorBidi" w:hAnsiTheme="majorBidi" w:cstheme="majorBidi"/>
        </w:rPr>
      </w:pPr>
      <w:r w:rsidRPr="0004000D">
        <w:rPr>
          <w:rFonts w:asciiTheme="majorBidi" w:hAnsiTheme="majorBidi" w:cstheme="majorBidi"/>
          <w:b/>
          <w:bCs/>
        </w:rPr>
        <w:t xml:space="preserve">Table 7. </w:t>
      </w:r>
      <w:r w:rsidRPr="0004000D">
        <w:rPr>
          <w:rFonts w:asciiTheme="majorBidi" w:hAnsiTheme="majorBidi" w:cstheme="majorBidi"/>
        </w:rPr>
        <w:t xml:space="preserve">Abbreviation relevant to study test result examples. </w:t>
      </w:r>
    </w:p>
    <w:tbl>
      <w:tblPr>
        <w:tblStyle w:val="TableGrid"/>
        <w:tblW w:w="5000" w:type="pct"/>
        <w:tblLook w:val="04A0" w:firstRow="1" w:lastRow="0" w:firstColumn="1" w:lastColumn="0" w:noHBand="0" w:noVBand="1"/>
      </w:tblPr>
      <w:tblGrid>
        <w:gridCol w:w="1553"/>
        <w:gridCol w:w="1610"/>
        <w:gridCol w:w="1384"/>
        <w:gridCol w:w="1510"/>
        <w:gridCol w:w="1453"/>
        <w:gridCol w:w="1120"/>
      </w:tblGrid>
      <w:tr w:rsidR="00846B7F" w:rsidRPr="0004000D" w14:paraId="5ED698AD" w14:textId="77777777" w:rsidTr="00E3685B">
        <w:trPr>
          <w:trHeight w:val="667"/>
        </w:trPr>
        <w:tc>
          <w:tcPr>
            <w:tcW w:w="899" w:type="pct"/>
          </w:tcPr>
          <w:p w14:paraId="0FB46706"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Abbreviation </w:t>
            </w:r>
          </w:p>
        </w:tc>
        <w:tc>
          <w:tcPr>
            <w:tcW w:w="933" w:type="pct"/>
          </w:tcPr>
          <w:p w14:paraId="16E10AF4"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Total Appearances</w:t>
            </w:r>
            <w:r w:rsidRPr="0004000D">
              <w:rPr>
                <w:rFonts w:asciiTheme="majorBidi" w:hAnsiTheme="majorBidi" w:cstheme="majorBidi"/>
                <w:vertAlign w:val="superscript"/>
              </w:rPr>
              <w:t>*</w:t>
            </w:r>
          </w:p>
        </w:tc>
        <w:tc>
          <w:tcPr>
            <w:tcW w:w="802" w:type="pct"/>
          </w:tcPr>
          <w:p w14:paraId="526DE7D7"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Number of unique expansions</w:t>
            </w:r>
            <w:r w:rsidRPr="0004000D">
              <w:rPr>
                <w:rFonts w:asciiTheme="majorBidi" w:hAnsiTheme="majorBidi" w:cstheme="majorBidi"/>
                <w:vertAlign w:val="superscript"/>
                <w:rtl/>
              </w:rPr>
              <w:t xml:space="preserve"> </w:t>
            </w:r>
          </w:p>
        </w:tc>
        <w:tc>
          <w:tcPr>
            <w:tcW w:w="875" w:type="pct"/>
          </w:tcPr>
          <w:p w14:paraId="5D63FB98"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Most common expansions</w:t>
            </w:r>
          </w:p>
        </w:tc>
        <w:tc>
          <w:tcPr>
            <w:tcW w:w="842" w:type="pct"/>
          </w:tcPr>
          <w:p w14:paraId="5FB7E3EA"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Most common expansion - % of appearances </w:t>
            </w:r>
          </w:p>
        </w:tc>
        <w:tc>
          <w:tcPr>
            <w:tcW w:w="649" w:type="pct"/>
          </w:tcPr>
          <w:p w14:paraId="2CAF5EDA"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 xml:space="preserve">Relevant to Study </w:t>
            </w:r>
          </w:p>
        </w:tc>
      </w:tr>
      <w:tr w:rsidR="00846B7F" w:rsidRPr="0004000D" w14:paraId="7FD37DFB" w14:textId="77777777" w:rsidTr="00E3685B">
        <w:trPr>
          <w:trHeight w:val="314"/>
        </w:trPr>
        <w:tc>
          <w:tcPr>
            <w:tcW w:w="899" w:type="pct"/>
          </w:tcPr>
          <w:p w14:paraId="69AC09A0"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tl/>
              </w:rPr>
              <w:t>ע"ש</w:t>
            </w:r>
          </w:p>
        </w:tc>
        <w:tc>
          <w:tcPr>
            <w:tcW w:w="933" w:type="pct"/>
          </w:tcPr>
          <w:p w14:paraId="07FA24BB" w14:textId="77777777" w:rsidR="00846B7F" w:rsidRPr="0004000D" w:rsidRDefault="00846B7F" w:rsidP="00E36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baseline"/>
              <w:rPr>
                <w:rFonts w:asciiTheme="majorBidi" w:hAnsiTheme="majorBidi" w:cstheme="majorBidi"/>
              </w:rPr>
            </w:pPr>
            <w:r w:rsidRPr="0004000D">
              <w:rPr>
                <w:rFonts w:asciiTheme="majorBidi" w:hAnsiTheme="majorBidi" w:cstheme="majorBidi"/>
              </w:rPr>
              <w:t>40,098</w:t>
            </w:r>
          </w:p>
        </w:tc>
        <w:tc>
          <w:tcPr>
            <w:tcW w:w="802" w:type="pct"/>
          </w:tcPr>
          <w:p w14:paraId="225FD91A"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tl/>
              </w:rPr>
              <w:t>5</w:t>
            </w:r>
          </w:p>
        </w:tc>
        <w:tc>
          <w:tcPr>
            <w:tcW w:w="875" w:type="pct"/>
          </w:tcPr>
          <w:p w14:paraId="521872A4"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tl/>
              </w:rPr>
              <w:t>עיין שם</w:t>
            </w:r>
          </w:p>
        </w:tc>
        <w:tc>
          <w:tcPr>
            <w:tcW w:w="842" w:type="pct"/>
          </w:tcPr>
          <w:p w14:paraId="0EF2E043"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99.51%</w:t>
            </w:r>
          </w:p>
        </w:tc>
        <w:tc>
          <w:tcPr>
            <w:tcW w:w="649" w:type="pct"/>
          </w:tcPr>
          <w:p w14:paraId="16922649"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No</w:t>
            </w:r>
          </w:p>
        </w:tc>
      </w:tr>
      <w:tr w:rsidR="00846B7F" w:rsidRPr="0004000D" w14:paraId="4ABC7D22" w14:textId="77777777" w:rsidTr="00E3685B">
        <w:trPr>
          <w:trHeight w:val="314"/>
        </w:trPr>
        <w:tc>
          <w:tcPr>
            <w:tcW w:w="899" w:type="pct"/>
          </w:tcPr>
          <w:p w14:paraId="6F95009D"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tl/>
              </w:rPr>
              <w:t>ע"כ</w:t>
            </w:r>
          </w:p>
        </w:tc>
        <w:tc>
          <w:tcPr>
            <w:tcW w:w="933" w:type="pct"/>
          </w:tcPr>
          <w:p w14:paraId="42457FBF" w14:textId="77777777" w:rsidR="00846B7F" w:rsidRPr="0004000D" w:rsidRDefault="00846B7F" w:rsidP="00E36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baseline"/>
              <w:rPr>
                <w:rFonts w:asciiTheme="majorBidi" w:hAnsiTheme="majorBidi" w:cstheme="majorBidi"/>
              </w:rPr>
            </w:pPr>
            <w:r w:rsidRPr="0004000D">
              <w:rPr>
                <w:rFonts w:asciiTheme="majorBidi" w:hAnsiTheme="majorBidi" w:cstheme="majorBidi"/>
              </w:rPr>
              <w:t>15,498</w:t>
            </w:r>
          </w:p>
        </w:tc>
        <w:tc>
          <w:tcPr>
            <w:tcW w:w="802" w:type="pct"/>
          </w:tcPr>
          <w:p w14:paraId="7F428DD6"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9</w:t>
            </w:r>
          </w:p>
        </w:tc>
        <w:tc>
          <w:tcPr>
            <w:tcW w:w="875" w:type="pct"/>
          </w:tcPr>
          <w:p w14:paraId="37484793"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tl/>
              </w:rPr>
              <w:t xml:space="preserve">עד כאן </w:t>
            </w:r>
          </w:p>
        </w:tc>
        <w:tc>
          <w:tcPr>
            <w:tcW w:w="842" w:type="pct"/>
          </w:tcPr>
          <w:p w14:paraId="6AEE9D8E"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Pr>
              <w:t>92.85%</w:t>
            </w:r>
          </w:p>
        </w:tc>
        <w:tc>
          <w:tcPr>
            <w:tcW w:w="649" w:type="pct"/>
          </w:tcPr>
          <w:p w14:paraId="5F1F318B"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Pr>
              <w:t>Yes</w:t>
            </w:r>
          </w:p>
        </w:tc>
      </w:tr>
      <w:tr w:rsidR="00846B7F" w:rsidRPr="0004000D" w14:paraId="1FEE0BB1" w14:textId="77777777" w:rsidTr="00E3685B">
        <w:trPr>
          <w:trHeight w:val="213"/>
        </w:trPr>
        <w:tc>
          <w:tcPr>
            <w:tcW w:w="899" w:type="pct"/>
          </w:tcPr>
          <w:p w14:paraId="3C1960D0"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tl/>
              </w:rPr>
              <w:t>א"א</w:t>
            </w:r>
          </w:p>
        </w:tc>
        <w:tc>
          <w:tcPr>
            <w:tcW w:w="933" w:type="pct"/>
          </w:tcPr>
          <w:p w14:paraId="34A3CEC6"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tl/>
              </w:rPr>
              <w:t>2,710</w:t>
            </w:r>
          </w:p>
        </w:tc>
        <w:tc>
          <w:tcPr>
            <w:tcW w:w="802" w:type="pct"/>
          </w:tcPr>
          <w:p w14:paraId="0B405926"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tl/>
              </w:rPr>
              <w:t>21</w:t>
            </w:r>
          </w:p>
        </w:tc>
        <w:tc>
          <w:tcPr>
            <w:tcW w:w="875" w:type="pct"/>
          </w:tcPr>
          <w:p w14:paraId="3EA8CAC4"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tl/>
              </w:rPr>
              <w:t>אי אפשר</w:t>
            </w:r>
          </w:p>
        </w:tc>
        <w:tc>
          <w:tcPr>
            <w:tcW w:w="842" w:type="pct"/>
          </w:tcPr>
          <w:p w14:paraId="6C779160" w14:textId="77777777" w:rsidR="00846B7F" w:rsidRPr="0004000D" w:rsidRDefault="00846B7F" w:rsidP="00E3685B">
            <w:pPr>
              <w:jc w:val="both"/>
              <w:rPr>
                <w:rFonts w:asciiTheme="majorBidi" w:hAnsiTheme="majorBidi" w:cstheme="majorBidi"/>
              </w:rPr>
            </w:pPr>
            <w:r w:rsidRPr="0004000D">
              <w:rPr>
                <w:rFonts w:asciiTheme="majorBidi" w:hAnsiTheme="majorBidi" w:cstheme="majorBidi"/>
                <w:rtl/>
              </w:rPr>
              <w:t>64.72%</w:t>
            </w:r>
          </w:p>
        </w:tc>
        <w:tc>
          <w:tcPr>
            <w:tcW w:w="649" w:type="pct"/>
          </w:tcPr>
          <w:p w14:paraId="4210F75A" w14:textId="77777777" w:rsidR="00846B7F" w:rsidRPr="0004000D" w:rsidRDefault="00846B7F" w:rsidP="00E3685B">
            <w:pPr>
              <w:jc w:val="both"/>
              <w:rPr>
                <w:rFonts w:asciiTheme="majorBidi" w:hAnsiTheme="majorBidi" w:cstheme="majorBidi"/>
                <w:rtl/>
              </w:rPr>
            </w:pPr>
            <w:r w:rsidRPr="0004000D">
              <w:rPr>
                <w:rFonts w:asciiTheme="majorBidi" w:hAnsiTheme="majorBidi" w:cstheme="majorBidi"/>
              </w:rPr>
              <w:t>Yes</w:t>
            </w:r>
          </w:p>
        </w:tc>
      </w:tr>
    </w:tbl>
    <w:p w14:paraId="0A435088" w14:textId="77777777" w:rsidR="00846B7F" w:rsidRPr="0004000D" w:rsidRDefault="00846B7F" w:rsidP="00846B7F">
      <w:pPr>
        <w:spacing w:before="240" w:after="240"/>
        <w:jc w:val="both"/>
        <w:rPr>
          <w:rFonts w:asciiTheme="majorBidi" w:hAnsiTheme="majorBidi" w:cstheme="majorBidi"/>
        </w:rPr>
      </w:pPr>
      <w:r w:rsidRPr="0004000D">
        <w:rPr>
          <w:rFonts w:asciiTheme="majorBidi" w:hAnsiTheme="majorBidi" w:cstheme="majorBidi"/>
        </w:rPr>
        <w:t>For the manual check, 200 unique abbreviations</w:t>
      </w:r>
      <w:r>
        <w:rPr>
          <w:rFonts w:asciiTheme="majorBidi" w:hAnsiTheme="majorBidi" w:cstheme="majorBidi"/>
        </w:rPr>
        <w:t xml:space="preserve"> (out of 726 unique abbreviations)</w:t>
      </w:r>
      <w:r w:rsidRPr="0004000D">
        <w:rPr>
          <w:rFonts w:asciiTheme="majorBidi" w:hAnsiTheme="majorBidi" w:cstheme="majorBidi"/>
        </w:rPr>
        <w:t xml:space="preserve"> were randomly selected. For each abbreviation, 30 appearances were randomly selected for manual checking. The random selection used pythons random number generator which uses the Mersenne Twister as the core generator. It produces 53-bit precision floats and has a period of 2</w:t>
      </w:r>
      <w:r w:rsidRPr="0004000D">
        <w:rPr>
          <w:rFonts w:asciiTheme="majorBidi" w:hAnsiTheme="majorBidi" w:cstheme="majorBidi"/>
          <w:vertAlign w:val="superscript"/>
        </w:rPr>
        <w:t>19937</w:t>
      </w:r>
      <w:r w:rsidRPr="0004000D">
        <w:rPr>
          <w:rFonts w:asciiTheme="majorBidi" w:hAnsiTheme="majorBidi" w:cstheme="majorBidi"/>
        </w:rPr>
        <w:t xml:space="preserve">-1 (link to the relevant documentation: </w:t>
      </w:r>
      <w:hyperlink r:id="rId8" w:history="1">
        <w:r w:rsidRPr="0004000D">
          <w:rPr>
            <w:rStyle w:val="Hyperlink"/>
            <w:rFonts w:asciiTheme="majorBidi" w:hAnsiTheme="majorBidi" w:cstheme="majorBidi"/>
          </w:rPr>
          <w:t>https://docs.python.org/3/library/random.html</w:t>
        </w:r>
      </w:hyperlink>
      <w:r w:rsidRPr="0004000D">
        <w:rPr>
          <w:rFonts w:asciiTheme="majorBidi" w:hAnsiTheme="majorBidi" w:cstheme="majorBidi"/>
        </w:rPr>
        <w:t xml:space="preserve"> correct as of June 18</w:t>
      </w:r>
      <w:r w:rsidRPr="0004000D">
        <w:rPr>
          <w:rFonts w:asciiTheme="majorBidi" w:hAnsiTheme="majorBidi" w:cstheme="majorBidi"/>
          <w:vertAlign w:val="superscript"/>
        </w:rPr>
        <w:t>th</w:t>
      </w:r>
      <w:proofErr w:type="gramStart"/>
      <w:r w:rsidRPr="0004000D">
        <w:rPr>
          <w:rFonts w:asciiTheme="majorBidi" w:hAnsiTheme="majorBidi" w:cstheme="majorBidi"/>
        </w:rPr>
        <w:t xml:space="preserve"> 2023</w:t>
      </w:r>
      <w:proofErr w:type="gramEnd"/>
      <w:r w:rsidRPr="0004000D">
        <w:rPr>
          <w:rFonts w:asciiTheme="majorBidi" w:hAnsiTheme="majorBidi" w:cstheme="majorBidi"/>
        </w:rPr>
        <w:t>) the seed is defined as the number of seconds from January 1</w:t>
      </w:r>
      <w:r w:rsidRPr="0004000D">
        <w:rPr>
          <w:rFonts w:asciiTheme="majorBidi" w:hAnsiTheme="majorBidi" w:cstheme="majorBidi"/>
          <w:vertAlign w:val="superscript"/>
        </w:rPr>
        <w:t>st</w:t>
      </w:r>
      <w:proofErr w:type="gramStart"/>
      <w:r w:rsidRPr="0004000D">
        <w:rPr>
          <w:rFonts w:asciiTheme="majorBidi" w:hAnsiTheme="majorBidi" w:cstheme="majorBidi"/>
        </w:rPr>
        <w:t xml:space="preserve"> 1970</w:t>
      </w:r>
      <w:proofErr w:type="gramEnd"/>
      <w:r w:rsidRPr="0004000D">
        <w:rPr>
          <w:rFonts w:asciiTheme="majorBidi" w:hAnsiTheme="majorBidi" w:cstheme="majorBidi"/>
        </w:rPr>
        <w:t xml:space="preserve"> to the runtime. </w:t>
      </w:r>
    </w:p>
    <w:p w14:paraId="537532F8" w14:textId="77777777" w:rsidR="00846B7F" w:rsidRPr="0004000D" w:rsidRDefault="00846B7F" w:rsidP="00846B7F">
      <w:pPr>
        <w:spacing w:before="240" w:after="240"/>
        <w:jc w:val="both"/>
        <w:rPr>
          <w:rFonts w:asciiTheme="majorBidi" w:hAnsiTheme="majorBidi" w:cstheme="majorBidi"/>
        </w:rPr>
      </w:pPr>
      <w:r w:rsidRPr="0004000D">
        <w:rPr>
          <w:rFonts w:asciiTheme="majorBidi" w:hAnsiTheme="majorBidi" w:cstheme="majorBidi"/>
        </w:rPr>
        <w:t xml:space="preserve">Each Instance checked was labeled in </w:t>
      </w:r>
      <w:r>
        <w:rPr>
          <w:rFonts w:asciiTheme="majorBidi" w:hAnsiTheme="majorBidi" w:cstheme="majorBidi"/>
        </w:rPr>
        <w:t>one</w:t>
      </w:r>
      <w:r w:rsidRPr="0004000D">
        <w:rPr>
          <w:rFonts w:asciiTheme="majorBidi" w:hAnsiTheme="majorBidi" w:cstheme="majorBidi"/>
        </w:rPr>
        <w:t xml:space="preserve"> of </w:t>
      </w:r>
      <w:r>
        <w:rPr>
          <w:rFonts w:asciiTheme="majorBidi" w:hAnsiTheme="majorBidi" w:cstheme="majorBidi"/>
        </w:rPr>
        <w:t>seven</w:t>
      </w:r>
      <w:r w:rsidRPr="0004000D">
        <w:rPr>
          <w:rFonts w:asciiTheme="majorBidi" w:hAnsiTheme="majorBidi" w:cstheme="majorBidi"/>
        </w:rPr>
        <w:t xml:space="preserve"> categories detailed in table 8. </w:t>
      </w:r>
      <w:r>
        <w:rPr>
          <w:rFonts w:asciiTheme="majorBidi" w:hAnsiTheme="majorBidi" w:cstheme="majorBidi"/>
        </w:rPr>
        <w:t>Four</w:t>
      </w:r>
      <w:r w:rsidRPr="0004000D">
        <w:rPr>
          <w:rFonts w:asciiTheme="majorBidi" w:hAnsiTheme="majorBidi" w:cstheme="majorBidi"/>
        </w:rPr>
        <w:t xml:space="preserve"> categories are tagged as a correct, </w:t>
      </w:r>
      <w:r>
        <w:rPr>
          <w:rFonts w:asciiTheme="majorBidi" w:hAnsiTheme="majorBidi" w:cstheme="majorBidi"/>
        </w:rPr>
        <w:t>three</w:t>
      </w:r>
      <w:r w:rsidRPr="0004000D">
        <w:rPr>
          <w:rFonts w:asciiTheme="majorBidi" w:hAnsiTheme="majorBidi" w:cstheme="majorBidi"/>
        </w:rPr>
        <w:t xml:space="preserve"> categories are tagged as incorrect.</w:t>
      </w:r>
    </w:p>
    <w:p w14:paraId="52312B76" w14:textId="77777777" w:rsidR="00846B7F" w:rsidRPr="0004000D" w:rsidRDefault="00846B7F" w:rsidP="00846B7F">
      <w:pPr>
        <w:jc w:val="center"/>
        <w:rPr>
          <w:rFonts w:asciiTheme="majorBidi" w:hAnsiTheme="majorBidi" w:cstheme="majorBidi"/>
        </w:rPr>
      </w:pPr>
      <w:r w:rsidRPr="0004000D">
        <w:rPr>
          <w:rFonts w:asciiTheme="majorBidi" w:hAnsiTheme="majorBidi" w:cstheme="majorBidi"/>
          <w:b/>
          <w:bCs/>
        </w:rPr>
        <w:t xml:space="preserve">Table 8. </w:t>
      </w:r>
      <w:r w:rsidRPr="0004000D">
        <w:rPr>
          <w:rFonts w:asciiTheme="majorBidi" w:hAnsiTheme="majorBidi" w:cstheme="majorBidi"/>
        </w:rPr>
        <w:t xml:space="preserve">Abbreviation manual check tags </w:t>
      </w:r>
    </w:p>
    <w:tbl>
      <w:tblPr>
        <w:tblStyle w:val="TableGrid"/>
        <w:tblW w:w="8926" w:type="dxa"/>
        <w:tblLayout w:type="fixed"/>
        <w:tblLook w:val="04A0" w:firstRow="1" w:lastRow="0" w:firstColumn="1" w:lastColumn="0" w:noHBand="0" w:noVBand="1"/>
      </w:tblPr>
      <w:tblGrid>
        <w:gridCol w:w="3690"/>
        <w:gridCol w:w="1216"/>
        <w:gridCol w:w="1664"/>
        <w:gridCol w:w="2356"/>
      </w:tblGrid>
      <w:tr w:rsidR="00846B7F" w:rsidRPr="00EB2240" w14:paraId="24E25F5B" w14:textId="77777777" w:rsidTr="00E3685B">
        <w:trPr>
          <w:trHeight w:val="286"/>
        </w:trPr>
        <w:tc>
          <w:tcPr>
            <w:tcW w:w="3690" w:type="dxa"/>
            <w:noWrap/>
            <w:vAlign w:val="center"/>
            <w:hideMark/>
          </w:tcPr>
          <w:p w14:paraId="435D1FC4"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Category</w:t>
            </w:r>
          </w:p>
        </w:tc>
        <w:tc>
          <w:tcPr>
            <w:tcW w:w="1216" w:type="dxa"/>
            <w:noWrap/>
            <w:vAlign w:val="center"/>
            <w:hideMark/>
          </w:tcPr>
          <w:p w14:paraId="66986A22"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Result</w:t>
            </w:r>
          </w:p>
        </w:tc>
        <w:tc>
          <w:tcPr>
            <w:tcW w:w="1664" w:type="dxa"/>
            <w:noWrap/>
            <w:vAlign w:val="center"/>
            <w:hideMark/>
          </w:tcPr>
          <w:p w14:paraId="002C8295"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Instance Count</w:t>
            </w:r>
          </w:p>
        </w:tc>
        <w:tc>
          <w:tcPr>
            <w:tcW w:w="2356" w:type="dxa"/>
            <w:noWrap/>
            <w:vAlign w:val="center"/>
            <w:hideMark/>
          </w:tcPr>
          <w:p w14:paraId="469A34A4"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i/>
                <w:iCs/>
              </w:rPr>
              <w:t>Unique abbreviation count</w:t>
            </w:r>
          </w:p>
        </w:tc>
      </w:tr>
      <w:tr w:rsidR="00846B7F" w:rsidRPr="00EB2240" w14:paraId="4B540C82" w14:textId="77777777" w:rsidTr="00E3685B">
        <w:trPr>
          <w:trHeight w:val="286"/>
        </w:trPr>
        <w:tc>
          <w:tcPr>
            <w:tcW w:w="3690" w:type="dxa"/>
            <w:noWrap/>
            <w:vAlign w:val="center"/>
            <w:hideMark/>
          </w:tcPr>
          <w:p w14:paraId="1B70FDE1"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Hebrew abbreviations - expanded correctly</w:t>
            </w:r>
          </w:p>
        </w:tc>
        <w:tc>
          <w:tcPr>
            <w:tcW w:w="1216" w:type="dxa"/>
            <w:noWrap/>
            <w:vAlign w:val="center"/>
            <w:hideMark/>
          </w:tcPr>
          <w:p w14:paraId="58C84FB8"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17A71B6A" w14:textId="77777777" w:rsidR="00846B7F" w:rsidRPr="00EB2240" w:rsidRDefault="00846B7F" w:rsidP="00E3685B">
            <w:pPr>
              <w:spacing w:before="240" w:after="240"/>
              <w:ind w:left="-137"/>
              <w:jc w:val="center"/>
              <w:rPr>
                <w:rFonts w:asciiTheme="majorBidi" w:hAnsiTheme="majorBidi" w:cstheme="majorBidi"/>
              </w:rPr>
            </w:pPr>
            <w:r w:rsidRPr="00EB2240">
              <w:rPr>
                <w:rFonts w:asciiTheme="majorBidi" w:hAnsiTheme="majorBidi" w:cstheme="majorBidi"/>
              </w:rPr>
              <w:t>1518</w:t>
            </w:r>
          </w:p>
        </w:tc>
        <w:tc>
          <w:tcPr>
            <w:tcW w:w="2356" w:type="dxa"/>
            <w:noWrap/>
            <w:vAlign w:val="center"/>
            <w:hideMark/>
          </w:tcPr>
          <w:p w14:paraId="00D3759F"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85</w:t>
            </w:r>
          </w:p>
        </w:tc>
      </w:tr>
      <w:tr w:rsidR="00846B7F" w:rsidRPr="00EB2240" w14:paraId="6C51A00E" w14:textId="77777777" w:rsidTr="00E3685B">
        <w:trPr>
          <w:trHeight w:val="286"/>
        </w:trPr>
        <w:tc>
          <w:tcPr>
            <w:tcW w:w="3690" w:type="dxa"/>
            <w:noWrap/>
            <w:vAlign w:val="center"/>
            <w:hideMark/>
          </w:tcPr>
          <w:p w14:paraId="7270B675"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lastRenderedPageBreak/>
              <w:t>Aramaic abbreviations - expanded correctly</w:t>
            </w:r>
          </w:p>
        </w:tc>
        <w:tc>
          <w:tcPr>
            <w:tcW w:w="1216" w:type="dxa"/>
            <w:noWrap/>
            <w:vAlign w:val="center"/>
            <w:hideMark/>
          </w:tcPr>
          <w:p w14:paraId="6914ACFF"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593DB4A3"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70</w:t>
            </w:r>
          </w:p>
        </w:tc>
        <w:tc>
          <w:tcPr>
            <w:tcW w:w="2356" w:type="dxa"/>
            <w:noWrap/>
            <w:vAlign w:val="center"/>
            <w:hideMark/>
          </w:tcPr>
          <w:p w14:paraId="2F47B0AD"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4</w:t>
            </w:r>
          </w:p>
        </w:tc>
      </w:tr>
      <w:tr w:rsidR="00846B7F" w:rsidRPr="00EB2240" w14:paraId="1A286833" w14:textId="77777777" w:rsidTr="00E3685B">
        <w:trPr>
          <w:trHeight w:val="286"/>
        </w:trPr>
        <w:tc>
          <w:tcPr>
            <w:tcW w:w="3690" w:type="dxa"/>
            <w:noWrap/>
            <w:vAlign w:val="center"/>
            <w:hideMark/>
          </w:tcPr>
          <w:p w14:paraId="127636AB"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Abbreviations representing a number – expanded correctly</w:t>
            </w:r>
          </w:p>
        </w:tc>
        <w:tc>
          <w:tcPr>
            <w:tcW w:w="1216" w:type="dxa"/>
            <w:noWrap/>
            <w:vAlign w:val="center"/>
            <w:hideMark/>
          </w:tcPr>
          <w:p w14:paraId="5C1C0214"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3988AFCE"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669</w:t>
            </w:r>
          </w:p>
        </w:tc>
        <w:tc>
          <w:tcPr>
            <w:tcW w:w="2356" w:type="dxa"/>
            <w:noWrap/>
            <w:vAlign w:val="center"/>
            <w:hideMark/>
          </w:tcPr>
          <w:p w14:paraId="4BCD32F3"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40</w:t>
            </w:r>
          </w:p>
        </w:tc>
      </w:tr>
      <w:tr w:rsidR="00846B7F" w:rsidRPr="00EB2240" w14:paraId="6480290A" w14:textId="77777777" w:rsidTr="00E3685B">
        <w:trPr>
          <w:trHeight w:val="286"/>
        </w:trPr>
        <w:tc>
          <w:tcPr>
            <w:tcW w:w="3690" w:type="dxa"/>
            <w:noWrap/>
            <w:vAlign w:val="center"/>
            <w:hideMark/>
          </w:tcPr>
          <w:p w14:paraId="1B3230CA"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Abbreviations representing a number – not expanded</w:t>
            </w:r>
          </w:p>
        </w:tc>
        <w:tc>
          <w:tcPr>
            <w:tcW w:w="1216" w:type="dxa"/>
            <w:noWrap/>
            <w:vAlign w:val="center"/>
            <w:hideMark/>
          </w:tcPr>
          <w:p w14:paraId="6F867B10"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152C122C"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57</w:t>
            </w:r>
          </w:p>
        </w:tc>
        <w:tc>
          <w:tcPr>
            <w:tcW w:w="2356" w:type="dxa"/>
            <w:noWrap/>
            <w:vAlign w:val="center"/>
            <w:hideMark/>
          </w:tcPr>
          <w:p w14:paraId="56C1D11D"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10</w:t>
            </w:r>
          </w:p>
        </w:tc>
      </w:tr>
      <w:tr w:rsidR="00846B7F" w:rsidRPr="00EB2240" w14:paraId="2DCB37D0" w14:textId="77777777" w:rsidTr="00E3685B">
        <w:trPr>
          <w:trHeight w:val="286"/>
        </w:trPr>
        <w:tc>
          <w:tcPr>
            <w:tcW w:w="3690" w:type="dxa"/>
            <w:noWrap/>
            <w:vAlign w:val="center"/>
            <w:hideMark/>
          </w:tcPr>
          <w:p w14:paraId="23B346DE"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Expansion has a grammar mistake</w:t>
            </w:r>
          </w:p>
        </w:tc>
        <w:tc>
          <w:tcPr>
            <w:tcW w:w="1216" w:type="dxa"/>
            <w:noWrap/>
            <w:vAlign w:val="center"/>
            <w:hideMark/>
          </w:tcPr>
          <w:p w14:paraId="2FB26B25"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Incorrect</w:t>
            </w:r>
          </w:p>
        </w:tc>
        <w:tc>
          <w:tcPr>
            <w:tcW w:w="1664" w:type="dxa"/>
            <w:noWrap/>
            <w:vAlign w:val="center"/>
            <w:hideMark/>
          </w:tcPr>
          <w:p w14:paraId="6AC542A1"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3</w:t>
            </w:r>
          </w:p>
        </w:tc>
        <w:tc>
          <w:tcPr>
            <w:tcW w:w="2356" w:type="dxa"/>
            <w:noWrap/>
            <w:vAlign w:val="center"/>
            <w:hideMark/>
          </w:tcPr>
          <w:p w14:paraId="2C9A12AD"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1</w:t>
            </w:r>
          </w:p>
        </w:tc>
      </w:tr>
      <w:tr w:rsidR="00846B7F" w:rsidRPr="00EB2240" w14:paraId="34D82301" w14:textId="77777777" w:rsidTr="00E3685B">
        <w:trPr>
          <w:trHeight w:val="286"/>
        </w:trPr>
        <w:tc>
          <w:tcPr>
            <w:tcW w:w="3690" w:type="dxa"/>
            <w:noWrap/>
            <w:vAlign w:val="center"/>
            <w:hideMark/>
          </w:tcPr>
          <w:p w14:paraId="6828EC8B"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Hebrew abbreviations - expanded incorrectly</w:t>
            </w:r>
          </w:p>
        </w:tc>
        <w:tc>
          <w:tcPr>
            <w:tcW w:w="1216" w:type="dxa"/>
            <w:noWrap/>
            <w:vAlign w:val="center"/>
            <w:hideMark/>
          </w:tcPr>
          <w:p w14:paraId="0507835D"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Incorrect</w:t>
            </w:r>
          </w:p>
        </w:tc>
        <w:tc>
          <w:tcPr>
            <w:tcW w:w="1664" w:type="dxa"/>
            <w:noWrap/>
            <w:vAlign w:val="center"/>
            <w:hideMark/>
          </w:tcPr>
          <w:p w14:paraId="0C474BB9"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819</w:t>
            </w:r>
          </w:p>
        </w:tc>
        <w:tc>
          <w:tcPr>
            <w:tcW w:w="2356" w:type="dxa"/>
            <w:noWrap/>
            <w:vAlign w:val="center"/>
            <w:hideMark/>
          </w:tcPr>
          <w:p w14:paraId="2630AFE1"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83</w:t>
            </w:r>
          </w:p>
        </w:tc>
      </w:tr>
      <w:tr w:rsidR="00846B7F" w:rsidRPr="00EB2240" w14:paraId="048704FD" w14:textId="77777777" w:rsidTr="00E3685B">
        <w:trPr>
          <w:trHeight w:val="286"/>
        </w:trPr>
        <w:tc>
          <w:tcPr>
            <w:tcW w:w="3690" w:type="dxa"/>
            <w:noWrap/>
            <w:vAlign w:val="center"/>
            <w:hideMark/>
          </w:tcPr>
          <w:p w14:paraId="62C3B627"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Aramaic abbreviations - expanded incorrectly</w:t>
            </w:r>
          </w:p>
        </w:tc>
        <w:tc>
          <w:tcPr>
            <w:tcW w:w="1216" w:type="dxa"/>
            <w:noWrap/>
            <w:vAlign w:val="center"/>
            <w:hideMark/>
          </w:tcPr>
          <w:p w14:paraId="092FD960" w14:textId="77777777" w:rsidR="00846B7F" w:rsidRPr="00EB2240" w:rsidRDefault="00846B7F" w:rsidP="00E3685B">
            <w:pPr>
              <w:spacing w:before="240" w:after="240"/>
              <w:rPr>
                <w:rFonts w:asciiTheme="majorBidi" w:hAnsiTheme="majorBidi" w:cstheme="majorBidi"/>
              </w:rPr>
            </w:pPr>
            <w:r w:rsidRPr="00EB2240">
              <w:rPr>
                <w:rFonts w:asciiTheme="majorBidi" w:hAnsiTheme="majorBidi" w:cstheme="majorBidi"/>
              </w:rPr>
              <w:t>Incorrect</w:t>
            </w:r>
          </w:p>
        </w:tc>
        <w:tc>
          <w:tcPr>
            <w:tcW w:w="1664" w:type="dxa"/>
            <w:noWrap/>
            <w:vAlign w:val="center"/>
            <w:hideMark/>
          </w:tcPr>
          <w:p w14:paraId="0BB2FE3C"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44</w:t>
            </w:r>
          </w:p>
        </w:tc>
        <w:tc>
          <w:tcPr>
            <w:tcW w:w="2356" w:type="dxa"/>
            <w:noWrap/>
            <w:vAlign w:val="center"/>
            <w:hideMark/>
          </w:tcPr>
          <w:p w14:paraId="6CD00CC6" w14:textId="77777777" w:rsidR="00846B7F" w:rsidRPr="00EB2240" w:rsidRDefault="00846B7F" w:rsidP="00E3685B">
            <w:pPr>
              <w:spacing w:before="240" w:after="240"/>
              <w:jc w:val="center"/>
              <w:rPr>
                <w:rFonts w:asciiTheme="majorBidi" w:hAnsiTheme="majorBidi" w:cstheme="majorBidi"/>
              </w:rPr>
            </w:pPr>
            <w:r w:rsidRPr="00EB2240">
              <w:rPr>
                <w:rFonts w:asciiTheme="majorBidi" w:hAnsiTheme="majorBidi" w:cstheme="majorBidi"/>
              </w:rPr>
              <w:t>4</w:t>
            </w:r>
          </w:p>
        </w:tc>
      </w:tr>
    </w:tbl>
    <w:p w14:paraId="4AD71788" w14:textId="77777777" w:rsidR="00846B7F" w:rsidRPr="00EB2240" w:rsidRDefault="00846B7F" w:rsidP="00846B7F">
      <w:pPr>
        <w:rPr>
          <w:rFonts w:asciiTheme="majorBidi" w:hAnsiTheme="majorBidi" w:cstheme="majorBidi"/>
        </w:rPr>
      </w:pPr>
    </w:p>
    <w:p w14:paraId="38AE8A08" w14:textId="77777777" w:rsidR="00846B7F" w:rsidRPr="008D094A" w:rsidRDefault="00846B7F" w:rsidP="00846B7F">
      <w:pPr>
        <w:rPr>
          <w:rFonts w:asciiTheme="majorBidi" w:hAnsiTheme="majorBidi" w:cstheme="majorBidi"/>
        </w:rPr>
      </w:pPr>
      <w:r w:rsidRPr="00EB2240">
        <w:rPr>
          <w:rFonts w:asciiTheme="majorBidi" w:hAnsiTheme="majorBidi" w:cstheme="majorBidi"/>
        </w:rPr>
        <w:t xml:space="preserve">RESULTS FOR 106 UNIQE ABBREVEATIONS CHECKED The results of this manual check show </w:t>
      </w:r>
      <w:r w:rsidRPr="00EB2240">
        <w:rPr>
          <w:rFonts w:asciiTheme="majorBidi" w:hAnsiTheme="majorBidi" w:cstheme="majorBidi"/>
          <w:color w:val="000000"/>
        </w:rPr>
        <w:t>72.77%</w:t>
      </w:r>
      <w:r w:rsidRPr="00EB2240">
        <w:rPr>
          <w:rFonts w:asciiTheme="majorBidi" w:hAnsiTheme="majorBidi" w:cstheme="majorBidi"/>
        </w:rPr>
        <w:t xml:space="preserve"> (2,314 instances) are expanded correctly, and 27.23% (866 instances) are not expanded correctly. Table 9 shows summarized results by range, for example the manual check found 23 unique abbreviations with 50% or less of the checked instances were expanded correctly, and 20 unique abbreviations with over 99% of checked instances expanded correctly. Note out of the wrong expansions 28.81% are cases where no expansion was provided.</w:t>
      </w:r>
      <w:r>
        <w:rPr>
          <w:rFonts w:asciiTheme="majorBidi" w:hAnsiTheme="majorBidi" w:cstheme="majorBidi"/>
        </w:rPr>
        <w:t xml:space="preserve"> </w:t>
      </w:r>
    </w:p>
    <w:p w14:paraId="1AF235A4" w14:textId="77777777" w:rsidR="00846B7F" w:rsidRPr="0004000D" w:rsidRDefault="00846B7F" w:rsidP="00846B7F">
      <w:pPr>
        <w:spacing w:before="240" w:after="240"/>
        <w:jc w:val="both"/>
        <w:rPr>
          <w:rFonts w:asciiTheme="majorBidi" w:hAnsiTheme="majorBidi" w:cstheme="majorBidi"/>
        </w:rPr>
      </w:pPr>
    </w:p>
    <w:p w14:paraId="59009B29" w14:textId="77777777" w:rsidR="00846B7F" w:rsidRPr="0004000D" w:rsidRDefault="00846B7F" w:rsidP="00846B7F">
      <w:pPr>
        <w:jc w:val="center"/>
        <w:rPr>
          <w:rFonts w:asciiTheme="majorBidi" w:hAnsiTheme="majorBidi" w:cstheme="majorBidi"/>
        </w:rPr>
      </w:pPr>
      <w:r w:rsidRPr="0004000D">
        <w:rPr>
          <w:rFonts w:asciiTheme="majorBidi" w:hAnsiTheme="majorBidi" w:cstheme="majorBidi"/>
          <w:b/>
          <w:bCs/>
        </w:rPr>
        <w:t xml:space="preserve">Table 9. </w:t>
      </w:r>
      <w:r w:rsidRPr="0004000D">
        <w:rPr>
          <w:rFonts w:asciiTheme="majorBidi" w:hAnsiTheme="majorBidi" w:cstheme="majorBidi"/>
        </w:rPr>
        <w:t xml:space="preserve">Abbreviation manual check results – Histogram </w:t>
      </w:r>
    </w:p>
    <w:tbl>
      <w:tblPr>
        <w:tblW w:w="4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2077"/>
        <w:gridCol w:w="1047"/>
        <w:gridCol w:w="960"/>
      </w:tblGrid>
      <w:tr w:rsidR="00846B7F" w:rsidRPr="00AC44C4" w14:paraId="4C24D71C" w14:textId="77777777" w:rsidTr="00E3685B">
        <w:trPr>
          <w:trHeight w:val="288"/>
          <w:jc w:val="center"/>
        </w:trPr>
        <w:tc>
          <w:tcPr>
            <w:tcW w:w="1320" w:type="dxa"/>
            <w:noWrap/>
            <w:vAlign w:val="center"/>
            <w:hideMark/>
          </w:tcPr>
          <w:p w14:paraId="074D51C9" w14:textId="77777777" w:rsidR="00846B7F" w:rsidRPr="00AC44C4" w:rsidRDefault="00846B7F" w:rsidP="00E3685B">
            <w:pPr>
              <w:jc w:val="center"/>
              <w:rPr>
                <w:rFonts w:asciiTheme="majorBidi" w:hAnsiTheme="majorBidi" w:cstheme="majorBidi"/>
                <w:i/>
                <w:iCs/>
                <w:color w:val="000000"/>
              </w:rPr>
            </w:pPr>
            <w:r w:rsidRPr="0004000D">
              <w:rPr>
                <w:rFonts w:asciiTheme="majorBidi" w:hAnsiTheme="majorBidi" w:cstheme="majorBidi"/>
                <w:i/>
                <w:iCs/>
                <w:color w:val="000000"/>
              </w:rPr>
              <w:t>Range</w:t>
            </w:r>
          </w:p>
        </w:tc>
        <w:tc>
          <w:tcPr>
            <w:tcW w:w="2077" w:type="dxa"/>
            <w:noWrap/>
            <w:vAlign w:val="center"/>
            <w:hideMark/>
          </w:tcPr>
          <w:p w14:paraId="3C472FFC" w14:textId="77777777" w:rsidR="00846B7F" w:rsidRPr="00AC44C4" w:rsidRDefault="00846B7F" w:rsidP="00E3685B">
            <w:pPr>
              <w:jc w:val="center"/>
              <w:rPr>
                <w:rFonts w:asciiTheme="majorBidi" w:hAnsiTheme="majorBidi" w:cstheme="majorBidi"/>
                <w:i/>
                <w:iCs/>
                <w:color w:val="000000"/>
              </w:rPr>
            </w:pPr>
            <w:r w:rsidRPr="00AC44C4">
              <w:rPr>
                <w:rFonts w:asciiTheme="majorBidi" w:hAnsiTheme="majorBidi" w:cstheme="majorBidi"/>
                <w:i/>
                <w:iCs/>
                <w:color w:val="000000"/>
              </w:rPr>
              <w:t>Unique abbreviation count</w:t>
            </w:r>
          </w:p>
        </w:tc>
        <w:tc>
          <w:tcPr>
            <w:tcW w:w="324" w:type="dxa"/>
            <w:noWrap/>
            <w:vAlign w:val="center"/>
            <w:hideMark/>
          </w:tcPr>
          <w:p w14:paraId="1208B795" w14:textId="77777777" w:rsidR="00846B7F" w:rsidRPr="00AC44C4" w:rsidRDefault="00846B7F" w:rsidP="00E3685B">
            <w:pPr>
              <w:jc w:val="center"/>
              <w:rPr>
                <w:rFonts w:asciiTheme="majorBidi" w:hAnsiTheme="majorBidi" w:cstheme="majorBidi"/>
                <w:i/>
                <w:iCs/>
                <w:color w:val="000000"/>
              </w:rPr>
            </w:pPr>
            <w:r w:rsidRPr="00AC44C4">
              <w:rPr>
                <w:rFonts w:asciiTheme="majorBidi" w:hAnsiTheme="majorBidi" w:cstheme="majorBidi"/>
                <w:i/>
                <w:iCs/>
                <w:color w:val="000000"/>
              </w:rPr>
              <w:t>Total Instances</w:t>
            </w:r>
          </w:p>
        </w:tc>
        <w:tc>
          <w:tcPr>
            <w:tcW w:w="960" w:type="dxa"/>
            <w:noWrap/>
            <w:vAlign w:val="center"/>
            <w:hideMark/>
          </w:tcPr>
          <w:p w14:paraId="73778B38" w14:textId="77777777" w:rsidR="00846B7F" w:rsidRPr="00AC44C4" w:rsidRDefault="00846B7F" w:rsidP="00E3685B">
            <w:pPr>
              <w:jc w:val="center"/>
              <w:rPr>
                <w:rFonts w:asciiTheme="majorBidi" w:hAnsiTheme="majorBidi" w:cstheme="majorBidi"/>
                <w:i/>
                <w:iCs/>
                <w:color w:val="000000"/>
              </w:rPr>
            </w:pPr>
            <w:r w:rsidRPr="00AC44C4">
              <w:rPr>
                <w:rFonts w:asciiTheme="majorBidi" w:hAnsiTheme="majorBidi" w:cstheme="majorBidi"/>
                <w:i/>
                <w:iCs/>
                <w:color w:val="000000"/>
              </w:rPr>
              <w:t>%</w:t>
            </w:r>
          </w:p>
        </w:tc>
      </w:tr>
      <w:tr w:rsidR="00846B7F" w:rsidRPr="00AC44C4" w14:paraId="3C16E284" w14:textId="77777777" w:rsidTr="00E3685B">
        <w:trPr>
          <w:trHeight w:val="288"/>
          <w:jc w:val="center"/>
        </w:trPr>
        <w:tc>
          <w:tcPr>
            <w:tcW w:w="1320" w:type="dxa"/>
            <w:noWrap/>
            <w:vAlign w:val="center"/>
            <w:hideMark/>
          </w:tcPr>
          <w:p w14:paraId="3C5D1913" w14:textId="77777777" w:rsidR="00846B7F" w:rsidRPr="00AC44C4" w:rsidRDefault="00846B7F" w:rsidP="00E3685B">
            <w:pPr>
              <w:jc w:val="center"/>
              <w:rPr>
                <w:rFonts w:asciiTheme="majorBidi" w:hAnsiTheme="majorBidi" w:cstheme="majorBidi"/>
                <w:color w:val="000000"/>
              </w:rPr>
            </w:pPr>
            <w:r>
              <w:rPr>
                <w:rFonts w:asciiTheme="majorBidi" w:hAnsiTheme="majorBidi" w:cstheme="majorBidi"/>
                <w:color w:val="000000"/>
              </w:rPr>
              <w:t>[</w:t>
            </w:r>
            <w:r w:rsidRPr="00AC44C4">
              <w:rPr>
                <w:rFonts w:asciiTheme="majorBidi" w:hAnsiTheme="majorBidi" w:cstheme="majorBidi"/>
                <w:color w:val="000000"/>
              </w:rPr>
              <w:t>0-0.5</w:t>
            </w:r>
            <w:r>
              <w:rPr>
                <w:rFonts w:asciiTheme="majorBidi" w:hAnsiTheme="majorBidi" w:cstheme="majorBidi"/>
                <w:color w:val="000000"/>
              </w:rPr>
              <w:t>]</w:t>
            </w:r>
          </w:p>
        </w:tc>
        <w:tc>
          <w:tcPr>
            <w:tcW w:w="2077" w:type="dxa"/>
            <w:noWrap/>
            <w:vAlign w:val="center"/>
            <w:hideMark/>
          </w:tcPr>
          <w:p w14:paraId="5A97C7D1"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23</w:t>
            </w:r>
          </w:p>
        </w:tc>
        <w:tc>
          <w:tcPr>
            <w:tcW w:w="324" w:type="dxa"/>
            <w:noWrap/>
            <w:vAlign w:val="center"/>
            <w:hideMark/>
          </w:tcPr>
          <w:p w14:paraId="0BD97592"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690</w:t>
            </w:r>
          </w:p>
        </w:tc>
        <w:tc>
          <w:tcPr>
            <w:tcW w:w="960" w:type="dxa"/>
            <w:noWrap/>
            <w:vAlign w:val="center"/>
            <w:hideMark/>
          </w:tcPr>
          <w:p w14:paraId="308010F2"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21.70%</w:t>
            </w:r>
          </w:p>
        </w:tc>
      </w:tr>
      <w:tr w:rsidR="00846B7F" w:rsidRPr="00AC44C4" w14:paraId="03785889" w14:textId="77777777" w:rsidTr="00E3685B">
        <w:trPr>
          <w:trHeight w:val="288"/>
          <w:jc w:val="center"/>
        </w:trPr>
        <w:tc>
          <w:tcPr>
            <w:tcW w:w="1320" w:type="dxa"/>
            <w:noWrap/>
            <w:vAlign w:val="center"/>
            <w:hideMark/>
          </w:tcPr>
          <w:p w14:paraId="54FCAA2F" w14:textId="77777777" w:rsidR="00846B7F" w:rsidRPr="00AC44C4" w:rsidRDefault="00846B7F" w:rsidP="00E3685B">
            <w:pPr>
              <w:jc w:val="center"/>
              <w:rPr>
                <w:rFonts w:asciiTheme="majorBidi" w:hAnsiTheme="majorBidi" w:cstheme="majorBidi"/>
                <w:color w:val="000000"/>
              </w:rPr>
            </w:pPr>
            <w:r>
              <w:rPr>
                <w:rFonts w:asciiTheme="majorBidi" w:hAnsiTheme="majorBidi" w:cstheme="majorBidi"/>
                <w:color w:val="000000"/>
              </w:rPr>
              <w:t>(</w:t>
            </w:r>
            <w:r w:rsidRPr="00AC44C4">
              <w:rPr>
                <w:rFonts w:asciiTheme="majorBidi" w:hAnsiTheme="majorBidi" w:cstheme="majorBidi"/>
                <w:color w:val="000000"/>
              </w:rPr>
              <w:t>0.5-0.6</w:t>
            </w:r>
            <w:r>
              <w:rPr>
                <w:rFonts w:asciiTheme="majorBidi" w:hAnsiTheme="majorBidi" w:cstheme="majorBidi"/>
                <w:color w:val="000000"/>
              </w:rPr>
              <w:t>]</w:t>
            </w:r>
          </w:p>
        </w:tc>
        <w:tc>
          <w:tcPr>
            <w:tcW w:w="2077" w:type="dxa"/>
            <w:noWrap/>
            <w:vAlign w:val="center"/>
            <w:hideMark/>
          </w:tcPr>
          <w:p w14:paraId="7C19AACE"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7</w:t>
            </w:r>
          </w:p>
        </w:tc>
        <w:tc>
          <w:tcPr>
            <w:tcW w:w="324" w:type="dxa"/>
            <w:noWrap/>
            <w:vAlign w:val="center"/>
            <w:hideMark/>
          </w:tcPr>
          <w:p w14:paraId="7FBAA9F3"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210</w:t>
            </w:r>
          </w:p>
        </w:tc>
        <w:tc>
          <w:tcPr>
            <w:tcW w:w="960" w:type="dxa"/>
            <w:noWrap/>
            <w:vAlign w:val="center"/>
            <w:hideMark/>
          </w:tcPr>
          <w:p w14:paraId="3716DF11"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6.60%</w:t>
            </w:r>
          </w:p>
        </w:tc>
      </w:tr>
      <w:tr w:rsidR="00846B7F" w:rsidRPr="00AC44C4" w14:paraId="2DCA9E4B" w14:textId="77777777" w:rsidTr="00E3685B">
        <w:trPr>
          <w:trHeight w:val="288"/>
          <w:jc w:val="center"/>
        </w:trPr>
        <w:tc>
          <w:tcPr>
            <w:tcW w:w="1320" w:type="dxa"/>
            <w:noWrap/>
            <w:vAlign w:val="center"/>
            <w:hideMark/>
          </w:tcPr>
          <w:p w14:paraId="3AE92C94" w14:textId="77777777" w:rsidR="00846B7F" w:rsidRPr="00AC44C4" w:rsidRDefault="00846B7F" w:rsidP="00E3685B">
            <w:pPr>
              <w:jc w:val="center"/>
              <w:rPr>
                <w:rFonts w:asciiTheme="majorBidi" w:hAnsiTheme="majorBidi" w:cstheme="majorBidi"/>
                <w:color w:val="000000"/>
              </w:rPr>
            </w:pPr>
            <w:r>
              <w:rPr>
                <w:rFonts w:asciiTheme="majorBidi" w:hAnsiTheme="majorBidi" w:cstheme="majorBidi"/>
                <w:color w:val="000000"/>
              </w:rPr>
              <w:lastRenderedPageBreak/>
              <w:t>(</w:t>
            </w:r>
            <w:r w:rsidRPr="00AC44C4">
              <w:rPr>
                <w:rFonts w:asciiTheme="majorBidi" w:hAnsiTheme="majorBidi" w:cstheme="majorBidi"/>
                <w:color w:val="000000"/>
              </w:rPr>
              <w:t>0.6-0.7</w:t>
            </w:r>
            <w:r>
              <w:rPr>
                <w:rFonts w:asciiTheme="majorBidi" w:hAnsiTheme="majorBidi" w:cstheme="majorBidi"/>
                <w:color w:val="000000"/>
              </w:rPr>
              <w:t>]</w:t>
            </w:r>
          </w:p>
        </w:tc>
        <w:tc>
          <w:tcPr>
            <w:tcW w:w="2077" w:type="dxa"/>
            <w:noWrap/>
            <w:vAlign w:val="center"/>
            <w:hideMark/>
          </w:tcPr>
          <w:p w14:paraId="1E5FF512"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11</w:t>
            </w:r>
          </w:p>
        </w:tc>
        <w:tc>
          <w:tcPr>
            <w:tcW w:w="324" w:type="dxa"/>
            <w:noWrap/>
            <w:vAlign w:val="center"/>
            <w:hideMark/>
          </w:tcPr>
          <w:p w14:paraId="62497C11"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330</w:t>
            </w:r>
          </w:p>
        </w:tc>
        <w:tc>
          <w:tcPr>
            <w:tcW w:w="960" w:type="dxa"/>
            <w:noWrap/>
            <w:vAlign w:val="center"/>
            <w:hideMark/>
          </w:tcPr>
          <w:p w14:paraId="382991C9"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10.38%</w:t>
            </w:r>
          </w:p>
        </w:tc>
      </w:tr>
      <w:tr w:rsidR="00846B7F" w:rsidRPr="00AC44C4" w14:paraId="1AF78C00" w14:textId="77777777" w:rsidTr="00E3685B">
        <w:trPr>
          <w:trHeight w:val="288"/>
          <w:jc w:val="center"/>
        </w:trPr>
        <w:tc>
          <w:tcPr>
            <w:tcW w:w="1320" w:type="dxa"/>
            <w:noWrap/>
            <w:vAlign w:val="center"/>
            <w:hideMark/>
          </w:tcPr>
          <w:p w14:paraId="512767A8" w14:textId="77777777" w:rsidR="00846B7F" w:rsidRPr="00AC44C4" w:rsidRDefault="00846B7F" w:rsidP="00E3685B">
            <w:pPr>
              <w:jc w:val="center"/>
              <w:rPr>
                <w:rFonts w:asciiTheme="majorBidi" w:hAnsiTheme="majorBidi" w:cstheme="majorBidi"/>
                <w:color w:val="000000"/>
              </w:rPr>
            </w:pPr>
            <w:r>
              <w:rPr>
                <w:rFonts w:asciiTheme="majorBidi" w:hAnsiTheme="majorBidi" w:cstheme="majorBidi"/>
                <w:color w:val="000000"/>
              </w:rPr>
              <w:t>(</w:t>
            </w:r>
            <w:r w:rsidRPr="00AC44C4">
              <w:rPr>
                <w:rFonts w:asciiTheme="majorBidi" w:hAnsiTheme="majorBidi" w:cstheme="majorBidi"/>
                <w:color w:val="000000"/>
              </w:rPr>
              <w:t>0.7-0.8</w:t>
            </w:r>
            <w:r>
              <w:rPr>
                <w:rFonts w:asciiTheme="majorBidi" w:hAnsiTheme="majorBidi" w:cstheme="majorBidi"/>
                <w:color w:val="000000"/>
              </w:rPr>
              <w:t>]</w:t>
            </w:r>
          </w:p>
        </w:tc>
        <w:tc>
          <w:tcPr>
            <w:tcW w:w="2077" w:type="dxa"/>
            <w:noWrap/>
            <w:vAlign w:val="center"/>
            <w:hideMark/>
          </w:tcPr>
          <w:p w14:paraId="6FC06BA6"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8</w:t>
            </w:r>
          </w:p>
        </w:tc>
        <w:tc>
          <w:tcPr>
            <w:tcW w:w="324" w:type="dxa"/>
            <w:noWrap/>
            <w:vAlign w:val="center"/>
            <w:hideMark/>
          </w:tcPr>
          <w:p w14:paraId="43EEB46B"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240</w:t>
            </w:r>
          </w:p>
        </w:tc>
        <w:tc>
          <w:tcPr>
            <w:tcW w:w="960" w:type="dxa"/>
            <w:noWrap/>
            <w:vAlign w:val="center"/>
            <w:hideMark/>
          </w:tcPr>
          <w:p w14:paraId="378C431D"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7.55%</w:t>
            </w:r>
          </w:p>
        </w:tc>
      </w:tr>
      <w:tr w:rsidR="00846B7F" w:rsidRPr="00AC44C4" w14:paraId="42A3C8C1" w14:textId="77777777" w:rsidTr="00E3685B">
        <w:trPr>
          <w:trHeight w:val="288"/>
          <w:jc w:val="center"/>
        </w:trPr>
        <w:tc>
          <w:tcPr>
            <w:tcW w:w="1320" w:type="dxa"/>
            <w:noWrap/>
            <w:vAlign w:val="center"/>
            <w:hideMark/>
          </w:tcPr>
          <w:p w14:paraId="25C29506" w14:textId="77777777" w:rsidR="00846B7F" w:rsidRPr="00AC44C4" w:rsidRDefault="00846B7F" w:rsidP="00E3685B">
            <w:pPr>
              <w:jc w:val="center"/>
              <w:rPr>
                <w:rFonts w:asciiTheme="majorBidi" w:hAnsiTheme="majorBidi" w:cstheme="majorBidi"/>
                <w:color w:val="000000"/>
              </w:rPr>
            </w:pPr>
            <w:r>
              <w:rPr>
                <w:rFonts w:asciiTheme="majorBidi" w:hAnsiTheme="majorBidi" w:cstheme="majorBidi"/>
                <w:color w:val="000000"/>
              </w:rPr>
              <w:t>(</w:t>
            </w:r>
            <w:r w:rsidRPr="00AC44C4">
              <w:rPr>
                <w:rFonts w:asciiTheme="majorBidi" w:hAnsiTheme="majorBidi" w:cstheme="majorBidi"/>
                <w:color w:val="000000"/>
              </w:rPr>
              <w:t>0.8-0.9</w:t>
            </w:r>
            <w:r>
              <w:rPr>
                <w:rFonts w:asciiTheme="majorBidi" w:hAnsiTheme="majorBidi" w:cstheme="majorBidi"/>
                <w:color w:val="000000"/>
              </w:rPr>
              <w:t>]</w:t>
            </w:r>
          </w:p>
        </w:tc>
        <w:tc>
          <w:tcPr>
            <w:tcW w:w="2077" w:type="dxa"/>
            <w:noWrap/>
            <w:vAlign w:val="center"/>
            <w:hideMark/>
          </w:tcPr>
          <w:p w14:paraId="34DBC36C"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18</w:t>
            </w:r>
          </w:p>
        </w:tc>
        <w:tc>
          <w:tcPr>
            <w:tcW w:w="324" w:type="dxa"/>
            <w:noWrap/>
            <w:vAlign w:val="center"/>
            <w:hideMark/>
          </w:tcPr>
          <w:p w14:paraId="6DE4E192"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540</w:t>
            </w:r>
          </w:p>
        </w:tc>
        <w:tc>
          <w:tcPr>
            <w:tcW w:w="960" w:type="dxa"/>
            <w:noWrap/>
            <w:vAlign w:val="center"/>
            <w:hideMark/>
          </w:tcPr>
          <w:p w14:paraId="00AE87FE"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16.98%</w:t>
            </w:r>
          </w:p>
        </w:tc>
      </w:tr>
      <w:tr w:rsidR="00846B7F" w:rsidRPr="00AC44C4" w14:paraId="79FE6342" w14:textId="77777777" w:rsidTr="00E3685B">
        <w:trPr>
          <w:trHeight w:val="288"/>
          <w:jc w:val="center"/>
        </w:trPr>
        <w:tc>
          <w:tcPr>
            <w:tcW w:w="1320" w:type="dxa"/>
            <w:noWrap/>
            <w:vAlign w:val="center"/>
            <w:hideMark/>
          </w:tcPr>
          <w:p w14:paraId="205977C5" w14:textId="77777777" w:rsidR="00846B7F" w:rsidRPr="00AC44C4" w:rsidRDefault="00846B7F" w:rsidP="00E3685B">
            <w:pPr>
              <w:jc w:val="center"/>
              <w:rPr>
                <w:rFonts w:asciiTheme="majorBidi" w:hAnsiTheme="majorBidi" w:cstheme="majorBidi"/>
                <w:color w:val="000000"/>
              </w:rPr>
            </w:pPr>
            <w:r>
              <w:rPr>
                <w:rFonts w:asciiTheme="majorBidi" w:hAnsiTheme="majorBidi" w:cstheme="majorBidi"/>
                <w:color w:val="000000"/>
              </w:rPr>
              <w:t>(</w:t>
            </w:r>
            <w:r w:rsidRPr="00AC44C4">
              <w:rPr>
                <w:rFonts w:asciiTheme="majorBidi" w:hAnsiTheme="majorBidi" w:cstheme="majorBidi"/>
                <w:color w:val="000000"/>
              </w:rPr>
              <w:t>0.9-</w:t>
            </w:r>
            <w:r>
              <w:rPr>
                <w:rFonts w:asciiTheme="majorBidi" w:hAnsiTheme="majorBidi" w:cstheme="majorBidi"/>
                <w:color w:val="000000"/>
              </w:rPr>
              <w:t>1]</w:t>
            </w:r>
          </w:p>
        </w:tc>
        <w:tc>
          <w:tcPr>
            <w:tcW w:w="2077" w:type="dxa"/>
            <w:noWrap/>
            <w:vAlign w:val="center"/>
            <w:hideMark/>
          </w:tcPr>
          <w:p w14:paraId="235495D6"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19</w:t>
            </w:r>
          </w:p>
        </w:tc>
        <w:tc>
          <w:tcPr>
            <w:tcW w:w="324" w:type="dxa"/>
            <w:noWrap/>
            <w:vAlign w:val="center"/>
            <w:hideMark/>
          </w:tcPr>
          <w:p w14:paraId="7F050157"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570</w:t>
            </w:r>
          </w:p>
        </w:tc>
        <w:tc>
          <w:tcPr>
            <w:tcW w:w="960" w:type="dxa"/>
            <w:noWrap/>
            <w:vAlign w:val="center"/>
            <w:hideMark/>
          </w:tcPr>
          <w:p w14:paraId="7E115532"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17.92%</w:t>
            </w:r>
          </w:p>
        </w:tc>
      </w:tr>
      <w:tr w:rsidR="00846B7F" w:rsidRPr="00AC44C4" w14:paraId="0A7A05BD" w14:textId="77777777" w:rsidTr="00E3685B">
        <w:trPr>
          <w:trHeight w:val="288"/>
          <w:jc w:val="center"/>
        </w:trPr>
        <w:tc>
          <w:tcPr>
            <w:tcW w:w="1320" w:type="dxa"/>
            <w:noWrap/>
            <w:vAlign w:val="center"/>
            <w:hideMark/>
          </w:tcPr>
          <w:p w14:paraId="2F32E42C" w14:textId="77777777" w:rsidR="00846B7F" w:rsidRPr="00AC44C4" w:rsidRDefault="00846B7F" w:rsidP="00E3685B">
            <w:pPr>
              <w:jc w:val="center"/>
              <w:rPr>
                <w:rFonts w:asciiTheme="majorBidi" w:hAnsiTheme="majorBidi" w:cstheme="majorBidi"/>
                <w:color w:val="000000"/>
              </w:rPr>
            </w:pPr>
            <w:r>
              <w:rPr>
                <w:rFonts w:asciiTheme="majorBidi" w:hAnsiTheme="majorBidi" w:cstheme="majorBidi"/>
                <w:color w:val="000000"/>
              </w:rPr>
              <w:t>[</w:t>
            </w:r>
            <w:r w:rsidRPr="00AC44C4">
              <w:rPr>
                <w:rFonts w:asciiTheme="majorBidi" w:hAnsiTheme="majorBidi" w:cstheme="majorBidi"/>
                <w:color w:val="000000"/>
              </w:rPr>
              <w:t>1</w:t>
            </w:r>
            <w:r>
              <w:rPr>
                <w:rFonts w:asciiTheme="majorBidi" w:hAnsiTheme="majorBidi" w:cstheme="majorBidi"/>
                <w:color w:val="000000"/>
              </w:rPr>
              <w:t>]</w:t>
            </w:r>
          </w:p>
        </w:tc>
        <w:tc>
          <w:tcPr>
            <w:tcW w:w="2077" w:type="dxa"/>
            <w:noWrap/>
            <w:vAlign w:val="center"/>
            <w:hideMark/>
          </w:tcPr>
          <w:p w14:paraId="4E6835F0"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20</w:t>
            </w:r>
          </w:p>
        </w:tc>
        <w:tc>
          <w:tcPr>
            <w:tcW w:w="324" w:type="dxa"/>
            <w:noWrap/>
            <w:vAlign w:val="center"/>
            <w:hideMark/>
          </w:tcPr>
          <w:p w14:paraId="0EEA1CBF"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600</w:t>
            </w:r>
          </w:p>
        </w:tc>
        <w:tc>
          <w:tcPr>
            <w:tcW w:w="960" w:type="dxa"/>
            <w:noWrap/>
            <w:vAlign w:val="center"/>
            <w:hideMark/>
          </w:tcPr>
          <w:p w14:paraId="465D75B9" w14:textId="77777777" w:rsidR="00846B7F" w:rsidRPr="00AC44C4" w:rsidRDefault="00846B7F" w:rsidP="00E3685B">
            <w:pPr>
              <w:jc w:val="center"/>
              <w:rPr>
                <w:rFonts w:asciiTheme="majorBidi" w:hAnsiTheme="majorBidi" w:cstheme="majorBidi"/>
                <w:color w:val="000000"/>
              </w:rPr>
            </w:pPr>
            <w:r w:rsidRPr="00AC44C4">
              <w:rPr>
                <w:rFonts w:asciiTheme="majorBidi" w:hAnsiTheme="majorBidi" w:cstheme="majorBidi"/>
                <w:color w:val="000000"/>
              </w:rPr>
              <w:t>18.87%</w:t>
            </w:r>
          </w:p>
        </w:tc>
      </w:tr>
    </w:tbl>
    <w:p w14:paraId="063ADABC" w14:textId="77777777" w:rsidR="00846B7F" w:rsidRDefault="00846B7F" w:rsidP="00846B7F">
      <w:pPr>
        <w:rPr>
          <w:rFonts w:asciiTheme="majorBidi" w:hAnsiTheme="majorBidi" w:cstheme="majorBidi"/>
        </w:rPr>
      </w:pPr>
      <w:r>
        <w:rPr>
          <w:rFonts w:asciiTheme="majorBidi" w:hAnsiTheme="majorBidi" w:cstheme="majorBidi"/>
        </w:rPr>
        <w:br w:type="page"/>
      </w:r>
    </w:p>
    <w:p w14:paraId="1AE6252E" w14:textId="77777777" w:rsidR="00846B7F" w:rsidRDefault="00846B7F" w:rsidP="00846B7F">
      <w:pPr>
        <w:pStyle w:val="Heading1"/>
        <w:numPr>
          <w:ilvl w:val="0"/>
          <w:numId w:val="5"/>
        </w:numPr>
        <w:bidi w:val="0"/>
        <w:ind w:left="567" w:hanging="567"/>
      </w:pPr>
      <w:bookmarkStart w:id="5" w:name="_Toc156300163"/>
      <w:r>
        <w:lastRenderedPageBreak/>
        <w:t>Part Of Speech Tagging</w:t>
      </w:r>
      <w:bookmarkEnd w:id="5"/>
      <w:r>
        <w:t xml:space="preserve"> </w:t>
      </w:r>
    </w:p>
    <w:p w14:paraId="0A2D291C" w14:textId="77777777" w:rsidR="00846B7F" w:rsidRPr="00F22C51" w:rsidRDefault="00846B7F" w:rsidP="00846B7F">
      <w:pPr>
        <w:jc w:val="both"/>
        <w:rPr>
          <w:rFonts w:asciiTheme="majorBidi" w:hAnsiTheme="majorBidi" w:cstheme="majorBidi"/>
        </w:rPr>
      </w:pPr>
      <w:r w:rsidRPr="00F22C51">
        <w:rPr>
          <w:rFonts w:asciiTheme="majorBidi" w:hAnsiTheme="majorBidi" w:cstheme="majorBidi"/>
        </w:rPr>
        <w:t xml:space="preserve">Hebrew NLP research has made major progress with the release of various pretrained language models with Hebrew support. The first was the multi-lingual transformer model </w:t>
      </w:r>
      <w:proofErr w:type="spellStart"/>
      <w:r w:rsidRPr="00F22C51">
        <w:rPr>
          <w:rFonts w:asciiTheme="majorBidi" w:hAnsiTheme="majorBidi" w:cstheme="majorBidi"/>
        </w:rPr>
        <w:t>mBERT</w:t>
      </w:r>
      <w:proofErr w:type="spellEnd"/>
      <w:r w:rsidRPr="00F22C51">
        <w:rPr>
          <w:rFonts w:asciiTheme="majorBidi" w:hAnsiTheme="majorBidi" w:cstheme="majorBidi"/>
        </w:rPr>
        <w:t>, based on the BERT architecture (Devlin et al., 2019), which was then followed by several other models of a similar architecture (</w:t>
      </w:r>
      <w:proofErr w:type="spellStart"/>
      <w:r w:rsidRPr="00F22C51">
        <w:rPr>
          <w:rFonts w:asciiTheme="majorBidi" w:hAnsiTheme="majorBidi" w:cstheme="majorBidi"/>
        </w:rPr>
        <w:t>HeBERT</w:t>
      </w:r>
      <w:proofErr w:type="spellEnd"/>
      <w:r w:rsidRPr="00F22C51">
        <w:rPr>
          <w:rFonts w:asciiTheme="majorBidi" w:hAnsiTheme="majorBidi" w:cstheme="majorBidi"/>
        </w:rPr>
        <w:t xml:space="preserve"> (Chriqui and Yahav, 2022), </w:t>
      </w:r>
      <w:proofErr w:type="spellStart"/>
      <w:r w:rsidRPr="00F22C51">
        <w:rPr>
          <w:rFonts w:asciiTheme="majorBidi" w:hAnsiTheme="majorBidi" w:cstheme="majorBidi"/>
        </w:rPr>
        <w:t>AlephBERT</w:t>
      </w:r>
      <w:proofErr w:type="spellEnd"/>
      <w:r w:rsidRPr="00F22C51">
        <w:rPr>
          <w:rFonts w:asciiTheme="majorBidi" w:hAnsiTheme="majorBidi" w:cstheme="majorBidi"/>
        </w:rPr>
        <w:t xml:space="preserve"> (Seker et al., 2021), </w:t>
      </w:r>
      <w:proofErr w:type="spellStart"/>
      <w:r w:rsidRPr="00F22C51">
        <w:rPr>
          <w:rFonts w:asciiTheme="majorBidi" w:hAnsiTheme="majorBidi" w:cstheme="majorBidi"/>
        </w:rPr>
        <w:t>AlephBERTGimmel</w:t>
      </w:r>
      <w:proofErr w:type="spellEnd"/>
      <w:r w:rsidRPr="00F22C51">
        <w:rPr>
          <w:rFonts w:asciiTheme="majorBidi" w:hAnsiTheme="majorBidi" w:cstheme="majorBidi"/>
        </w:rPr>
        <w:t xml:space="preserve"> (Gueta et al., 2023), and </w:t>
      </w:r>
      <w:proofErr w:type="spellStart"/>
      <w:r w:rsidRPr="00F22C51">
        <w:rPr>
          <w:rFonts w:asciiTheme="majorBidi" w:hAnsiTheme="majorBidi" w:cstheme="majorBidi"/>
        </w:rPr>
        <w:t>HeRo</w:t>
      </w:r>
      <w:proofErr w:type="spellEnd"/>
      <w:r w:rsidRPr="00F22C51">
        <w:rPr>
          <w:rFonts w:asciiTheme="majorBidi" w:hAnsiTheme="majorBidi" w:cstheme="majorBidi"/>
        </w:rPr>
        <w:t xml:space="preserve"> (</w:t>
      </w:r>
      <w:proofErr w:type="spellStart"/>
      <w:r w:rsidRPr="00F22C51">
        <w:rPr>
          <w:rFonts w:asciiTheme="majorBidi" w:hAnsiTheme="majorBidi" w:cstheme="majorBidi"/>
        </w:rPr>
        <w:t>Shalumov</w:t>
      </w:r>
      <w:proofErr w:type="spellEnd"/>
      <w:r w:rsidRPr="00F22C51">
        <w:rPr>
          <w:rFonts w:asciiTheme="majorBidi" w:hAnsiTheme="majorBidi" w:cstheme="majorBidi"/>
        </w:rPr>
        <w:t xml:space="preserve"> and Haskey, 2023)). Earlier this year it was shown that when finetuned, the much larger mT5 (Xue et al., 2021) models perform very well on the various Hebrew benchmarks (Eyal et al., 2022) resulting in SOTA scores for most of the experiments.</w:t>
      </w:r>
    </w:p>
    <w:p w14:paraId="018ED105" w14:textId="77777777" w:rsidR="00846B7F" w:rsidRPr="00F22C51" w:rsidRDefault="00846B7F" w:rsidP="00846B7F">
      <w:pPr>
        <w:jc w:val="both"/>
        <w:rPr>
          <w:rFonts w:asciiTheme="majorBidi" w:hAnsiTheme="majorBidi" w:cstheme="majorBidi"/>
        </w:rPr>
      </w:pPr>
      <w:r w:rsidRPr="00F22C51">
        <w:rPr>
          <w:rFonts w:asciiTheme="majorBidi" w:hAnsiTheme="majorBidi" w:cstheme="majorBidi"/>
        </w:rPr>
        <w:t>In August 2023</w:t>
      </w:r>
      <w:r>
        <w:rPr>
          <w:rFonts w:asciiTheme="majorBidi" w:hAnsiTheme="majorBidi" w:cstheme="majorBidi"/>
        </w:rPr>
        <w:t>,</w:t>
      </w:r>
      <w:r w:rsidRPr="00F22C51">
        <w:rPr>
          <w:rFonts w:asciiTheme="majorBidi" w:hAnsiTheme="majorBidi" w:cstheme="majorBidi"/>
        </w:rPr>
        <w:t xml:space="preserve"> Shealtiel et al. (2023) presented as model they called </w:t>
      </w:r>
      <w:proofErr w:type="spellStart"/>
      <w:r w:rsidRPr="00F22C51">
        <w:rPr>
          <w:rFonts w:asciiTheme="majorBidi" w:hAnsiTheme="majorBidi" w:cstheme="majorBidi"/>
        </w:rPr>
        <w:t>DictaBert</w:t>
      </w:r>
      <w:proofErr w:type="spellEnd"/>
      <w:r w:rsidRPr="00F22C51">
        <w:rPr>
          <w:rFonts w:asciiTheme="majorBidi" w:hAnsiTheme="majorBidi" w:cstheme="majorBidi"/>
        </w:rPr>
        <w:t xml:space="preserve"> which outperforms previous BERT models. The benchmark results </w:t>
      </w:r>
      <w:proofErr w:type="gramStart"/>
      <w:r w:rsidRPr="00F22C51">
        <w:rPr>
          <w:rFonts w:asciiTheme="majorBidi" w:hAnsiTheme="majorBidi" w:cstheme="majorBidi"/>
        </w:rPr>
        <w:t>presented</w:t>
      </w:r>
      <w:proofErr w:type="gramEnd"/>
      <w:r w:rsidRPr="00F22C51">
        <w:rPr>
          <w:rFonts w:asciiTheme="majorBidi" w:hAnsiTheme="majorBidi" w:cstheme="majorBidi"/>
        </w:rPr>
        <w:t xml:space="preserve"> in table 10. In this study </w:t>
      </w:r>
      <w:proofErr w:type="spellStart"/>
      <w:r w:rsidRPr="00F22C51">
        <w:rPr>
          <w:rFonts w:asciiTheme="majorBidi" w:hAnsiTheme="majorBidi" w:cstheme="majorBidi"/>
        </w:rPr>
        <w:t>DictaBert</w:t>
      </w:r>
      <w:proofErr w:type="spellEnd"/>
      <w:r w:rsidRPr="00F22C51">
        <w:rPr>
          <w:rFonts w:asciiTheme="majorBidi" w:hAnsiTheme="majorBidi" w:cstheme="majorBidi"/>
        </w:rPr>
        <w:t xml:space="preserve"> is used for </w:t>
      </w:r>
      <w:proofErr w:type="gramStart"/>
      <w:r w:rsidRPr="00F22C51">
        <w:rPr>
          <w:rFonts w:asciiTheme="majorBidi" w:hAnsiTheme="majorBidi" w:cstheme="majorBidi"/>
        </w:rPr>
        <w:t>part of speech</w:t>
      </w:r>
      <w:proofErr w:type="gramEnd"/>
      <w:r w:rsidRPr="00F22C51">
        <w:rPr>
          <w:rFonts w:asciiTheme="majorBidi" w:hAnsiTheme="majorBidi" w:cstheme="majorBidi"/>
        </w:rPr>
        <w:t xml:space="preserve"> tagging.</w:t>
      </w:r>
      <w:r>
        <w:rPr>
          <w:rFonts w:asciiTheme="majorBidi" w:hAnsiTheme="majorBidi" w:cstheme="majorBidi"/>
        </w:rPr>
        <w:t xml:space="preserve"> NEMO corpus was used (</w:t>
      </w:r>
      <w:r w:rsidRPr="009574C9">
        <w:rPr>
          <w:rFonts w:asciiTheme="majorBidi" w:hAnsiTheme="majorBidi" w:cstheme="majorBidi"/>
        </w:rPr>
        <w:t>Sade et.al 2018)</w:t>
      </w:r>
      <w:r>
        <w:rPr>
          <w:rFonts w:asciiTheme="majorBidi" w:hAnsiTheme="majorBidi" w:cstheme="majorBidi"/>
        </w:rPr>
        <w:t xml:space="preserve"> for this benchmark.</w:t>
      </w:r>
    </w:p>
    <w:p w14:paraId="5EF568FB" w14:textId="77777777" w:rsidR="00846B7F" w:rsidRPr="00F22C51" w:rsidRDefault="00846B7F" w:rsidP="00846B7F">
      <w:pPr>
        <w:jc w:val="both"/>
        <w:rPr>
          <w:rFonts w:asciiTheme="majorBidi" w:hAnsiTheme="majorBidi" w:cstheme="majorBidi"/>
        </w:rPr>
      </w:pPr>
    </w:p>
    <w:p w14:paraId="07C95FEC" w14:textId="77777777" w:rsidR="00846B7F" w:rsidRPr="00F22C51" w:rsidRDefault="00846B7F" w:rsidP="00846B7F">
      <w:pPr>
        <w:jc w:val="center"/>
        <w:rPr>
          <w:rFonts w:asciiTheme="majorBidi" w:hAnsiTheme="majorBidi" w:cstheme="majorBidi"/>
        </w:rPr>
      </w:pPr>
      <w:r w:rsidRPr="00F22C51">
        <w:rPr>
          <w:rFonts w:asciiTheme="majorBidi" w:hAnsiTheme="majorBidi" w:cstheme="majorBidi"/>
          <w:b/>
          <w:bCs/>
        </w:rPr>
        <w:t xml:space="preserve">Table 10. </w:t>
      </w:r>
      <w:r w:rsidRPr="00F22C51">
        <w:rPr>
          <w:rFonts w:asciiTheme="majorBidi" w:hAnsiTheme="majorBidi" w:cstheme="majorBidi"/>
        </w:rPr>
        <w:t>Bert models performance</w:t>
      </w:r>
      <w:r>
        <w:rPr>
          <w:rFonts w:asciiTheme="majorBidi" w:hAnsiTheme="majorBidi" w:cstheme="majorBidi"/>
        </w:rPr>
        <w:t xml:space="preserve"> -POS.</w:t>
      </w:r>
    </w:p>
    <w:tbl>
      <w:tblPr>
        <w:tblStyle w:val="TableGrid"/>
        <w:tblW w:w="0" w:type="auto"/>
        <w:jc w:val="center"/>
        <w:tblLook w:val="04A0" w:firstRow="1" w:lastRow="0" w:firstColumn="1" w:lastColumn="0" w:noHBand="0" w:noVBand="1"/>
      </w:tblPr>
      <w:tblGrid>
        <w:gridCol w:w="2500"/>
        <w:gridCol w:w="2500"/>
      </w:tblGrid>
      <w:tr w:rsidR="00846B7F" w:rsidRPr="00F22C51" w14:paraId="003CF902" w14:textId="77777777" w:rsidTr="00E3685B">
        <w:trPr>
          <w:trHeight w:val="283"/>
          <w:jc w:val="center"/>
        </w:trPr>
        <w:tc>
          <w:tcPr>
            <w:tcW w:w="2500" w:type="dxa"/>
          </w:tcPr>
          <w:p w14:paraId="53718D8A" w14:textId="77777777" w:rsidR="00846B7F" w:rsidRPr="00F22C51" w:rsidRDefault="00846B7F" w:rsidP="00E3685B">
            <w:pPr>
              <w:jc w:val="both"/>
              <w:rPr>
                <w:rFonts w:asciiTheme="majorBidi" w:hAnsiTheme="majorBidi" w:cstheme="majorBidi"/>
                <w:b/>
                <w:bCs/>
              </w:rPr>
            </w:pPr>
            <w:r w:rsidRPr="00F22C51">
              <w:rPr>
                <w:rFonts w:asciiTheme="majorBidi" w:hAnsiTheme="majorBidi" w:cstheme="majorBidi"/>
                <w:b/>
                <w:bCs/>
              </w:rPr>
              <w:t>Model</w:t>
            </w:r>
          </w:p>
        </w:tc>
        <w:tc>
          <w:tcPr>
            <w:tcW w:w="2500" w:type="dxa"/>
          </w:tcPr>
          <w:p w14:paraId="464FD8CD" w14:textId="77777777" w:rsidR="00846B7F" w:rsidRPr="00F22C51" w:rsidRDefault="00846B7F" w:rsidP="00E3685B">
            <w:pPr>
              <w:jc w:val="both"/>
              <w:rPr>
                <w:rFonts w:asciiTheme="majorBidi" w:hAnsiTheme="majorBidi" w:cstheme="majorBidi"/>
                <w:b/>
                <w:bCs/>
              </w:rPr>
            </w:pPr>
            <w:r w:rsidRPr="00F22C51">
              <w:rPr>
                <w:rFonts w:asciiTheme="majorBidi" w:hAnsiTheme="majorBidi" w:cstheme="majorBidi"/>
                <w:b/>
                <w:bCs/>
              </w:rPr>
              <w:t xml:space="preserve">POS – </w:t>
            </w:r>
            <w:r>
              <w:rPr>
                <w:rFonts w:asciiTheme="majorBidi" w:hAnsiTheme="majorBidi" w:cstheme="majorBidi"/>
                <w:b/>
                <w:bCs/>
              </w:rPr>
              <w:t>F1</w:t>
            </w:r>
          </w:p>
        </w:tc>
      </w:tr>
      <w:tr w:rsidR="00846B7F" w:rsidRPr="00F22C51" w14:paraId="4D809EB6" w14:textId="77777777" w:rsidTr="00E3685B">
        <w:trPr>
          <w:trHeight w:val="275"/>
          <w:jc w:val="center"/>
        </w:trPr>
        <w:tc>
          <w:tcPr>
            <w:tcW w:w="2500" w:type="dxa"/>
          </w:tcPr>
          <w:p w14:paraId="3E296E9C" w14:textId="77777777" w:rsidR="00846B7F" w:rsidRPr="00F22C51" w:rsidRDefault="00846B7F" w:rsidP="00E3685B">
            <w:pPr>
              <w:jc w:val="both"/>
              <w:rPr>
                <w:rFonts w:asciiTheme="majorBidi" w:hAnsiTheme="majorBidi" w:cstheme="majorBidi"/>
              </w:rPr>
            </w:pPr>
            <w:proofErr w:type="spellStart"/>
            <w:r w:rsidRPr="00F22C51">
              <w:rPr>
                <w:rFonts w:asciiTheme="majorBidi" w:hAnsiTheme="majorBidi" w:cstheme="majorBidi"/>
              </w:rPr>
              <w:t>mBert</w:t>
            </w:r>
            <w:proofErr w:type="spellEnd"/>
          </w:p>
        </w:tc>
        <w:tc>
          <w:tcPr>
            <w:tcW w:w="2500" w:type="dxa"/>
          </w:tcPr>
          <w:p w14:paraId="568528F2" w14:textId="77777777" w:rsidR="00846B7F" w:rsidRPr="00F22C51" w:rsidRDefault="00846B7F" w:rsidP="00E3685B">
            <w:pPr>
              <w:jc w:val="both"/>
              <w:rPr>
                <w:rFonts w:asciiTheme="majorBidi" w:hAnsiTheme="majorBidi" w:cstheme="majorBidi"/>
              </w:rPr>
            </w:pPr>
            <w:r w:rsidRPr="00F22C51">
              <w:rPr>
                <w:rFonts w:asciiTheme="majorBidi" w:hAnsiTheme="majorBidi" w:cstheme="majorBidi"/>
              </w:rPr>
              <w:t>93.14%</w:t>
            </w:r>
          </w:p>
        </w:tc>
      </w:tr>
      <w:tr w:rsidR="00846B7F" w:rsidRPr="00F22C51" w14:paraId="4F3CCD4F" w14:textId="77777777" w:rsidTr="00E3685B">
        <w:trPr>
          <w:trHeight w:val="283"/>
          <w:jc w:val="center"/>
        </w:trPr>
        <w:tc>
          <w:tcPr>
            <w:tcW w:w="2500" w:type="dxa"/>
          </w:tcPr>
          <w:p w14:paraId="5A557AF1" w14:textId="77777777" w:rsidR="00846B7F" w:rsidRPr="00F22C51" w:rsidRDefault="00846B7F" w:rsidP="00E3685B">
            <w:pPr>
              <w:jc w:val="both"/>
              <w:rPr>
                <w:rFonts w:asciiTheme="majorBidi" w:hAnsiTheme="majorBidi" w:cstheme="majorBidi"/>
              </w:rPr>
            </w:pPr>
            <w:proofErr w:type="spellStart"/>
            <w:r w:rsidRPr="00F22C51">
              <w:rPr>
                <w:rFonts w:asciiTheme="majorBidi" w:hAnsiTheme="majorBidi" w:cstheme="majorBidi"/>
              </w:rPr>
              <w:t>AlephBert</w:t>
            </w:r>
            <w:proofErr w:type="spellEnd"/>
          </w:p>
        </w:tc>
        <w:tc>
          <w:tcPr>
            <w:tcW w:w="2500" w:type="dxa"/>
          </w:tcPr>
          <w:p w14:paraId="1C5A4CB0" w14:textId="77777777" w:rsidR="00846B7F" w:rsidRPr="00F22C51" w:rsidRDefault="00846B7F" w:rsidP="00E3685B">
            <w:pPr>
              <w:jc w:val="both"/>
              <w:rPr>
                <w:rFonts w:asciiTheme="majorBidi" w:hAnsiTheme="majorBidi" w:cstheme="majorBidi"/>
              </w:rPr>
            </w:pPr>
            <w:r w:rsidRPr="00F22C51">
              <w:rPr>
                <w:rFonts w:asciiTheme="majorBidi" w:hAnsiTheme="majorBidi" w:cstheme="majorBidi"/>
              </w:rPr>
              <w:t>95.81%</w:t>
            </w:r>
          </w:p>
        </w:tc>
      </w:tr>
      <w:tr w:rsidR="00846B7F" w:rsidRPr="00F22C51" w14:paraId="7BB67992" w14:textId="77777777" w:rsidTr="00E3685B">
        <w:trPr>
          <w:trHeight w:val="283"/>
          <w:jc w:val="center"/>
        </w:trPr>
        <w:tc>
          <w:tcPr>
            <w:tcW w:w="2500" w:type="dxa"/>
          </w:tcPr>
          <w:p w14:paraId="6A9D3394" w14:textId="77777777" w:rsidR="00846B7F" w:rsidRPr="00F22C51" w:rsidRDefault="00846B7F" w:rsidP="00E3685B">
            <w:pPr>
              <w:jc w:val="both"/>
              <w:rPr>
                <w:rFonts w:asciiTheme="majorBidi" w:hAnsiTheme="majorBidi" w:cstheme="majorBidi"/>
              </w:rPr>
            </w:pPr>
            <w:proofErr w:type="spellStart"/>
            <w:r w:rsidRPr="00F22C51">
              <w:rPr>
                <w:rFonts w:asciiTheme="majorBidi" w:hAnsiTheme="majorBidi" w:cstheme="majorBidi"/>
              </w:rPr>
              <w:t>AlephBertGimel</w:t>
            </w:r>
            <w:proofErr w:type="spellEnd"/>
          </w:p>
        </w:tc>
        <w:tc>
          <w:tcPr>
            <w:tcW w:w="2500" w:type="dxa"/>
          </w:tcPr>
          <w:p w14:paraId="2BD0937A" w14:textId="77777777" w:rsidR="00846B7F" w:rsidRPr="00F22C51" w:rsidRDefault="00846B7F" w:rsidP="00E3685B">
            <w:pPr>
              <w:jc w:val="both"/>
              <w:rPr>
                <w:rFonts w:asciiTheme="majorBidi" w:hAnsiTheme="majorBidi" w:cstheme="majorBidi"/>
              </w:rPr>
            </w:pPr>
            <w:r w:rsidRPr="00F22C51">
              <w:rPr>
                <w:rFonts w:asciiTheme="majorBidi" w:hAnsiTheme="majorBidi" w:cstheme="majorBidi"/>
              </w:rPr>
              <w:t>96.2</w:t>
            </w:r>
            <w:r>
              <w:rPr>
                <w:rFonts w:asciiTheme="majorBidi" w:hAnsiTheme="majorBidi" w:cstheme="majorBidi"/>
              </w:rPr>
              <w:t>2</w:t>
            </w:r>
            <w:r w:rsidRPr="00F22C51">
              <w:rPr>
                <w:rFonts w:asciiTheme="majorBidi" w:hAnsiTheme="majorBidi" w:cstheme="majorBidi"/>
              </w:rPr>
              <w:t>%</w:t>
            </w:r>
          </w:p>
        </w:tc>
      </w:tr>
      <w:tr w:rsidR="00846B7F" w:rsidRPr="00F22C51" w14:paraId="26B586F8" w14:textId="77777777" w:rsidTr="00E3685B">
        <w:trPr>
          <w:trHeight w:val="283"/>
          <w:jc w:val="center"/>
        </w:trPr>
        <w:tc>
          <w:tcPr>
            <w:tcW w:w="2500" w:type="dxa"/>
          </w:tcPr>
          <w:p w14:paraId="2262D678" w14:textId="77777777" w:rsidR="00846B7F" w:rsidRPr="00F22C51" w:rsidRDefault="00846B7F" w:rsidP="00E3685B">
            <w:pPr>
              <w:jc w:val="both"/>
              <w:rPr>
                <w:rFonts w:asciiTheme="majorBidi" w:hAnsiTheme="majorBidi" w:cstheme="majorBidi"/>
              </w:rPr>
            </w:pPr>
            <w:proofErr w:type="spellStart"/>
            <w:r w:rsidRPr="00F22C51">
              <w:rPr>
                <w:rFonts w:asciiTheme="majorBidi" w:hAnsiTheme="majorBidi" w:cstheme="majorBidi"/>
              </w:rPr>
              <w:t>HeRo</w:t>
            </w:r>
            <w:proofErr w:type="spellEnd"/>
          </w:p>
        </w:tc>
        <w:tc>
          <w:tcPr>
            <w:tcW w:w="2500" w:type="dxa"/>
          </w:tcPr>
          <w:p w14:paraId="44CA79F5" w14:textId="77777777" w:rsidR="00846B7F" w:rsidRPr="00F22C51" w:rsidRDefault="00846B7F" w:rsidP="00E3685B">
            <w:pPr>
              <w:jc w:val="both"/>
              <w:rPr>
                <w:rFonts w:asciiTheme="majorBidi" w:hAnsiTheme="majorBidi" w:cstheme="majorBidi"/>
              </w:rPr>
            </w:pPr>
            <w:r w:rsidRPr="00F22C51">
              <w:rPr>
                <w:rFonts w:asciiTheme="majorBidi" w:hAnsiTheme="majorBidi" w:cstheme="majorBidi"/>
              </w:rPr>
              <w:t>96.05%</w:t>
            </w:r>
          </w:p>
        </w:tc>
      </w:tr>
      <w:tr w:rsidR="00846B7F" w:rsidRPr="00F22C51" w14:paraId="0ACA4BDD" w14:textId="77777777" w:rsidTr="00E3685B">
        <w:trPr>
          <w:trHeight w:val="275"/>
          <w:jc w:val="center"/>
        </w:trPr>
        <w:tc>
          <w:tcPr>
            <w:tcW w:w="2500" w:type="dxa"/>
          </w:tcPr>
          <w:p w14:paraId="1D079F34" w14:textId="77777777" w:rsidR="00846B7F" w:rsidRPr="00F22C51" w:rsidRDefault="00846B7F" w:rsidP="00E3685B">
            <w:pPr>
              <w:jc w:val="both"/>
              <w:rPr>
                <w:rFonts w:asciiTheme="majorBidi" w:hAnsiTheme="majorBidi" w:cstheme="majorBidi"/>
              </w:rPr>
            </w:pPr>
            <w:r w:rsidRPr="00F22C51">
              <w:rPr>
                <w:rFonts w:asciiTheme="majorBidi" w:hAnsiTheme="majorBidi" w:cstheme="majorBidi"/>
              </w:rPr>
              <w:t>mT5-Base</w:t>
            </w:r>
          </w:p>
        </w:tc>
        <w:tc>
          <w:tcPr>
            <w:tcW w:w="2500" w:type="dxa"/>
          </w:tcPr>
          <w:p w14:paraId="48734FD4" w14:textId="77777777" w:rsidR="00846B7F" w:rsidRPr="00F22C51" w:rsidRDefault="00846B7F" w:rsidP="00E3685B">
            <w:pPr>
              <w:jc w:val="both"/>
              <w:rPr>
                <w:rFonts w:asciiTheme="majorBidi" w:hAnsiTheme="majorBidi" w:cstheme="majorBidi"/>
              </w:rPr>
            </w:pPr>
            <w:r w:rsidRPr="00F22C51">
              <w:rPr>
                <w:rFonts w:asciiTheme="majorBidi" w:hAnsiTheme="majorBidi" w:cstheme="majorBidi"/>
              </w:rPr>
              <w:t>95.9%</w:t>
            </w:r>
          </w:p>
        </w:tc>
      </w:tr>
      <w:tr w:rsidR="00846B7F" w:rsidRPr="00F22C51" w14:paraId="4FBBDCA8" w14:textId="77777777" w:rsidTr="00E3685B">
        <w:trPr>
          <w:trHeight w:val="283"/>
          <w:jc w:val="center"/>
        </w:trPr>
        <w:tc>
          <w:tcPr>
            <w:tcW w:w="2500" w:type="dxa"/>
          </w:tcPr>
          <w:p w14:paraId="0DCD1A94" w14:textId="77777777" w:rsidR="00846B7F" w:rsidRPr="003552A8" w:rsidRDefault="00846B7F" w:rsidP="00E3685B">
            <w:pPr>
              <w:jc w:val="both"/>
              <w:rPr>
                <w:rFonts w:asciiTheme="majorBidi" w:hAnsiTheme="majorBidi" w:cstheme="majorBidi"/>
                <w:b/>
                <w:bCs/>
              </w:rPr>
            </w:pPr>
            <w:proofErr w:type="spellStart"/>
            <w:r w:rsidRPr="003552A8">
              <w:rPr>
                <w:rFonts w:asciiTheme="majorBidi" w:hAnsiTheme="majorBidi" w:cstheme="majorBidi"/>
                <w:b/>
                <w:bCs/>
              </w:rPr>
              <w:t>DictaBert</w:t>
            </w:r>
            <w:proofErr w:type="spellEnd"/>
          </w:p>
        </w:tc>
        <w:tc>
          <w:tcPr>
            <w:tcW w:w="2500" w:type="dxa"/>
          </w:tcPr>
          <w:p w14:paraId="10816993" w14:textId="77777777" w:rsidR="00846B7F" w:rsidRPr="003552A8" w:rsidRDefault="00846B7F" w:rsidP="00E3685B">
            <w:pPr>
              <w:jc w:val="both"/>
              <w:rPr>
                <w:rFonts w:asciiTheme="majorBidi" w:hAnsiTheme="majorBidi" w:cstheme="majorBidi"/>
                <w:b/>
                <w:bCs/>
              </w:rPr>
            </w:pPr>
            <w:r w:rsidRPr="003552A8">
              <w:rPr>
                <w:rFonts w:asciiTheme="majorBidi" w:hAnsiTheme="majorBidi" w:cstheme="majorBidi"/>
                <w:b/>
                <w:bCs/>
              </w:rPr>
              <w:t>96.25%</w:t>
            </w:r>
          </w:p>
        </w:tc>
      </w:tr>
    </w:tbl>
    <w:p w14:paraId="750CF1F8" w14:textId="77777777" w:rsidR="00846B7F" w:rsidRPr="00F22C51" w:rsidRDefault="00846B7F" w:rsidP="00846B7F">
      <w:pPr>
        <w:spacing w:before="240"/>
        <w:jc w:val="both"/>
        <w:rPr>
          <w:rFonts w:asciiTheme="majorBidi" w:hAnsiTheme="majorBidi" w:cstheme="majorBidi"/>
        </w:rPr>
      </w:pPr>
      <w:proofErr w:type="spellStart"/>
      <w:r w:rsidRPr="00F22C51">
        <w:rPr>
          <w:rFonts w:asciiTheme="majorBidi" w:hAnsiTheme="majorBidi" w:cstheme="majorBidi"/>
        </w:rPr>
        <w:t>DictaBert</w:t>
      </w:r>
      <w:proofErr w:type="spellEnd"/>
      <w:r w:rsidRPr="00F22C51">
        <w:rPr>
          <w:rFonts w:asciiTheme="majorBidi" w:hAnsiTheme="majorBidi" w:cstheme="majorBidi"/>
        </w:rPr>
        <w:t xml:space="preserve"> uses Word-Piece tokenization method proposed by Song et al. (2021) with a pre-tokenizer is added to handle usage of quotation marks and apostrophes in Modern Hebrew, making sure to keep as single tokens words with quotation marks meant as abbreviations.</w:t>
      </w:r>
    </w:p>
    <w:p w14:paraId="0CABA83D" w14:textId="77777777" w:rsidR="00846B7F" w:rsidRPr="00F22C51" w:rsidRDefault="00846B7F" w:rsidP="00846B7F">
      <w:pPr>
        <w:jc w:val="both"/>
        <w:rPr>
          <w:rFonts w:asciiTheme="majorBidi" w:hAnsiTheme="majorBidi" w:cstheme="majorBidi"/>
        </w:rPr>
      </w:pPr>
      <w:r w:rsidRPr="00F22C51">
        <w:rPr>
          <w:rFonts w:asciiTheme="majorBidi" w:hAnsiTheme="majorBidi" w:cstheme="majorBidi"/>
        </w:rPr>
        <w:t xml:space="preserve">Following the work in </w:t>
      </w:r>
      <w:proofErr w:type="spellStart"/>
      <w:r w:rsidRPr="00F22C51">
        <w:rPr>
          <w:rFonts w:asciiTheme="majorBidi" w:hAnsiTheme="majorBidi" w:cstheme="majorBidi"/>
        </w:rPr>
        <w:t>AlephBertGimmel</w:t>
      </w:r>
      <w:proofErr w:type="spellEnd"/>
      <w:r w:rsidRPr="00F22C51">
        <w:rPr>
          <w:rFonts w:asciiTheme="majorBidi" w:hAnsiTheme="majorBidi" w:cstheme="majorBidi"/>
        </w:rPr>
        <w:t xml:space="preserve"> (Gueta et al., 2023), the tokenizer was trained with a vocabulary size of 128,000 tokens.</w:t>
      </w:r>
    </w:p>
    <w:p w14:paraId="3061EA6D" w14:textId="77777777" w:rsidR="00846B7F" w:rsidRPr="00F22C51" w:rsidRDefault="00846B7F" w:rsidP="00846B7F">
      <w:pPr>
        <w:jc w:val="both"/>
        <w:rPr>
          <w:rFonts w:asciiTheme="majorBidi" w:hAnsiTheme="majorBidi" w:cstheme="majorBidi"/>
        </w:rPr>
      </w:pPr>
      <w:r w:rsidRPr="00F22C51">
        <w:rPr>
          <w:rFonts w:asciiTheme="majorBidi" w:hAnsiTheme="majorBidi" w:cstheme="majorBidi"/>
        </w:rPr>
        <w:t xml:space="preserve">To the </w:t>
      </w:r>
      <w:proofErr w:type="spellStart"/>
      <w:r w:rsidRPr="00F22C51">
        <w:rPr>
          <w:rFonts w:asciiTheme="majorBidi" w:hAnsiTheme="majorBidi" w:cstheme="majorBidi"/>
        </w:rPr>
        <w:t>DictaBert</w:t>
      </w:r>
      <w:proofErr w:type="spellEnd"/>
      <w:r w:rsidRPr="00F22C51">
        <w:rPr>
          <w:rFonts w:asciiTheme="majorBidi" w:hAnsiTheme="majorBidi" w:cstheme="majorBidi"/>
        </w:rPr>
        <w:t xml:space="preserve"> POS tagging the abbreviation solution was added, along with the manual check result (in the cases where a manual check was performed).</w:t>
      </w:r>
    </w:p>
    <w:p w14:paraId="376B2F44" w14:textId="77777777" w:rsidR="00846B7F" w:rsidRDefault="00846B7F" w:rsidP="00846B7F">
      <w:pPr>
        <w:jc w:val="both"/>
        <w:rPr>
          <w:rFonts w:asciiTheme="majorBidi" w:hAnsiTheme="majorBidi" w:cstheme="majorBidi"/>
        </w:rPr>
      </w:pPr>
      <w:r w:rsidRPr="00F22C51">
        <w:rPr>
          <w:rFonts w:asciiTheme="majorBidi" w:hAnsiTheme="majorBidi" w:cstheme="majorBidi"/>
        </w:rPr>
        <w:t xml:space="preserve">For each abbreviation manually checked we got the sequence of POS tags for the 3 tokens before and after the abbreviation.  In cases where the abbreviations </w:t>
      </w:r>
      <w:proofErr w:type="gramStart"/>
      <w:r w:rsidRPr="00F22C51">
        <w:rPr>
          <w:rFonts w:asciiTheme="majorBidi" w:hAnsiTheme="majorBidi" w:cstheme="majorBidi"/>
        </w:rPr>
        <w:t>is</w:t>
      </w:r>
      <w:proofErr w:type="gramEnd"/>
      <w:r w:rsidRPr="00F22C51">
        <w:rPr>
          <w:rFonts w:asciiTheme="majorBidi" w:hAnsiTheme="majorBidi" w:cstheme="majorBidi"/>
        </w:rPr>
        <w:t xml:space="preserve"> at the start of the text, the 6 POS tags for the 6 tokens after the abbreviations were selected.</w:t>
      </w:r>
    </w:p>
    <w:p w14:paraId="26010B1D" w14:textId="77777777" w:rsidR="00846B7F" w:rsidRDefault="00846B7F" w:rsidP="00846B7F">
      <w:pPr>
        <w:pStyle w:val="HTMLPreformatted"/>
        <w:shd w:val="clear" w:color="auto" w:fill="FFFFFF"/>
        <w:wordWrap w:val="0"/>
        <w:jc w:val="both"/>
        <w:textAlignment w:val="baseline"/>
        <w:rPr>
          <w:rFonts w:asciiTheme="majorBidi" w:hAnsiTheme="majorBidi" w:cstheme="majorBidi"/>
          <w:sz w:val="24"/>
          <w:szCs w:val="24"/>
        </w:rPr>
      </w:pPr>
    </w:p>
    <w:p w14:paraId="11140EFC" w14:textId="77777777" w:rsidR="00846B7F" w:rsidRDefault="00846B7F" w:rsidP="00846B7F">
      <w:pPr>
        <w:pStyle w:val="HTMLPreformatted"/>
        <w:shd w:val="clear" w:color="auto" w:fill="FFFFFF"/>
        <w:wordWrap w:val="0"/>
        <w:jc w:val="both"/>
        <w:textAlignment w:val="baseline"/>
        <w:rPr>
          <w:rFonts w:asciiTheme="majorBidi" w:hAnsiTheme="majorBidi" w:cstheme="majorBidi"/>
          <w:sz w:val="24"/>
          <w:szCs w:val="24"/>
        </w:rPr>
      </w:pPr>
      <w:r w:rsidRPr="00F22C51">
        <w:rPr>
          <w:rFonts w:asciiTheme="majorBidi" w:hAnsiTheme="majorBidi" w:cstheme="majorBidi"/>
          <w:sz w:val="24"/>
          <w:szCs w:val="24"/>
        </w:rPr>
        <w:lastRenderedPageBreak/>
        <w:t>Example Token:</w:t>
      </w:r>
    </w:p>
    <w:p w14:paraId="498F9CE8" w14:textId="77777777" w:rsidR="00846B7F" w:rsidRPr="00F22C51" w:rsidRDefault="00846B7F" w:rsidP="00846B7F">
      <w:pPr>
        <w:pStyle w:val="HTMLPreformatted"/>
        <w:shd w:val="clear" w:color="auto" w:fill="FFFFFF"/>
        <w:wordWrap w:val="0"/>
        <w:jc w:val="both"/>
        <w:textAlignment w:val="baseline"/>
        <w:rPr>
          <w:color w:val="000000"/>
        </w:rPr>
      </w:pPr>
      <w:r w:rsidRPr="00F22C51">
        <w:rPr>
          <w:sz w:val="18"/>
          <w:szCs w:val="18"/>
        </w:rPr>
        <w:t xml:space="preserve"> </w:t>
      </w:r>
      <w:r w:rsidRPr="00F22C51">
        <w:rPr>
          <w:color w:val="000000"/>
        </w:rPr>
        <w:t>{'token': '</w:t>
      </w:r>
      <w:r w:rsidRPr="00F22C51">
        <w:rPr>
          <w:color w:val="000000"/>
          <w:rtl/>
        </w:rPr>
        <w:t>דת"ק</w:t>
      </w:r>
      <w:r w:rsidRPr="00F22C51">
        <w:rPr>
          <w:color w:val="000000"/>
        </w:rPr>
        <w:t>',</w:t>
      </w:r>
    </w:p>
    <w:p w14:paraId="25835570"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'pos': 'PROPN',</w:t>
      </w:r>
    </w:p>
    <w:p w14:paraId="3A716568"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'feats</w:t>
      </w:r>
      <w:proofErr w:type="gramStart"/>
      <w:r w:rsidRPr="00F22C51">
        <w:rPr>
          <w:rFonts w:ascii="Courier New" w:hAnsi="Courier New" w:cs="Courier New"/>
          <w:color w:val="000000"/>
          <w:sz w:val="20"/>
          <w:szCs w:val="20"/>
        </w:rPr>
        <w:t>': {</w:t>
      </w:r>
      <w:proofErr w:type="gramEnd"/>
      <w:r w:rsidRPr="00F22C51">
        <w:rPr>
          <w:rFonts w:ascii="Courier New" w:hAnsi="Courier New" w:cs="Courier New"/>
          <w:color w:val="000000"/>
          <w:sz w:val="20"/>
          <w:szCs w:val="20"/>
        </w:rPr>
        <w:t>'</w:t>
      </w:r>
      <w:proofErr w:type="spellStart"/>
      <w:r w:rsidRPr="00F22C51">
        <w:rPr>
          <w:rFonts w:ascii="Courier New" w:hAnsi="Courier New" w:cs="Courier New"/>
          <w:color w:val="000000"/>
          <w:sz w:val="20"/>
          <w:szCs w:val="20"/>
        </w:rPr>
        <w:t>TokenType</w:t>
      </w:r>
      <w:proofErr w:type="spellEnd"/>
      <w:r w:rsidRPr="00F22C51">
        <w:rPr>
          <w:rFonts w:ascii="Courier New" w:hAnsi="Courier New" w:cs="Courier New"/>
          <w:color w:val="000000"/>
          <w:sz w:val="20"/>
          <w:szCs w:val="20"/>
        </w:rPr>
        <w:t>': 'ABB',</w:t>
      </w:r>
    </w:p>
    <w:p w14:paraId="2B4C17B5"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w:t>
      </w:r>
      <w:proofErr w:type="spellEnd"/>
      <w:r w:rsidRPr="00F22C51">
        <w:rPr>
          <w:rFonts w:ascii="Courier New" w:hAnsi="Courier New" w:cs="Courier New"/>
          <w:color w:val="000000"/>
          <w:sz w:val="20"/>
          <w:szCs w:val="20"/>
        </w:rPr>
        <w:t>': '</w:t>
      </w:r>
      <w:r w:rsidRPr="00F22C51">
        <w:rPr>
          <w:rFonts w:ascii="Courier New" w:hAnsi="Courier New" w:cs="Courier New"/>
          <w:color w:val="000000"/>
          <w:sz w:val="20"/>
          <w:szCs w:val="20"/>
          <w:rtl/>
        </w:rPr>
        <w:t>דתנא קמא</w:t>
      </w:r>
      <w:r w:rsidRPr="00F22C51">
        <w:rPr>
          <w:rFonts w:ascii="Courier New" w:hAnsi="Courier New" w:cs="Courier New"/>
          <w:color w:val="000000"/>
          <w:sz w:val="20"/>
          <w:szCs w:val="20"/>
        </w:rPr>
        <w:t>',</w:t>
      </w:r>
    </w:p>
    <w:p w14:paraId="213634D3"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_abb_manual_check_category_id</w:t>
      </w:r>
      <w:proofErr w:type="spellEnd"/>
      <w:r w:rsidRPr="00F22C51">
        <w:rPr>
          <w:rFonts w:ascii="Courier New" w:hAnsi="Courier New" w:cs="Courier New"/>
          <w:color w:val="000000"/>
          <w:sz w:val="20"/>
          <w:szCs w:val="20"/>
        </w:rPr>
        <w:t>': 1</w:t>
      </w:r>
      <w:r>
        <w:rPr>
          <w:rFonts w:ascii="Courier New" w:hAnsi="Courier New" w:cs="Courier New"/>
          <w:color w:val="000000"/>
          <w:sz w:val="20"/>
          <w:szCs w:val="20"/>
        </w:rPr>
        <w:t>0</w:t>
      </w:r>
      <w:r w:rsidRPr="00F22C51">
        <w:rPr>
          <w:rFonts w:ascii="Courier New" w:hAnsi="Courier New" w:cs="Courier New"/>
          <w:color w:val="000000"/>
          <w:sz w:val="20"/>
          <w:szCs w:val="20"/>
        </w:rPr>
        <w:t>,</w:t>
      </w:r>
    </w:p>
    <w:p w14:paraId="379553BA"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_abb_manual_check_cat_description</w:t>
      </w:r>
      <w:proofErr w:type="spellEnd"/>
      <w:r w:rsidRPr="00F22C51">
        <w:rPr>
          <w:rFonts w:ascii="Courier New" w:hAnsi="Courier New" w:cs="Courier New"/>
          <w:color w:val="000000"/>
          <w:sz w:val="20"/>
          <w:szCs w:val="20"/>
        </w:rPr>
        <w:t>': '</w:t>
      </w:r>
      <w:r w:rsidRPr="00F22C51">
        <w:rPr>
          <w:rFonts w:ascii="Courier New" w:hAnsi="Courier New" w:cs="Courier New"/>
          <w:color w:val="000000"/>
          <w:sz w:val="20"/>
          <w:szCs w:val="20"/>
          <w:rtl/>
        </w:rPr>
        <w:t xml:space="preserve">ר"ת </w:t>
      </w:r>
      <w:r>
        <w:rPr>
          <w:rFonts w:ascii="Courier New" w:hAnsi="Courier New" w:cs="Courier New" w:hint="cs"/>
          <w:color w:val="000000"/>
          <w:sz w:val="20"/>
          <w:szCs w:val="20"/>
          <w:rtl/>
        </w:rPr>
        <w:t>בארמית</w:t>
      </w:r>
      <w:r w:rsidRPr="00F22C51">
        <w:rPr>
          <w:rFonts w:ascii="Courier New" w:hAnsi="Courier New" w:cs="Courier New"/>
          <w:color w:val="000000"/>
          <w:sz w:val="20"/>
          <w:szCs w:val="20"/>
          <w:rtl/>
        </w:rPr>
        <w:t xml:space="preserve"> נפתח כראוי</w:t>
      </w:r>
      <w:r w:rsidRPr="00F22C51">
        <w:rPr>
          <w:rFonts w:ascii="Courier New" w:hAnsi="Courier New" w:cs="Courier New"/>
          <w:color w:val="000000"/>
          <w:sz w:val="20"/>
          <w:szCs w:val="20"/>
        </w:rPr>
        <w:t>',</w:t>
      </w:r>
    </w:p>
    <w:p w14:paraId="76B9CE93"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_abb_manual_check_res</w:t>
      </w:r>
      <w:proofErr w:type="spellEnd"/>
      <w:r w:rsidRPr="00F22C51">
        <w:rPr>
          <w:rFonts w:ascii="Courier New" w:hAnsi="Courier New" w:cs="Courier New"/>
          <w:color w:val="000000"/>
          <w:sz w:val="20"/>
          <w:szCs w:val="20"/>
        </w:rPr>
        <w:t>': 1,</w:t>
      </w:r>
    </w:p>
    <w:p w14:paraId="5136CC98"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surrounding</w:t>
      </w:r>
      <w:proofErr w:type="gramEnd"/>
      <w:r w:rsidRPr="00F22C51">
        <w:rPr>
          <w:rFonts w:ascii="Courier New" w:hAnsi="Courier New" w:cs="Courier New"/>
          <w:color w:val="000000"/>
          <w:sz w:val="20"/>
          <w:szCs w:val="20"/>
        </w:rPr>
        <w:t>_pos</w:t>
      </w:r>
      <w:proofErr w:type="spellEnd"/>
      <w:r w:rsidRPr="00F22C51">
        <w:rPr>
          <w:rFonts w:ascii="Courier New" w:hAnsi="Courier New" w:cs="Courier New"/>
          <w:color w:val="000000"/>
          <w:sz w:val="20"/>
          <w:szCs w:val="20"/>
        </w:rPr>
        <w:t>': ['VERB','ADV', 'PUNCT','PROPN','VERB','NOUN',</w:t>
      </w:r>
    </w:p>
    <w:p w14:paraId="3E53D256"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Pr>
          <w:rFonts w:ascii="Courier New" w:hAnsi="Courier New" w:cs="Courier New"/>
          <w:color w:val="000000"/>
          <w:sz w:val="20"/>
          <w:szCs w:val="20"/>
        </w:rPr>
        <w:tab/>
      </w:r>
      <w:r w:rsidRPr="00F22C51">
        <w:rPr>
          <w:rFonts w:ascii="Courier New" w:hAnsi="Courier New" w:cs="Courier New"/>
          <w:color w:val="000000"/>
          <w:sz w:val="20"/>
          <w:szCs w:val="20"/>
        </w:rPr>
        <w:t>'NOUN</w:t>
      </w:r>
      <w:proofErr w:type="gramStart"/>
      <w:r w:rsidRPr="00F22C51">
        <w:rPr>
          <w:rFonts w:ascii="Courier New" w:hAnsi="Courier New" w:cs="Courier New"/>
          <w:color w:val="000000"/>
          <w:sz w:val="20"/>
          <w:szCs w:val="20"/>
        </w:rPr>
        <w:t>']}</w:t>
      </w:r>
      <w:proofErr w:type="gramEnd"/>
      <w:r w:rsidRPr="00F22C51">
        <w:rPr>
          <w:rFonts w:ascii="Courier New" w:hAnsi="Courier New" w:cs="Courier New"/>
          <w:color w:val="000000"/>
          <w:sz w:val="20"/>
          <w:szCs w:val="20"/>
        </w:rPr>
        <w:t>,</w:t>
      </w:r>
    </w:p>
    <w:p w14:paraId="30B91565"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'prefixes': ['SCONJ'],</w:t>
      </w:r>
    </w:p>
    <w:p w14:paraId="47768999"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'suffix': False</w:t>
      </w:r>
    </w:p>
    <w:p w14:paraId="29899E7B" w14:textId="77777777" w:rsidR="00846B7F" w:rsidRPr="00F22C51" w:rsidRDefault="00846B7F" w:rsidP="00846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
    <w:p w14:paraId="1F919DBE" w14:textId="77777777" w:rsidR="00846B7F" w:rsidRPr="00F22C51" w:rsidRDefault="00846B7F" w:rsidP="00846B7F">
      <w:pPr>
        <w:jc w:val="both"/>
      </w:pPr>
    </w:p>
    <w:p w14:paraId="305D3952" w14:textId="77777777" w:rsidR="00846B7F" w:rsidRDefault="00846B7F" w:rsidP="00846B7F">
      <w:pPr>
        <w:pStyle w:val="Heading1"/>
        <w:numPr>
          <w:ilvl w:val="0"/>
          <w:numId w:val="5"/>
        </w:numPr>
        <w:bidi w:val="0"/>
        <w:ind w:left="720"/>
      </w:pPr>
      <w:bookmarkStart w:id="6" w:name="_Toc156300164"/>
      <w:r>
        <w:t>Names Entity Recognition</w:t>
      </w:r>
      <w:bookmarkEnd w:id="6"/>
    </w:p>
    <w:p w14:paraId="036CDA95" w14:textId="77777777" w:rsidR="00846B7F" w:rsidRDefault="00846B7F" w:rsidP="00846B7F">
      <w:pPr>
        <w:spacing w:after="240"/>
        <w:jc w:val="both"/>
        <w:rPr>
          <w:rFonts w:asciiTheme="majorBidi" w:hAnsiTheme="majorBidi" w:cstheme="majorBidi"/>
        </w:rPr>
      </w:pPr>
      <w:r w:rsidRPr="000F7194">
        <w:rPr>
          <w:rFonts w:asciiTheme="majorBidi" w:hAnsiTheme="majorBidi" w:cstheme="majorBidi"/>
        </w:rPr>
        <w:t xml:space="preserve">Named entity recognition (NER) is the problem of locating and categorizing important nouns and proper nouns in a text. For example, in news stories names of </w:t>
      </w:r>
      <w:proofErr w:type="gramStart"/>
      <w:r w:rsidRPr="000F7194">
        <w:rPr>
          <w:rFonts w:asciiTheme="majorBidi" w:hAnsiTheme="majorBidi" w:cstheme="majorBidi"/>
        </w:rPr>
        <w:t>persons</w:t>
      </w:r>
      <w:proofErr w:type="gramEnd"/>
      <w:r w:rsidRPr="000F7194">
        <w:rPr>
          <w:rFonts w:asciiTheme="majorBidi" w:hAnsiTheme="majorBidi" w:cstheme="majorBidi"/>
        </w:rPr>
        <w:t xml:space="preserve">, organizations and locations are typically important.  </w:t>
      </w:r>
      <w:r>
        <w:rPr>
          <w:rFonts w:asciiTheme="majorBidi" w:hAnsiTheme="majorBidi" w:cstheme="majorBidi"/>
        </w:rPr>
        <w:t>(</w:t>
      </w:r>
      <w:r w:rsidRPr="000F7194">
        <w:rPr>
          <w:rFonts w:asciiTheme="majorBidi" w:hAnsiTheme="majorBidi" w:cstheme="majorBidi"/>
        </w:rPr>
        <w:t>Mohit, B.,2014)</w:t>
      </w:r>
      <w:r>
        <w:rPr>
          <w:rFonts w:asciiTheme="majorBidi" w:hAnsiTheme="majorBidi" w:cstheme="majorBidi"/>
        </w:rPr>
        <w:t xml:space="preserve"> in this study the important entities are names of people and books.</w:t>
      </w:r>
    </w:p>
    <w:p w14:paraId="020A26CD" w14:textId="77777777" w:rsidR="00846B7F" w:rsidRDefault="00846B7F" w:rsidP="00846B7F">
      <w:pPr>
        <w:jc w:val="both"/>
        <w:rPr>
          <w:rFonts w:asciiTheme="majorBidi" w:hAnsiTheme="majorBidi" w:cstheme="majorBidi"/>
        </w:rPr>
      </w:pPr>
      <w:r>
        <w:rPr>
          <w:rFonts w:asciiTheme="majorBidi" w:hAnsiTheme="majorBidi" w:cstheme="majorBidi"/>
        </w:rPr>
        <w:t>In this study 3 models were explored:</w:t>
      </w:r>
    </w:p>
    <w:p w14:paraId="5A7F4171" w14:textId="77777777" w:rsidR="00846B7F" w:rsidRPr="005748B8" w:rsidRDefault="00846B7F" w:rsidP="00846B7F">
      <w:pPr>
        <w:pStyle w:val="ListParagraph"/>
        <w:numPr>
          <w:ilvl w:val="0"/>
          <w:numId w:val="10"/>
        </w:numPr>
        <w:jc w:val="both"/>
        <w:rPr>
          <w:rFonts w:asciiTheme="majorBidi" w:hAnsiTheme="majorBidi" w:cstheme="majorBidi"/>
          <w:sz w:val="24"/>
          <w:szCs w:val="24"/>
        </w:rPr>
      </w:pPr>
      <w:proofErr w:type="spellStart"/>
      <w:r w:rsidRPr="005748B8">
        <w:rPr>
          <w:rFonts w:asciiTheme="majorBidi" w:hAnsiTheme="majorBidi" w:cstheme="majorBidi"/>
          <w:sz w:val="24"/>
          <w:szCs w:val="24"/>
        </w:rPr>
        <w:t>AlephBERTGimmel</w:t>
      </w:r>
      <w:proofErr w:type="spellEnd"/>
      <w:r w:rsidRPr="005748B8">
        <w:rPr>
          <w:rFonts w:asciiTheme="majorBidi" w:hAnsiTheme="majorBidi" w:cstheme="majorBidi"/>
          <w:sz w:val="24"/>
          <w:szCs w:val="24"/>
        </w:rPr>
        <w:t xml:space="preserve"> (Gueta et al., 2023)</w:t>
      </w:r>
      <w:r>
        <w:rPr>
          <w:rFonts w:asciiTheme="majorBidi" w:hAnsiTheme="majorBidi" w:cstheme="majorBidi"/>
          <w:sz w:val="24"/>
          <w:szCs w:val="24"/>
        </w:rPr>
        <w:t xml:space="preserve"> </w:t>
      </w:r>
    </w:p>
    <w:p w14:paraId="5EFE6404" w14:textId="77777777" w:rsidR="00846B7F" w:rsidRDefault="00846B7F" w:rsidP="00846B7F">
      <w:pPr>
        <w:pStyle w:val="ListParagraph"/>
        <w:numPr>
          <w:ilvl w:val="0"/>
          <w:numId w:val="10"/>
        </w:numPr>
        <w:jc w:val="both"/>
        <w:rPr>
          <w:rFonts w:asciiTheme="majorBidi" w:hAnsiTheme="majorBidi" w:cstheme="majorBidi"/>
          <w:sz w:val="24"/>
          <w:szCs w:val="24"/>
        </w:rPr>
      </w:pPr>
      <w:proofErr w:type="spellStart"/>
      <w:r w:rsidRPr="005748B8">
        <w:rPr>
          <w:rFonts w:asciiTheme="majorBidi" w:hAnsiTheme="majorBidi" w:cstheme="majorBidi"/>
          <w:sz w:val="24"/>
          <w:szCs w:val="24"/>
        </w:rPr>
        <w:t>HeRo</w:t>
      </w:r>
      <w:proofErr w:type="spellEnd"/>
      <w:r w:rsidRPr="005748B8">
        <w:rPr>
          <w:rFonts w:asciiTheme="majorBidi" w:hAnsiTheme="majorBidi" w:cstheme="majorBidi"/>
          <w:sz w:val="24"/>
          <w:szCs w:val="24"/>
        </w:rPr>
        <w:t xml:space="preserve"> (</w:t>
      </w:r>
      <w:proofErr w:type="spellStart"/>
      <w:r w:rsidRPr="005748B8">
        <w:rPr>
          <w:rFonts w:asciiTheme="majorBidi" w:hAnsiTheme="majorBidi" w:cstheme="majorBidi"/>
          <w:sz w:val="24"/>
          <w:szCs w:val="24"/>
        </w:rPr>
        <w:t>Shalumov</w:t>
      </w:r>
      <w:proofErr w:type="spellEnd"/>
      <w:r w:rsidRPr="005748B8">
        <w:rPr>
          <w:rFonts w:asciiTheme="majorBidi" w:hAnsiTheme="majorBidi" w:cstheme="majorBidi"/>
          <w:sz w:val="24"/>
          <w:szCs w:val="24"/>
        </w:rPr>
        <w:t xml:space="preserve"> and Haskey, 2023)</w:t>
      </w:r>
    </w:p>
    <w:p w14:paraId="604FE7BC" w14:textId="77777777" w:rsidR="00846B7F" w:rsidRPr="005748B8" w:rsidRDefault="00846B7F" w:rsidP="00846B7F">
      <w:pPr>
        <w:pStyle w:val="ListParagraph"/>
        <w:numPr>
          <w:ilvl w:val="0"/>
          <w:numId w:val="10"/>
        </w:numPr>
        <w:jc w:val="both"/>
        <w:rPr>
          <w:rFonts w:asciiTheme="majorBidi" w:hAnsiTheme="majorBidi" w:cstheme="majorBidi"/>
          <w:sz w:val="24"/>
          <w:szCs w:val="24"/>
        </w:rPr>
      </w:pPr>
      <w:proofErr w:type="spellStart"/>
      <w:r>
        <w:rPr>
          <w:rFonts w:asciiTheme="majorBidi" w:hAnsiTheme="majorBidi" w:cstheme="majorBidi"/>
          <w:sz w:val="24"/>
          <w:szCs w:val="24"/>
        </w:rPr>
        <w:t>DictaBert</w:t>
      </w:r>
      <w:proofErr w:type="spellEnd"/>
      <w:r>
        <w:rPr>
          <w:rFonts w:asciiTheme="majorBidi" w:hAnsiTheme="majorBidi" w:cstheme="majorBidi"/>
          <w:sz w:val="24"/>
          <w:szCs w:val="24"/>
        </w:rPr>
        <w:t xml:space="preserve"> (</w:t>
      </w:r>
      <w:r w:rsidRPr="00F22C51">
        <w:rPr>
          <w:rFonts w:asciiTheme="majorBidi" w:hAnsiTheme="majorBidi" w:cstheme="majorBidi"/>
        </w:rPr>
        <w:t xml:space="preserve">Shealtiel et al. </w:t>
      </w:r>
      <w:r>
        <w:rPr>
          <w:rFonts w:asciiTheme="majorBidi" w:hAnsiTheme="majorBidi" w:cstheme="majorBidi"/>
        </w:rPr>
        <w:t>,</w:t>
      </w:r>
      <w:r w:rsidRPr="00F22C51">
        <w:rPr>
          <w:rFonts w:asciiTheme="majorBidi" w:hAnsiTheme="majorBidi" w:cstheme="majorBidi"/>
        </w:rPr>
        <w:t>2023)</w:t>
      </w:r>
    </w:p>
    <w:p w14:paraId="747A01EB" w14:textId="77777777" w:rsidR="00846B7F" w:rsidRDefault="00846B7F" w:rsidP="00846B7F">
      <w:pPr>
        <w:jc w:val="both"/>
        <w:rPr>
          <w:rFonts w:asciiTheme="majorBidi" w:hAnsiTheme="majorBidi" w:cstheme="majorBidi"/>
        </w:rPr>
      </w:pPr>
      <w:r>
        <w:rPr>
          <w:rFonts w:asciiTheme="majorBidi" w:hAnsiTheme="majorBidi" w:cstheme="majorBidi"/>
        </w:rPr>
        <w:t xml:space="preserve">These models trained as a Hebrew LLM based of the BERT large language model by Google </w:t>
      </w:r>
      <w:r w:rsidRPr="00F22C51">
        <w:rPr>
          <w:rFonts w:asciiTheme="majorBidi" w:hAnsiTheme="majorBidi" w:cstheme="majorBidi"/>
        </w:rPr>
        <w:t>(Devlin et al., 2019)</w:t>
      </w:r>
      <w:r>
        <w:rPr>
          <w:rFonts w:asciiTheme="majorBidi" w:hAnsiTheme="majorBidi" w:cstheme="majorBidi"/>
        </w:rPr>
        <w:t xml:space="preserve"> The Base model for the models listed above was released, the performance on NER task were published, however besides </w:t>
      </w:r>
      <w:proofErr w:type="spellStart"/>
      <w:r>
        <w:rPr>
          <w:rFonts w:asciiTheme="majorBidi" w:hAnsiTheme="majorBidi" w:cstheme="majorBidi"/>
        </w:rPr>
        <w:t>DictaBert</w:t>
      </w:r>
      <w:proofErr w:type="spellEnd"/>
      <w:r>
        <w:rPr>
          <w:rFonts w:asciiTheme="majorBidi" w:hAnsiTheme="majorBidi" w:cstheme="majorBidi"/>
        </w:rPr>
        <w:t xml:space="preserve"> who published the NER model for public use, </w:t>
      </w:r>
      <w:proofErr w:type="spellStart"/>
      <w:r w:rsidRPr="005748B8">
        <w:rPr>
          <w:rFonts w:asciiTheme="majorBidi" w:hAnsiTheme="majorBidi" w:cstheme="majorBidi"/>
        </w:rPr>
        <w:t>AlephBERTGimmel</w:t>
      </w:r>
      <w:proofErr w:type="spellEnd"/>
      <w:r w:rsidRPr="005748B8">
        <w:rPr>
          <w:rFonts w:asciiTheme="majorBidi" w:hAnsiTheme="majorBidi" w:cstheme="majorBidi"/>
        </w:rPr>
        <w:t xml:space="preserve"> </w:t>
      </w:r>
      <w:r>
        <w:rPr>
          <w:rFonts w:asciiTheme="majorBidi" w:hAnsiTheme="majorBidi" w:cstheme="majorBidi"/>
        </w:rPr>
        <w:t xml:space="preserve">and </w:t>
      </w:r>
      <w:proofErr w:type="spellStart"/>
      <w:r>
        <w:rPr>
          <w:rFonts w:asciiTheme="majorBidi" w:hAnsiTheme="majorBidi" w:cstheme="majorBidi"/>
        </w:rPr>
        <w:t>HeRo</w:t>
      </w:r>
      <w:proofErr w:type="spellEnd"/>
      <w:r>
        <w:rPr>
          <w:rFonts w:asciiTheme="majorBidi" w:hAnsiTheme="majorBidi" w:cstheme="majorBidi"/>
        </w:rPr>
        <w:t xml:space="preserve"> did not release the finetuned model for NER for public use. </w:t>
      </w:r>
    </w:p>
    <w:p w14:paraId="07A8806C" w14:textId="77777777" w:rsidR="00846B7F" w:rsidRDefault="00846B7F" w:rsidP="00846B7F">
      <w:pPr>
        <w:jc w:val="both"/>
        <w:rPr>
          <w:rFonts w:asciiTheme="majorBidi" w:hAnsiTheme="majorBidi" w:cstheme="majorBidi"/>
        </w:rPr>
      </w:pPr>
      <w:r>
        <w:rPr>
          <w:rFonts w:asciiTheme="majorBidi" w:hAnsiTheme="majorBidi" w:cstheme="majorBidi"/>
        </w:rPr>
        <w:lastRenderedPageBreak/>
        <w:t>For the benchmark of these NER models, the models were trained using the NEMO corpus (</w:t>
      </w:r>
      <w:r w:rsidRPr="009574C9">
        <w:rPr>
          <w:rFonts w:asciiTheme="majorBidi" w:hAnsiTheme="majorBidi" w:cstheme="majorBidi"/>
        </w:rPr>
        <w:t xml:space="preserve">Sade et.al 2018) </w:t>
      </w:r>
      <w:r>
        <w:rPr>
          <w:rFonts w:asciiTheme="majorBidi" w:hAnsiTheme="majorBidi" w:cstheme="majorBidi"/>
        </w:rPr>
        <w:t>this</w:t>
      </w:r>
      <w:r w:rsidRPr="009574C9">
        <w:rPr>
          <w:rFonts w:asciiTheme="majorBidi" w:hAnsiTheme="majorBidi" w:cstheme="majorBidi"/>
        </w:rPr>
        <w:t xml:space="preserve"> corpus includes Named Entity (NER) annotations of the Hebrew Treebank (Haaretz newspaper) corpus, including: morpheme and token level NER labels</w:t>
      </w:r>
      <w:r>
        <w:rPr>
          <w:rFonts w:asciiTheme="majorBidi" w:hAnsiTheme="majorBidi" w:cstheme="majorBidi"/>
        </w:rPr>
        <w:t xml:space="preserve">. </w:t>
      </w:r>
    </w:p>
    <w:p w14:paraId="66536003" w14:textId="77777777" w:rsidR="00846B7F" w:rsidRPr="00FF7A39" w:rsidRDefault="00846B7F" w:rsidP="00846B7F">
      <w:pPr>
        <w:jc w:val="both"/>
        <w:rPr>
          <w:rFonts w:asciiTheme="majorBidi" w:hAnsiTheme="majorBidi" w:cstheme="majorBidi"/>
          <w:lang w:val="en-GB"/>
        </w:rPr>
      </w:pPr>
      <w:r w:rsidRPr="00FF7A39">
        <w:rPr>
          <w:rFonts w:asciiTheme="majorBidi" w:hAnsiTheme="majorBidi" w:cstheme="majorBidi"/>
        </w:rPr>
        <w:t xml:space="preserve">For this study we used the </w:t>
      </w:r>
      <w:proofErr w:type="spellStart"/>
      <w:r w:rsidRPr="00FF7A39">
        <w:rPr>
          <w:rFonts w:asciiTheme="majorBidi" w:hAnsiTheme="majorBidi" w:cstheme="majorBidi"/>
        </w:rPr>
        <w:t>DictaBert</w:t>
      </w:r>
      <w:proofErr w:type="spellEnd"/>
      <w:r w:rsidRPr="00FF7A39">
        <w:rPr>
          <w:rFonts w:asciiTheme="majorBidi" w:hAnsiTheme="majorBidi" w:cstheme="majorBidi"/>
        </w:rPr>
        <w:t xml:space="preserve"> NER model released by (Shealtiel et al. ,2023)</w:t>
      </w:r>
      <w:r>
        <w:rPr>
          <w:rFonts w:asciiTheme="majorBidi" w:hAnsiTheme="majorBidi" w:cstheme="majorBidi"/>
        </w:rPr>
        <w:t xml:space="preserve"> and in addition the NEMO corpus was used for training </w:t>
      </w:r>
      <w:proofErr w:type="spellStart"/>
      <w:r w:rsidRPr="005748B8">
        <w:rPr>
          <w:rFonts w:asciiTheme="majorBidi" w:hAnsiTheme="majorBidi" w:cstheme="majorBidi"/>
        </w:rPr>
        <w:t>AlephBERTGimmel</w:t>
      </w:r>
      <w:proofErr w:type="spellEnd"/>
      <w:r>
        <w:rPr>
          <w:rFonts w:asciiTheme="majorBidi" w:hAnsiTheme="majorBidi" w:cstheme="majorBidi"/>
        </w:rPr>
        <w:t xml:space="preserve"> and </w:t>
      </w:r>
      <w:proofErr w:type="spellStart"/>
      <w:r>
        <w:rPr>
          <w:rFonts w:asciiTheme="majorBidi" w:hAnsiTheme="majorBidi" w:cstheme="majorBidi"/>
        </w:rPr>
        <w:t>HeRo</w:t>
      </w:r>
      <w:proofErr w:type="spellEnd"/>
      <w:r>
        <w:rPr>
          <w:rFonts w:asciiTheme="majorBidi" w:hAnsiTheme="majorBidi" w:cstheme="majorBidi"/>
        </w:rPr>
        <w:t xml:space="preserve"> model on NER task as well.</w:t>
      </w:r>
    </w:p>
    <w:p w14:paraId="27973672" w14:textId="77777777" w:rsidR="00846B7F" w:rsidRDefault="00846B7F" w:rsidP="00846B7F">
      <w:pPr>
        <w:jc w:val="both"/>
        <w:rPr>
          <w:rFonts w:asciiTheme="majorBidi" w:hAnsiTheme="majorBidi" w:cstheme="majorBidi"/>
        </w:rPr>
      </w:pPr>
      <w:r>
        <w:rPr>
          <w:rFonts w:asciiTheme="majorBidi" w:hAnsiTheme="majorBidi" w:cstheme="majorBidi"/>
        </w:rPr>
        <w:t xml:space="preserve">The training was done using CPU processor (i7 vPro) with the following parameters: </w:t>
      </w:r>
    </w:p>
    <w:p w14:paraId="6F1087B5" w14:textId="77777777" w:rsidR="00846B7F" w:rsidRPr="00916812" w:rsidRDefault="00846B7F" w:rsidP="00846B7F">
      <w:pPr>
        <w:pStyle w:val="ListParagraph"/>
        <w:numPr>
          <w:ilvl w:val="0"/>
          <w:numId w:val="11"/>
        </w:numPr>
        <w:jc w:val="both"/>
        <w:rPr>
          <w:rFonts w:asciiTheme="majorBidi" w:hAnsiTheme="majorBidi" w:cstheme="majorBidi"/>
        </w:rPr>
      </w:pPr>
      <w:r>
        <w:rPr>
          <w:rFonts w:asciiTheme="majorBidi" w:hAnsiTheme="majorBidi" w:cstheme="majorBidi"/>
        </w:rPr>
        <w:t>L</w:t>
      </w:r>
      <w:r w:rsidRPr="00916812">
        <w:rPr>
          <w:rFonts w:asciiTheme="majorBidi" w:hAnsiTheme="majorBidi" w:cstheme="majorBidi"/>
        </w:rPr>
        <w:t>earning</w:t>
      </w:r>
      <w:r>
        <w:rPr>
          <w:rFonts w:asciiTheme="majorBidi" w:hAnsiTheme="majorBidi" w:cstheme="majorBidi"/>
        </w:rPr>
        <w:t xml:space="preserve"> R</w:t>
      </w:r>
      <w:r w:rsidRPr="00916812">
        <w:rPr>
          <w:rFonts w:asciiTheme="majorBidi" w:hAnsiTheme="majorBidi" w:cstheme="majorBidi"/>
        </w:rPr>
        <w:t>ate</w:t>
      </w:r>
      <w:r>
        <w:rPr>
          <w:rFonts w:asciiTheme="majorBidi" w:hAnsiTheme="majorBidi" w:cstheme="majorBidi"/>
        </w:rPr>
        <w:t xml:space="preserve"> </w:t>
      </w:r>
      <w:r w:rsidRPr="00916812">
        <w:rPr>
          <w:rFonts w:asciiTheme="majorBidi" w:hAnsiTheme="majorBidi" w:cstheme="majorBidi"/>
        </w:rPr>
        <w:t>=</w:t>
      </w:r>
      <w:r>
        <w:rPr>
          <w:rFonts w:asciiTheme="majorBidi" w:hAnsiTheme="majorBidi" w:cstheme="majorBidi"/>
        </w:rPr>
        <w:t xml:space="preserve"> </w:t>
      </w:r>
      <w:r w:rsidRPr="00916812">
        <w:rPr>
          <w:rFonts w:asciiTheme="majorBidi" w:hAnsiTheme="majorBidi" w:cstheme="majorBidi"/>
        </w:rPr>
        <w:t>2e-5</w:t>
      </w:r>
    </w:p>
    <w:p w14:paraId="683311DA" w14:textId="77777777" w:rsidR="00846B7F" w:rsidRDefault="00846B7F" w:rsidP="00846B7F">
      <w:pPr>
        <w:pStyle w:val="ListParagraph"/>
        <w:numPr>
          <w:ilvl w:val="0"/>
          <w:numId w:val="11"/>
        </w:numPr>
        <w:jc w:val="both"/>
        <w:rPr>
          <w:rFonts w:asciiTheme="majorBidi" w:hAnsiTheme="majorBidi" w:cstheme="majorBidi"/>
        </w:rPr>
      </w:pPr>
      <w:r>
        <w:rPr>
          <w:rFonts w:asciiTheme="majorBidi" w:hAnsiTheme="majorBidi" w:cstheme="majorBidi"/>
        </w:rPr>
        <w:t>E</w:t>
      </w:r>
      <w:r w:rsidRPr="00916812">
        <w:rPr>
          <w:rFonts w:asciiTheme="majorBidi" w:hAnsiTheme="majorBidi" w:cstheme="majorBidi"/>
        </w:rPr>
        <w:t>pochs</w:t>
      </w:r>
      <w:r>
        <w:rPr>
          <w:rFonts w:asciiTheme="majorBidi" w:hAnsiTheme="majorBidi" w:cstheme="majorBidi"/>
        </w:rPr>
        <w:t xml:space="preserve"> </w:t>
      </w:r>
      <w:r w:rsidRPr="00916812">
        <w:rPr>
          <w:rFonts w:asciiTheme="majorBidi" w:hAnsiTheme="majorBidi" w:cstheme="majorBidi"/>
        </w:rPr>
        <w:t>=</w:t>
      </w:r>
      <w:r>
        <w:rPr>
          <w:rFonts w:asciiTheme="majorBidi" w:hAnsiTheme="majorBidi" w:cstheme="majorBidi"/>
        </w:rPr>
        <w:t xml:space="preserve"> </w:t>
      </w:r>
      <w:r w:rsidRPr="00916812">
        <w:rPr>
          <w:rFonts w:asciiTheme="majorBidi" w:hAnsiTheme="majorBidi" w:cstheme="majorBidi"/>
        </w:rPr>
        <w:t>3</w:t>
      </w:r>
    </w:p>
    <w:p w14:paraId="0A40D601" w14:textId="77777777" w:rsidR="00846B7F" w:rsidRPr="00583F7A" w:rsidRDefault="00846B7F" w:rsidP="00846B7F">
      <w:pPr>
        <w:jc w:val="both"/>
        <w:rPr>
          <w:rFonts w:asciiTheme="majorBidi" w:hAnsiTheme="majorBidi" w:cstheme="majorBidi"/>
        </w:rPr>
      </w:pPr>
      <w:r w:rsidRPr="00583F7A">
        <w:rPr>
          <w:rFonts w:asciiTheme="majorBidi" w:hAnsiTheme="majorBidi" w:cstheme="majorBidi"/>
        </w:rPr>
        <w:t>Table 11 details the results of the benchmark, F1 is the relevant measure as the dataset is imbalanced</w:t>
      </w:r>
      <w:r>
        <w:rPr>
          <w:rFonts w:asciiTheme="majorBidi" w:hAnsiTheme="majorBidi" w:cstheme="majorBidi"/>
        </w:rPr>
        <w:t>.</w:t>
      </w:r>
      <w:r w:rsidRPr="00583F7A">
        <w:rPr>
          <w:rFonts w:asciiTheme="majorBidi" w:hAnsiTheme="majorBidi" w:cstheme="majorBidi"/>
        </w:rPr>
        <w:t xml:space="preserve"> </w:t>
      </w:r>
      <w:r>
        <w:rPr>
          <w:rFonts w:asciiTheme="majorBidi" w:hAnsiTheme="majorBidi" w:cstheme="majorBidi"/>
        </w:rPr>
        <w:t>T</w:t>
      </w:r>
      <w:r w:rsidRPr="00583F7A">
        <w:rPr>
          <w:rFonts w:asciiTheme="majorBidi" w:hAnsiTheme="majorBidi" w:cstheme="majorBidi"/>
        </w:rPr>
        <w:t xml:space="preserve">he results detail the score as reported in the respective publications, and the score achieved when training the model for this study. </w:t>
      </w:r>
      <w:r>
        <w:rPr>
          <w:rFonts w:asciiTheme="majorBidi" w:hAnsiTheme="majorBidi" w:cstheme="majorBidi"/>
        </w:rPr>
        <w:t>The delta between the results is probably due to</w:t>
      </w:r>
      <w:r w:rsidRPr="00583F7A">
        <w:rPr>
          <w:rFonts w:asciiTheme="majorBidi" w:hAnsiTheme="majorBidi" w:cstheme="majorBidi"/>
        </w:rPr>
        <w:t xml:space="preserve"> training parameters (such as number of epochs and learning rate) used for by </w:t>
      </w:r>
      <w:proofErr w:type="spellStart"/>
      <w:r w:rsidRPr="00583F7A">
        <w:rPr>
          <w:rFonts w:asciiTheme="majorBidi" w:hAnsiTheme="majorBidi" w:cstheme="majorBidi"/>
        </w:rPr>
        <w:t>Shalumov</w:t>
      </w:r>
      <w:proofErr w:type="spellEnd"/>
      <w:r w:rsidRPr="00583F7A">
        <w:rPr>
          <w:rFonts w:asciiTheme="majorBidi" w:hAnsiTheme="majorBidi" w:cstheme="majorBidi"/>
        </w:rPr>
        <w:t xml:space="preserve"> and Haskey </w:t>
      </w:r>
      <w:r>
        <w:rPr>
          <w:rFonts w:asciiTheme="majorBidi" w:hAnsiTheme="majorBidi" w:cstheme="majorBidi"/>
        </w:rPr>
        <w:t>(</w:t>
      </w:r>
      <w:r w:rsidRPr="00583F7A">
        <w:rPr>
          <w:rFonts w:asciiTheme="majorBidi" w:hAnsiTheme="majorBidi" w:cstheme="majorBidi"/>
        </w:rPr>
        <w:t>2023) and Gueta et al.</w:t>
      </w:r>
      <w:r>
        <w:rPr>
          <w:rFonts w:asciiTheme="majorBidi" w:hAnsiTheme="majorBidi" w:cstheme="majorBidi"/>
        </w:rPr>
        <w:t xml:space="preserve"> (</w:t>
      </w:r>
      <w:r w:rsidRPr="00583F7A">
        <w:rPr>
          <w:rFonts w:asciiTheme="majorBidi" w:hAnsiTheme="majorBidi" w:cstheme="majorBidi"/>
        </w:rPr>
        <w:t xml:space="preserve">2023) </w:t>
      </w:r>
      <w:r>
        <w:rPr>
          <w:rFonts w:asciiTheme="majorBidi" w:hAnsiTheme="majorBidi" w:cstheme="majorBidi"/>
        </w:rPr>
        <w:t xml:space="preserve">vs what was used for this study. </w:t>
      </w:r>
    </w:p>
    <w:p w14:paraId="745E96DD" w14:textId="77777777" w:rsidR="00846B7F" w:rsidRPr="006B3B75" w:rsidRDefault="00846B7F" w:rsidP="00846B7F">
      <w:pPr>
        <w:jc w:val="both"/>
        <w:rPr>
          <w:rFonts w:asciiTheme="majorBidi" w:hAnsiTheme="majorBidi" w:cstheme="majorBidi"/>
          <w:lang w:val="en-GB"/>
        </w:rPr>
      </w:pPr>
    </w:p>
    <w:p w14:paraId="6BCE8675" w14:textId="77777777" w:rsidR="00846B7F" w:rsidRDefault="00846B7F" w:rsidP="00846B7F">
      <w:pPr>
        <w:jc w:val="center"/>
        <w:rPr>
          <w:rFonts w:asciiTheme="majorBidi" w:hAnsiTheme="majorBidi" w:cstheme="majorBidi"/>
        </w:rPr>
      </w:pPr>
      <w:r w:rsidRPr="00F22C51">
        <w:rPr>
          <w:rFonts w:asciiTheme="majorBidi" w:hAnsiTheme="majorBidi" w:cstheme="majorBidi"/>
          <w:b/>
          <w:bCs/>
        </w:rPr>
        <w:t>Table 1</w:t>
      </w:r>
      <w:r>
        <w:rPr>
          <w:rFonts w:asciiTheme="majorBidi" w:hAnsiTheme="majorBidi" w:cstheme="majorBidi"/>
          <w:b/>
          <w:bCs/>
        </w:rPr>
        <w:t>1</w:t>
      </w:r>
      <w:r w:rsidRPr="0007069B">
        <w:rPr>
          <w:rFonts w:asciiTheme="majorBidi" w:hAnsiTheme="majorBidi" w:cstheme="majorBidi"/>
          <w:b/>
          <w:bCs/>
        </w:rPr>
        <w:t xml:space="preserve">. </w:t>
      </w:r>
      <w:r w:rsidRPr="0007069B">
        <w:rPr>
          <w:rFonts w:asciiTheme="majorBidi" w:hAnsiTheme="majorBidi" w:cstheme="majorBidi"/>
        </w:rPr>
        <w:t>NER Token training results</w:t>
      </w:r>
      <w:r>
        <w:rPr>
          <w:rFonts w:asciiTheme="majorBidi" w:hAnsiTheme="majorBidi" w:cstheme="majorBidi"/>
        </w:rPr>
        <w:t>.</w:t>
      </w:r>
    </w:p>
    <w:tbl>
      <w:tblPr>
        <w:tblStyle w:val="TableGrid"/>
        <w:tblW w:w="8276" w:type="dxa"/>
        <w:tblLook w:val="04A0" w:firstRow="1" w:lastRow="0" w:firstColumn="1" w:lastColumn="0" w:noHBand="0" w:noVBand="1"/>
      </w:tblPr>
      <w:tblGrid>
        <w:gridCol w:w="2203"/>
        <w:gridCol w:w="1890"/>
        <w:gridCol w:w="1153"/>
        <w:gridCol w:w="909"/>
        <w:gridCol w:w="932"/>
        <w:gridCol w:w="1189"/>
      </w:tblGrid>
      <w:tr w:rsidR="00846B7F" w14:paraId="4DC8D9B2" w14:textId="77777777" w:rsidTr="00E3685B">
        <w:trPr>
          <w:trHeight w:val="563"/>
        </w:trPr>
        <w:tc>
          <w:tcPr>
            <w:tcW w:w="2203" w:type="dxa"/>
            <w:vAlign w:val="center"/>
          </w:tcPr>
          <w:p w14:paraId="6D091F2D" w14:textId="77777777" w:rsidR="00846B7F" w:rsidRDefault="00846B7F" w:rsidP="00E3685B">
            <w:pPr>
              <w:rPr>
                <w:rFonts w:asciiTheme="majorBidi" w:hAnsiTheme="majorBidi" w:cstheme="majorBidi"/>
              </w:rPr>
            </w:pPr>
            <w:r>
              <w:rPr>
                <w:rFonts w:asciiTheme="majorBidi" w:hAnsiTheme="majorBidi" w:cstheme="majorBidi"/>
              </w:rPr>
              <w:t>Model</w:t>
            </w:r>
          </w:p>
        </w:tc>
        <w:tc>
          <w:tcPr>
            <w:tcW w:w="1890" w:type="dxa"/>
            <w:vAlign w:val="center"/>
          </w:tcPr>
          <w:p w14:paraId="11FDF81D" w14:textId="77777777" w:rsidR="00846B7F" w:rsidRDefault="00846B7F" w:rsidP="00E3685B">
            <w:pPr>
              <w:rPr>
                <w:rFonts w:ascii="Source Sans Pro" w:hAnsi="Source Sans Pro"/>
                <w:b/>
                <w:bCs/>
                <w:color w:val="111827"/>
                <w:shd w:val="clear" w:color="auto" w:fill="FFFFFF"/>
              </w:rPr>
            </w:pPr>
            <w:r>
              <w:rPr>
                <w:rFonts w:ascii="Source Sans Pro" w:hAnsi="Source Sans Pro"/>
                <w:b/>
                <w:bCs/>
                <w:color w:val="111827"/>
                <w:shd w:val="clear" w:color="auto" w:fill="FFFFFF"/>
              </w:rPr>
              <w:t>Trained by</w:t>
            </w:r>
          </w:p>
        </w:tc>
        <w:tc>
          <w:tcPr>
            <w:tcW w:w="1153" w:type="dxa"/>
            <w:vAlign w:val="center"/>
          </w:tcPr>
          <w:p w14:paraId="57242043" w14:textId="77777777" w:rsidR="00846B7F" w:rsidRDefault="00846B7F" w:rsidP="00E3685B">
            <w:pPr>
              <w:rPr>
                <w:rFonts w:asciiTheme="majorBidi" w:hAnsiTheme="majorBidi" w:cstheme="majorBidi"/>
              </w:rPr>
            </w:pPr>
            <w:r>
              <w:rPr>
                <w:rFonts w:ascii="Source Sans Pro" w:hAnsi="Source Sans Pro"/>
                <w:b/>
                <w:bCs/>
                <w:color w:val="111827"/>
                <w:shd w:val="clear" w:color="auto" w:fill="FFFFFF"/>
              </w:rPr>
              <w:t>Precision</w:t>
            </w:r>
          </w:p>
        </w:tc>
        <w:tc>
          <w:tcPr>
            <w:tcW w:w="909" w:type="dxa"/>
            <w:vAlign w:val="center"/>
          </w:tcPr>
          <w:p w14:paraId="1FF69F3B" w14:textId="77777777" w:rsidR="00846B7F" w:rsidRDefault="00846B7F" w:rsidP="00E3685B">
            <w:pPr>
              <w:rPr>
                <w:rFonts w:asciiTheme="majorBidi" w:hAnsiTheme="majorBidi" w:cstheme="majorBidi"/>
              </w:rPr>
            </w:pPr>
            <w:r>
              <w:rPr>
                <w:rFonts w:ascii="Source Sans Pro" w:hAnsi="Source Sans Pro"/>
                <w:b/>
                <w:bCs/>
                <w:color w:val="111827"/>
                <w:shd w:val="clear" w:color="auto" w:fill="FFFFFF"/>
              </w:rPr>
              <w:t>Recall</w:t>
            </w:r>
          </w:p>
        </w:tc>
        <w:tc>
          <w:tcPr>
            <w:tcW w:w="932" w:type="dxa"/>
            <w:vAlign w:val="center"/>
          </w:tcPr>
          <w:p w14:paraId="53475BB2" w14:textId="77777777" w:rsidR="00846B7F" w:rsidRPr="00D53593" w:rsidRDefault="00846B7F" w:rsidP="00E3685B">
            <w:pPr>
              <w:rPr>
                <w:rFonts w:asciiTheme="majorBidi" w:hAnsiTheme="majorBidi" w:cstheme="majorBidi"/>
                <w:b/>
                <w:bCs/>
              </w:rPr>
            </w:pPr>
            <w:r w:rsidRPr="00D53593">
              <w:rPr>
                <w:rFonts w:ascii="Source Sans Pro" w:hAnsi="Source Sans Pro"/>
                <w:b/>
                <w:bCs/>
                <w:color w:val="111827"/>
                <w:shd w:val="clear" w:color="auto" w:fill="FFFFFF"/>
              </w:rPr>
              <w:t>F1</w:t>
            </w:r>
          </w:p>
        </w:tc>
        <w:tc>
          <w:tcPr>
            <w:tcW w:w="1189" w:type="dxa"/>
            <w:vAlign w:val="center"/>
          </w:tcPr>
          <w:p w14:paraId="73959D85" w14:textId="77777777" w:rsidR="00846B7F" w:rsidRDefault="00846B7F" w:rsidP="00E3685B">
            <w:pPr>
              <w:rPr>
                <w:rFonts w:asciiTheme="majorBidi" w:hAnsiTheme="majorBidi" w:cstheme="majorBidi"/>
              </w:rPr>
            </w:pPr>
            <w:r>
              <w:rPr>
                <w:rFonts w:ascii="Source Sans Pro" w:hAnsi="Source Sans Pro"/>
                <w:b/>
                <w:bCs/>
                <w:color w:val="111827"/>
                <w:shd w:val="clear" w:color="auto" w:fill="FFFFFF"/>
              </w:rPr>
              <w:t>Accuracy</w:t>
            </w:r>
          </w:p>
        </w:tc>
      </w:tr>
      <w:tr w:rsidR="00846B7F" w14:paraId="7D261074" w14:textId="77777777" w:rsidTr="00E3685B">
        <w:trPr>
          <w:trHeight w:val="563"/>
        </w:trPr>
        <w:tc>
          <w:tcPr>
            <w:tcW w:w="2203" w:type="dxa"/>
            <w:vMerge w:val="restart"/>
            <w:vAlign w:val="center"/>
          </w:tcPr>
          <w:p w14:paraId="2D546E89" w14:textId="77777777" w:rsidR="00846B7F" w:rsidRPr="00C059CF" w:rsidRDefault="00846B7F" w:rsidP="00E3685B">
            <w:pPr>
              <w:rPr>
                <w:rFonts w:asciiTheme="majorBidi" w:hAnsiTheme="majorBidi" w:cstheme="majorBidi"/>
              </w:rPr>
            </w:pPr>
            <w:proofErr w:type="spellStart"/>
            <w:r w:rsidRPr="00C059CF">
              <w:rPr>
                <w:rFonts w:asciiTheme="majorBidi" w:hAnsiTheme="majorBidi" w:cstheme="majorBidi"/>
              </w:rPr>
              <w:t>AlephBERTGimmel</w:t>
            </w:r>
            <w:proofErr w:type="spellEnd"/>
            <w:r w:rsidRPr="00C059CF">
              <w:rPr>
                <w:rFonts w:asciiTheme="majorBidi" w:hAnsiTheme="majorBidi" w:cstheme="majorBidi"/>
              </w:rPr>
              <w:t xml:space="preserve"> (Gueta et al., 2023) </w:t>
            </w:r>
          </w:p>
          <w:p w14:paraId="1B2154B0" w14:textId="77777777" w:rsidR="00846B7F" w:rsidRDefault="00846B7F" w:rsidP="00E3685B">
            <w:pPr>
              <w:rPr>
                <w:rFonts w:asciiTheme="majorBidi" w:hAnsiTheme="majorBidi" w:cstheme="majorBidi"/>
              </w:rPr>
            </w:pPr>
          </w:p>
        </w:tc>
        <w:tc>
          <w:tcPr>
            <w:tcW w:w="1890" w:type="dxa"/>
            <w:vAlign w:val="center"/>
          </w:tcPr>
          <w:p w14:paraId="68BAB263" w14:textId="77777777" w:rsidR="00846B7F" w:rsidRPr="00C059CF" w:rsidRDefault="00846B7F" w:rsidP="00E3685B">
            <w:pPr>
              <w:rPr>
                <w:rFonts w:asciiTheme="majorBidi" w:hAnsiTheme="majorBidi" w:cstheme="majorBidi"/>
              </w:rPr>
            </w:pPr>
            <w:r>
              <w:rPr>
                <w:rFonts w:asciiTheme="majorBidi" w:hAnsiTheme="majorBidi" w:cstheme="majorBidi"/>
              </w:rPr>
              <w:t>our training</w:t>
            </w:r>
          </w:p>
        </w:tc>
        <w:tc>
          <w:tcPr>
            <w:tcW w:w="1153" w:type="dxa"/>
            <w:vAlign w:val="center"/>
          </w:tcPr>
          <w:p w14:paraId="5D5A609F" w14:textId="77777777" w:rsidR="00846B7F" w:rsidRDefault="00846B7F" w:rsidP="00E3685B">
            <w:pPr>
              <w:rPr>
                <w:rFonts w:asciiTheme="majorBidi" w:hAnsiTheme="majorBidi" w:cstheme="majorBidi"/>
              </w:rPr>
            </w:pPr>
            <w:r w:rsidRPr="00C059CF">
              <w:rPr>
                <w:rFonts w:asciiTheme="majorBidi" w:hAnsiTheme="majorBidi" w:cstheme="majorBidi"/>
              </w:rPr>
              <w:t>0.8048</w:t>
            </w:r>
          </w:p>
        </w:tc>
        <w:tc>
          <w:tcPr>
            <w:tcW w:w="909" w:type="dxa"/>
            <w:vAlign w:val="center"/>
          </w:tcPr>
          <w:p w14:paraId="6F3999BD" w14:textId="77777777" w:rsidR="00846B7F" w:rsidRDefault="00846B7F" w:rsidP="00E3685B">
            <w:pPr>
              <w:rPr>
                <w:rFonts w:asciiTheme="majorBidi" w:hAnsiTheme="majorBidi" w:cstheme="majorBidi"/>
              </w:rPr>
            </w:pPr>
            <w:r w:rsidRPr="00C059CF">
              <w:rPr>
                <w:rFonts w:asciiTheme="majorBidi" w:hAnsiTheme="majorBidi" w:cstheme="majorBidi"/>
              </w:rPr>
              <w:t>0.8059</w:t>
            </w:r>
          </w:p>
        </w:tc>
        <w:tc>
          <w:tcPr>
            <w:tcW w:w="932" w:type="dxa"/>
            <w:vAlign w:val="center"/>
          </w:tcPr>
          <w:p w14:paraId="0FCBC9AB" w14:textId="77777777" w:rsidR="00846B7F" w:rsidRPr="00D53593" w:rsidRDefault="00846B7F" w:rsidP="00E3685B">
            <w:pPr>
              <w:rPr>
                <w:rFonts w:asciiTheme="majorBidi" w:hAnsiTheme="majorBidi" w:cstheme="majorBidi"/>
                <w:b/>
                <w:bCs/>
              </w:rPr>
            </w:pPr>
            <w:r w:rsidRPr="00D53593">
              <w:rPr>
                <w:rFonts w:asciiTheme="majorBidi" w:hAnsiTheme="majorBidi" w:cstheme="majorBidi"/>
                <w:b/>
                <w:bCs/>
              </w:rPr>
              <w:t>0.8054</w:t>
            </w:r>
          </w:p>
        </w:tc>
        <w:tc>
          <w:tcPr>
            <w:tcW w:w="1189" w:type="dxa"/>
            <w:vAlign w:val="center"/>
          </w:tcPr>
          <w:p w14:paraId="18046F14" w14:textId="77777777" w:rsidR="00846B7F" w:rsidRDefault="00846B7F" w:rsidP="00E3685B">
            <w:pPr>
              <w:rPr>
                <w:rFonts w:asciiTheme="majorBidi" w:hAnsiTheme="majorBidi" w:cstheme="majorBidi"/>
              </w:rPr>
            </w:pPr>
            <w:r w:rsidRPr="00C059CF">
              <w:rPr>
                <w:rFonts w:asciiTheme="majorBidi" w:hAnsiTheme="majorBidi" w:cstheme="majorBidi"/>
              </w:rPr>
              <w:t>0.9724</w:t>
            </w:r>
          </w:p>
        </w:tc>
      </w:tr>
      <w:tr w:rsidR="00846B7F" w14:paraId="4B428CCB" w14:textId="77777777" w:rsidTr="00E3685B">
        <w:trPr>
          <w:trHeight w:val="147"/>
        </w:trPr>
        <w:tc>
          <w:tcPr>
            <w:tcW w:w="2203" w:type="dxa"/>
            <w:vMerge/>
            <w:vAlign w:val="center"/>
          </w:tcPr>
          <w:p w14:paraId="38522934" w14:textId="77777777" w:rsidR="00846B7F" w:rsidRDefault="00846B7F" w:rsidP="00E3685B">
            <w:pPr>
              <w:rPr>
                <w:rFonts w:asciiTheme="majorBidi" w:hAnsiTheme="majorBidi" w:cstheme="majorBidi"/>
              </w:rPr>
            </w:pPr>
          </w:p>
        </w:tc>
        <w:tc>
          <w:tcPr>
            <w:tcW w:w="1890" w:type="dxa"/>
            <w:vAlign w:val="center"/>
          </w:tcPr>
          <w:p w14:paraId="43037B7E" w14:textId="77777777" w:rsidR="00846B7F" w:rsidRDefault="00846B7F" w:rsidP="00E3685B">
            <w:pPr>
              <w:rPr>
                <w:rFonts w:asciiTheme="majorBidi" w:hAnsiTheme="majorBidi" w:cstheme="majorBidi"/>
              </w:rPr>
            </w:pPr>
            <w:r w:rsidRPr="00C059CF">
              <w:rPr>
                <w:rFonts w:asciiTheme="majorBidi" w:hAnsiTheme="majorBidi" w:cstheme="majorBidi"/>
              </w:rPr>
              <w:t xml:space="preserve">Gueta et al. </w:t>
            </w:r>
            <w:r>
              <w:rPr>
                <w:rFonts w:asciiTheme="majorBidi" w:hAnsiTheme="majorBidi" w:cstheme="majorBidi"/>
              </w:rPr>
              <w:t>(</w:t>
            </w:r>
            <w:r w:rsidRPr="00C059CF">
              <w:rPr>
                <w:rFonts w:asciiTheme="majorBidi" w:hAnsiTheme="majorBidi" w:cstheme="majorBidi"/>
              </w:rPr>
              <w:t>2023</w:t>
            </w:r>
            <w:r>
              <w:rPr>
                <w:rFonts w:asciiTheme="majorBidi" w:hAnsiTheme="majorBidi" w:cstheme="majorBidi"/>
              </w:rPr>
              <w:t>)</w:t>
            </w:r>
          </w:p>
        </w:tc>
        <w:tc>
          <w:tcPr>
            <w:tcW w:w="1153" w:type="dxa"/>
            <w:vAlign w:val="center"/>
          </w:tcPr>
          <w:p w14:paraId="77A5752D" w14:textId="77777777" w:rsidR="00846B7F" w:rsidRDefault="00846B7F" w:rsidP="00E3685B">
            <w:pPr>
              <w:rPr>
                <w:rFonts w:asciiTheme="majorBidi" w:hAnsiTheme="majorBidi" w:cstheme="majorBidi"/>
              </w:rPr>
            </w:pPr>
            <w:r>
              <w:rPr>
                <w:rFonts w:asciiTheme="majorBidi" w:hAnsiTheme="majorBidi" w:cstheme="majorBidi"/>
              </w:rPr>
              <w:t>N/A</w:t>
            </w:r>
          </w:p>
        </w:tc>
        <w:tc>
          <w:tcPr>
            <w:tcW w:w="909" w:type="dxa"/>
            <w:vAlign w:val="center"/>
          </w:tcPr>
          <w:p w14:paraId="218D2879" w14:textId="77777777" w:rsidR="00846B7F" w:rsidRDefault="00846B7F" w:rsidP="00E3685B">
            <w:pPr>
              <w:rPr>
                <w:rFonts w:asciiTheme="majorBidi" w:hAnsiTheme="majorBidi" w:cstheme="majorBidi"/>
              </w:rPr>
            </w:pPr>
            <w:r>
              <w:rPr>
                <w:rFonts w:asciiTheme="majorBidi" w:hAnsiTheme="majorBidi" w:cstheme="majorBidi"/>
              </w:rPr>
              <w:t>N/A</w:t>
            </w:r>
          </w:p>
        </w:tc>
        <w:tc>
          <w:tcPr>
            <w:tcW w:w="932" w:type="dxa"/>
            <w:vAlign w:val="center"/>
          </w:tcPr>
          <w:p w14:paraId="3F567DCD" w14:textId="77777777" w:rsidR="00846B7F" w:rsidRPr="00D53593" w:rsidRDefault="00846B7F" w:rsidP="00E3685B">
            <w:pPr>
              <w:rPr>
                <w:rFonts w:asciiTheme="majorBidi" w:hAnsiTheme="majorBidi" w:cstheme="majorBidi"/>
                <w:b/>
                <w:bCs/>
              </w:rPr>
            </w:pPr>
            <w:r w:rsidRPr="00D53593">
              <w:rPr>
                <w:rFonts w:asciiTheme="majorBidi" w:hAnsiTheme="majorBidi" w:cstheme="majorBidi"/>
                <w:b/>
                <w:bCs/>
              </w:rPr>
              <w:t>0.8626</w:t>
            </w:r>
          </w:p>
        </w:tc>
        <w:tc>
          <w:tcPr>
            <w:tcW w:w="1189" w:type="dxa"/>
            <w:vAlign w:val="center"/>
          </w:tcPr>
          <w:p w14:paraId="74250520" w14:textId="77777777" w:rsidR="00846B7F" w:rsidRDefault="00846B7F" w:rsidP="00E3685B">
            <w:pPr>
              <w:rPr>
                <w:rFonts w:asciiTheme="majorBidi" w:hAnsiTheme="majorBidi" w:cstheme="majorBidi"/>
              </w:rPr>
            </w:pPr>
            <w:r>
              <w:rPr>
                <w:rFonts w:asciiTheme="majorBidi" w:hAnsiTheme="majorBidi" w:cstheme="majorBidi"/>
              </w:rPr>
              <w:t>N/A</w:t>
            </w:r>
          </w:p>
        </w:tc>
      </w:tr>
      <w:tr w:rsidR="00846B7F" w14:paraId="165DDA05" w14:textId="77777777" w:rsidTr="00E3685B">
        <w:trPr>
          <w:trHeight w:val="281"/>
        </w:trPr>
        <w:tc>
          <w:tcPr>
            <w:tcW w:w="2203" w:type="dxa"/>
            <w:vMerge w:val="restart"/>
            <w:vAlign w:val="center"/>
          </w:tcPr>
          <w:p w14:paraId="53201E70" w14:textId="77777777" w:rsidR="00846B7F" w:rsidRPr="00CC2225" w:rsidRDefault="00846B7F" w:rsidP="00E3685B">
            <w:pPr>
              <w:rPr>
                <w:rFonts w:asciiTheme="majorBidi" w:hAnsiTheme="majorBidi" w:cstheme="majorBidi"/>
              </w:rPr>
            </w:pPr>
            <w:proofErr w:type="spellStart"/>
            <w:r w:rsidRPr="00CC2225">
              <w:rPr>
                <w:rFonts w:asciiTheme="majorBidi" w:hAnsiTheme="majorBidi" w:cstheme="majorBidi"/>
              </w:rPr>
              <w:t>HeRo</w:t>
            </w:r>
            <w:proofErr w:type="spellEnd"/>
            <w:r w:rsidRPr="00CC2225">
              <w:rPr>
                <w:rFonts w:asciiTheme="majorBidi" w:hAnsiTheme="majorBidi" w:cstheme="majorBidi"/>
              </w:rPr>
              <w:t xml:space="preserve"> (</w:t>
            </w:r>
            <w:proofErr w:type="spellStart"/>
            <w:r w:rsidRPr="00CC2225">
              <w:rPr>
                <w:rFonts w:asciiTheme="majorBidi" w:hAnsiTheme="majorBidi" w:cstheme="majorBidi"/>
              </w:rPr>
              <w:t>Shalumov</w:t>
            </w:r>
            <w:proofErr w:type="spellEnd"/>
            <w:r w:rsidRPr="00CC2225">
              <w:rPr>
                <w:rFonts w:asciiTheme="majorBidi" w:hAnsiTheme="majorBidi" w:cstheme="majorBidi"/>
              </w:rPr>
              <w:t xml:space="preserve"> and Haskey, 2023)</w:t>
            </w:r>
          </w:p>
          <w:p w14:paraId="123C8E99" w14:textId="77777777" w:rsidR="00846B7F" w:rsidRPr="00C059CF" w:rsidRDefault="00846B7F" w:rsidP="00E3685B">
            <w:pPr>
              <w:rPr>
                <w:rFonts w:asciiTheme="majorBidi" w:hAnsiTheme="majorBidi" w:cstheme="majorBidi"/>
              </w:rPr>
            </w:pPr>
          </w:p>
        </w:tc>
        <w:tc>
          <w:tcPr>
            <w:tcW w:w="1890" w:type="dxa"/>
            <w:vAlign w:val="center"/>
          </w:tcPr>
          <w:p w14:paraId="38374A3D" w14:textId="77777777" w:rsidR="00846B7F" w:rsidRDefault="00846B7F" w:rsidP="00E3685B">
            <w:pPr>
              <w:rPr>
                <w:rFonts w:asciiTheme="majorBidi" w:hAnsiTheme="majorBidi" w:cstheme="majorBidi"/>
              </w:rPr>
            </w:pPr>
            <w:r>
              <w:rPr>
                <w:rFonts w:asciiTheme="majorBidi" w:hAnsiTheme="majorBidi" w:cstheme="majorBidi"/>
              </w:rPr>
              <w:t>our training</w:t>
            </w:r>
          </w:p>
        </w:tc>
        <w:tc>
          <w:tcPr>
            <w:tcW w:w="1153" w:type="dxa"/>
            <w:vAlign w:val="center"/>
          </w:tcPr>
          <w:p w14:paraId="3C27EB04" w14:textId="77777777" w:rsidR="00846B7F" w:rsidRDefault="00846B7F" w:rsidP="00E3685B">
            <w:pPr>
              <w:rPr>
                <w:rFonts w:asciiTheme="majorBidi" w:hAnsiTheme="majorBidi" w:cstheme="majorBidi"/>
              </w:rPr>
            </w:pPr>
            <w:r>
              <w:rPr>
                <w:rFonts w:asciiTheme="majorBidi" w:hAnsiTheme="majorBidi" w:cstheme="majorBidi"/>
              </w:rPr>
              <w:t>0.8626</w:t>
            </w:r>
          </w:p>
        </w:tc>
        <w:tc>
          <w:tcPr>
            <w:tcW w:w="909" w:type="dxa"/>
            <w:vAlign w:val="center"/>
          </w:tcPr>
          <w:p w14:paraId="626FBEA9" w14:textId="77777777" w:rsidR="00846B7F" w:rsidRDefault="00846B7F" w:rsidP="00E3685B">
            <w:pPr>
              <w:rPr>
                <w:rFonts w:asciiTheme="majorBidi" w:hAnsiTheme="majorBidi" w:cstheme="majorBidi"/>
              </w:rPr>
            </w:pPr>
            <w:r>
              <w:rPr>
                <w:rFonts w:asciiTheme="majorBidi" w:hAnsiTheme="majorBidi" w:cstheme="majorBidi"/>
              </w:rPr>
              <w:t>0.8485</w:t>
            </w:r>
          </w:p>
        </w:tc>
        <w:tc>
          <w:tcPr>
            <w:tcW w:w="932" w:type="dxa"/>
            <w:vAlign w:val="center"/>
          </w:tcPr>
          <w:p w14:paraId="73F23ACC" w14:textId="77777777" w:rsidR="00846B7F" w:rsidRPr="00D53593" w:rsidRDefault="00846B7F" w:rsidP="00E3685B">
            <w:pPr>
              <w:rPr>
                <w:rFonts w:asciiTheme="majorBidi" w:hAnsiTheme="majorBidi" w:cstheme="majorBidi"/>
                <w:b/>
                <w:bCs/>
              </w:rPr>
            </w:pPr>
            <w:r w:rsidRPr="00D53593">
              <w:rPr>
                <w:rFonts w:asciiTheme="majorBidi" w:hAnsiTheme="majorBidi" w:cstheme="majorBidi"/>
                <w:b/>
                <w:bCs/>
              </w:rPr>
              <w:t>0.8555</w:t>
            </w:r>
          </w:p>
        </w:tc>
        <w:tc>
          <w:tcPr>
            <w:tcW w:w="1189" w:type="dxa"/>
            <w:vAlign w:val="center"/>
          </w:tcPr>
          <w:p w14:paraId="2EC6A968" w14:textId="77777777" w:rsidR="00846B7F" w:rsidRDefault="00846B7F" w:rsidP="00E3685B">
            <w:pPr>
              <w:rPr>
                <w:rFonts w:asciiTheme="majorBidi" w:hAnsiTheme="majorBidi" w:cstheme="majorBidi"/>
              </w:rPr>
            </w:pPr>
            <w:r>
              <w:rPr>
                <w:rFonts w:asciiTheme="majorBidi" w:hAnsiTheme="majorBidi" w:cstheme="majorBidi"/>
              </w:rPr>
              <w:t>0.9769</w:t>
            </w:r>
          </w:p>
        </w:tc>
      </w:tr>
      <w:tr w:rsidR="00846B7F" w14:paraId="072851EB" w14:textId="77777777" w:rsidTr="00E3685B">
        <w:trPr>
          <w:trHeight w:val="147"/>
        </w:trPr>
        <w:tc>
          <w:tcPr>
            <w:tcW w:w="2203" w:type="dxa"/>
            <w:vMerge/>
            <w:vAlign w:val="center"/>
          </w:tcPr>
          <w:p w14:paraId="2981A020" w14:textId="77777777" w:rsidR="00846B7F" w:rsidRPr="00C059CF" w:rsidRDefault="00846B7F" w:rsidP="00E3685B">
            <w:pPr>
              <w:rPr>
                <w:rFonts w:asciiTheme="majorBidi" w:hAnsiTheme="majorBidi" w:cstheme="majorBidi"/>
              </w:rPr>
            </w:pPr>
          </w:p>
        </w:tc>
        <w:tc>
          <w:tcPr>
            <w:tcW w:w="1890" w:type="dxa"/>
            <w:vAlign w:val="center"/>
          </w:tcPr>
          <w:p w14:paraId="6CE8A8D7" w14:textId="77777777" w:rsidR="00846B7F" w:rsidRDefault="00846B7F" w:rsidP="00E3685B">
            <w:pPr>
              <w:rPr>
                <w:rFonts w:asciiTheme="majorBidi" w:hAnsiTheme="majorBidi" w:cstheme="majorBidi"/>
              </w:rPr>
            </w:pPr>
            <w:proofErr w:type="spellStart"/>
            <w:r w:rsidRPr="00CC2225">
              <w:rPr>
                <w:rFonts w:asciiTheme="majorBidi" w:hAnsiTheme="majorBidi" w:cstheme="majorBidi"/>
              </w:rPr>
              <w:t>Shalumov</w:t>
            </w:r>
            <w:proofErr w:type="spellEnd"/>
            <w:r w:rsidRPr="00CC2225">
              <w:rPr>
                <w:rFonts w:asciiTheme="majorBidi" w:hAnsiTheme="majorBidi" w:cstheme="majorBidi"/>
              </w:rPr>
              <w:t xml:space="preserve"> and Haskey </w:t>
            </w:r>
            <w:r>
              <w:rPr>
                <w:rFonts w:asciiTheme="majorBidi" w:hAnsiTheme="majorBidi" w:cstheme="majorBidi"/>
              </w:rPr>
              <w:t>(</w:t>
            </w:r>
            <w:r w:rsidRPr="00CC2225">
              <w:rPr>
                <w:rFonts w:asciiTheme="majorBidi" w:hAnsiTheme="majorBidi" w:cstheme="majorBidi"/>
              </w:rPr>
              <w:t>2023)</w:t>
            </w:r>
          </w:p>
        </w:tc>
        <w:tc>
          <w:tcPr>
            <w:tcW w:w="1153" w:type="dxa"/>
            <w:vAlign w:val="center"/>
          </w:tcPr>
          <w:p w14:paraId="34A2294E" w14:textId="77777777" w:rsidR="00846B7F" w:rsidRDefault="00846B7F" w:rsidP="00E3685B">
            <w:pPr>
              <w:rPr>
                <w:rFonts w:asciiTheme="majorBidi" w:hAnsiTheme="majorBidi" w:cstheme="majorBidi"/>
              </w:rPr>
            </w:pPr>
            <w:r>
              <w:rPr>
                <w:rFonts w:asciiTheme="majorBidi" w:hAnsiTheme="majorBidi" w:cstheme="majorBidi"/>
              </w:rPr>
              <w:t>N/A</w:t>
            </w:r>
          </w:p>
        </w:tc>
        <w:tc>
          <w:tcPr>
            <w:tcW w:w="909" w:type="dxa"/>
            <w:vAlign w:val="center"/>
          </w:tcPr>
          <w:p w14:paraId="4C177013" w14:textId="77777777" w:rsidR="00846B7F" w:rsidRDefault="00846B7F" w:rsidP="00E3685B">
            <w:pPr>
              <w:rPr>
                <w:rFonts w:asciiTheme="majorBidi" w:hAnsiTheme="majorBidi" w:cstheme="majorBidi"/>
              </w:rPr>
            </w:pPr>
            <w:r>
              <w:rPr>
                <w:rFonts w:asciiTheme="majorBidi" w:hAnsiTheme="majorBidi" w:cstheme="majorBidi"/>
              </w:rPr>
              <w:t>N/A</w:t>
            </w:r>
          </w:p>
        </w:tc>
        <w:tc>
          <w:tcPr>
            <w:tcW w:w="932" w:type="dxa"/>
            <w:vAlign w:val="center"/>
          </w:tcPr>
          <w:p w14:paraId="3A336178" w14:textId="77777777" w:rsidR="00846B7F" w:rsidRPr="00D53593" w:rsidRDefault="00846B7F" w:rsidP="00E3685B">
            <w:pPr>
              <w:rPr>
                <w:rFonts w:asciiTheme="majorBidi" w:hAnsiTheme="majorBidi" w:cstheme="majorBidi"/>
                <w:b/>
                <w:bCs/>
              </w:rPr>
            </w:pPr>
            <w:r w:rsidRPr="00D53593">
              <w:rPr>
                <w:rFonts w:asciiTheme="majorBidi" w:hAnsiTheme="majorBidi" w:cstheme="majorBidi"/>
                <w:b/>
                <w:bCs/>
              </w:rPr>
              <w:t>0.8679</w:t>
            </w:r>
          </w:p>
        </w:tc>
        <w:tc>
          <w:tcPr>
            <w:tcW w:w="1189" w:type="dxa"/>
            <w:vAlign w:val="center"/>
          </w:tcPr>
          <w:p w14:paraId="602F06E4" w14:textId="77777777" w:rsidR="00846B7F" w:rsidRDefault="00846B7F" w:rsidP="00E3685B">
            <w:pPr>
              <w:rPr>
                <w:rFonts w:asciiTheme="majorBidi" w:hAnsiTheme="majorBidi" w:cstheme="majorBidi"/>
              </w:rPr>
            </w:pPr>
            <w:r>
              <w:rPr>
                <w:rFonts w:asciiTheme="majorBidi" w:hAnsiTheme="majorBidi" w:cstheme="majorBidi"/>
              </w:rPr>
              <w:t>N/A</w:t>
            </w:r>
          </w:p>
        </w:tc>
      </w:tr>
      <w:tr w:rsidR="00846B7F" w14:paraId="54E7C75E" w14:textId="77777777" w:rsidTr="00E3685B">
        <w:trPr>
          <w:trHeight w:val="281"/>
        </w:trPr>
        <w:tc>
          <w:tcPr>
            <w:tcW w:w="2203" w:type="dxa"/>
            <w:vMerge w:val="restart"/>
            <w:vAlign w:val="center"/>
          </w:tcPr>
          <w:p w14:paraId="30DB45DE" w14:textId="77777777" w:rsidR="00846B7F" w:rsidRPr="00CC2225" w:rsidRDefault="00846B7F" w:rsidP="00E3685B">
            <w:pPr>
              <w:rPr>
                <w:rFonts w:asciiTheme="majorBidi" w:hAnsiTheme="majorBidi" w:cstheme="majorBidi"/>
              </w:rPr>
            </w:pPr>
            <w:proofErr w:type="spellStart"/>
            <w:r w:rsidRPr="00E04022">
              <w:rPr>
                <w:rFonts w:asciiTheme="majorBidi" w:hAnsiTheme="majorBidi" w:cstheme="majorBidi"/>
              </w:rPr>
              <w:t>DictaBert</w:t>
            </w:r>
            <w:proofErr w:type="spellEnd"/>
            <w:r w:rsidRPr="00E04022">
              <w:rPr>
                <w:rFonts w:asciiTheme="majorBidi" w:hAnsiTheme="majorBidi" w:cstheme="majorBidi"/>
              </w:rPr>
              <w:t xml:space="preserve"> (Shealtiel et al. ,2023)</w:t>
            </w:r>
          </w:p>
        </w:tc>
        <w:tc>
          <w:tcPr>
            <w:tcW w:w="1890" w:type="dxa"/>
            <w:vAlign w:val="center"/>
          </w:tcPr>
          <w:p w14:paraId="6714108A" w14:textId="77777777" w:rsidR="00846B7F" w:rsidRDefault="00846B7F" w:rsidP="00E3685B">
            <w:pPr>
              <w:rPr>
                <w:rFonts w:asciiTheme="majorBidi" w:hAnsiTheme="majorBidi" w:cstheme="majorBidi"/>
              </w:rPr>
            </w:pPr>
            <w:r>
              <w:rPr>
                <w:rFonts w:asciiTheme="majorBidi" w:hAnsiTheme="majorBidi" w:cstheme="majorBidi"/>
              </w:rPr>
              <w:t>our training</w:t>
            </w:r>
          </w:p>
        </w:tc>
        <w:tc>
          <w:tcPr>
            <w:tcW w:w="1153" w:type="dxa"/>
            <w:vAlign w:val="center"/>
          </w:tcPr>
          <w:p w14:paraId="07CB757F" w14:textId="77777777" w:rsidR="00846B7F" w:rsidRDefault="00846B7F" w:rsidP="00E3685B">
            <w:pPr>
              <w:rPr>
                <w:rFonts w:asciiTheme="majorBidi" w:hAnsiTheme="majorBidi" w:cstheme="majorBidi"/>
              </w:rPr>
            </w:pPr>
            <w:r>
              <w:rPr>
                <w:rFonts w:asciiTheme="majorBidi" w:hAnsiTheme="majorBidi" w:cstheme="majorBidi"/>
              </w:rPr>
              <w:t>0.8607</w:t>
            </w:r>
          </w:p>
        </w:tc>
        <w:tc>
          <w:tcPr>
            <w:tcW w:w="909" w:type="dxa"/>
            <w:vAlign w:val="center"/>
          </w:tcPr>
          <w:p w14:paraId="23674A2D" w14:textId="77777777" w:rsidR="00846B7F" w:rsidRDefault="00846B7F" w:rsidP="00E3685B">
            <w:pPr>
              <w:rPr>
                <w:rFonts w:asciiTheme="majorBidi" w:hAnsiTheme="majorBidi" w:cstheme="majorBidi"/>
              </w:rPr>
            </w:pPr>
            <w:r>
              <w:rPr>
                <w:rFonts w:asciiTheme="majorBidi" w:hAnsiTheme="majorBidi" w:cstheme="majorBidi"/>
              </w:rPr>
              <w:t>0.8528</w:t>
            </w:r>
          </w:p>
        </w:tc>
        <w:tc>
          <w:tcPr>
            <w:tcW w:w="932" w:type="dxa"/>
            <w:vAlign w:val="center"/>
          </w:tcPr>
          <w:p w14:paraId="4C956D4C" w14:textId="77777777" w:rsidR="00846B7F" w:rsidRPr="00D53593" w:rsidRDefault="00846B7F" w:rsidP="00E3685B">
            <w:pPr>
              <w:rPr>
                <w:rFonts w:asciiTheme="majorBidi" w:hAnsiTheme="majorBidi" w:cstheme="majorBidi"/>
                <w:b/>
                <w:bCs/>
              </w:rPr>
            </w:pPr>
            <w:r>
              <w:rPr>
                <w:rFonts w:asciiTheme="majorBidi" w:hAnsiTheme="majorBidi" w:cstheme="majorBidi"/>
                <w:b/>
                <w:bCs/>
              </w:rPr>
              <w:t>0.8567</w:t>
            </w:r>
          </w:p>
        </w:tc>
        <w:tc>
          <w:tcPr>
            <w:tcW w:w="1189" w:type="dxa"/>
            <w:vAlign w:val="center"/>
          </w:tcPr>
          <w:p w14:paraId="1B8EEB5B" w14:textId="77777777" w:rsidR="00846B7F" w:rsidRDefault="00846B7F" w:rsidP="00E3685B">
            <w:pPr>
              <w:rPr>
                <w:rFonts w:asciiTheme="majorBidi" w:hAnsiTheme="majorBidi" w:cstheme="majorBidi"/>
              </w:rPr>
            </w:pPr>
            <w:r>
              <w:rPr>
                <w:rFonts w:asciiTheme="majorBidi" w:hAnsiTheme="majorBidi" w:cstheme="majorBidi"/>
              </w:rPr>
              <w:t>0.9786</w:t>
            </w:r>
          </w:p>
        </w:tc>
      </w:tr>
      <w:tr w:rsidR="00846B7F" w14:paraId="500A1C58" w14:textId="77777777" w:rsidTr="00E3685B">
        <w:trPr>
          <w:trHeight w:val="147"/>
        </w:trPr>
        <w:tc>
          <w:tcPr>
            <w:tcW w:w="2203" w:type="dxa"/>
            <w:vMerge/>
            <w:vAlign w:val="center"/>
          </w:tcPr>
          <w:p w14:paraId="5AD83BA9" w14:textId="77777777" w:rsidR="00846B7F" w:rsidRPr="00E04022" w:rsidRDefault="00846B7F" w:rsidP="00E3685B">
            <w:pPr>
              <w:rPr>
                <w:rFonts w:asciiTheme="majorBidi" w:hAnsiTheme="majorBidi" w:cstheme="majorBidi"/>
              </w:rPr>
            </w:pPr>
          </w:p>
        </w:tc>
        <w:tc>
          <w:tcPr>
            <w:tcW w:w="1890" w:type="dxa"/>
            <w:vAlign w:val="center"/>
          </w:tcPr>
          <w:p w14:paraId="3475AC6B" w14:textId="77777777" w:rsidR="00846B7F" w:rsidRDefault="00846B7F" w:rsidP="00E3685B">
            <w:pPr>
              <w:rPr>
                <w:rFonts w:asciiTheme="majorBidi" w:hAnsiTheme="majorBidi" w:cstheme="majorBidi"/>
              </w:rPr>
            </w:pPr>
            <w:r w:rsidRPr="00E04022">
              <w:rPr>
                <w:rFonts w:asciiTheme="majorBidi" w:hAnsiTheme="majorBidi" w:cstheme="majorBidi"/>
              </w:rPr>
              <w:t>Shealtiel et al.</w:t>
            </w:r>
            <w:r>
              <w:rPr>
                <w:rFonts w:asciiTheme="majorBidi" w:hAnsiTheme="majorBidi" w:cstheme="majorBidi"/>
              </w:rPr>
              <w:t xml:space="preserve"> (</w:t>
            </w:r>
            <w:r w:rsidRPr="00E04022">
              <w:rPr>
                <w:rFonts w:asciiTheme="majorBidi" w:hAnsiTheme="majorBidi" w:cstheme="majorBidi"/>
              </w:rPr>
              <w:t>2023)</w:t>
            </w:r>
          </w:p>
        </w:tc>
        <w:tc>
          <w:tcPr>
            <w:tcW w:w="1153" w:type="dxa"/>
            <w:vAlign w:val="center"/>
          </w:tcPr>
          <w:p w14:paraId="21645F89" w14:textId="77777777" w:rsidR="00846B7F" w:rsidRDefault="00846B7F" w:rsidP="00E3685B">
            <w:pPr>
              <w:rPr>
                <w:rFonts w:asciiTheme="majorBidi" w:hAnsiTheme="majorBidi" w:cstheme="majorBidi"/>
              </w:rPr>
            </w:pPr>
            <w:r>
              <w:rPr>
                <w:rFonts w:asciiTheme="majorBidi" w:hAnsiTheme="majorBidi" w:cstheme="majorBidi"/>
              </w:rPr>
              <w:t>N/A</w:t>
            </w:r>
          </w:p>
        </w:tc>
        <w:tc>
          <w:tcPr>
            <w:tcW w:w="909" w:type="dxa"/>
            <w:vAlign w:val="center"/>
          </w:tcPr>
          <w:p w14:paraId="22B1DC5E" w14:textId="77777777" w:rsidR="00846B7F" w:rsidRDefault="00846B7F" w:rsidP="00E3685B">
            <w:pPr>
              <w:rPr>
                <w:rFonts w:asciiTheme="majorBidi" w:hAnsiTheme="majorBidi" w:cstheme="majorBidi"/>
              </w:rPr>
            </w:pPr>
            <w:r>
              <w:rPr>
                <w:rFonts w:asciiTheme="majorBidi" w:hAnsiTheme="majorBidi" w:cstheme="majorBidi"/>
              </w:rPr>
              <w:t>N/A</w:t>
            </w:r>
          </w:p>
        </w:tc>
        <w:tc>
          <w:tcPr>
            <w:tcW w:w="932" w:type="dxa"/>
            <w:vAlign w:val="center"/>
          </w:tcPr>
          <w:p w14:paraId="1C5FD492" w14:textId="77777777" w:rsidR="00846B7F" w:rsidRPr="00D53593" w:rsidRDefault="00846B7F" w:rsidP="00E3685B">
            <w:pPr>
              <w:rPr>
                <w:rFonts w:asciiTheme="majorBidi" w:hAnsiTheme="majorBidi" w:cstheme="majorBidi"/>
                <w:b/>
                <w:bCs/>
              </w:rPr>
            </w:pPr>
            <w:r w:rsidRPr="00D53593">
              <w:rPr>
                <w:rFonts w:asciiTheme="majorBidi" w:hAnsiTheme="majorBidi" w:cstheme="majorBidi"/>
                <w:b/>
                <w:bCs/>
              </w:rPr>
              <w:t>0.8701</w:t>
            </w:r>
          </w:p>
        </w:tc>
        <w:tc>
          <w:tcPr>
            <w:tcW w:w="1189" w:type="dxa"/>
            <w:vAlign w:val="center"/>
          </w:tcPr>
          <w:p w14:paraId="236AB763" w14:textId="77777777" w:rsidR="00846B7F" w:rsidRDefault="00846B7F" w:rsidP="00E3685B">
            <w:pPr>
              <w:rPr>
                <w:rFonts w:asciiTheme="majorBidi" w:hAnsiTheme="majorBidi" w:cstheme="majorBidi"/>
              </w:rPr>
            </w:pPr>
            <w:r>
              <w:rPr>
                <w:rFonts w:asciiTheme="majorBidi" w:hAnsiTheme="majorBidi" w:cstheme="majorBidi"/>
              </w:rPr>
              <w:t>N/A</w:t>
            </w:r>
          </w:p>
        </w:tc>
      </w:tr>
    </w:tbl>
    <w:p w14:paraId="2EEE2B78" w14:textId="77777777" w:rsidR="00846B7F" w:rsidRDefault="00846B7F" w:rsidP="00846B7F">
      <w:pPr>
        <w:jc w:val="both"/>
        <w:rPr>
          <w:rFonts w:asciiTheme="majorBidi" w:hAnsiTheme="majorBidi" w:cstheme="majorBidi"/>
          <w:rtl/>
        </w:rPr>
      </w:pPr>
    </w:p>
    <w:p w14:paraId="020669B9" w14:textId="77777777" w:rsidR="00846B7F" w:rsidRDefault="00846B7F" w:rsidP="00846B7F">
      <w:pPr>
        <w:jc w:val="both"/>
        <w:rPr>
          <w:rFonts w:asciiTheme="majorBidi" w:hAnsiTheme="majorBidi" w:cstheme="majorBidi"/>
          <w:rtl/>
        </w:rPr>
      </w:pPr>
    </w:p>
    <w:p w14:paraId="4B128A7D" w14:textId="77777777" w:rsidR="00846B7F" w:rsidRPr="00751142" w:rsidRDefault="00846B7F" w:rsidP="00846B7F">
      <w:pPr>
        <w:pStyle w:val="Heading1"/>
        <w:numPr>
          <w:ilvl w:val="0"/>
          <w:numId w:val="5"/>
        </w:numPr>
        <w:bidi w:val="0"/>
        <w:ind w:left="720"/>
        <w:rPr>
          <w:rtl/>
        </w:rPr>
      </w:pPr>
      <w:bookmarkStart w:id="7" w:name="_Toc156300165"/>
      <w:r>
        <w:rPr>
          <w:rStyle w:val="normaltextrun"/>
          <w:color w:val="222222"/>
          <w:shd w:val="clear" w:color="auto" w:fill="FFFFFF"/>
        </w:rPr>
        <w:lastRenderedPageBreak/>
        <w:t>Reference Analysis</w:t>
      </w:r>
      <w:bookmarkEnd w:id="7"/>
    </w:p>
    <w:p w14:paraId="5D6C30D9" w14:textId="2F3D681E" w:rsidR="00846B7F" w:rsidRDefault="00846B7F" w:rsidP="0007069B">
      <w:pPr>
        <w:jc w:val="both"/>
        <w:rPr>
          <w:rFonts w:asciiTheme="majorBidi" w:hAnsiTheme="majorBidi" w:cstheme="majorBidi"/>
        </w:rPr>
      </w:pPr>
      <w:r>
        <w:rPr>
          <w:rFonts w:asciiTheme="majorBidi" w:hAnsiTheme="majorBidi" w:cstheme="majorBidi"/>
        </w:rPr>
        <w:t xml:space="preserve">For the reference analysis the first step will be </w:t>
      </w:r>
      <w:proofErr w:type="gramStart"/>
      <w:r>
        <w:rPr>
          <w:rFonts w:asciiTheme="majorBidi" w:hAnsiTheme="majorBidi" w:cstheme="majorBidi"/>
        </w:rPr>
        <w:t>creating</w:t>
      </w:r>
      <w:proofErr w:type="gramEnd"/>
      <w:r>
        <w:rPr>
          <w:rFonts w:asciiTheme="majorBidi" w:hAnsiTheme="majorBidi" w:cstheme="majorBidi"/>
        </w:rPr>
        <w:t xml:space="preserve"> a tagged data set with text classification relevant to the reference and using it to train a LLM to perform text classification.</w:t>
      </w:r>
      <w:r w:rsidR="0007069B">
        <w:rPr>
          <w:rFonts w:asciiTheme="majorBidi" w:hAnsiTheme="majorBidi" w:cstheme="majorBidi"/>
        </w:rPr>
        <w:t xml:space="preserve"> </w:t>
      </w:r>
      <w:r>
        <w:rPr>
          <w:rFonts w:asciiTheme="majorBidi" w:hAnsiTheme="majorBidi" w:cstheme="majorBidi"/>
        </w:rPr>
        <w:t xml:space="preserve">for the training we will also </w:t>
      </w:r>
      <w:r w:rsidR="0007069B">
        <w:rPr>
          <w:rFonts w:asciiTheme="majorBidi" w:hAnsiTheme="majorBidi" w:cstheme="majorBidi"/>
        </w:rPr>
        <w:t>consider including</w:t>
      </w:r>
      <w:r>
        <w:rPr>
          <w:rFonts w:asciiTheme="majorBidi" w:hAnsiTheme="majorBidi" w:cstheme="majorBidi"/>
        </w:rPr>
        <w:t xml:space="preserve"> POS tags, which add</w:t>
      </w:r>
      <w:r w:rsidR="0007069B">
        <w:rPr>
          <w:rFonts w:asciiTheme="majorBidi" w:hAnsiTheme="majorBidi" w:cstheme="majorBidi"/>
        </w:rPr>
        <w:t>s</w:t>
      </w:r>
      <w:r>
        <w:rPr>
          <w:rFonts w:asciiTheme="majorBidi" w:hAnsiTheme="majorBidi" w:cstheme="majorBidi"/>
        </w:rPr>
        <w:t xml:space="preserve"> relevant info to the </w:t>
      </w:r>
      <w:r w:rsidR="0007069B">
        <w:rPr>
          <w:rFonts w:asciiTheme="majorBidi" w:hAnsiTheme="majorBidi" w:cstheme="majorBidi"/>
        </w:rPr>
        <w:t>relationship</w:t>
      </w:r>
      <w:r>
        <w:rPr>
          <w:rFonts w:asciiTheme="majorBidi" w:hAnsiTheme="majorBidi" w:cstheme="majorBidi"/>
        </w:rPr>
        <w:t xml:space="preserve"> between the words.</w:t>
      </w:r>
    </w:p>
    <w:p w14:paraId="0606A9CB" w14:textId="61D01798" w:rsidR="00846B7F" w:rsidRDefault="00846B7F" w:rsidP="0007069B">
      <w:pPr>
        <w:jc w:val="center"/>
        <w:rPr>
          <w:rFonts w:asciiTheme="majorBidi" w:hAnsiTheme="majorBidi" w:cstheme="majorBidi"/>
        </w:rPr>
      </w:pPr>
      <w:r w:rsidRPr="00F22C51">
        <w:rPr>
          <w:rFonts w:asciiTheme="majorBidi" w:hAnsiTheme="majorBidi" w:cstheme="majorBidi"/>
          <w:b/>
          <w:bCs/>
        </w:rPr>
        <w:t>Table 1</w:t>
      </w:r>
      <w:r>
        <w:rPr>
          <w:rFonts w:asciiTheme="majorBidi" w:hAnsiTheme="majorBidi" w:cstheme="majorBidi"/>
          <w:b/>
          <w:bCs/>
        </w:rPr>
        <w:t>1</w:t>
      </w:r>
      <w:r w:rsidRPr="00F22C51">
        <w:rPr>
          <w:rFonts w:asciiTheme="majorBidi" w:hAnsiTheme="majorBidi" w:cstheme="majorBidi"/>
          <w:b/>
          <w:bCs/>
        </w:rPr>
        <w:t xml:space="preserve">. </w:t>
      </w:r>
      <w:r>
        <w:rPr>
          <w:rFonts w:asciiTheme="majorBidi" w:hAnsiTheme="majorBidi" w:cstheme="majorBidi"/>
        </w:rPr>
        <w:t>Categories for training.</w:t>
      </w:r>
    </w:p>
    <w:tbl>
      <w:tblPr>
        <w:tblW w:w="5459" w:type="dxa"/>
        <w:jc w:val="center"/>
        <w:tblLook w:val="04A0" w:firstRow="1" w:lastRow="0" w:firstColumn="1" w:lastColumn="0" w:noHBand="0" w:noVBand="1"/>
      </w:tblPr>
      <w:tblGrid>
        <w:gridCol w:w="1365"/>
        <w:gridCol w:w="1562"/>
        <w:gridCol w:w="2532"/>
      </w:tblGrid>
      <w:tr w:rsidR="00846B7F" w:rsidRPr="0007069B" w14:paraId="64985BF5" w14:textId="77777777" w:rsidTr="00E3685B">
        <w:trPr>
          <w:trHeight w:val="299"/>
          <w:jc w:val="center"/>
        </w:trPr>
        <w:tc>
          <w:tcPr>
            <w:tcW w:w="1365" w:type="dxa"/>
            <w:tcBorders>
              <w:top w:val="single" w:sz="8" w:space="0" w:color="8EA9DB"/>
              <w:left w:val="single" w:sz="8" w:space="0" w:color="8EA9DB"/>
              <w:bottom w:val="single" w:sz="8" w:space="0" w:color="8EA9DB"/>
              <w:right w:val="nil"/>
            </w:tcBorders>
            <w:shd w:val="clear" w:color="000000" w:fill="4472C4"/>
            <w:noWrap/>
            <w:vAlign w:val="center"/>
            <w:hideMark/>
          </w:tcPr>
          <w:p w14:paraId="48AC856C" w14:textId="77777777" w:rsidR="00846B7F" w:rsidRPr="0007069B" w:rsidRDefault="00846B7F" w:rsidP="00E3685B">
            <w:pPr>
              <w:rPr>
                <w:rFonts w:ascii="Calibri" w:hAnsi="Calibri" w:cs="Calibri"/>
                <w:b/>
                <w:bCs/>
                <w:color w:val="FFFFFF"/>
              </w:rPr>
            </w:pPr>
            <w:r w:rsidRPr="0007069B">
              <w:rPr>
                <w:rFonts w:ascii="Calibri" w:hAnsi="Calibri" w:cs="Calibri"/>
                <w:b/>
                <w:bCs/>
                <w:color w:val="FFFFFF"/>
              </w:rPr>
              <w:t>Category ID</w:t>
            </w:r>
          </w:p>
        </w:tc>
        <w:tc>
          <w:tcPr>
            <w:tcW w:w="1562" w:type="dxa"/>
            <w:tcBorders>
              <w:top w:val="single" w:sz="8" w:space="0" w:color="8EA9DB"/>
              <w:left w:val="nil"/>
              <w:bottom w:val="single" w:sz="8" w:space="0" w:color="8EA9DB"/>
              <w:right w:val="nil"/>
            </w:tcBorders>
            <w:shd w:val="clear" w:color="000000" w:fill="4472C4"/>
            <w:noWrap/>
            <w:vAlign w:val="center"/>
            <w:hideMark/>
          </w:tcPr>
          <w:p w14:paraId="1D874E50" w14:textId="77777777" w:rsidR="00846B7F" w:rsidRPr="0007069B" w:rsidRDefault="00846B7F" w:rsidP="00E3685B">
            <w:pPr>
              <w:rPr>
                <w:rFonts w:ascii="Calibri" w:hAnsi="Calibri" w:cs="Calibri"/>
                <w:b/>
                <w:bCs/>
                <w:color w:val="FFFFFF"/>
              </w:rPr>
            </w:pPr>
            <w:r w:rsidRPr="0007069B">
              <w:rPr>
                <w:rFonts w:ascii="Calibri" w:hAnsi="Calibri" w:cs="Calibri"/>
                <w:b/>
                <w:bCs/>
                <w:color w:val="FFFFFF"/>
              </w:rPr>
              <w:t>Category</w:t>
            </w:r>
          </w:p>
        </w:tc>
        <w:tc>
          <w:tcPr>
            <w:tcW w:w="2532" w:type="dxa"/>
            <w:tcBorders>
              <w:top w:val="single" w:sz="8" w:space="0" w:color="8EA9DB"/>
              <w:left w:val="nil"/>
              <w:bottom w:val="single" w:sz="8" w:space="0" w:color="8EA9DB"/>
              <w:right w:val="single" w:sz="8" w:space="0" w:color="8EA9DB"/>
            </w:tcBorders>
            <w:shd w:val="clear" w:color="000000" w:fill="4472C4"/>
            <w:noWrap/>
            <w:vAlign w:val="center"/>
            <w:hideMark/>
          </w:tcPr>
          <w:p w14:paraId="6AD410E0" w14:textId="77777777" w:rsidR="00846B7F" w:rsidRPr="0007069B" w:rsidRDefault="00846B7F" w:rsidP="00E3685B">
            <w:pPr>
              <w:rPr>
                <w:rFonts w:ascii="Calibri" w:hAnsi="Calibri" w:cs="Calibri"/>
                <w:b/>
                <w:bCs/>
                <w:color w:val="FFFFFF"/>
              </w:rPr>
            </w:pPr>
            <w:r w:rsidRPr="0007069B">
              <w:rPr>
                <w:rFonts w:ascii="Calibri" w:hAnsi="Calibri" w:cs="Calibri"/>
                <w:b/>
                <w:bCs/>
                <w:color w:val="FFFFFF"/>
              </w:rPr>
              <w:t>Category Description</w:t>
            </w:r>
          </w:p>
        </w:tc>
      </w:tr>
      <w:tr w:rsidR="00846B7F" w:rsidRPr="0007069B" w14:paraId="7B5F6BD9"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440CA623" w14:textId="77777777" w:rsidR="00846B7F" w:rsidRPr="0007069B" w:rsidRDefault="00846B7F" w:rsidP="00E3685B">
            <w:pPr>
              <w:rPr>
                <w:rFonts w:ascii="Calibri" w:hAnsi="Calibri" w:cs="Calibri"/>
                <w:color w:val="000000"/>
              </w:rPr>
            </w:pPr>
            <w:r w:rsidRPr="0007069B">
              <w:rPr>
                <w:rFonts w:ascii="Calibri" w:hAnsi="Calibri" w:cs="Calibri"/>
                <w:color w:val="000000"/>
              </w:rPr>
              <w:t>1</w:t>
            </w:r>
          </w:p>
        </w:tc>
        <w:tc>
          <w:tcPr>
            <w:tcW w:w="1562" w:type="dxa"/>
            <w:tcBorders>
              <w:top w:val="single" w:sz="4" w:space="0" w:color="8EA9DB"/>
              <w:left w:val="nil"/>
              <w:bottom w:val="single" w:sz="8" w:space="0" w:color="8EA9DB"/>
              <w:right w:val="nil"/>
            </w:tcBorders>
            <w:noWrap/>
            <w:vAlign w:val="center"/>
            <w:hideMark/>
          </w:tcPr>
          <w:p w14:paraId="344E6847" w14:textId="77777777" w:rsidR="00846B7F" w:rsidRPr="0007069B" w:rsidRDefault="00846B7F" w:rsidP="00E3685B">
            <w:pPr>
              <w:rPr>
                <w:rFonts w:ascii="Calibri" w:hAnsi="Calibri" w:cs="Calibri"/>
                <w:color w:val="000000"/>
              </w:rPr>
            </w:pPr>
            <w:r w:rsidRPr="0007069B">
              <w:rPr>
                <w:rFonts w:ascii="Calibri" w:hAnsi="Calibri" w:cs="Calibri"/>
                <w:color w:val="000000"/>
              </w:rPr>
              <w:t>B-AUT</w:t>
            </w:r>
          </w:p>
        </w:tc>
        <w:tc>
          <w:tcPr>
            <w:tcW w:w="2532" w:type="dxa"/>
            <w:tcBorders>
              <w:top w:val="single" w:sz="4" w:space="0" w:color="8EA9DB"/>
              <w:left w:val="nil"/>
              <w:bottom w:val="single" w:sz="8" w:space="0" w:color="8EA9DB"/>
              <w:right w:val="single" w:sz="8" w:space="0" w:color="8EA9DB"/>
            </w:tcBorders>
            <w:noWrap/>
            <w:vAlign w:val="center"/>
            <w:hideMark/>
          </w:tcPr>
          <w:p w14:paraId="3F034449" w14:textId="77777777" w:rsidR="00846B7F" w:rsidRPr="0007069B" w:rsidRDefault="00846B7F" w:rsidP="00E3685B">
            <w:pPr>
              <w:rPr>
                <w:rFonts w:ascii="Calibri" w:hAnsi="Calibri" w:cs="Calibri"/>
                <w:color w:val="000000"/>
              </w:rPr>
            </w:pPr>
            <w:r w:rsidRPr="0007069B">
              <w:rPr>
                <w:rFonts w:ascii="Calibri" w:hAnsi="Calibri" w:cs="Calibri"/>
                <w:color w:val="000000"/>
              </w:rPr>
              <w:t>Author</w:t>
            </w:r>
          </w:p>
        </w:tc>
      </w:tr>
      <w:tr w:rsidR="00846B7F" w:rsidRPr="0007069B" w14:paraId="67B8198E"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16B9610A" w14:textId="77777777" w:rsidR="00846B7F" w:rsidRPr="0007069B" w:rsidRDefault="00846B7F" w:rsidP="00E3685B">
            <w:pPr>
              <w:rPr>
                <w:rFonts w:ascii="Calibri" w:hAnsi="Calibri" w:cs="Calibri"/>
                <w:color w:val="000000"/>
              </w:rPr>
            </w:pPr>
            <w:r w:rsidRPr="0007069B">
              <w:rPr>
                <w:rFonts w:ascii="Calibri" w:hAnsi="Calibri" w:cs="Calibri"/>
                <w:color w:val="000000"/>
              </w:rPr>
              <w:t>1.1</w:t>
            </w:r>
          </w:p>
        </w:tc>
        <w:tc>
          <w:tcPr>
            <w:tcW w:w="1562" w:type="dxa"/>
            <w:tcBorders>
              <w:top w:val="single" w:sz="4" w:space="0" w:color="8EA9DB"/>
              <w:left w:val="nil"/>
              <w:bottom w:val="single" w:sz="8" w:space="0" w:color="8EA9DB"/>
              <w:right w:val="nil"/>
            </w:tcBorders>
            <w:noWrap/>
            <w:vAlign w:val="center"/>
            <w:hideMark/>
          </w:tcPr>
          <w:p w14:paraId="60CC8430" w14:textId="77777777" w:rsidR="00846B7F" w:rsidRPr="0007069B" w:rsidRDefault="00846B7F" w:rsidP="00E3685B">
            <w:pPr>
              <w:rPr>
                <w:rFonts w:ascii="Calibri" w:hAnsi="Calibri" w:cs="Calibri"/>
                <w:color w:val="000000"/>
              </w:rPr>
            </w:pPr>
            <w:r w:rsidRPr="0007069B">
              <w:rPr>
                <w:rFonts w:ascii="Calibri" w:hAnsi="Calibri" w:cs="Calibri"/>
                <w:color w:val="000000"/>
              </w:rPr>
              <w:t>I-AUT</w:t>
            </w:r>
          </w:p>
        </w:tc>
        <w:tc>
          <w:tcPr>
            <w:tcW w:w="2532" w:type="dxa"/>
            <w:tcBorders>
              <w:top w:val="single" w:sz="4" w:space="0" w:color="8EA9DB"/>
              <w:left w:val="nil"/>
              <w:bottom w:val="single" w:sz="8" w:space="0" w:color="8EA9DB"/>
              <w:right w:val="single" w:sz="8" w:space="0" w:color="8EA9DB"/>
            </w:tcBorders>
            <w:noWrap/>
            <w:vAlign w:val="center"/>
            <w:hideMark/>
          </w:tcPr>
          <w:p w14:paraId="20F81130" w14:textId="77777777" w:rsidR="00846B7F" w:rsidRPr="0007069B" w:rsidRDefault="00846B7F" w:rsidP="00E3685B">
            <w:pPr>
              <w:rPr>
                <w:rFonts w:ascii="Calibri" w:hAnsi="Calibri" w:cs="Calibri"/>
                <w:color w:val="000000"/>
              </w:rPr>
            </w:pPr>
            <w:r w:rsidRPr="0007069B">
              <w:rPr>
                <w:rFonts w:ascii="Calibri" w:hAnsi="Calibri" w:cs="Calibri"/>
                <w:color w:val="000000"/>
              </w:rPr>
              <w:t>Author</w:t>
            </w:r>
          </w:p>
        </w:tc>
      </w:tr>
      <w:tr w:rsidR="00846B7F" w:rsidRPr="0007069B" w14:paraId="2325E460"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1CB9427E" w14:textId="77777777" w:rsidR="00846B7F" w:rsidRPr="0007069B" w:rsidRDefault="00846B7F" w:rsidP="00E3685B">
            <w:pPr>
              <w:rPr>
                <w:rFonts w:ascii="Calibri" w:hAnsi="Calibri" w:cs="Calibri"/>
                <w:color w:val="000000"/>
              </w:rPr>
            </w:pPr>
            <w:r w:rsidRPr="0007069B">
              <w:rPr>
                <w:rFonts w:ascii="Calibri" w:hAnsi="Calibri" w:cs="Calibri"/>
                <w:color w:val="000000"/>
              </w:rPr>
              <w:t>2</w:t>
            </w:r>
          </w:p>
        </w:tc>
        <w:tc>
          <w:tcPr>
            <w:tcW w:w="1562" w:type="dxa"/>
            <w:tcBorders>
              <w:top w:val="single" w:sz="4" w:space="0" w:color="8EA9DB"/>
              <w:left w:val="nil"/>
              <w:bottom w:val="single" w:sz="8" w:space="0" w:color="8EA9DB"/>
              <w:right w:val="nil"/>
            </w:tcBorders>
            <w:noWrap/>
            <w:vAlign w:val="center"/>
            <w:hideMark/>
          </w:tcPr>
          <w:p w14:paraId="0A389074" w14:textId="77777777" w:rsidR="00846B7F" w:rsidRPr="0007069B" w:rsidRDefault="00846B7F" w:rsidP="00E3685B">
            <w:pPr>
              <w:rPr>
                <w:rFonts w:ascii="Calibri" w:hAnsi="Calibri" w:cs="Calibri"/>
                <w:color w:val="000000"/>
              </w:rPr>
            </w:pPr>
            <w:r w:rsidRPr="0007069B">
              <w:rPr>
                <w:rFonts w:ascii="Calibri" w:hAnsi="Calibri" w:cs="Calibri"/>
                <w:color w:val="000000"/>
              </w:rPr>
              <w:t>B-BOK</w:t>
            </w:r>
          </w:p>
        </w:tc>
        <w:tc>
          <w:tcPr>
            <w:tcW w:w="2532" w:type="dxa"/>
            <w:tcBorders>
              <w:top w:val="single" w:sz="4" w:space="0" w:color="8EA9DB"/>
              <w:left w:val="nil"/>
              <w:bottom w:val="single" w:sz="8" w:space="0" w:color="8EA9DB"/>
              <w:right w:val="single" w:sz="8" w:space="0" w:color="8EA9DB"/>
            </w:tcBorders>
            <w:noWrap/>
            <w:vAlign w:val="center"/>
            <w:hideMark/>
          </w:tcPr>
          <w:p w14:paraId="370A59DA" w14:textId="77777777" w:rsidR="00846B7F" w:rsidRPr="0007069B" w:rsidRDefault="00846B7F" w:rsidP="00E3685B">
            <w:pPr>
              <w:rPr>
                <w:rFonts w:ascii="Calibri" w:hAnsi="Calibri" w:cs="Calibri"/>
                <w:color w:val="000000"/>
              </w:rPr>
            </w:pPr>
            <w:r w:rsidRPr="0007069B">
              <w:rPr>
                <w:rFonts w:ascii="Calibri" w:hAnsi="Calibri" w:cs="Calibri"/>
                <w:color w:val="000000"/>
              </w:rPr>
              <w:t xml:space="preserve">Book </w:t>
            </w:r>
          </w:p>
        </w:tc>
      </w:tr>
      <w:tr w:rsidR="00846B7F" w:rsidRPr="0007069B" w14:paraId="3D4BE7D7" w14:textId="77777777" w:rsidTr="00E3685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7FB70B17" w14:textId="77777777" w:rsidR="00846B7F" w:rsidRPr="0007069B" w:rsidRDefault="00846B7F" w:rsidP="00E3685B">
            <w:pPr>
              <w:rPr>
                <w:rFonts w:ascii="Calibri" w:hAnsi="Calibri" w:cs="Calibri"/>
                <w:color w:val="000000"/>
              </w:rPr>
            </w:pPr>
            <w:r w:rsidRPr="0007069B">
              <w:rPr>
                <w:rFonts w:ascii="Calibri" w:hAnsi="Calibri" w:cs="Calibri"/>
                <w:color w:val="000000"/>
              </w:rPr>
              <w:t>2.1</w:t>
            </w:r>
          </w:p>
        </w:tc>
        <w:tc>
          <w:tcPr>
            <w:tcW w:w="1562" w:type="dxa"/>
            <w:tcBorders>
              <w:top w:val="single" w:sz="4" w:space="0" w:color="8EA9DB"/>
              <w:left w:val="nil"/>
              <w:bottom w:val="single" w:sz="8" w:space="0" w:color="8EA9DB"/>
              <w:right w:val="nil"/>
            </w:tcBorders>
            <w:noWrap/>
            <w:vAlign w:val="center"/>
            <w:hideMark/>
          </w:tcPr>
          <w:p w14:paraId="2C3177DA" w14:textId="77777777" w:rsidR="00846B7F" w:rsidRPr="0007069B" w:rsidRDefault="00846B7F" w:rsidP="00E3685B">
            <w:pPr>
              <w:rPr>
                <w:rFonts w:ascii="Calibri" w:hAnsi="Calibri" w:cs="Calibri"/>
                <w:color w:val="000000"/>
              </w:rPr>
            </w:pPr>
            <w:r w:rsidRPr="0007069B">
              <w:rPr>
                <w:rFonts w:ascii="Calibri" w:hAnsi="Calibri" w:cs="Calibri"/>
                <w:color w:val="000000"/>
              </w:rPr>
              <w:t>I-BOK</w:t>
            </w:r>
          </w:p>
        </w:tc>
        <w:tc>
          <w:tcPr>
            <w:tcW w:w="2532" w:type="dxa"/>
            <w:tcBorders>
              <w:top w:val="single" w:sz="4" w:space="0" w:color="8EA9DB"/>
              <w:left w:val="nil"/>
              <w:bottom w:val="single" w:sz="8" w:space="0" w:color="8EA9DB"/>
              <w:right w:val="single" w:sz="8" w:space="0" w:color="8EA9DB"/>
            </w:tcBorders>
            <w:noWrap/>
            <w:vAlign w:val="center"/>
            <w:hideMark/>
          </w:tcPr>
          <w:p w14:paraId="00CFC1D6" w14:textId="77777777" w:rsidR="00846B7F" w:rsidRPr="0007069B" w:rsidRDefault="00846B7F" w:rsidP="00E3685B">
            <w:pPr>
              <w:rPr>
                <w:rFonts w:ascii="Calibri" w:hAnsi="Calibri" w:cs="Calibri"/>
                <w:color w:val="000000"/>
              </w:rPr>
            </w:pPr>
            <w:r w:rsidRPr="0007069B">
              <w:rPr>
                <w:rFonts w:ascii="Calibri" w:hAnsi="Calibri" w:cs="Calibri"/>
                <w:color w:val="000000"/>
              </w:rPr>
              <w:t xml:space="preserve">Book </w:t>
            </w:r>
          </w:p>
        </w:tc>
      </w:tr>
      <w:tr w:rsidR="00846B7F" w:rsidRPr="0007069B" w14:paraId="2F80E85D"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2409E652" w14:textId="77777777" w:rsidR="00846B7F" w:rsidRPr="0007069B" w:rsidRDefault="00846B7F" w:rsidP="00E3685B">
            <w:pPr>
              <w:rPr>
                <w:rFonts w:ascii="Calibri" w:hAnsi="Calibri" w:cs="Calibri"/>
                <w:color w:val="000000"/>
              </w:rPr>
            </w:pPr>
            <w:r w:rsidRPr="0007069B">
              <w:rPr>
                <w:rFonts w:ascii="Calibri" w:hAnsi="Calibri" w:cs="Calibri"/>
                <w:color w:val="000000"/>
              </w:rPr>
              <w:t>3</w:t>
            </w:r>
          </w:p>
        </w:tc>
        <w:tc>
          <w:tcPr>
            <w:tcW w:w="1562" w:type="dxa"/>
            <w:tcBorders>
              <w:top w:val="single" w:sz="4" w:space="0" w:color="8EA9DB"/>
              <w:left w:val="nil"/>
              <w:bottom w:val="single" w:sz="8" w:space="0" w:color="8EA9DB"/>
              <w:right w:val="nil"/>
            </w:tcBorders>
            <w:noWrap/>
            <w:vAlign w:val="center"/>
            <w:hideMark/>
          </w:tcPr>
          <w:p w14:paraId="2AD5941C" w14:textId="77777777" w:rsidR="00846B7F" w:rsidRPr="0007069B" w:rsidRDefault="00846B7F" w:rsidP="00E3685B">
            <w:pPr>
              <w:rPr>
                <w:rFonts w:ascii="Calibri" w:hAnsi="Calibri" w:cs="Calibri"/>
                <w:color w:val="000000"/>
                <w:u w:val="single"/>
              </w:rPr>
            </w:pPr>
            <w:r w:rsidRPr="0007069B">
              <w:rPr>
                <w:rFonts w:ascii="Calibri" w:hAnsi="Calibri" w:cs="Calibri"/>
                <w:color w:val="000000"/>
                <w:u w:val="single"/>
              </w:rPr>
              <w:t>B-</w:t>
            </w:r>
            <w:proofErr w:type="spellStart"/>
            <w:r w:rsidRPr="0007069B">
              <w:rPr>
                <w:rFonts w:ascii="Calibri" w:hAnsi="Calibri" w:cs="Calibri"/>
                <w:color w:val="000000"/>
                <w:u w:val="single"/>
              </w:rPr>
              <w:t>pSEC</w:t>
            </w:r>
            <w:proofErr w:type="spellEnd"/>
          </w:p>
        </w:tc>
        <w:tc>
          <w:tcPr>
            <w:tcW w:w="2532" w:type="dxa"/>
            <w:tcBorders>
              <w:top w:val="single" w:sz="4" w:space="0" w:color="8EA9DB"/>
              <w:left w:val="nil"/>
              <w:bottom w:val="single" w:sz="8" w:space="0" w:color="8EA9DB"/>
              <w:right w:val="single" w:sz="8" w:space="0" w:color="8EA9DB"/>
            </w:tcBorders>
            <w:noWrap/>
            <w:vAlign w:val="center"/>
            <w:hideMark/>
          </w:tcPr>
          <w:p w14:paraId="5E9FB21D" w14:textId="77777777" w:rsidR="00846B7F" w:rsidRPr="0007069B" w:rsidRDefault="00846B7F" w:rsidP="00E3685B">
            <w:pPr>
              <w:rPr>
                <w:rFonts w:ascii="Calibri" w:hAnsi="Calibri" w:cs="Calibri"/>
                <w:color w:val="000000"/>
              </w:rPr>
            </w:pPr>
            <w:r w:rsidRPr="0007069B">
              <w:rPr>
                <w:rFonts w:ascii="Calibri" w:hAnsi="Calibri" w:cs="Calibri"/>
                <w:color w:val="000000"/>
              </w:rPr>
              <w:t>pre-Section</w:t>
            </w:r>
          </w:p>
        </w:tc>
      </w:tr>
      <w:tr w:rsidR="00846B7F" w:rsidRPr="0007069B" w14:paraId="21BC540F"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7F5F0BDA" w14:textId="77777777" w:rsidR="00846B7F" w:rsidRPr="0007069B" w:rsidRDefault="00846B7F" w:rsidP="00E3685B">
            <w:pPr>
              <w:rPr>
                <w:rFonts w:ascii="Calibri" w:hAnsi="Calibri" w:cs="Calibri"/>
                <w:color w:val="000000"/>
              </w:rPr>
            </w:pPr>
            <w:r w:rsidRPr="0007069B">
              <w:rPr>
                <w:rFonts w:ascii="Calibri" w:hAnsi="Calibri" w:cs="Calibri"/>
                <w:color w:val="000000"/>
              </w:rPr>
              <w:t>3.1</w:t>
            </w:r>
          </w:p>
        </w:tc>
        <w:tc>
          <w:tcPr>
            <w:tcW w:w="1562" w:type="dxa"/>
            <w:tcBorders>
              <w:top w:val="single" w:sz="4" w:space="0" w:color="8EA9DB"/>
              <w:left w:val="nil"/>
              <w:bottom w:val="single" w:sz="8" w:space="0" w:color="8EA9DB"/>
              <w:right w:val="nil"/>
            </w:tcBorders>
            <w:noWrap/>
            <w:vAlign w:val="center"/>
            <w:hideMark/>
          </w:tcPr>
          <w:p w14:paraId="7C56A2C0" w14:textId="77777777" w:rsidR="00846B7F" w:rsidRPr="0007069B" w:rsidRDefault="00846B7F" w:rsidP="00E3685B">
            <w:pPr>
              <w:rPr>
                <w:rFonts w:ascii="Calibri" w:hAnsi="Calibri" w:cs="Calibri"/>
                <w:color w:val="000000"/>
              </w:rPr>
            </w:pPr>
            <w:r w:rsidRPr="0007069B">
              <w:rPr>
                <w:rFonts w:ascii="Calibri" w:hAnsi="Calibri" w:cs="Calibri"/>
                <w:color w:val="000000"/>
              </w:rPr>
              <w:t>I-</w:t>
            </w:r>
            <w:proofErr w:type="spellStart"/>
            <w:r w:rsidRPr="0007069B">
              <w:rPr>
                <w:rFonts w:ascii="Calibri" w:hAnsi="Calibri" w:cs="Calibri"/>
                <w:color w:val="000000"/>
              </w:rPr>
              <w:t>pSEC</w:t>
            </w:r>
            <w:proofErr w:type="spellEnd"/>
          </w:p>
        </w:tc>
        <w:tc>
          <w:tcPr>
            <w:tcW w:w="2532" w:type="dxa"/>
            <w:tcBorders>
              <w:top w:val="single" w:sz="4" w:space="0" w:color="8EA9DB"/>
              <w:left w:val="nil"/>
              <w:bottom w:val="single" w:sz="8" w:space="0" w:color="8EA9DB"/>
              <w:right w:val="single" w:sz="8" w:space="0" w:color="8EA9DB"/>
            </w:tcBorders>
            <w:noWrap/>
            <w:vAlign w:val="center"/>
            <w:hideMark/>
          </w:tcPr>
          <w:p w14:paraId="22AEA9FF" w14:textId="77777777" w:rsidR="00846B7F" w:rsidRPr="0007069B" w:rsidRDefault="00846B7F" w:rsidP="00E3685B">
            <w:pPr>
              <w:rPr>
                <w:rFonts w:ascii="Calibri" w:hAnsi="Calibri" w:cs="Calibri"/>
                <w:color w:val="000000"/>
              </w:rPr>
            </w:pPr>
            <w:r w:rsidRPr="0007069B">
              <w:rPr>
                <w:rFonts w:ascii="Calibri" w:hAnsi="Calibri" w:cs="Calibri"/>
                <w:color w:val="000000"/>
              </w:rPr>
              <w:t>pre-Section</w:t>
            </w:r>
          </w:p>
        </w:tc>
      </w:tr>
      <w:tr w:rsidR="00846B7F" w:rsidRPr="0007069B" w14:paraId="4E7D16BA"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50F194AC" w14:textId="77777777" w:rsidR="00846B7F" w:rsidRPr="0007069B" w:rsidRDefault="00846B7F" w:rsidP="00E3685B">
            <w:pPr>
              <w:rPr>
                <w:rFonts w:ascii="Calibri" w:hAnsi="Calibri" w:cs="Calibri"/>
                <w:color w:val="000000"/>
              </w:rPr>
            </w:pPr>
            <w:r w:rsidRPr="0007069B">
              <w:rPr>
                <w:rFonts w:ascii="Calibri" w:hAnsi="Calibri" w:cs="Calibri"/>
                <w:color w:val="000000"/>
              </w:rPr>
              <w:t>4</w:t>
            </w:r>
          </w:p>
        </w:tc>
        <w:tc>
          <w:tcPr>
            <w:tcW w:w="1562" w:type="dxa"/>
            <w:tcBorders>
              <w:top w:val="single" w:sz="4" w:space="0" w:color="8EA9DB"/>
              <w:left w:val="nil"/>
              <w:bottom w:val="single" w:sz="8" w:space="0" w:color="8EA9DB"/>
              <w:right w:val="nil"/>
            </w:tcBorders>
            <w:noWrap/>
            <w:vAlign w:val="center"/>
            <w:hideMark/>
          </w:tcPr>
          <w:p w14:paraId="5EE1606D" w14:textId="77777777" w:rsidR="00846B7F" w:rsidRPr="0007069B" w:rsidRDefault="00846B7F" w:rsidP="00E3685B">
            <w:pPr>
              <w:rPr>
                <w:rFonts w:ascii="Calibri" w:hAnsi="Calibri" w:cs="Calibri"/>
                <w:color w:val="000000"/>
              </w:rPr>
            </w:pPr>
            <w:r w:rsidRPr="0007069B">
              <w:rPr>
                <w:rFonts w:ascii="Calibri" w:hAnsi="Calibri" w:cs="Calibri"/>
                <w:color w:val="000000"/>
              </w:rPr>
              <w:t>B-SEC</w:t>
            </w:r>
          </w:p>
        </w:tc>
        <w:tc>
          <w:tcPr>
            <w:tcW w:w="2532" w:type="dxa"/>
            <w:tcBorders>
              <w:top w:val="single" w:sz="4" w:space="0" w:color="8EA9DB"/>
              <w:left w:val="nil"/>
              <w:bottom w:val="single" w:sz="8" w:space="0" w:color="8EA9DB"/>
              <w:right w:val="single" w:sz="8" w:space="0" w:color="8EA9DB"/>
            </w:tcBorders>
            <w:noWrap/>
            <w:vAlign w:val="center"/>
            <w:hideMark/>
          </w:tcPr>
          <w:p w14:paraId="073D1C8E" w14:textId="77777777" w:rsidR="00846B7F" w:rsidRPr="0007069B" w:rsidRDefault="00846B7F" w:rsidP="00E3685B">
            <w:pPr>
              <w:rPr>
                <w:rFonts w:ascii="Calibri" w:hAnsi="Calibri" w:cs="Calibri"/>
                <w:color w:val="000000"/>
              </w:rPr>
            </w:pPr>
            <w:r w:rsidRPr="0007069B">
              <w:rPr>
                <w:rFonts w:ascii="Calibri" w:hAnsi="Calibri" w:cs="Calibri"/>
                <w:color w:val="000000"/>
              </w:rPr>
              <w:t>Section</w:t>
            </w:r>
          </w:p>
        </w:tc>
      </w:tr>
      <w:tr w:rsidR="00846B7F" w:rsidRPr="0007069B" w14:paraId="54413C51" w14:textId="77777777" w:rsidTr="00E3685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2FDDBEAE" w14:textId="77777777" w:rsidR="00846B7F" w:rsidRPr="0007069B" w:rsidRDefault="00846B7F" w:rsidP="00E3685B">
            <w:pPr>
              <w:rPr>
                <w:rFonts w:ascii="Calibri" w:hAnsi="Calibri" w:cs="Calibri"/>
                <w:color w:val="000000"/>
              </w:rPr>
            </w:pPr>
            <w:r w:rsidRPr="0007069B">
              <w:rPr>
                <w:rFonts w:ascii="Calibri" w:hAnsi="Calibri" w:cs="Calibri"/>
                <w:color w:val="000000"/>
              </w:rPr>
              <w:t>4.1</w:t>
            </w:r>
          </w:p>
        </w:tc>
        <w:tc>
          <w:tcPr>
            <w:tcW w:w="1562" w:type="dxa"/>
            <w:tcBorders>
              <w:top w:val="single" w:sz="4" w:space="0" w:color="8EA9DB"/>
              <w:left w:val="nil"/>
              <w:bottom w:val="single" w:sz="8" w:space="0" w:color="8EA9DB"/>
              <w:right w:val="nil"/>
            </w:tcBorders>
            <w:noWrap/>
            <w:vAlign w:val="center"/>
            <w:hideMark/>
          </w:tcPr>
          <w:p w14:paraId="68E8DC45" w14:textId="77777777" w:rsidR="00846B7F" w:rsidRPr="0007069B" w:rsidRDefault="00846B7F" w:rsidP="00E3685B">
            <w:pPr>
              <w:rPr>
                <w:rFonts w:ascii="Calibri" w:hAnsi="Calibri" w:cs="Calibri"/>
                <w:color w:val="000000"/>
              </w:rPr>
            </w:pPr>
            <w:r w:rsidRPr="0007069B">
              <w:rPr>
                <w:rFonts w:ascii="Calibri" w:hAnsi="Calibri" w:cs="Calibri"/>
                <w:color w:val="000000"/>
              </w:rPr>
              <w:t>I-SEC</w:t>
            </w:r>
          </w:p>
        </w:tc>
        <w:tc>
          <w:tcPr>
            <w:tcW w:w="2532" w:type="dxa"/>
            <w:tcBorders>
              <w:top w:val="single" w:sz="4" w:space="0" w:color="8EA9DB"/>
              <w:left w:val="nil"/>
              <w:bottom w:val="single" w:sz="8" w:space="0" w:color="8EA9DB"/>
              <w:right w:val="single" w:sz="8" w:space="0" w:color="8EA9DB"/>
            </w:tcBorders>
            <w:noWrap/>
            <w:vAlign w:val="center"/>
            <w:hideMark/>
          </w:tcPr>
          <w:p w14:paraId="485732B6" w14:textId="77777777" w:rsidR="00846B7F" w:rsidRPr="0007069B" w:rsidRDefault="00846B7F" w:rsidP="00E3685B">
            <w:pPr>
              <w:rPr>
                <w:rFonts w:ascii="Calibri" w:hAnsi="Calibri" w:cs="Calibri"/>
                <w:color w:val="000000"/>
              </w:rPr>
            </w:pPr>
            <w:r w:rsidRPr="0007069B">
              <w:rPr>
                <w:rFonts w:ascii="Calibri" w:hAnsi="Calibri" w:cs="Calibri"/>
                <w:color w:val="000000"/>
              </w:rPr>
              <w:t>Section</w:t>
            </w:r>
          </w:p>
        </w:tc>
      </w:tr>
      <w:tr w:rsidR="00846B7F" w:rsidRPr="0007069B" w14:paraId="292A2590"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65B3E536" w14:textId="77777777" w:rsidR="00846B7F" w:rsidRPr="0007069B" w:rsidRDefault="00846B7F" w:rsidP="00E3685B">
            <w:pPr>
              <w:rPr>
                <w:rFonts w:ascii="Calibri" w:hAnsi="Calibri" w:cs="Calibri"/>
                <w:color w:val="000000"/>
              </w:rPr>
            </w:pPr>
            <w:r w:rsidRPr="0007069B">
              <w:rPr>
                <w:rFonts w:ascii="Calibri" w:hAnsi="Calibri" w:cs="Calibri"/>
                <w:color w:val="000000"/>
              </w:rPr>
              <w:t>5</w:t>
            </w:r>
          </w:p>
        </w:tc>
        <w:tc>
          <w:tcPr>
            <w:tcW w:w="1562" w:type="dxa"/>
            <w:tcBorders>
              <w:top w:val="single" w:sz="4" w:space="0" w:color="8EA9DB"/>
              <w:left w:val="nil"/>
              <w:bottom w:val="single" w:sz="8" w:space="0" w:color="8EA9DB"/>
              <w:right w:val="nil"/>
            </w:tcBorders>
            <w:noWrap/>
            <w:vAlign w:val="center"/>
            <w:hideMark/>
          </w:tcPr>
          <w:p w14:paraId="416D3723" w14:textId="77777777" w:rsidR="00846B7F" w:rsidRPr="0007069B" w:rsidRDefault="00846B7F" w:rsidP="00E3685B">
            <w:pPr>
              <w:rPr>
                <w:rFonts w:ascii="Calibri" w:hAnsi="Calibri" w:cs="Calibri"/>
                <w:color w:val="000000"/>
                <w:u w:val="single"/>
              </w:rPr>
            </w:pPr>
            <w:r w:rsidRPr="0007069B">
              <w:rPr>
                <w:rFonts w:ascii="Calibri" w:hAnsi="Calibri" w:cs="Calibri"/>
                <w:color w:val="000000"/>
                <w:u w:val="single"/>
              </w:rPr>
              <w:t>B-</w:t>
            </w:r>
            <w:proofErr w:type="spellStart"/>
            <w:r w:rsidRPr="0007069B">
              <w:rPr>
                <w:rFonts w:ascii="Calibri" w:hAnsi="Calibri" w:cs="Calibri"/>
                <w:color w:val="000000"/>
                <w:u w:val="single"/>
              </w:rPr>
              <w:t>pCHP</w:t>
            </w:r>
            <w:proofErr w:type="spellEnd"/>
          </w:p>
        </w:tc>
        <w:tc>
          <w:tcPr>
            <w:tcW w:w="2532" w:type="dxa"/>
            <w:tcBorders>
              <w:top w:val="single" w:sz="4" w:space="0" w:color="8EA9DB"/>
              <w:left w:val="nil"/>
              <w:bottom w:val="single" w:sz="8" w:space="0" w:color="8EA9DB"/>
              <w:right w:val="single" w:sz="8" w:space="0" w:color="8EA9DB"/>
            </w:tcBorders>
            <w:noWrap/>
            <w:vAlign w:val="center"/>
            <w:hideMark/>
          </w:tcPr>
          <w:p w14:paraId="15E9107C" w14:textId="77777777" w:rsidR="00846B7F" w:rsidRPr="0007069B" w:rsidRDefault="00846B7F" w:rsidP="00E3685B">
            <w:pPr>
              <w:rPr>
                <w:rFonts w:ascii="Calibri" w:hAnsi="Calibri" w:cs="Calibri"/>
                <w:color w:val="000000"/>
              </w:rPr>
            </w:pPr>
            <w:r w:rsidRPr="0007069B">
              <w:rPr>
                <w:rFonts w:ascii="Calibri" w:hAnsi="Calibri" w:cs="Calibri"/>
                <w:color w:val="000000"/>
              </w:rPr>
              <w:t>pre-Chapter</w:t>
            </w:r>
          </w:p>
        </w:tc>
      </w:tr>
      <w:tr w:rsidR="00846B7F" w:rsidRPr="0007069B" w14:paraId="10A2A04E"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50EFC7D9" w14:textId="77777777" w:rsidR="00846B7F" w:rsidRPr="0007069B" w:rsidRDefault="00846B7F" w:rsidP="00E3685B">
            <w:pPr>
              <w:rPr>
                <w:rFonts w:ascii="Calibri" w:hAnsi="Calibri" w:cs="Calibri"/>
                <w:color w:val="000000"/>
              </w:rPr>
            </w:pPr>
            <w:r w:rsidRPr="0007069B">
              <w:rPr>
                <w:rFonts w:ascii="Calibri" w:hAnsi="Calibri" w:cs="Calibri"/>
                <w:color w:val="000000"/>
              </w:rPr>
              <w:t>5.1</w:t>
            </w:r>
          </w:p>
        </w:tc>
        <w:tc>
          <w:tcPr>
            <w:tcW w:w="1562" w:type="dxa"/>
            <w:tcBorders>
              <w:top w:val="single" w:sz="4" w:space="0" w:color="8EA9DB"/>
              <w:left w:val="nil"/>
              <w:bottom w:val="single" w:sz="8" w:space="0" w:color="8EA9DB"/>
              <w:right w:val="nil"/>
            </w:tcBorders>
            <w:noWrap/>
            <w:vAlign w:val="center"/>
            <w:hideMark/>
          </w:tcPr>
          <w:p w14:paraId="19D2B510" w14:textId="77777777" w:rsidR="00846B7F" w:rsidRPr="0007069B" w:rsidRDefault="00846B7F" w:rsidP="00E3685B">
            <w:pPr>
              <w:rPr>
                <w:rFonts w:ascii="Calibri" w:hAnsi="Calibri" w:cs="Calibri"/>
                <w:color w:val="000000"/>
              </w:rPr>
            </w:pPr>
            <w:r w:rsidRPr="0007069B">
              <w:rPr>
                <w:rFonts w:ascii="Calibri" w:hAnsi="Calibri" w:cs="Calibri"/>
                <w:color w:val="000000"/>
              </w:rPr>
              <w:t>I-</w:t>
            </w:r>
            <w:proofErr w:type="spellStart"/>
            <w:r w:rsidRPr="0007069B">
              <w:rPr>
                <w:rFonts w:ascii="Calibri" w:hAnsi="Calibri" w:cs="Calibri"/>
                <w:color w:val="000000"/>
              </w:rPr>
              <w:t>pCHP</w:t>
            </w:r>
            <w:proofErr w:type="spellEnd"/>
          </w:p>
        </w:tc>
        <w:tc>
          <w:tcPr>
            <w:tcW w:w="2532" w:type="dxa"/>
            <w:tcBorders>
              <w:top w:val="single" w:sz="4" w:space="0" w:color="8EA9DB"/>
              <w:left w:val="nil"/>
              <w:bottom w:val="single" w:sz="8" w:space="0" w:color="8EA9DB"/>
              <w:right w:val="single" w:sz="8" w:space="0" w:color="8EA9DB"/>
            </w:tcBorders>
            <w:noWrap/>
            <w:vAlign w:val="center"/>
            <w:hideMark/>
          </w:tcPr>
          <w:p w14:paraId="4378E980" w14:textId="77777777" w:rsidR="00846B7F" w:rsidRPr="0007069B" w:rsidRDefault="00846B7F" w:rsidP="00E3685B">
            <w:pPr>
              <w:rPr>
                <w:rFonts w:ascii="Calibri" w:hAnsi="Calibri" w:cs="Calibri"/>
                <w:color w:val="000000"/>
              </w:rPr>
            </w:pPr>
            <w:r w:rsidRPr="0007069B">
              <w:rPr>
                <w:rFonts w:ascii="Calibri" w:hAnsi="Calibri" w:cs="Calibri"/>
                <w:color w:val="000000"/>
              </w:rPr>
              <w:t>pre-Chapter</w:t>
            </w:r>
          </w:p>
        </w:tc>
      </w:tr>
      <w:tr w:rsidR="00846B7F" w:rsidRPr="0007069B" w14:paraId="25EF7186"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49EC8AC8" w14:textId="77777777" w:rsidR="00846B7F" w:rsidRPr="0007069B" w:rsidRDefault="00846B7F" w:rsidP="00E3685B">
            <w:pPr>
              <w:rPr>
                <w:rFonts w:ascii="Calibri" w:hAnsi="Calibri" w:cs="Calibri"/>
                <w:color w:val="000000"/>
              </w:rPr>
            </w:pPr>
            <w:r w:rsidRPr="0007069B">
              <w:rPr>
                <w:rFonts w:ascii="Calibri" w:hAnsi="Calibri" w:cs="Calibri"/>
                <w:color w:val="000000"/>
              </w:rPr>
              <w:t>6</w:t>
            </w:r>
          </w:p>
        </w:tc>
        <w:tc>
          <w:tcPr>
            <w:tcW w:w="1562" w:type="dxa"/>
            <w:tcBorders>
              <w:top w:val="single" w:sz="4" w:space="0" w:color="8EA9DB"/>
              <w:left w:val="nil"/>
              <w:bottom w:val="single" w:sz="8" w:space="0" w:color="8EA9DB"/>
              <w:right w:val="nil"/>
            </w:tcBorders>
            <w:noWrap/>
            <w:vAlign w:val="center"/>
            <w:hideMark/>
          </w:tcPr>
          <w:p w14:paraId="1294E836" w14:textId="77777777" w:rsidR="00846B7F" w:rsidRPr="0007069B" w:rsidRDefault="00846B7F" w:rsidP="00E3685B">
            <w:pPr>
              <w:rPr>
                <w:rFonts w:ascii="Calibri" w:hAnsi="Calibri" w:cs="Calibri"/>
                <w:color w:val="000000"/>
              </w:rPr>
            </w:pPr>
            <w:r w:rsidRPr="0007069B">
              <w:rPr>
                <w:rFonts w:ascii="Calibri" w:hAnsi="Calibri" w:cs="Calibri"/>
                <w:color w:val="000000"/>
              </w:rPr>
              <w:t>B-CHP</w:t>
            </w:r>
          </w:p>
        </w:tc>
        <w:tc>
          <w:tcPr>
            <w:tcW w:w="2532" w:type="dxa"/>
            <w:tcBorders>
              <w:top w:val="single" w:sz="4" w:space="0" w:color="8EA9DB"/>
              <w:left w:val="nil"/>
              <w:bottom w:val="single" w:sz="8" w:space="0" w:color="8EA9DB"/>
              <w:right w:val="single" w:sz="8" w:space="0" w:color="8EA9DB"/>
            </w:tcBorders>
            <w:noWrap/>
            <w:vAlign w:val="center"/>
            <w:hideMark/>
          </w:tcPr>
          <w:p w14:paraId="759D1304" w14:textId="77777777" w:rsidR="00846B7F" w:rsidRPr="0007069B" w:rsidRDefault="00846B7F" w:rsidP="00E3685B">
            <w:pPr>
              <w:rPr>
                <w:rFonts w:ascii="Calibri" w:hAnsi="Calibri" w:cs="Calibri"/>
                <w:color w:val="000000"/>
              </w:rPr>
            </w:pPr>
            <w:r w:rsidRPr="0007069B">
              <w:rPr>
                <w:rFonts w:ascii="Calibri" w:hAnsi="Calibri" w:cs="Calibri"/>
                <w:color w:val="000000"/>
              </w:rPr>
              <w:t>Chapter</w:t>
            </w:r>
          </w:p>
        </w:tc>
      </w:tr>
      <w:tr w:rsidR="00846B7F" w:rsidRPr="0007069B" w14:paraId="67024F85" w14:textId="77777777" w:rsidTr="00E3685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6DE2D8E6" w14:textId="77777777" w:rsidR="00846B7F" w:rsidRPr="0007069B" w:rsidRDefault="00846B7F" w:rsidP="00E3685B">
            <w:pPr>
              <w:rPr>
                <w:rFonts w:ascii="Calibri" w:hAnsi="Calibri" w:cs="Calibri"/>
                <w:color w:val="000000"/>
              </w:rPr>
            </w:pPr>
            <w:r w:rsidRPr="0007069B">
              <w:rPr>
                <w:rFonts w:ascii="Calibri" w:hAnsi="Calibri" w:cs="Calibri"/>
                <w:color w:val="000000"/>
              </w:rPr>
              <w:t>6.1</w:t>
            </w:r>
          </w:p>
        </w:tc>
        <w:tc>
          <w:tcPr>
            <w:tcW w:w="1562" w:type="dxa"/>
            <w:tcBorders>
              <w:top w:val="single" w:sz="4" w:space="0" w:color="8EA9DB"/>
              <w:left w:val="nil"/>
              <w:bottom w:val="single" w:sz="8" w:space="0" w:color="8EA9DB"/>
              <w:right w:val="nil"/>
            </w:tcBorders>
            <w:noWrap/>
            <w:vAlign w:val="center"/>
            <w:hideMark/>
          </w:tcPr>
          <w:p w14:paraId="32A7EABD" w14:textId="77777777" w:rsidR="00846B7F" w:rsidRPr="0007069B" w:rsidRDefault="00846B7F" w:rsidP="00E3685B">
            <w:pPr>
              <w:rPr>
                <w:rFonts w:ascii="Calibri" w:hAnsi="Calibri" w:cs="Calibri"/>
                <w:color w:val="000000"/>
              </w:rPr>
            </w:pPr>
            <w:r w:rsidRPr="0007069B">
              <w:rPr>
                <w:rFonts w:ascii="Calibri" w:hAnsi="Calibri" w:cs="Calibri"/>
                <w:color w:val="000000"/>
              </w:rPr>
              <w:t>I-CHP</w:t>
            </w:r>
          </w:p>
        </w:tc>
        <w:tc>
          <w:tcPr>
            <w:tcW w:w="2532" w:type="dxa"/>
            <w:tcBorders>
              <w:top w:val="single" w:sz="4" w:space="0" w:color="8EA9DB"/>
              <w:left w:val="nil"/>
              <w:bottom w:val="single" w:sz="8" w:space="0" w:color="8EA9DB"/>
              <w:right w:val="single" w:sz="8" w:space="0" w:color="8EA9DB"/>
            </w:tcBorders>
            <w:noWrap/>
            <w:vAlign w:val="center"/>
            <w:hideMark/>
          </w:tcPr>
          <w:p w14:paraId="6EE51FD0" w14:textId="77777777" w:rsidR="00846B7F" w:rsidRPr="0007069B" w:rsidRDefault="00846B7F" w:rsidP="00E3685B">
            <w:pPr>
              <w:rPr>
                <w:rFonts w:ascii="Calibri" w:hAnsi="Calibri" w:cs="Calibri"/>
                <w:color w:val="000000"/>
              </w:rPr>
            </w:pPr>
            <w:r w:rsidRPr="0007069B">
              <w:rPr>
                <w:rFonts w:ascii="Calibri" w:hAnsi="Calibri" w:cs="Calibri"/>
                <w:color w:val="000000"/>
              </w:rPr>
              <w:t>Chapter</w:t>
            </w:r>
          </w:p>
        </w:tc>
      </w:tr>
      <w:tr w:rsidR="00846B7F" w:rsidRPr="0007069B" w14:paraId="08FB6840"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5EB17CF4" w14:textId="77777777" w:rsidR="00846B7F" w:rsidRPr="0007069B" w:rsidRDefault="00846B7F" w:rsidP="00E3685B">
            <w:pPr>
              <w:rPr>
                <w:rFonts w:ascii="Calibri" w:hAnsi="Calibri" w:cs="Calibri"/>
                <w:color w:val="000000"/>
              </w:rPr>
            </w:pPr>
            <w:r w:rsidRPr="0007069B">
              <w:rPr>
                <w:rFonts w:ascii="Calibri" w:hAnsi="Calibri" w:cs="Calibri"/>
                <w:color w:val="000000"/>
              </w:rPr>
              <w:t>7</w:t>
            </w:r>
          </w:p>
        </w:tc>
        <w:tc>
          <w:tcPr>
            <w:tcW w:w="1562" w:type="dxa"/>
            <w:tcBorders>
              <w:top w:val="single" w:sz="4" w:space="0" w:color="8EA9DB"/>
              <w:left w:val="nil"/>
              <w:bottom w:val="single" w:sz="8" w:space="0" w:color="8EA9DB"/>
              <w:right w:val="nil"/>
            </w:tcBorders>
            <w:noWrap/>
            <w:vAlign w:val="center"/>
            <w:hideMark/>
          </w:tcPr>
          <w:p w14:paraId="5A137C19" w14:textId="77777777" w:rsidR="00846B7F" w:rsidRPr="0007069B" w:rsidRDefault="00846B7F" w:rsidP="00E3685B">
            <w:pPr>
              <w:rPr>
                <w:rFonts w:ascii="Calibri" w:hAnsi="Calibri" w:cs="Calibri"/>
                <w:color w:val="000000"/>
                <w:u w:val="single"/>
              </w:rPr>
            </w:pPr>
            <w:r w:rsidRPr="0007069B">
              <w:rPr>
                <w:rFonts w:ascii="Calibri" w:hAnsi="Calibri" w:cs="Calibri"/>
                <w:color w:val="000000"/>
                <w:u w:val="single"/>
              </w:rPr>
              <w:t>B-</w:t>
            </w:r>
            <w:proofErr w:type="spellStart"/>
            <w:r w:rsidRPr="0007069B">
              <w:rPr>
                <w:rFonts w:ascii="Calibri" w:hAnsi="Calibri" w:cs="Calibri"/>
                <w:color w:val="000000"/>
                <w:u w:val="single"/>
              </w:rPr>
              <w:t>pSCHP</w:t>
            </w:r>
            <w:proofErr w:type="spellEnd"/>
          </w:p>
        </w:tc>
        <w:tc>
          <w:tcPr>
            <w:tcW w:w="2532" w:type="dxa"/>
            <w:tcBorders>
              <w:top w:val="single" w:sz="4" w:space="0" w:color="8EA9DB"/>
              <w:left w:val="nil"/>
              <w:bottom w:val="single" w:sz="8" w:space="0" w:color="8EA9DB"/>
              <w:right w:val="single" w:sz="8" w:space="0" w:color="8EA9DB"/>
            </w:tcBorders>
            <w:noWrap/>
            <w:vAlign w:val="center"/>
            <w:hideMark/>
          </w:tcPr>
          <w:p w14:paraId="388CB4A8" w14:textId="77777777" w:rsidR="00846B7F" w:rsidRPr="0007069B" w:rsidRDefault="00846B7F" w:rsidP="00E3685B">
            <w:pPr>
              <w:rPr>
                <w:rFonts w:ascii="Calibri" w:hAnsi="Calibri" w:cs="Calibri"/>
                <w:color w:val="000000"/>
              </w:rPr>
            </w:pPr>
            <w:proofErr w:type="gramStart"/>
            <w:r w:rsidRPr="0007069B">
              <w:rPr>
                <w:rFonts w:ascii="Calibri" w:hAnsi="Calibri" w:cs="Calibri"/>
                <w:color w:val="000000"/>
              </w:rPr>
              <w:t>pre-Sub Chapter</w:t>
            </w:r>
            <w:proofErr w:type="gramEnd"/>
          </w:p>
        </w:tc>
      </w:tr>
      <w:tr w:rsidR="00846B7F" w:rsidRPr="0007069B" w14:paraId="68F8D5D7"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2FDB2336" w14:textId="77777777" w:rsidR="00846B7F" w:rsidRPr="0007069B" w:rsidRDefault="00846B7F" w:rsidP="00E3685B">
            <w:pPr>
              <w:rPr>
                <w:rFonts w:ascii="Calibri" w:hAnsi="Calibri" w:cs="Calibri"/>
                <w:color w:val="000000"/>
              </w:rPr>
            </w:pPr>
            <w:r w:rsidRPr="0007069B">
              <w:rPr>
                <w:rFonts w:ascii="Calibri" w:hAnsi="Calibri" w:cs="Calibri"/>
                <w:color w:val="000000"/>
              </w:rPr>
              <w:t>7.1</w:t>
            </w:r>
          </w:p>
        </w:tc>
        <w:tc>
          <w:tcPr>
            <w:tcW w:w="1562" w:type="dxa"/>
            <w:tcBorders>
              <w:top w:val="single" w:sz="4" w:space="0" w:color="8EA9DB"/>
              <w:left w:val="nil"/>
              <w:bottom w:val="single" w:sz="8" w:space="0" w:color="8EA9DB"/>
              <w:right w:val="nil"/>
            </w:tcBorders>
            <w:noWrap/>
            <w:vAlign w:val="center"/>
            <w:hideMark/>
          </w:tcPr>
          <w:p w14:paraId="04E29ECB" w14:textId="77777777" w:rsidR="00846B7F" w:rsidRPr="0007069B" w:rsidRDefault="00846B7F" w:rsidP="00E3685B">
            <w:pPr>
              <w:rPr>
                <w:rFonts w:ascii="Calibri" w:hAnsi="Calibri" w:cs="Calibri"/>
                <w:color w:val="000000"/>
              </w:rPr>
            </w:pPr>
            <w:r w:rsidRPr="0007069B">
              <w:rPr>
                <w:rFonts w:ascii="Calibri" w:hAnsi="Calibri" w:cs="Calibri"/>
                <w:color w:val="000000"/>
              </w:rPr>
              <w:t>I-</w:t>
            </w:r>
            <w:proofErr w:type="spellStart"/>
            <w:r w:rsidRPr="0007069B">
              <w:rPr>
                <w:rFonts w:ascii="Calibri" w:hAnsi="Calibri" w:cs="Calibri"/>
                <w:color w:val="000000"/>
              </w:rPr>
              <w:t>pSCHP</w:t>
            </w:r>
            <w:proofErr w:type="spellEnd"/>
          </w:p>
        </w:tc>
        <w:tc>
          <w:tcPr>
            <w:tcW w:w="2532" w:type="dxa"/>
            <w:tcBorders>
              <w:top w:val="single" w:sz="4" w:space="0" w:color="8EA9DB"/>
              <w:left w:val="nil"/>
              <w:bottom w:val="single" w:sz="8" w:space="0" w:color="8EA9DB"/>
              <w:right w:val="single" w:sz="8" w:space="0" w:color="8EA9DB"/>
            </w:tcBorders>
            <w:noWrap/>
            <w:vAlign w:val="center"/>
            <w:hideMark/>
          </w:tcPr>
          <w:p w14:paraId="04F292DD" w14:textId="77777777" w:rsidR="00846B7F" w:rsidRPr="0007069B" w:rsidRDefault="00846B7F" w:rsidP="00E3685B">
            <w:pPr>
              <w:rPr>
                <w:rFonts w:ascii="Calibri" w:hAnsi="Calibri" w:cs="Calibri"/>
                <w:color w:val="000000"/>
              </w:rPr>
            </w:pPr>
            <w:proofErr w:type="gramStart"/>
            <w:r w:rsidRPr="0007069B">
              <w:rPr>
                <w:rFonts w:ascii="Calibri" w:hAnsi="Calibri" w:cs="Calibri"/>
                <w:color w:val="000000"/>
              </w:rPr>
              <w:t>pre- Sub Chapter</w:t>
            </w:r>
            <w:proofErr w:type="gramEnd"/>
          </w:p>
        </w:tc>
      </w:tr>
      <w:tr w:rsidR="00846B7F" w:rsidRPr="0007069B" w14:paraId="0A28B7C0"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2D3083BB" w14:textId="77777777" w:rsidR="00846B7F" w:rsidRPr="0007069B" w:rsidRDefault="00846B7F" w:rsidP="00E3685B">
            <w:pPr>
              <w:rPr>
                <w:rFonts w:ascii="Calibri" w:hAnsi="Calibri" w:cs="Calibri"/>
                <w:color w:val="000000"/>
              </w:rPr>
            </w:pPr>
            <w:r w:rsidRPr="0007069B">
              <w:rPr>
                <w:rFonts w:ascii="Calibri" w:hAnsi="Calibri" w:cs="Calibri"/>
                <w:color w:val="000000"/>
              </w:rPr>
              <w:t>8</w:t>
            </w:r>
          </w:p>
        </w:tc>
        <w:tc>
          <w:tcPr>
            <w:tcW w:w="1562" w:type="dxa"/>
            <w:tcBorders>
              <w:top w:val="single" w:sz="4" w:space="0" w:color="8EA9DB"/>
              <w:left w:val="nil"/>
              <w:bottom w:val="single" w:sz="8" w:space="0" w:color="8EA9DB"/>
              <w:right w:val="nil"/>
            </w:tcBorders>
            <w:noWrap/>
            <w:vAlign w:val="center"/>
            <w:hideMark/>
          </w:tcPr>
          <w:p w14:paraId="393A629E" w14:textId="77777777" w:rsidR="00846B7F" w:rsidRPr="0007069B" w:rsidRDefault="00846B7F" w:rsidP="00E3685B">
            <w:pPr>
              <w:rPr>
                <w:rFonts w:ascii="Calibri" w:hAnsi="Calibri" w:cs="Calibri"/>
                <w:color w:val="000000"/>
              </w:rPr>
            </w:pPr>
            <w:r w:rsidRPr="0007069B">
              <w:rPr>
                <w:rFonts w:ascii="Calibri" w:hAnsi="Calibri" w:cs="Calibri"/>
                <w:color w:val="000000"/>
              </w:rPr>
              <w:t>B-SCHP</w:t>
            </w:r>
          </w:p>
        </w:tc>
        <w:tc>
          <w:tcPr>
            <w:tcW w:w="2532" w:type="dxa"/>
            <w:tcBorders>
              <w:top w:val="single" w:sz="4" w:space="0" w:color="8EA9DB"/>
              <w:left w:val="nil"/>
              <w:bottom w:val="single" w:sz="8" w:space="0" w:color="8EA9DB"/>
              <w:right w:val="single" w:sz="8" w:space="0" w:color="8EA9DB"/>
            </w:tcBorders>
            <w:noWrap/>
            <w:vAlign w:val="center"/>
            <w:hideMark/>
          </w:tcPr>
          <w:p w14:paraId="0FE61E65" w14:textId="77777777" w:rsidR="00846B7F" w:rsidRPr="0007069B" w:rsidRDefault="00846B7F" w:rsidP="00E3685B">
            <w:pPr>
              <w:rPr>
                <w:rFonts w:ascii="Calibri" w:hAnsi="Calibri" w:cs="Calibri"/>
                <w:color w:val="000000"/>
              </w:rPr>
            </w:pPr>
            <w:r w:rsidRPr="0007069B">
              <w:rPr>
                <w:rFonts w:ascii="Calibri" w:hAnsi="Calibri" w:cs="Calibri"/>
                <w:color w:val="000000"/>
              </w:rPr>
              <w:t>Sub Chapter</w:t>
            </w:r>
          </w:p>
        </w:tc>
      </w:tr>
      <w:tr w:rsidR="00846B7F" w:rsidRPr="0007069B" w14:paraId="6B199808" w14:textId="77777777" w:rsidTr="00E3685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571DF6EC" w14:textId="77777777" w:rsidR="00846B7F" w:rsidRPr="0007069B" w:rsidRDefault="00846B7F" w:rsidP="00E3685B">
            <w:pPr>
              <w:rPr>
                <w:rFonts w:ascii="Calibri" w:hAnsi="Calibri" w:cs="Calibri"/>
                <w:color w:val="000000"/>
              </w:rPr>
            </w:pPr>
            <w:r w:rsidRPr="0007069B">
              <w:rPr>
                <w:rFonts w:ascii="Calibri" w:hAnsi="Calibri" w:cs="Calibri"/>
                <w:color w:val="000000"/>
              </w:rPr>
              <w:t>8.1</w:t>
            </w:r>
          </w:p>
        </w:tc>
        <w:tc>
          <w:tcPr>
            <w:tcW w:w="1562" w:type="dxa"/>
            <w:tcBorders>
              <w:top w:val="single" w:sz="4" w:space="0" w:color="8EA9DB"/>
              <w:left w:val="nil"/>
              <w:bottom w:val="single" w:sz="8" w:space="0" w:color="8EA9DB"/>
              <w:right w:val="nil"/>
            </w:tcBorders>
            <w:noWrap/>
            <w:vAlign w:val="center"/>
            <w:hideMark/>
          </w:tcPr>
          <w:p w14:paraId="3396A216" w14:textId="77777777" w:rsidR="00846B7F" w:rsidRPr="0007069B" w:rsidRDefault="00846B7F" w:rsidP="00E3685B">
            <w:pPr>
              <w:rPr>
                <w:rFonts w:ascii="Calibri" w:hAnsi="Calibri" w:cs="Calibri"/>
                <w:color w:val="000000"/>
              </w:rPr>
            </w:pPr>
            <w:r w:rsidRPr="0007069B">
              <w:rPr>
                <w:rFonts w:ascii="Calibri" w:hAnsi="Calibri" w:cs="Calibri"/>
                <w:color w:val="000000"/>
              </w:rPr>
              <w:t>I-SCHP</w:t>
            </w:r>
          </w:p>
        </w:tc>
        <w:tc>
          <w:tcPr>
            <w:tcW w:w="2532" w:type="dxa"/>
            <w:tcBorders>
              <w:top w:val="single" w:sz="4" w:space="0" w:color="8EA9DB"/>
              <w:left w:val="nil"/>
              <w:bottom w:val="single" w:sz="8" w:space="0" w:color="8EA9DB"/>
              <w:right w:val="single" w:sz="8" w:space="0" w:color="8EA9DB"/>
            </w:tcBorders>
            <w:noWrap/>
            <w:vAlign w:val="center"/>
            <w:hideMark/>
          </w:tcPr>
          <w:p w14:paraId="34D5047A" w14:textId="77777777" w:rsidR="00846B7F" w:rsidRPr="0007069B" w:rsidRDefault="00846B7F" w:rsidP="00E3685B">
            <w:pPr>
              <w:rPr>
                <w:rFonts w:ascii="Calibri" w:hAnsi="Calibri" w:cs="Calibri"/>
                <w:color w:val="000000"/>
              </w:rPr>
            </w:pPr>
            <w:r w:rsidRPr="0007069B">
              <w:rPr>
                <w:rFonts w:ascii="Calibri" w:hAnsi="Calibri" w:cs="Calibri"/>
                <w:color w:val="000000"/>
              </w:rPr>
              <w:t>Sub Chapter</w:t>
            </w:r>
          </w:p>
        </w:tc>
      </w:tr>
      <w:tr w:rsidR="00846B7F" w14:paraId="213DD770" w14:textId="77777777" w:rsidTr="0007069B">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4FEA5155" w14:textId="5ADE539B" w:rsidR="00846B7F" w:rsidRPr="0007069B" w:rsidRDefault="0007069B" w:rsidP="00E3685B">
            <w:pPr>
              <w:rPr>
                <w:rFonts w:ascii="Calibri" w:hAnsi="Calibri" w:cs="Calibri"/>
                <w:color w:val="000000"/>
              </w:rPr>
            </w:pPr>
            <w:r>
              <w:rPr>
                <w:rFonts w:ascii="Calibri" w:hAnsi="Calibri" w:cs="Calibri"/>
                <w:color w:val="000000"/>
              </w:rPr>
              <w:t>9</w:t>
            </w:r>
          </w:p>
        </w:tc>
        <w:tc>
          <w:tcPr>
            <w:tcW w:w="1562" w:type="dxa"/>
            <w:tcBorders>
              <w:top w:val="single" w:sz="4" w:space="0" w:color="8EA9DB"/>
              <w:left w:val="nil"/>
              <w:bottom w:val="single" w:sz="8" w:space="0" w:color="8EA9DB"/>
              <w:right w:val="nil"/>
            </w:tcBorders>
            <w:noWrap/>
            <w:vAlign w:val="center"/>
            <w:hideMark/>
          </w:tcPr>
          <w:p w14:paraId="6B3F0F68" w14:textId="77777777" w:rsidR="00846B7F" w:rsidRPr="0007069B" w:rsidRDefault="00846B7F" w:rsidP="00E3685B">
            <w:pPr>
              <w:rPr>
                <w:rFonts w:ascii="Calibri" w:hAnsi="Calibri" w:cs="Calibri"/>
                <w:color w:val="000000"/>
              </w:rPr>
            </w:pPr>
            <w:r w:rsidRPr="0007069B">
              <w:rPr>
                <w:rFonts w:ascii="Calibri" w:hAnsi="Calibri" w:cs="Calibri"/>
                <w:color w:val="000000"/>
              </w:rPr>
              <w:t>O</w:t>
            </w:r>
          </w:p>
        </w:tc>
        <w:tc>
          <w:tcPr>
            <w:tcW w:w="2532" w:type="dxa"/>
            <w:tcBorders>
              <w:top w:val="single" w:sz="4" w:space="0" w:color="8EA9DB"/>
              <w:left w:val="nil"/>
              <w:bottom w:val="single" w:sz="8" w:space="0" w:color="8EA9DB"/>
              <w:right w:val="single" w:sz="8" w:space="0" w:color="8EA9DB"/>
            </w:tcBorders>
            <w:noWrap/>
            <w:vAlign w:val="center"/>
            <w:hideMark/>
          </w:tcPr>
          <w:p w14:paraId="6D3EE757" w14:textId="77777777" w:rsidR="00846B7F" w:rsidRDefault="00846B7F" w:rsidP="00E3685B">
            <w:pPr>
              <w:rPr>
                <w:rFonts w:ascii="Calibri" w:hAnsi="Calibri" w:cs="Calibri"/>
                <w:color w:val="000000"/>
              </w:rPr>
            </w:pPr>
            <w:r w:rsidRPr="0007069B">
              <w:rPr>
                <w:rFonts w:ascii="Calibri" w:hAnsi="Calibri" w:cs="Calibri"/>
                <w:color w:val="000000"/>
              </w:rPr>
              <w:t>O</w:t>
            </w:r>
          </w:p>
        </w:tc>
      </w:tr>
    </w:tbl>
    <w:p w14:paraId="5C7EADA4" w14:textId="77777777" w:rsidR="00846B7F" w:rsidRDefault="00846B7F" w:rsidP="00846B7F">
      <w:pPr>
        <w:jc w:val="both"/>
        <w:rPr>
          <w:rFonts w:asciiTheme="majorBidi" w:hAnsiTheme="majorBidi" w:cstheme="majorBidi"/>
          <w:rtl/>
        </w:rPr>
      </w:pPr>
    </w:p>
    <w:p w14:paraId="02D85123" w14:textId="77777777" w:rsidR="00846B7F" w:rsidRDefault="00846B7F" w:rsidP="00846B7F">
      <w:pPr>
        <w:jc w:val="both"/>
        <w:rPr>
          <w:rFonts w:asciiTheme="majorBidi" w:hAnsiTheme="majorBidi" w:cstheme="majorBidi"/>
        </w:rPr>
      </w:pPr>
    </w:p>
    <w:p w14:paraId="3FAD560D" w14:textId="77777777" w:rsidR="00846B7F" w:rsidRDefault="00846B7F" w:rsidP="00846B7F">
      <w:pPr>
        <w:jc w:val="both"/>
        <w:rPr>
          <w:rFonts w:asciiTheme="majorBidi" w:hAnsiTheme="majorBidi" w:cstheme="majorBidi"/>
        </w:rPr>
      </w:pPr>
      <w:r>
        <w:rPr>
          <w:rFonts w:asciiTheme="majorBidi" w:hAnsiTheme="majorBidi" w:cstheme="majorBidi"/>
        </w:rPr>
        <w:t>Examples:</w:t>
      </w:r>
    </w:p>
    <w:tbl>
      <w:tblPr>
        <w:tblW w:w="8640" w:type="dxa"/>
        <w:tblLook w:val="04A0" w:firstRow="1" w:lastRow="0" w:firstColumn="1" w:lastColumn="0" w:noHBand="0" w:noVBand="1"/>
      </w:tblPr>
      <w:tblGrid>
        <w:gridCol w:w="960"/>
        <w:gridCol w:w="960"/>
        <w:gridCol w:w="960"/>
        <w:gridCol w:w="960"/>
        <w:gridCol w:w="960"/>
        <w:gridCol w:w="960"/>
        <w:gridCol w:w="960"/>
        <w:gridCol w:w="960"/>
        <w:gridCol w:w="974"/>
      </w:tblGrid>
      <w:tr w:rsidR="00846B7F" w14:paraId="37415BF7" w14:textId="77777777" w:rsidTr="00E3685B">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7CAFC40" w14:textId="77777777" w:rsidR="00846B7F" w:rsidRDefault="00846B7F" w:rsidP="00E3685B">
            <w:pPr>
              <w:bidi/>
              <w:rPr>
                <w:rFonts w:ascii="Aptos Narrow" w:hAnsi="Aptos Narrow"/>
                <w:color w:val="000000"/>
              </w:rPr>
            </w:pPr>
            <w:r>
              <w:rPr>
                <w:rFonts w:ascii="Aptos Narrow" w:hAnsi="Aptos Narrow"/>
                <w:color w:val="000000"/>
                <w:rtl/>
              </w:rPr>
              <w:t>כן</w:t>
            </w:r>
          </w:p>
        </w:tc>
        <w:tc>
          <w:tcPr>
            <w:tcW w:w="960" w:type="dxa"/>
            <w:tcBorders>
              <w:top w:val="single" w:sz="4" w:space="0" w:color="auto"/>
              <w:left w:val="nil"/>
              <w:bottom w:val="single" w:sz="4" w:space="0" w:color="auto"/>
              <w:right w:val="single" w:sz="4" w:space="0" w:color="auto"/>
            </w:tcBorders>
            <w:noWrap/>
            <w:vAlign w:val="bottom"/>
            <w:hideMark/>
          </w:tcPr>
          <w:p w14:paraId="413C17B0" w14:textId="77777777" w:rsidR="00846B7F" w:rsidRDefault="00846B7F" w:rsidP="00E3685B">
            <w:pPr>
              <w:bidi/>
              <w:rPr>
                <w:rFonts w:ascii="Aptos Narrow" w:hAnsi="Aptos Narrow"/>
                <w:color w:val="000000"/>
                <w:rtl/>
              </w:rPr>
            </w:pPr>
            <w:r>
              <w:rPr>
                <w:rFonts w:ascii="Aptos Narrow" w:hAnsi="Aptos Narrow"/>
                <w:color w:val="000000"/>
                <w:rtl/>
              </w:rPr>
              <w:t>דעתם</w:t>
            </w:r>
          </w:p>
        </w:tc>
        <w:tc>
          <w:tcPr>
            <w:tcW w:w="960" w:type="dxa"/>
            <w:tcBorders>
              <w:top w:val="single" w:sz="4" w:space="0" w:color="auto"/>
              <w:left w:val="nil"/>
              <w:bottom w:val="single" w:sz="4" w:space="0" w:color="auto"/>
              <w:right w:val="single" w:sz="4" w:space="0" w:color="auto"/>
            </w:tcBorders>
            <w:noWrap/>
            <w:vAlign w:val="bottom"/>
            <w:hideMark/>
          </w:tcPr>
          <w:p w14:paraId="39659F44" w14:textId="77777777" w:rsidR="00846B7F" w:rsidRDefault="00846B7F" w:rsidP="00E3685B">
            <w:pPr>
              <w:bidi/>
              <w:rPr>
                <w:rFonts w:ascii="Aptos Narrow" w:hAnsi="Aptos Narrow"/>
                <w:color w:val="000000"/>
                <w:rtl/>
              </w:rPr>
            </w:pPr>
            <w:r>
              <w:rPr>
                <w:rFonts w:ascii="Aptos Narrow" w:hAnsi="Aptos Narrow"/>
                <w:color w:val="000000"/>
                <w:rtl/>
              </w:rPr>
              <w:t>אין</w:t>
            </w:r>
          </w:p>
        </w:tc>
        <w:tc>
          <w:tcPr>
            <w:tcW w:w="960" w:type="dxa"/>
            <w:tcBorders>
              <w:top w:val="single" w:sz="4" w:space="0" w:color="auto"/>
              <w:left w:val="nil"/>
              <w:bottom w:val="single" w:sz="4" w:space="0" w:color="auto"/>
              <w:right w:val="single" w:sz="4" w:space="0" w:color="auto"/>
            </w:tcBorders>
            <w:noWrap/>
            <w:vAlign w:val="bottom"/>
            <w:hideMark/>
          </w:tcPr>
          <w:p w14:paraId="0A9BD5DD" w14:textId="77777777" w:rsidR="00846B7F" w:rsidRDefault="00846B7F" w:rsidP="00E3685B">
            <w:pPr>
              <w:rPr>
                <w:rFonts w:ascii="Aptos Narrow" w:hAnsi="Aptos Narrow"/>
                <w:color w:val="000000"/>
                <w:rtl/>
              </w:rPr>
            </w:pPr>
            <w:r>
              <w:rPr>
                <w:rFonts w:ascii="Aptos Narrow" w:hAnsi="Aptos Narrow"/>
                <w:color w:val="000000"/>
              </w:rPr>
              <w:t>)</w:t>
            </w:r>
          </w:p>
        </w:tc>
        <w:tc>
          <w:tcPr>
            <w:tcW w:w="960" w:type="dxa"/>
            <w:tcBorders>
              <w:top w:val="single" w:sz="4" w:space="0" w:color="auto"/>
              <w:left w:val="nil"/>
              <w:bottom w:val="single" w:sz="4" w:space="0" w:color="auto"/>
              <w:right w:val="single" w:sz="4" w:space="0" w:color="auto"/>
            </w:tcBorders>
            <w:noWrap/>
            <w:vAlign w:val="bottom"/>
            <w:hideMark/>
          </w:tcPr>
          <w:p w14:paraId="176830D1" w14:textId="77777777" w:rsidR="00846B7F" w:rsidRDefault="00846B7F" w:rsidP="00E3685B">
            <w:pPr>
              <w:bidi/>
              <w:rPr>
                <w:rFonts w:ascii="Aptos Narrow" w:hAnsi="Aptos Narrow"/>
                <w:color w:val="000000"/>
              </w:rPr>
            </w:pPr>
            <w:r>
              <w:rPr>
                <w:rFonts w:ascii="Aptos Narrow" w:hAnsi="Aptos Narrow"/>
                <w:color w:val="000000"/>
                <w:rtl/>
              </w:rPr>
              <w:t>ט'</w:t>
            </w:r>
          </w:p>
        </w:tc>
        <w:tc>
          <w:tcPr>
            <w:tcW w:w="960" w:type="dxa"/>
            <w:tcBorders>
              <w:top w:val="single" w:sz="4" w:space="0" w:color="auto"/>
              <w:left w:val="nil"/>
              <w:bottom w:val="single" w:sz="4" w:space="0" w:color="auto"/>
              <w:right w:val="single" w:sz="4" w:space="0" w:color="auto"/>
            </w:tcBorders>
            <w:noWrap/>
            <w:vAlign w:val="bottom"/>
            <w:hideMark/>
          </w:tcPr>
          <w:p w14:paraId="132577E1" w14:textId="77777777" w:rsidR="00846B7F" w:rsidRDefault="00846B7F" w:rsidP="00E3685B">
            <w:pPr>
              <w:bidi/>
              <w:rPr>
                <w:rFonts w:ascii="Aptos Narrow" w:hAnsi="Aptos Narrow"/>
                <w:color w:val="000000"/>
                <w:rtl/>
              </w:rPr>
            </w:pPr>
            <w:r>
              <w:rPr>
                <w:rFonts w:ascii="Aptos Narrow" w:hAnsi="Aptos Narrow"/>
                <w:color w:val="000000"/>
                <w:rtl/>
              </w:rPr>
              <w:t>דף</w:t>
            </w:r>
          </w:p>
        </w:tc>
        <w:tc>
          <w:tcPr>
            <w:tcW w:w="960" w:type="dxa"/>
            <w:tcBorders>
              <w:top w:val="single" w:sz="4" w:space="0" w:color="auto"/>
              <w:left w:val="nil"/>
              <w:bottom w:val="single" w:sz="4" w:space="0" w:color="auto"/>
              <w:right w:val="single" w:sz="4" w:space="0" w:color="auto"/>
            </w:tcBorders>
            <w:noWrap/>
            <w:vAlign w:val="bottom"/>
            <w:hideMark/>
          </w:tcPr>
          <w:p w14:paraId="1F749DD3" w14:textId="77777777" w:rsidR="00846B7F" w:rsidRDefault="00846B7F" w:rsidP="00E3685B">
            <w:pPr>
              <w:rPr>
                <w:rFonts w:ascii="Aptos Narrow" w:hAnsi="Aptos Narrow"/>
                <w:color w:val="000000"/>
                <w:rtl/>
              </w:rPr>
            </w:pPr>
            <w:r>
              <w:rPr>
                <w:rFonts w:ascii="Aptos Narrow" w:hAnsi="Aptos Narrow"/>
                <w:color w:val="000000"/>
              </w:rPr>
              <w:t>(</w:t>
            </w:r>
          </w:p>
        </w:tc>
        <w:tc>
          <w:tcPr>
            <w:tcW w:w="960" w:type="dxa"/>
            <w:tcBorders>
              <w:top w:val="single" w:sz="4" w:space="0" w:color="auto"/>
              <w:left w:val="nil"/>
              <w:bottom w:val="single" w:sz="4" w:space="0" w:color="auto"/>
              <w:right w:val="single" w:sz="4" w:space="0" w:color="auto"/>
            </w:tcBorders>
            <w:noWrap/>
            <w:vAlign w:val="bottom"/>
            <w:hideMark/>
          </w:tcPr>
          <w:p w14:paraId="57D76C23" w14:textId="77777777" w:rsidR="00846B7F" w:rsidRDefault="00846B7F" w:rsidP="00E3685B">
            <w:pPr>
              <w:bidi/>
              <w:rPr>
                <w:rFonts w:ascii="Aptos Narrow" w:hAnsi="Aptos Narrow"/>
                <w:color w:val="000000"/>
              </w:rPr>
            </w:pPr>
            <w:r>
              <w:rPr>
                <w:rFonts w:ascii="Aptos Narrow" w:hAnsi="Aptos Narrow"/>
                <w:color w:val="000000"/>
                <w:rtl/>
              </w:rPr>
              <w:t>בכורות</w:t>
            </w:r>
          </w:p>
        </w:tc>
        <w:tc>
          <w:tcPr>
            <w:tcW w:w="960" w:type="dxa"/>
            <w:tcBorders>
              <w:top w:val="single" w:sz="4" w:space="0" w:color="auto"/>
              <w:left w:val="nil"/>
              <w:bottom w:val="single" w:sz="4" w:space="0" w:color="auto"/>
              <w:right w:val="single" w:sz="4" w:space="0" w:color="auto"/>
            </w:tcBorders>
            <w:noWrap/>
            <w:vAlign w:val="bottom"/>
            <w:hideMark/>
          </w:tcPr>
          <w:p w14:paraId="7E5C554D" w14:textId="77777777" w:rsidR="00846B7F" w:rsidRDefault="00846B7F" w:rsidP="00E3685B">
            <w:pPr>
              <w:bidi/>
              <w:rPr>
                <w:rFonts w:ascii="Aptos Narrow" w:hAnsi="Aptos Narrow"/>
                <w:color w:val="000000"/>
                <w:rtl/>
              </w:rPr>
            </w:pPr>
            <w:r>
              <w:rPr>
                <w:rFonts w:ascii="Aptos Narrow" w:hAnsi="Aptos Narrow"/>
                <w:color w:val="000000"/>
                <w:rtl/>
              </w:rPr>
              <w:t>בתוספות</w:t>
            </w:r>
          </w:p>
        </w:tc>
      </w:tr>
      <w:tr w:rsidR="00846B7F" w14:paraId="531CA246" w14:textId="77777777" w:rsidTr="00E3685B">
        <w:trPr>
          <w:trHeight w:val="300"/>
        </w:trPr>
        <w:tc>
          <w:tcPr>
            <w:tcW w:w="960" w:type="dxa"/>
            <w:tcBorders>
              <w:top w:val="nil"/>
              <w:left w:val="single" w:sz="4" w:space="0" w:color="auto"/>
              <w:bottom w:val="single" w:sz="4" w:space="0" w:color="auto"/>
              <w:right w:val="single" w:sz="4" w:space="0" w:color="auto"/>
            </w:tcBorders>
            <w:noWrap/>
            <w:vAlign w:val="bottom"/>
            <w:hideMark/>
          </w:tcPr>
          <w:p w14:paraId="6171E945" w14:textId="77777777" w:rsidR="00846B7F" w:rsidRDefault="00846B7F" w:rsidP="00E3685B">
            <w:pPr>
              <w:rPr>
                <w:rFonts w:ascii="Aptos Narrow" w:hAnsi="Aptos Narrow"/>
                <w:color w:val="000000"/>
                <w:rtl/>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6A0EF466"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5AC2E251"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01712189"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6C202BA8" w14:textId="77777777" w:rsidR="00846B7F" w:rsidRDefault="00846B7F" w:rsidP="00E3685B">
            <w:pPr>
              <w:rPr>
                <w:rFonts w:ascii="Aptos Narrow" w:hAnsi="Aptos Narrow"/>
                <w:color w:val="000000"/>
              </w:rPr>
            </w:pPr>
            <w:r>
              <w:rPr>
                <w:rFonts w:ascii="Aptos Narrow" w:hAnsi="Aptos Narrow"/>
                <w:color w:val="000000"/>
              </w:rPr>
              <w:t>B-CHP</w:t>
            </w:r>
          </w:p>
        </w:tc>
        <w:tc>
          <w:tcPr>
            <w:tcW w:w="960" w:type="dxa"/>
            <w:tcBorders>
              <w:top w:val="nil"/>
              <w:left w:val="nil"/>
              <w:bottom w:val="single" w:sz="4" w:space="0" w:color="auto"/>
              <w:right w:val="single" w:sz="4" w:space="0" w:color="auto"/>
            </w:tcBorders>
            <w:noWrap/>
            <w:vAlign w:val="bottom"/>
            <w:hideMark/>
          </w:tcPr>
          <w:p w14:paraId="2937B04A" w14:textId="77777777" w:rsidR="00846B7F" w:rsidRDefault="00846B7F" w:rsidP="00E3685B">
            <w:pPr>
              <w:rPr>
                <w:rFonts w:ascii="Aptos Narrow" w:hAnsi="Aptos Narrow"/>
                <w:color w:val="000000"/>
              </w:rPr>
            </w:pPr>
            <w:r>
              <w:rPr>
                <w:rFonts w:ascii="Aptos Narrow" w:hAnsi="Aptos Narrow"/>
                <w:color w:val="000000"/>
              </w:rPr>
              <w:t>B-</w:t>
            </w:r>
            <w:proofErr w:type="spellStart"/>
            <w:r>
              <w:rPr>
                <w:rFonts w:ascii="Aptos Narrow" w:hAnsi="Aptos Narrow"/>
                <w:color w:val="000000"/>
              </w:rPr>
              <w:t>pCHP</w:t>
            </w:r>
            <w:proofErr w:type="spellEnd"/>
          </w:p>
        </w:tc>
        <w:tc>
          <w:tcPr>
            <w:tcW w:w="960" w:type="dxa"/>
            <w:tcBorders>
              <w:top w:val="nil"/>
              <w:left w:val="nil"/>
              <w:bottom w:val="single" w:sz="4" w:space="0" w:color="auto"/>
              <w:right w:val="single" w:sz="4" w:space="0" w:color="auto"/>
            </w:tcBorders>
            <w:noWrap/>
            <w:vAlign w:val="bottom"/>
            <w:hideMark/>
          </w:tcPr>
          <w:p w14:paraId="5872C73F"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465296D9" w14:textId="77777777" w:rsidR="00846B7F" w:rsidRDefault="00846B7F" w:rsidP="00E3685B">
            <w:pPr>
              <w:rPr>
                <w:rFonts w:ascii="Aptos Narrow" w:hAnsi="Aptos Narrow"/>
                <w:color w:val="000000"/>
              </w:rPr>
            </w:pPr>
            <w:r>
              <w:rPr>
                <w:rFonts w:ascii="Aptos Narrow" w:hAnsi="Aptos Narrow"/>
                <w:color w:val="000000"/>
              </w:rPr>
              <w:t>B-SEC</w:t>
            </w:r>
          </w:p>
        </w:tc>
        <w:tc>
          <w:tcPr>
            <w:tcW w:w="960" w:type="dxa"/>
            <w:tcBorders>
              <w:top w:val="nil"/>
              <w:left w:val="nil"/>
              <w:bottom w:val="single" w:sz="4" w:space="0" w:color="auto"/>
              <w:right w:val="single" w:sz="4" w:space="0" w:color="auto"/>
            </w:tcBorders>
            <w:noWrap/>
            <w:vAlign w:val="bottom"/>
            <w:hideMark/>
          </w:tcPr>
          <w:p w14:paraId="6971F04D" w14:textId="77777777" w:rsidR="00846B7F" w:rsidRDefault="00846B7F" w:rsidP="00E3685B">
            <w:pPr>
              <w:rPr>
                <w:rFonts w:ascii="Aptos Narrow" w:hAnsi="Aptos Narrow"/>
                <w:color w:val="000000"/>
              </w:rPr>
            </w:pPr>
            <w:r>
              <w:rPr>
                <w:rFonts w:ascii="Aptos Narrow" w:hAnsi="Aptos Narrow"/>
                <w:color w:val="000000"/>
              </w:rPr>
              <w:t>B-BOK</w:t>
            </w:r>
          </w:p>
        </w:tc>
      </w:tr>
    </w:tbl>
    <w:p w14:paraId="0C8A2B47" w14:textId="77777777" w:rsidR="00846B7F" w:rsidRDefault="00846B7F" w:rsidP="00846B7F">
      <w:pPr>
        <w:jc w:val="both"/>
        <w:rPr>
          <w:rFonts w:asciiTheme="majorBidi" w:hAnsiTheme="majorBidi" w:cstheme="majorBidi"/>
        </w:rPr>
      </w:pPr>
    </w:p>
    <w:tbl>
      <w:tblPr>
        <w:tblW w:w="5760" w:type="dxa"/>
        <w:tblLook w:val="04A0" w:firstRow="1" w:lastRow="0" w:firstColumn="1" w:lastColumn="0" w:noHBand="0" w:noVBand="1"/>
      </w:tblPr>
      <w:tblGrid>
        <w:gridCol w:w="960"/>
        <w:gridCol w:w="960"/>
        <w:gridCol w:w="960"/>
        <w:gridCol w:w="960"/>
        <w:gridCol w:w="960"/>
        <w:gridCol w:w="960"/>
      </w:tblGrid>
      <w:tr w:rsidR="00846B7F" w14:paraId="41147938" w14:textId="77777777" w:rsidTr="00E3685B">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BAB0016" w14:textId="77777777" w:rsidR="00846B7F" w:rsidRDefault="00846B7F" w:rsidP="00E3685B">
            <w:pPr>
              <w:bidi/>
              <w:rPr>
                <w:rFonts w:ascii="Aptos Narrow" w:hAnsi="Aptos Narrow"/>
                <w:color w:val="000000"/>
              </w:rPr>
            </w:pPr>
            <w:r>
              <w:rPr>
                <w:rFonts w:ascii="Aptos Narrow" w:hAnsi="Aptos Narrow"/>
                <w:color w:val="000000"/>
                <w:rtl/>
              </w:rPr>
              <w:t>רמ"א</w:t>
            </w:r>
          </w:p>
        </w:tc>
        <w:tc>
          <w:tcPr>
            <w:tcW w:w="960" w:type="dxa"/>
            <w:tcBorders>
              <w:top w:val="single" w:sz="4" w:space="0" w:color="auto"/>
              <w:left w:val="nil"/>
              <w:bottom w:val="single" w:sz="4" w:space="0" w:color="auto"/>
              <w:right w:val="single" w:sz="4" w:space="0" w:color="auto"/>
            </w:tcBorders>
            <w:noWrap/>
            <w:vAlign w:val="bottom"/>
            <w:hideMark/>
          </w:tcPr>
          <w:p w14:paraId="5A2F15CC" w14:textId="77777777" w:rsidR="00846B7F" w:rsidRDefault="00846B7F" w:rsidP="00E3685B">
            <w:pPr>
              <w:bidi/>
              <w:rPr>
                <w:rFonts w:ascii="Aptos Narrow" w:hAnsi="Aptos Narrow"/>
                <w:color w:val="000000"/>
                <w:rtl/>
              </w:rPr>
            </w:pPr>
            <w:r>
              <w:rPr>
                <w:rFonts w:ascii="Aptos Narrow" w:hAnsi="Aptos Narrow"/>
                <w:color w:val="000000"/>
                <w:rtl/>
              </w:rPr>
              <w:t>דברי</w:t>
            </w:r>
          </w:p>
        </w:tc>
        <w:tc>
          <w:tcPr>
            <w:tcW w:w="960" w:type="dxa"/>
            <w:tcBorders>
              <w:top w:val="single" w:sz="4" w:space="0" w:color="auto"/>
              <w:left w:val="nil"/>
              <w:bottom w:val="single" w:sz="4" w:space="0" w:color="auto"/>
              <w:right w:val="single" w:sz="4" w:space="0" w:color="auto"/>
            </w:tcBorders>
            <w:noWrap/>
            <w:vAlign w:val="bottom"/>
            <w:hideMark/>
          </w:tcPr>
          <w:p w14:paraId="5B6409BA" w14:textId="77777777" w:rsidR="00846B7F" w:rsidRDefault="00846B7F" w:rsidP="00E3685B">
            <w:pPr>
              <w:bidi/>
              <w:rPr>
                <w:rFonts w:ascii="Aptos Narrow" w:hAnsi="Aptos Narrow"/>
                <w:color w:val="000000"/>
                <w:rtl/>
              </w:rPr>
            </w:pPr>
            <w:r>
              <w:rPr>
                <w:rFonts w:ascii="Aptos Narrow" w:hAnsi="Aptos Narrow"/>
                <w:color w:val="000000"/>
                <w:rtl/>
              </w:rPr>
              <w:t>ליישב</w:t>
            </w:r>
          </w:p>
        </w:tc>
        <w:tc>
          <w:tcPr>
            <w:tcW w:w="960" w:type="dxa"/>
            <w:tcBorders>
              <w:top w:val="single" w:sz="4" w:space="0" w:color="auto"/>
              <w:left w:val="nil"/>
              <w:bottom w:val="single" w:sz="4" w:space="0" w:color="auto"/>
              <w:right w:val="single" w:sz="4" w:space="0" w:color="auto"/>
            </w:tcBorders>
            <w:noWrap/>
            <w:vAlign w:val="bottom"/>
            <w:hideMark/>
          </w:tcPr>
          <w:p w14:paraId="27D5FD83" w14:textId="77777777" w:rsidR="00846B7F" w:rsidRDefault="00846B7F" w:rsidP="00E3685B">
            <w:pPr>
              <w:bidi/>
              <w:rPr>
                <w:rFonts w:ascii="Aptos Narrow" w:hAnsi="Aptos Narrow"/>
                <w:color w:val="000000"/>
                <w:rtl/>
              </w:rPr>
            </w:pPr>
            <w:r>
              <w:rPr>
                <w:rFonts w:ascii="Aptos Narrow" w:hAnsi="Aptos Narrow"/>
                <w:color w:val="000000"/>
                <w:rtl/>
              </w:rPr>
              <w:t>לי</w:t>
            </w:r>
          </w:p>
        </w:tc>
        <w:tc>
          <w:tcPr>
            <w:tcW w:w="960" w:type="dxa"/>
            <w:tcBorders>
              <w:top w:val="single" w:sz="4" w:space="0" w:color="auto"/>
              <w:left w:val="nil"/>
              <w:bottom w:val="single" w:sz="4" w:space="0" w:color="auto"/>
              <w:right w:val="single" w:sz="4" w:space="0" w:color="auto"/>
            </w:tcBorders>
            <w:noWrap/>
            <w:vAlign w:val="bottom"/>
            <w:hideMark/>
          </w:tcPr>
          <w:p w14:paraId="576B555E" w14:textId="77777777" w:rsidR="00846B7F" w:rsidRDefault="00846B7F" w:rsidP="00E3685B">
            <w:pPr>
              <w:bidi/>
              <w:rPr>
                <w:rFonts w:ascii="Aptos Narrow" w:hAnsi="Aptos Narrow"/>
                <w:color w:val="000000"/>
                <w:rtl/>
              </w:rPr>
            </w:pPr>
            <w:r>
              <w:rPr>
                <w:rFonts w:ascii="Aptos Narrow" w:hAnsi="Aptos Narrow"/>
                <w:color w:val="000000"/>
                <w:rtl/>
              </w:rPr>
              <w:t>נראה</w:t>
            </w:r>
          </w:p>
        </w:tc>
        <w:tc>
          <w:tcPr>
            <w:tcW w:w="960" w:type="dxa"/>
            <w:tcBorders>
              <w:top w:val="single" w:sz="4" w:space="0" w:color="auto"/>
              <w:left w:val="nil"/>
              <w:bottom w:val="single" w:sz="4" w:space="0" w:color="auto"/>
              <w:right w:val="single" w:sz="4" w:space="0" w:color="auto"/>
            </w:tcBorders>
            <w:noWrap/>
            <w:vAlign w:val="bottom"/>
            <w:hideMark/>
          </w:tcPr>
          <w:p w14:paraId="4BB6DBA0" w14:textId="77777777" w:rsidR="00846B7F" w:rsidRDefault="00846B7F" w:rsidP="00E3685B">
            <w:pPr>
              <w:bidi/>
              <w:rPr>
                <w:rFonts w:ascii="Aptos Narrow" w:hAnsi="Aptos Narrow"/>
                <w:color w:val="000000"/>
                <w:rtl/>
              </w:rPr>
            </w:pPr>
            <w:r>
              <w:rPr>
                <w:rFonts w:ascii="Aptos Narrow" w:hAnsi="Aptos Narrow"/>
                <w:color w:val="000000"/>
                <w:rtl/>
              </w:rPr>
              <w:t>כן</w:t>
            </w:r>
          </w:p>
        </w:tc>
      </w:tr>
      <w:tr w:rsidR="00846B7F" w14:paraId="1E489B21" w14:textId="77777777" w:rsidTr="00E3685B">
        <w:trPr>
          <w:trHeight w:val="300"/>
        </w:trPr>
        <w:tc>
          <w:tcPr>
            <w:tcW w:w="960" w:type="dxa"/>
            <w:tcBorders>
              <w:top w:val="nil"/>
              <w:left w:val="single" w:sz="4" w:space="0" w:color="auto"/>
              <w:bottom w:val="single" w:sz="4" w:space="0" w:color="auto"/>
              <w:right w:val="single" w:sz="4" w:space="0" w:color="auto"/>
            </w:tcBorders>
            <w:noWrap/>
            <w:vAlign w:val="bottom"/>
            <w:hideMark/>
          </w:tcPr>
          <w:p w14:paraId="497B28FE" w14:textId="77777777" w:rsidR="00846B7F" w:rsidRDefault="00846B7F" w:rsidP="00E3685B">
            <w:pPr>
              <w:rPr>
                <w:rFonts w:ascii="Aptos Narrow" w:hAnsi="Aptos Narrow"/>
                <w:color w:val="000000"/>
                <w:rtl/>
              </w:rPr>
            </w:pPr>
            <w:r>
              <w:rPr>
                <w:rFonts w:ascii="Aptos Narrow" w:hAnsi="Aptos Narrow"/>
                <w:color w:val="000000"/>
              </w:rPr>
              <w:t>B-AUT</w:t>
            </w:r>
          </w:p>
        </w:tc>
        <w:tc>
          <w:tcPr>
            <w:tcW w:w="960" w:type="dxa"/>
            <w:tcBorders>
              <w:top w:val="nil"/>
              <w:left w:val="nil"/>
              <w:bottom w:val="single" w:sz="4" w:space="0" w:color="auto"/>
              <w:right w:val="single" w:sz="4" w:space="0" w:color="auto"/>
            </w:tcBorders>
            <w:noWrap/>
            <w:vAlign w:val="bottom"/>
            <w:hideMark/>
          </w:tcPr>
          <w:p w14:paraId="14E07556"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02022EA6"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28C457F2"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0F6E96E4" w14:textId="77777777" w:rsidR="00846B7F" w:rsidRDefault="00846B7F" w:rsidP="00E3685B">
            <w:pPr>
              <w:rPr>
                <w:rFonts w:ascii="Aptos Narrow" w:hAnsi="Aptos Narrow"/>
                <w:color w:val="000000"/>
              </w:rPr>
            </w:pPr>
            <w:r>
              <w:rPr>
                <w:rFonts w:ascii="Aptos Narrow" w:hAnsi="Aptos Narrow"/>
                <w:color w:val="000000"/>
              </w:rPr>
              <w:t>O</w:t>
            </w:r>
          </w:p>
        </w:tc>
        <w:tc>
          <w:tcPr>
            <w:tcW w:w="960" w:type="dxa"/>
            <w:tcBorders>
              <w:top w:val="nil"/>
              <w:left w:val="nil"/>
              <w:bottom w:val="single" w:sz="4" w:space="0" w:color="auto"/>
              <w:right w:val="single" w:sz="4" w:space="0" w:color="auto"/>
            </w:tcBorders>
            <w:noWrap/>
            <w:vAlign w:val="bottom"/>
            <w:hideMark/>
          </w:tcPr>
          <w:p w14:paraId="209F673F" w14:textId="77777777" w:rsidR="00846B7F" w:rsidRDefault="00846B7F" w:rsidP="00E3685B">
            <w:pPr>
              <w:rPr>
                <w:rFonts w:ascii="Aptos Narrow" w:hAnsi="Aptos Narrow"/>
                <w:color w:val="000000"/>
              </w:rPr>
            </w:pPr>
            <w:r>
              <w:rPr>
                <w:rFonts w:ascii="Aptos Narrow" w:hAnsi="Aptos Narrow"/>
                <w:color w:val="000000"/>
              </w:rPr>
              <w:t>O</w:t>
            </w:r>
          </w:p>
        </w:tc>
      </w:tr>
    </w:tbl>
    <w:p w14:paraId="62740027" w14:textId="77777777" w:rsidR="00846B7F" w:rsidRPr="00DF4045" w:rsidRDefault="00846B7F" w:rsidP="00846B7F">
      <w:pPr>
        <w:jc w:val="both"/>
        <w:rPr>
          <w:rFonts w:asciiTheme="majorBidi" w:hAnsiTheme="majorBidi" w:cstheme="majorBidi"/>
        </w:rPr>
      </w:pPr>
    </w:p>
    <w:p w14:paraId="1736B6BB" w14:textId="77777777" w:rsidR="00846B7F" w:rsidRDefault="00846B7F" w:rsidP="00846B7F">
      <w:pPr>
        <w:rPr>
          <w:rFonts w:asciiTheme="majorBidi" w:hAnsiTheme="majorBidi" w:cstheme="majorBidi"/>
        </w:rPr>
      </w:pPr>
      <w:r>
        <w:rPr>
          <w:rFonts w:asciiTheme="majorBidi" w:hAnsiTheme="majorBidi" w:cstheme="majorBidi"/>
        </w:rPr>
        <w:br w:type="page"/>
      </w:r>
    </w:p>
    <w:p w14:paraId="290CE041" w14:textId="77777777" w:rsidR="00846B7F" w:rsidRDefault="00846B7F" w:rsidP="00846B7F">
      <w:pPr>
        <w:pStyle w:val="Heading2"/>
      </w:pPr>
      <w:r>
        <w:lastRenderedPageBreak/>
        <w:t xml:space="preserve">Training process </w:t>
      </w:r>
    </w:p>
    <w:p w14:paraId="6E03D98E" w14:textId="77777777" w:rsidR="00846B7F" w:rsidRDefault="00846B7F" w:rsidP="00846B7F">
      <w:pPr>
        <w:jc w:val="both"/>
        <w:rPr>
          <w:kern w:val="2"/>
          <w14:ligatures w14:val="standardContextual"/>
        </w:rPr>
      </w:pPr>
      <w:r>
        <w:t>This thesis proposes a study of Named Entity Recognition (NER) for a low-resource Hebrew and Aramaic corpus characterized by substantial class imbalance and limited annotated data. The central motivation is that standard train-test splitting and conventional sequence-labeling approaches may perform unreliably in this setting because rare entity classes can be underrepresented both during training and during evaluation. The study therefore aims to examine whether a combination of data-centric and model-centric strategies can provide a more reliable framework for NER under these constraints.</w:t>
      </w:r>
    </w:p>
    <w:p w14:paraId="24BE026A" w14:textId="77777777" w:rsidR="00846B7F" w:rsidRDefault="00846B7F" w:rsidP="00846B7F">
      <w:pPr>
        <w:jc w:val="both"/>
        <w:rPr>
          <w:kern w:val="2"/>
          <w:sz w:val="24"/>
          <w:szCs w:val="24"/>
          <w14:ligatures w14:val="standardContextual"/>
        </w:rPr>
      </w:pPr>
      <w:r>
        <w:t xml:space="preserve">For </w:t>
      </w:r>
      <w:proofErr w:type="spellStart"/>
      <w:r>
        <w:t>DictaBERT</w:t>
      </w:r>
      <w:proofErr w:type="spellEnd"/>
      <w:r>
        <w:t xml:space="preserve">, the baseline results show the limitations of using a simple random split on a small and imbalanced Hebrew-Aramaic NER dataset. Under the regular one-stage NER setting, </w:t>
      </w:r>
      <w:proofErr w:type="spellStart"/>
      <w:r>
        <w:t>DictaBERT</w:t>
      </w:r>
      <w:proofErr w:type="spellEnd"/>
      <w:r>
        <w:t xml:space="preserve"> reached an F1 score of 0.672, which indicates that the model could learn some general entity patterns but was still strongly affected by the limited size of the training data and the uneven representation of rare labels. As the planned next steps of the study, this baseline result motivated a move beyond simple random splitting toward more controlled data preparation methods. First, label-aware and multilabel stratified splits were planned to improve entity-label coverage between the training and evaluation sets. Second, targeted augmentation was planned to increase the presence of rare entity classes in the training data while keeping the test set unchanged. Finally, advanced pipelines such as cascaded modeling, confidence-based fusion, and SVM-based fusion were planned to test whether </w:t>
      </w:r>
      <w:proofErr w:type="spellStart"/>
      <w:r>
        <w:t>DictaBERT’s</w:t>
      </w:r>
      <w:proofErr w:type="spellEnd"/>
      <w:r>
        <w:t xml:space="preserve"> performance could be improved by combining stronger data preparation with alternative inference strategies.</w:t>
      </w:r>
    </w:p>
    <w:p w14:paraId="286F70A7" w14:textId="77777777" w:rsidR="00846B7F" w:rsidRDefault="00846B7F" w:rsidP="00846B7F">
      <w:pPr>
        <w:jc w:val="both"/>
        <w:rPr>
          <w:kern w:val="2"/>
          <w14:ligatures w14:val="standardContextual"/>
        </w:rPr>
      </w:pPr>
      <w:r>
        <w:t xml:space="preserve">The first objective is to evaluate alternative sentence-level data splitting strategies that better preserve entity-label coverage between training and test sets than a simple random split. The second objective is to explore a targeted data augmentation process intended to increase the representation of minority entity classes in the training data without changing the evaluation set. The third objective is to compare several NER modeling pipelines, including both standard token-classification approaches and structured multi-stage alternatives, </w:t>
      </w:r>
      <w:proofErr w:type="gramStart"/>
      <w:r>
        <w:t>in order to</w:t>
      </w:r>
      <w:proofErr w:type="gramEnd"/>
      <w:r>
        <w:t xml:space="preserve"> examine whether decomposition and combination strategies are beneficial for low-resource NER.</w:t>
      </w:r>
    </w:p>
    <w:p w14:paraId="56418FD5" w14:textId="77777777" w:rsidR="00846B7F" w:rsidRDefault="00846B7F" w:rsidP="00846B7F">
      <w:pPr>
        <w:jc w:val="both"/>
        <w:rPr>
          <w:kern w:val="2"/>
          <w14:ligatures w14:val="standardContextual"/>
        </w:rPr>
      </w:pPr>
      <w:r>
        <w:t>Methodologically, the thesis is planned as a comparative experimental study across several pre-trained Hebrew language models, multiple split designs, and multiple training conditions with and without augmentation. To improve the reliability of the findings, the experiments are intended to use repeated runs with controlled random seeds and paired statistical comparisons across matched settings. The analysis will focus not only on overall span-level performance, but also on how the proposed strategies affect rare-entity representation, evaluation stability, and the consistency of observed improvements across repeated trials.</w:t>
      </w:r>
    </w:p>
    <w:p w14:paraId="2C37BE10" w14:textId="77777777" w:rsidR="00846B7F" w:rsidRDefault="00846B7F" w:rsidP="00846B7F">
      <w:pPr>
        <w:jc w:val="both"/>
        <w:rPr>
          <w:kern w:val="2"/>
          <w14:ligatures w14:val="standardContextual"/>
        </w:rPr>
      </w:pPr>
      <w:r>
        <w:lastRenderedPageBreak/>
        <w:t xml:space="preserve">The expected contribution </w:t>
      </w:r>
      <w:proofErr w:type="gramStart"/>
      <w:r>
        <w:t>of</w:t>
      </w:r>
      <w:proofErr w:type="gramEnd"/>
      <w:r>
        <w:t xml:space="preserve"> this work is the development and evaluation of a training approach, designed to improve performance under conditions of limited annotated data and strong class imbalance. The study aims to determine whether combining improved data splitting, targeted augmentation, and alternative new modeling pipelines can yield a more effective and robust training framework than standard approaches. More broadly, the thesis seeks to provide a structured methodology for building NER systems in low-resource Hebrew settings, with practical guidance on how to train models that better handle rare and difficult entity categories.</w:t>
      </w:r>
    </w:p>
    <w:p w14:paraId="718343ED" w14:textId="77777777" w:rsidR="00846B7F" w:rsidRPr="00593B5A" w:rsidRDefault="00846B7F" w:rsidP="00846B7F">
      <w:pPr>
        <w:rPr>
          <w:rFonts w:asciiTheme="majorBidi" w:hAnsiTheme="majorBidi" w:cstheme="majorBidi"/>
          <w:b/>
          <w:bCs/>
          <w:rtl/>
        </w:rPr>
      </w:pPr>
      <w:r>
        <w:rPr>
          <w:rFonts w:asciiTheme="majorBidi" w:hAnsiTheme="majorBidi" w:cstheme="majorBidi"/>
          <w:b/>
          <w:bCs/>
        </w:rPr>
        <w:br w:type="page"/>
      </w:r>
    </w:p>
    <w:p w14:paraId="53D1CC50" w14:textId="77777777" w:rsidR="00846B7F" w:rsidRDefault="00846B7F" w:rsidP="00846B7F">
      <w:pPr>
        <w:pStyle w:val="Heading1"/>
      </w:pPr>
    </w:p>
    <w:p w14:paraId="32980496" w14:textId="77777777" w:rsidR="00846B7F" w:rsidRPr="00505B61" w:rsidRDefault="00846B7F" w:rsidP="00846B7F">
      <w:pPr>
        <w:bidi/>
        <w:spacing w:before="240"/>
        <w:rPr>
          <w:rFonts w:asciiTheme="majorBidi" w:hAnsiTheme="majorBidi" w:cstheme="majorBidi"/>
          <w:b/>
          <w:bCs/>
        </w:rPr>
      </w:pPr>
    </w:p>
    <w:p w14:paraId="0CF4BB13" w14:textId="77777777" w:rsidR="00846B7F" w:rsidRDefault="00846B7F" w:rsidP="00846B7F">
      <w:pPr>
        <w:jc w:val="both"/>
        <w:rPr>
          <w:rFonts w:asciiTheme="majorBidi" w:hAnsiTheme="majorBidi" w:cstheme="majorBidi"/>
        </w:rPr>
      </w:pPr>
      <w:r w:rsidRPr="0004000D">
        <w:rPr>
          <w:rFonts w:asciiTheme="majorBidi" w:hAnsiTheme="majorBidi" w:cstheme="majorBidi"/>
          <w:b/>
          <w:bCs/>
        </w:rPr>
        <w:t>Acknowledgments:</w:t>
      </w:r>
      <w:r w:rsidRPr="0004000D">
        <w:rPr>
          <w:rFonts w:asciiTheme="majorBidi" w:hAnsiTheme="majorBidi" w:cstheme="majorBidi"/>
        </w:rPr>
        <w:t xml:space="preserve"> We thank Dicta organization who provided the abbreviation expansions for this study.</w:t>
      </w:r>
    </w:p>
    <w:p w14:paraId="23B96D72" w14:textId="77777777" w:rsidR="00846B7F" w:rsidRPr="0004000D" w:rsidRDefault="00846B7F" w:rsidP="00846B7F">
      <w:pPr>
        <w:pStyle w:val="Heading1"/>
        <w:bidi w:val="0"/>
      </w:pPr>
      <w:bookmarkStart w:id="8" w:name="_Toc156300166"/>
      <w:r w:rsidRPr="0004000D">
        <w:t>References</w:t>
      </w:r>
      <w:bookmarkEnd w:id="8"/>
    </w:p>
    <w:p w14:paraId="1BA861F8" w14:textId="77777777" w:rsidR="00846B7F" w:rsidRPr="001E275E"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proofErr w:type="spellStart"/>
      <w:r>
        <w:rPr>
          <w:rFonts w:ascii="Arial" w:hAnsi="Arial" w:cs="Arial"/>
          <w:color w:val="222222"/>
          <w:sz w:val="20"/>
          <w:szCs w:val="20"/>
          <w:shd w:val="clear" w:color="auto" w:fill="FFFFFF"/>
        </w:rPr>
        <w:t>Bareket</w:t>
      </w:r>
      <w:proofErr w:type="spellEnd"/>
      <w:r>
        <w:rPr>
          <w:rFonts w:ascii="Arial" w:hAnsi="Arial" w:cs="Arial"/>
          <w:color w:val="222222"/>
          <w:sz w:val="20"/>
          <w:szCs w:val="20"/>
          <w:shd w:val="clear" w:color="auto" w:fill="FFFFFF"/>
        </w:rPr>
        <w:t xml:space="preserve">, D., &amp; </w:t>
      </w:r>
      <w:proofErr w:type="spellStart"/>
      <w:r>
        <w:rPr>
          <w:rFonts w:ascii="Arial" w:hAnsi="Arial" w:cs="Arial"/>
          <w:color w:val="222222"/>
          <w:sz w:val="20"/>
          <w:szCs w:val="20"/>
          <w:shd w:val="clear" w:color="auto" w:fill="FFFFFF"/>
        </w:rPr>
        <w:t>Tsarfaty</w:t>
      </w:r>
      <w:proofErr w:type="spellEnd"/>
      <w:r>
        <w:rPr>
          <w:rFonts w:ascii="Arial" w:hAnsi="Arial" w:cs="Arial"/>
          <w:color w:val="222222"/>
          <w:sz w:val="20"/>
          <w:szCs w:val="20"/>
          <w:shd w:val="clear" w:color="auto" w:fill="FFFFFF"/>
        </w:rPr>
        <w:t xml:space="preserve">, R. (2021). Neural </w:t>
      </w:r>
      <w:proofErr w:type="spellStart"/>
      <w:r>
        <w:rPr>
          <w:rFonts w:ascii="Arial" w:hAnsi="Arial" w:cs="Arial"/>
          <w:color w:val="222222"/>
          <w:sz w:val="20"/>
          <w:szCs w:val="20"/>
          <w:shd w:val="clear" w:color="auto" w:fill="FFFFFF"/>
        </w:rPr>
        <w:t>modeling</w:t>
      </w:r>
      <w:proofErr w:type="spellEnd"/>
      <w:r>
        <w:rPr>
          <w:rFonts w:ascii="Arial" w:hAnsi="Arial" w:cs="Arial"/>
          <w:color w:val="222222"/>
          <w:sz w:val="20"/>
          <w:szCs w:val="20"/>
          <w:shd w:val="clear" w:color="auto" w:fill="FFFFFF"/>
        </w:rPr>
        <w:t xml:space="preserve"> for named entities and morphology (nemoˆ2). </w:t>
      </w:r>
      <w:r>
        <w:rPr>
          <w:rFonts w:ascii="Arial" w:hAnsi="Arial" w:cs="Arial"/>
          <w:i/>
          <w:iCs/>
          <w:color w:val="222222"/>
          <w:sz w:val="20"/>
          <w:szCs w:val="20"/>
          <w:shd w:val="clear" w:color="auto" w:fill="FFFFFF"/>
        </w:rPr>
        <w:t>Transactions of the Association for Computational Linguistics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w:t>
      </w:r>
      <w:r>
        <w:rPr>
          <w:rFonts w:ascii="Arial" w:hAnsi="Arial" w:cs="Arial"/>
          <w:color w:val="222222"/>
          <w:sz w:val="20"/>
          <w:szCs w:val="20"/>
          <w:shd w:val="clear" w:color="auto" w:fill="FFFFFF"/>
        </w:rPr>
        <w:t>, 909-928.</w:t>
      </w:r>
    </w:p>
    <w:p w14:paraId="25C3195F" w14:textId="77777777" w:rsidR="00846B7F" w:rsidRPr="00C50074"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Bird, S., Klein, E., &amp; Loper, E. (2009). </w:t>
      </w:r>
      <w:r w:rsidRPr="0004000D">
        <w:rPr>
          <w:rFonts w:asciiTheme="majorBidi" w:hAnsiTheme="majorBidi" w:cstheme="majorBidi"/>
          <w:i/>
          <w:iCs/>
          <w:color w:val="222222"/>
          <w:sz w:val="20"/>
          <w:szCs w:val="20"/>
          <w:shd w:val="clear" w:color="auto" w:fill="FFFFFF"/>
        </w:rPr>
        <w:t xml:space="preserve">Natural language processing with Python: </w:t>
      </w:r>
      <w:proofErr w:type="spellStart"/>
      <w:r w:rsidRPr="0004000D">
        <w:rPr>
          <w:rFonts w:asciiTheme="majorBidi" w:hAnsiTheme="majorBidi" w:cstheme="majorBidi"/>
          <w:i/>
          <w:iCs/>
          <w:color w:val="222222"/>
          <w:sz w:val="20"/>
          <w:szCs w:val="20"/>
          <w:shd w:val="clear" w:color="auto" w:fill="FFFFFF"/>
        </w:rPr>
        <w:t>analyzing</w:t>
      </w:r>
      <w:proofErr w:type="spellEnd"/>
      <w:r w:rsidRPr="0004000D">
        <w:rPr>
          <w:rFonts w:asciiTheme="majorBidi" w:hAnsiTheme="majorBidi" w:cstheme="majorBidi"/>
          <w:i/>
          <w:iCs/>
          <w:color w:val="222222"/>
          <w:sz w:val="20"/>
          <w:szCs w:val="20"/>
          <w:shd w:val="clear" w:color="auto" w:fill="FFFFFF"/>
        </w:rPr>
        <w:t xml:space="preserve"> text with the natural language toolkit</w:t>
      </w:r>
      <w:r w:rsidRPr="0004000D">
        <w:rPr>
          <w:rFonts w:asciiTheme="majorBidi" w:hAnsiTheme="majorBidi" w:cstheme="majorBidi"/>
          <w:color w:val="222222"/>
          <w:sz w:val="20"/>
          <w:szCs w:val="20"/>
          <w:shd w:val="clear" w:color="auto" w:fill="FFFFFF"/>
        </w:rPr>
        <w:t>. " O'Reilly Media, Inc.".</w:t>
      </w:r>
    </w:p>
    <w:p w14:paraId="48B126C8" w14:textId="77777777" w:rsidR="00846B7F" w:rsidRPr="0029607E"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Pr>
          <w:rStyle w:val="normaltextrun"/>
          <w:rFonts w:ascii="Arial" w:hAnsi="Arial" w:cs="Arial"/>
          <w:color w:val="222222"/>
          <w:sz w:val="20"/>
          <w:szCs w:val="20"/>
          <w:shd w:val="clear" w:color="auto" w:fill="FFFFFF"/>
        </w:rPr>
        <w:t xml:space="preserve">Chriqui, A., &amp; Yahav, I. (2022). </w:t>
      </w:r>
      <w:proofErr w:type="spellStart"/>
      <w:r>
        <w:rPr>
          <w:rStyle w:val="normaltextrun"/>
          <w:rFonts w:ascii="Arial" w:hAnsi="Arial" w:cs="Arial"/>
          <w:color w:val="222222"/>
          <w:sz w:val="20"/>
          <w:szCs w:val="20"/>
          <w:shd w:val="clear" w:color="auto" w:fill="FFFFFF"/>
        </w:rPr>
        <w:t>HeBERT</w:t>
      </w:r>
      <w:proofErr w:type="spellEnd"/>
      <w:r>
        <w:rPr>
          <w:rStyle w:val="normaltextrun"/>
          <w:rFonts w:ascii="Arial" w:hAnsi="Arial" w:cs="Arial"/>
          <w:color w:val="222222"/>
          <w:sz w:val="20"/>
          <w:szCs w:val="20"/>
          <w:shd w:val="clear" w:color="auto" w:fill="FFFFFF"/>
        </w:rPr>
        <w:t xml:space="preserve"> and </w:t>
      </w:r>
      <w:proofErr w:type="spellStart"/>
      <w:r>
        <w:rPr>
          <w:rStyle w:val="normaltextrun"/>
          <w:rFonts w:ascii="Arial" w:hAnsi="Arial" w:cs="Arial"/>
          <w:color w:val="222222"/>
          <w:sz w:val="20"/>
          <w:szCs w:val="20"/>
          <w:shd w:val="clear" w:color="auto" w:fill="FFFFFF"/>
        </w:rPr>
        <w:t>HebEMO</w:t>
      </w:r>
      <w:proofErr w:type="spellEnd"/>
      <w:r>
        <w:rPr>
          <w:rStyle w:val="normaltextrun"/>
          <w:rFonts w:ascii="Arial" w:hAnsi="Arial" w:cs="Arial"/>
          <w:color w:val="222222"/>
          <w:sz w:val="20"/>
          <w:szCs w:val="20"/>
          <w:shd w:val="clear" w:color="auto" w:fill="FFFFFF"/>
        </w:rPr>
        <w:t>: A Hebrew BERT Model and a Tool for Polarity Analysis and Emotion Recognition. </w:t>
      </w:r>
      <w:r>
        <w:rPr>
          <w:rStyle w:val="normaltextrun"/>
          <w:rFonts w:ascii="Arial" w:hAnsi="Arial" w:cs="Arial"/>
          <w:i/>
          <w:iCs/>
          <w:color w:val="222222"/>
          <w:sz w:val="20"/>
          <w:szCs w:val="20"/>
          <w:shd w:val="clear" w:color="auto" w:fill="FFFFFF"/>
        </w:rPr>
        <w:t>INFORMS Journal on Data Science</w:t>
      </w:r>
      <w:r>
        <w:rPr>
          <w:rStyle w:val="normaltextrun"/>
          <w:rFonts w:ascii="Arial" w:hAnsi="Arial" w:cs="Arial"/>
          <w:color w:val="222222"/>
          <w:sz w:val="20"/>
          <w:szCs w:val="20"/>
          <w:shd w:val="clear" w:color="auto" w:fill="FFFFFF"/>
          <w:lang w:bidi="ar-SA"/>
        </w:rPr>
        <w:t>, </w:t>
      </w:r>
      <w:r>
        <w:rPr>
          <w:rStyle w:val="normaltextrun"/>
          <w:rFonts w:ascii="Arial" w:hAnsi="Arial" w:cs="Arial"/>
          <w:i/>
          <w:iCs/>
          <w:color w:val="222222"/>
          <w:sz w:val="20"/>
          <w:szCs w:val="20"/>
          <w:shd w:val="clear" w:color="auto" w:fill="FFFFFF"/>
        </w:rPr>
        <w:t>1</w:t>
      </w:r>
      <w:r>
        <w:rPr>
          <w:rStyle w:val="normaltextrun"/>
          <w:rFonts w:ascii="Arial" w:hAnsi="Arial" w:cs="Arial"/>
          <w:color w:val="222222"/>
          <w:sz w:val="20"/>
          <w:szCs w:val="20"/>
          <w:shd w:val="clear" w:color="auto" w:fill="FFFFFF"/>
        </w:rPr>
        <w:t>(1), 81-95.</w:t>
      </w:r>
      <w:r>
        <w:rPr>
          <w:rStyle w:val="eop"/>
          <w:rFonts w:ascii="Arial" w:hAnsi="Arial" w:cs="Arial"/>
          <w:color w:val="222222"/>
          <w:sz w:val="20"/>
          <w:szCs w:val="20"/>
          <w:shd w:val="clear" w:color="auto" w:fill="FFFFFF"/>
        </w:rPr>
        <w:t> </w:t>
      </w:r>
    </w:p>
    <w:p w14:paraId="4F299541" w14:textId="77777777" w:rsidR="00846B7F" w:rsidRPr="0053297E" w:rsidRDefault="00846B7F" w:rsidP="00846B7F">
      <w:pPr>
        <w:pStyle w:val="ListParagraph"/>
        <w:numPr>
          <w:ilvl w:val="0"/>
          <w:numId w:val="7"/>
        </w:numPr>
        <w:spacing w:before="360" w:after="240" w:line="240" w:lineRule="auto"/>
        <w:ind w:left="714" w:hanging="357"/>
        <w:contextualSpacing w:val="0"/>
        <w:jc w:val="both"/>
        <w:rPr>
          <w:rStyle w:val="normaltextrun"/>
          <w:rFonts w:asciiTheme="majorBidi" w:hAnsiTheme="majorBidi" w:cstheme="majorBidi"/>
          <w:lang w:val="en-US"/>
        </w:rPr>
      </w:pPr>
      <w:r>
        <w:rPr>
          <w:rStyle w:val="normaltextrun"/>
          <w:rFonts w:ascii="Arial" w:hAnsi="Arial" w:cs="Arial"/>
          <w:color w:val="222222"/>
          <w:sz w:val="20"/>
          <w:szCs w:val="20"/>
          <w:shd w:val="clear" w:color="auto" w:fill="FFFFFF"/>
        </w:rPr>
        <w:t>Devlin, J., Chang, M. W., Lee, K., &amp; Toutanova, K. (2018). Bert: Pre-training of deep bidirectional transformers for language understanding.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arXiv:1810.04805</w:t>
      </w:r>
      <w:r>
        <w:rPr>
          <w:rStyle w:val="normaltextrun"/>
          <w:rFonts w:ascii="Arial" w:hAnsi="Arial" w:cs="Arial"/>
          <w:color w:val="222222"/>
          <w:sz w:val="20"/>
          <w:szCs w:val="20"/>
          <w:shd w:val="clear" w:color="auto" w:fill="FFFFFF"/>
          <w:lang w:bidi="ar-SA"/>
        </w:rPr>
        <w:t>.</w:t>
      </w:r>
    </w:p>
    <w:p w14:paraId="094FCD36"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Pr>
          <w:rStyle w:val="normaltextrun"/>
          <w:rFonts w:ascii="Arial" w:hAnsi="Arial" w:cs="Arial"/>
          <w:color w:val="222222"/>
          <w:sz w:val="20"/>
          <w:szCs w:val="20"/>
          <w:shd w:val="clear" w:color="auto" w:fill="FFFFFF"/>
        </w:rPr>
        <w:t xml:space="preserve">Guetta, E.,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A.,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S.,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C. S., </w:t>
      </w:r>
      <w:proofErr w:type="spellStart"/>
      <w:r>
        <w:rPr>
          <w:rStyle w:val="normaltextrun"/>
          <w:rFonts w:ascii="Arial" w:hAnsi="Arial" w:cs="Arial"/>
          <w:color w:val="222222"/>
          <w:sz w:val="20"/>
          <w:szCs w:val="20"/>
          <w:shd w:val="clear" w:color="auto" w:fill="FFFFFF"/>
        </w:rPr>
        <w:t>Guedalia</w:t>
      </w:r>
      <w:proofErr w:type="spellEnd"/>
      <w:r>
        <w:rPr>
          <w:rStyle w:val="normaltextrun"/>
          <w:rFonts w:ascii="Arial" w:hAnsi="Arial" w:cs="Arial"/>
          <w:color w:val="222222"/>
          <w:sz w:val="20"/>
          <w:szCs w:val="20"/>
          <w:shd w:val="clear" w:color="auto" w:fill="FFFFFF"/>
        </w:rPr>
        <w:t xml:space="preserve">, J., Koppel, M., ... &amp; </w:t>
      </w:r>
      <w:proofErr w:type="spellStart"/>
      <w:r>
        <w:rPr>
          <w:rStyle w:val="normaltextrun"/>
          <w:rFonts w:ascii="Arial" w:hAnsi="Arial" w:cs="Arial"/>
          <w:color w:val="222222"/>
          <w:sz w:val="20"/>
          <w:szCs w:val="20"/>
          <w:shd w:val="clear" w:color="auto" w:fill="FFFFFF"/>
        </w:rPr>
        <w:t>Tsarfaty</w:t>
      </w:r>
      <w:proofErr w:type="spellEnd"/>
      <w:r>
        <w:rPr>
          <w:rStyle w:val="normaltextrun"/>
          <w:rFonts w:ascii="Arial" w:hAnsi="Arial" w:cs="Arial"/>
          <w:color w:val="222222"/>
          <w:sz w:val="20"/>
          <w:szCs w:val="20"/>
          <w:shd w:val="clear" w:color="auto" w:fill="FFFFFF"/>
        </w:rPr>
        <w:t>, R. (2022). Large Pre-Trained Models with Extra-Large Vocabularies: A Contrastive Analysis of Hebrew BERT Models and a New One to Outperform Them All.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arXiv:2211.15199</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p>
    <w:p w14:paraId="558047FD"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HaCohen-Kerner, Y., Kass, A., &amp; Peretz, A. (2004). Baseline methods for automatic disambiguation of abbreviations in Jewish law documents. In </w:t>
      </w:r>
      <w:r w:rsidRPr="0004000D">
        <w:rPr>
          <w:rFonts w:asciiTheme="majorBidi" w:hAnsiTheme="majorBidi" w:cstheme="majorBidi"/>
          <w:i/>
          <w:iCs/>
          <w:color w:val="222222"/>
          <w:sz w:val="20"/>
          <w:szCs w:val="20"/>
          <w:shd w:val="clear" w:color="auto" w:fill="FFFFFF"/>
        </w:rPr>
        <w:t>Advances in Natural Language Processing: 4th International Conference, EsTAL 2004, Alicante, Spain, October 20-22, 2004. Proceedings 4</w:t>
      </w:r>
      <w:r w:rsidRPr="0004000D">
        <w:rPr>
          <w:rFonts w:asciiTheme="majorBidi" w:hAnsiTheme="majorBidi" w:cstheme="majorBidi"/>
          <w:color w:val="222222"/>
          <w:sz w:val="20"/>
          <w:szCs w:val="20"/>
          <w:shd w:val="clear" w:color="auto" w:fill="FFFFFF"/>
        </w:rPr>
        <w:t> (pp. 58-69). Springer Berlin Heidelberg.</w:t>
      </w:r>
    </w:p>
    <w:p w14:paraId="355697AB"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Style w:val="normaltextrun"/>
          <w:rFonts w:asciiTheme="majorBidi" w:hAnsiTheme="majorBidi" w:cstheme="majorBidi"/>
          <w:color w:val="222222"/>
          <w:sz w:val="20"/>
          <w:szCs w:val="20"/>
          <w:shd w:val="clear" w:color="auto" w:fill="FFFFFF"/>
        </w:rPr>
        <w:t>HaCohen-Kerner, Y., Kass, A., &amp; Peretz, A. (2008A, June). Combined one sense disambiguation of abbreviations. In </w:t>
      </w:r>
      <w:r w:rsidRPr="0004000D">
        <w:rPr>
          <w:rStyle w:val="normaltextrun"/>
          <w:rFonts w:asciiTheme="majorBidi" w:hAnsiTheme="majorBidi" w:cstheme="majorBidi"/>
          <w:i/>
          <w:iCs/>
          <w:color w:val="222222"/>
          <w:sz w:val="20"/>
          <w:szCs w:val="20"/>
          <w:shd w:val="clear" w:color="auto" w:fill="FFFFFF"/>
        </w:rPr>
        <w:t>Proceedings of ACL-08: HLT, Short Papers</w:t>
      </w:r>
      <w:r w:rsidRPr="0004000D">
        <w:rPr>
          <w:rStyle w:val="normaltextrun"/>
          <w:rFonts w:asciiTheme="majorBidi" w:hAnsiTheme="majorBidi" w:cstheme="majorBidi"/>
          <w:color w:val="222222"/>
          <w:sz w:val="20"/>
          <w:szCs w:val="20"/>
          <w:shd w:val="clear" w:color="auto" w:fill="FFFFFF"/>
        </w:rPr>
        <w:t> (pp. 61-64).</w:t>
      </w:r>
      <w:r w:rsidRPr="0004000D">
        <w:rPr>
          <w:rStyle w:val="eop"/>
          <w:rFonts w:asciiTheme="majorBidi" w:hAnsiTheme="majorBidi" w:cstheme="majorBidi"/>
          <w:color w:val="222222"/>
          <w:sz w:val="20"/>
          <w:szCs w:val="20"/>
          <w:shd w:val="clear" w:color="auto" w:fill="FFFFFF"/>
        </w:rPr>
        <w:t> </w:t>
      </w:r>
    </w:p>
    <w:p w14:paraId="56053E08"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Style w:val="eop"/>
          <w:rFonts w:asciiTheme="majorBidi" w:hAnsiTheme="majorBidi" w:cstheme="majorBidi"/>
          <w:lang w:val="en-US"/>
        </w:rPr>
      </w:pPr>
      <w:r w:rsidRPr="0004000D">
        <w:rPr>
          <w:rStyle w:val="normaltextrun"/>
          <w:rFonts w:asciiTheme="majorBidi" w:hAnsiTheme="majorBidi" w:cstheme="majorBidi"/>
          <w:color w:val="222222"/>
          <w:sz w:val="20"/>
          <w:szCs w:val="20"/>
          <w:shd w:val="clear" w:color="auto" w:fill="FFFFFF"/>
        </w:rPr>
        <w:t>HaCohen‐Kerner, Y., Kass, A., &amp; Peretz, A. (2010). HAADS: A Hebrew Aramaic abbreviation disambiguation system. </w:t>
      </w:r>
      <w:r w:rsidRPr="0004000D">
        <w:rPr>
          <w:rStyle w:val="normaltextrun"/>
          <w:rFonts w:asciiTheme="majorBidi" w:hAnsiTheme="majorBidi" w:cstheme="majorBidi"/>
          <w:i/>
          <w:iCs/>
          <w:color w:val="222222"/>
          <w:sz w:val="20"/>
          <w:szCs w:val="20"/>
          <w:shd w:val="clear" w:color="auto" w:fill="FFFFFF"/>
        </w:rPr>
        <w:t>Journal of the American Society for Information Science and Technology</w:t>
      </w:r>
      <w:r w:rsidRPr="0004000D">
        <w:rPr>
          <w:rStyle w:val="normaltextrun"/>
          <w:rFonts w:asciiTheme="majorBidi" w:hAnsiTheme="majorBidi" w:cstheme="majorBidi"/>
          <w:color w:val="222222"/>
          <w:sz w:val="20"/>
          <w:szCs w:val="20"/>
          <w:shd w:val="clear" w:color="auto" w:fill="FFFFFF"/>
        </w:rPr>
        <w:t>, </w:t>
      </w:r>
      <w:r w:rsidRPr="0004000D">
        <w:rPr>
          <w:rStyle w:val="normaltextrun"/>
          <w:rFonts w:asciiTheme="majorBidi" w:hAnsiTheme="majorBidi" w:cstheme="majorBidi"/>
          <w:i/>
          <w:iCs/>
          <w:color w:val="222222"/>
          <w:sz w:val="20"/>
          <w:szCs w:val="20"/>
          <w:shd w:val="clear" w:color="auto" w:fill="FFFFFF"/>
        </w:rPr>
        <w:t>61</w:t>
      </w:r>
      <w:r w:rsidRPr="0004000D">
        <w:rPr>
          <w:rStyle w:val="normaltextrun"/>
          <w:rFonts w:asciiTheme="majorBidi" w:hAnsiTheme="majorBidi" w:cstheme="majorBidi"/>
          <w:color w:val="222222"/>
          <w:sz w:val="20"/>
          <w:szCs w:val="20"/>
          <w:shd w:val="clear" w:color="auto" w:fill="FFFFFF"/>
        </w:rPr>
        <w:t>(9), 1923-1932.</w:t>
      </w:r>
      <w:r w:rsidRPr="0004000D">
        <w:rPr>
          <w:rStyle w:val="normaltextrun"/>
          <w:rFonts w:asciiTheme="majorBidi" w:hAnsiTheme="majorBidi" w:cstheme="majorBidi"/>
          <w:color w:val="222222"/>
          <w:shd w:val="clear" w:color="auto" w:fill="FFFFFF"/>
        </w:rPr>
        <w:t> </w:t>
      </w:r>
      <w:r w:rsidRPr="0004000D">
        <w:rPr>
          <w:rStyle w:val="eop"/>
          <w:rFonts w:asciiTheme="majorBidi" w:hAnsiTheme="majorBidi" w:cstheme="majorBidi"/>
          <w:color w:val="222222"/>
          <w:shd w:val="clear" w:color="auto" w:fill="FFFFFF"/>
        </w:rPr>
        <w:t> </w:t>
      </w:r>
    </w:p>
    <w:p w14:paraId="22299A9D"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lastRenderedPageBreak/>
        <w:t>HaCohen-Kerner, Y., Miller, D., &amp; Yigal, Y. (2020). The influence of preprocessing on text classification using a bag-of-words representation. </w:t>
      </w:r>
      <w:proofErr w:type="spellStart"/>
      <w:r w:rsidRPr="0004000D">
        <w:rPr>
          <w:rFonts w:asciiTheme="majorBidi" w:hAnsiTheme="majorBidi" w:cstheme="majorBidi"/>
          <w:i/>
          <w:iCs/>
          <w:color w:val="222222"/>
          <w:sz w:val="20"/>
          <w:szCs w:val="20"/>
          <w:shd w:val="clear" w:color="auto" w:fill="FFFFFF"/>
        </w:rPr>
        <w:t>PloS</w:t>
      </w:r>
      <w:proofErr w:type="spellEnd"/>
      <w:r w:rsidRPr="0004000D">
        <w:rPr>
          <w:rFonts w:asciiTheme="majorBidi" w:hAnsiTheme="majorBidi" w:cstheme="majorBidi"/>
          <w:i/>
          <w:iCs/>
          <w:color w:val="222222"/>
          <w:sz w:val="20"/>
          <w:szCs w:val="20"/>
          <w:shd w:val="clear" w:color="auto" w:fill="FFFFFF"/>
        </w:rPr>
        <w:t xml:space="preserve"> one</w:t>
      </w:r>
      <w:r w:rsidRPr="0004000D">
        <w:rPr>
          <w:rFonts w:asciiTheme="majorBidi" w:hAnsiTheme="majorBidi" w:cstheme="majorBidi"/>
          <w:color w:val="222222"/>
          <w:sz w:val="20"/>
          <w:szCs w:val="20"/>
          <w:shd w:val="clear" w:color="auto" w:fill="FFFFFF"/>
        </w:rPr>
        <w:t>, </w:t>
      </w:r>
      <w:r w:rsidRPr="0004000D">
        <w:rPr>
          <w:rFonts w:asciiTheme="majorBidi" w:hAnsiTheme="majorBidi" w:cstheme="majorBidi"/>
          <w:i/>
          <w:iCs/>
          <w:color w:val="222222"/>
          <w:sz w:val="20"/>
          <w:szCs w:val="20"/>
          <w:shd w:val="clear" w:color="auto" w:fill="FFFFFF"/>
        </w:rPr>
        <w:t>15</w:t>
      </w:r>
      <w:r w:rsidRPr="0004000D">
        <w:rPr>
          <w:rFonts w:asciiTheme="majorBidi" w:hAnsiTheme="majorBidi" w:cstheme="majorBidi"/>
          <w:color w:val="222222"/>
          <w:sz w:val="20"/>
          <w:szCs w:val="20"/>
          <w:shd w:val="clear" w:color="auto" w:fill="FFFFFF"/>
        </w:rPr>
        <w:t>(5), e0232525.</w:t>
      </w:r>
    </w:p>
    <w:p w14:paraId="311D4D7B"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hyperlink r:id="rId9" w:history="1">
        <w:r w:rsidRPr="0004000D">
          <w:rPr>
            <w:rStyle w:val="Hyperlink"/>
            <w:rFonts w:asciiTheme="majorBidi" w:hAnsiTheme="majorBidi" w:cstheme="majorBidi"/>
            <w:lang w:val="en-US"/>
          </w:rPr>
          <w:t>https://dicta.org.il/</w:t>
        </w:r>
      </w:hyperlink>
      <w:r w:rsidRPr="0004000D">
        <w:rPr>
          <w:rFonts w:asciiTheme="majorBidi" w:hAnsiTheme="majorBidi" w:cstheme="majorBidi"/>
          <w:lang w:val="en-US"/>
        </w:rPr>
        <w:t xml:space="preserve"> Correct as of June 19th, 2023</w:t>
      </w:r>
    </w:p>
    <w:p w14:paraId="4C32365C" w14:textId="77777777" w:rsidR="00846B7F" w:rsidRPr="007A5829"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Itai, A., &amp; Wintner, S. (2008). Language resources for Hebrew. </w:t>
      </w:r>
      <w:r w:rsidRPr="0004000D">
        <w:rPr>
          <w:rFonts w:asciiTheme="majorBidi" w:hAnsiTheme="majorBidi" w:cstheme="majorBidi"/>
          <w:i/>
          <w:iCs/>
          <w:color w:val="222222"/>
          <w:sz w:val="20"/>
          <w:szCs w:val="20"/>
          <w:shd w:val="clear" w:color="auto" w:fill="FFFFFF"/>
        </w:rPr>
        <w:t>Language Resources and Evaluation</w:t>
      </w:r>
      <w:r w:rsidRPr="0004000D">
        <w:rPr>
          <w:rFonts w:asciiTheme="majorBidi" w:hAnsiTheme="majorBidi" w:cstheme="majorBidi"/>
          <w:color w:val="222222"/>
          <w:sz w:val="20"/>
          <w:szCs w:val="20"/>
          <w:shd w:val="clear" w:color="auto" w:fill="FFFFFF"/>
        </w:rPr>
        <w:t>, </w:t>
      </w:r>
      <w:r w:rsidRPr="0004000D">
        <w:rPr>
          <w:rFonts w:asciiTheme="majorBidi" w:hAnsiTheme="majorBidi" w:cstheme="majorBidi"/>
          <w:i/>
          <w:iCs/>
          <w:color w:val="222222"/>
          <w:sz w:val="20"/>
          <w:szCs w:val="20"/>
          <w:shd w:val="clear" w:color="auto" w:fill="FFFFFF"/>
        </w:rPr>
        <w:t>42</w:t>
      </w:r>
      <w:r w:rsidRPr="0004000D">
        <w:rPr>
          <w:rFonts w:asciiTheme="majorBidi" w:hAnsiTheme="majorBidi" w:cstheme="majorBidi"/>
          <w:color w:val="222222"/>
          <w:sz w:val="20"/>
          <w:szCs w:val="20"/>
          <w:shd w:val="clear" w:color="auto" w:fill="FFFFFF"/>
        </w:rPr>
        <w:t>, 75-98.</w:t>
      </w:r>
    </w:p>
    <w:p w14:paraId="3D5C369F" w14:textId="77777777" w:rsidR="00846B7F" w:rsidRPr="00635E22"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7A5829">
        <w:rPr>
          <w:rFonts w:asciiTheme="majorBidi" w:hAnsiTheme="majorBidi" w:cstheme="majorBidi"/>
          <w:lang w:val="en-US"/>
        </w:rPr>
        <w:t xml:space="preserve">Jami, N. V. S. J., </w:t>
      </w:r>
      <w:proofErr w:type="spellStart"/>
      <w:r w:rsidRPr="007A5829">
        <w:rPr>
          <w:rFonts w:asciiTheme="majorBidi" w:hAnsiTheme="majorBidi" w:cstheme="majorBidi"/>
          <w:lang w:val="en-US"/>
        </w:rPr>
        <w:t>Altstidl</w:t>
      </w:r>
      <w:proofErr w:type="spellEnd"/>
      <w:r w:rsidRPr="007A5829">
        <w:rPr>
          <w:rFonts w:asciiTheme="majorBidi" w:hAnsiTheme="majorBidi" w:cstheme="majorBidi"/>
          <w:lang w:val="en-US"/>
        </w:rPr>
        <w:t xml:space="preserve">, T., Mueller, J., Li, J., Zanca, D., </w:t>
      </w:r>
      <w:proofErr w:type="spellStart"/>
      <w:r w:rsidRPr="007A5829">
        <w:rPr>
          <w:rFonts w:asciiTheme="majorBidi" w:hAnsiTheme="majorBidi" w:cstheme="majorBidi"/>
          <w:lang w:val="en-US"/>
        </w:rPr>
        <w:t>Eskofier</w:t>
      </w:r>
      <w:proofErr w:type="spellEnd"/>
      <w:r w:rsidRPr="007A5829">
        <w:rPr>
          <w:rFonts w:asciiTheme="majorBidi" w:hAnsiTheme="majorBidi" w:cstheme="majorBidi"/>
          <w:lang w:val="en-US"/>
        </w:rPr>
        <w:t>, B., &amp; Leutheuser, H. (2025). Stratify or Die: Rethinking Data Splits in Image Segmentation. </w:t>
      </w:r>
      <w:proofErr w:type="spellStart"/>
      <w:r w:rsidRPr="007A5829">
        <w:rPr>
          <w:rFonts w:asciiTheme="majorBidi" w:hAnsiTheme="majorBidi" w:cstheme="majorBidi"/>
          <w:i/>
          <w:iCs/>
          <w:lang w:val="en-US"/>
        </w:rPr>
        <w:t>arXiv</w:t>
      </w:r>
      <w:proofErr w:type="spellEnd"/>
      <w:r w:rsidRPr="007A5829">
        <w:rPr>
          <w:rFonts w:asciiTheme="majorBidi" w:hAnsiTheme="majorBidi" w:cstheme="majorBidi"/>
          <w:i/>
          <w:iCs/>
          <w:lang w:val="en-US"/>
        </w:rPr>
        <w:t xml:space="preserve"> preprint arXiv:2509.21056</w:t>
      </w:r>
      <w:r w:rsidRPr="007A5829">
        <w:rPr>
          <w:rFonts w:asciiTheme="majorBidi" w:hAnsiTheme="majorBidi" w:cstheme="majorBidi"/>
          <w:lang w:val="en-US"/>
        </w:rPr>
        <w:t>.</w:t>
      </w:r>
    </w:p>
    <w:p w14:paraId="15A84B61"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Style w:val="normaltextrun"/>
          <w:rFonts w:asciiTheme="majorBidi" w:hAnsiTheme="majorBidi" w:cstheme="majorBidi"/>
          <w:color w:val="222222"/>
          <w:sz w:val="20"/>
          <w:szCs w:val="20"/>
          <w:shd w:val="clear" w:color="auto" w:fill="FFFFFF"/>
        </w:rPr>
        <w:t xml:space="preserve">Koppel, M., &amp; </w:t>
      </w:r>
      <w:proofErr w:type="spellStart"/>
      <w:r w:rsidRPr="0004000D">
        <w:rPr>
          <w:rStyle w:val="normaltextrun"/>
          <w:rFonts w:asciiTheme="majorBidi" w:hAnsiTheme="majorBidi" w:cstheme="majorBidi"/>
          <w:color w:val="222222"/>
          <w:sz w:val="20"/>
          <w:szCs w:val="20"/>
          <w:shd w:val="clear" w:color="auto" w:fill="FFFFFF"/>
        </w:rPr>
        <w:t>Shmidman</w:t>
      </w:r>
      <w:proofErr w:type="spellEnd"/>
      <w:r w:rsidRPr="0004000D">
        <w:rPr>
          <w:rStyle w:val="normaltextrun"/>
          <w:rFonts w:asciiTheme="majorBidi" w:hAnsiTheme="majorBidi" w:cstheme="majorBidi"/>
          <w:color w:val="222222"/>
          <w:sz w:val="20"/>
          <w:szCs w:val="20"/>
          <w:shd w:val="clear" w:color="auto" w:fill="FFFFFF"/>
        </w:rPr>
        <w:t>, A. (2020).</w:t>
      </w:r>
      <w:r w:rsidRPr="0004000D">
        <w:rPr>
          <w:rStyle w:val="normaltextrun"/>
          <w:rFonts w:asciiTheme="majorBidi" w:hAnsiTheme="majorBidi" w:cstheme="majorBidi"/>
          <w:color w:val="000000"/>
          <w:sz w:val="20"/>
          <w:szCs w:val="20"/>
          <w:shd w:val="clear" w:color="auto" w:fill="FFFFFF"/>
        </w:rPr>
        <w:t xml:space="preserve"> </w:t>
      </w:r>
      <w:r w:rsidRPr="0004000D">
        <w:rPr>
          <w:rStyle w:val="normaltextrun"/>
          <w:rFonts w:asciiTheme="majorBidi" w:hAnsiTheme="majorBidi" w:cstheme="majorBidi"/>
          <w:color w:val="222222"/>
          <w:sz w:val="20"/>
          <w:szCs w:val="20"/>
          <w:shd w:val="clear" w:color="auto" w:fill="FFFFFF"/>
        </w:rPr>
        <w:t>Torah Study and the Digital Revolution: A Glimpse of the Future.</w:t>
      </w:r>
      <w:r w:rsidRPr="0004000D">
        <w:rPr>
          <w:rStyle w:val="normaltextrun"/>
          <w:rFonts w:asciiTheme="majorBidi" w:hAnsiTheme="majorBidi" w:cstheme="majorBidi"/>
          <w:color w:val="000000"/>
          <w:sz w:val="20"/>
          <w:szCs w:val="20"/>
          <w:shd w:val="clear" w:color="auto" w:fill="FFFFFF"/>
        </w:rPr>
        <w:t xml:space="preserve"> </w:t>
      </w:r>
      <w:r w:rsidRPr="0004000D">
        <w:rPr>
          <w:rStyle w:val="normaltextrun"/>
          <w:rFonts w:asciiTheme="majorBidi" w:hAnsiTheme="majorBidi" w:cstheme="majorBidi"/>
          <w:i/>
          <w:iCs/>
          <w:color w:val="222222"/>
          <w:sz w:val="20"/>
          <w:szCs w:val="20"/>
          <w:shd w:val="clear" w:color="auto" w:fill="FFFFFF"/>
        </w:rPr>
        <w:t xml:space="preserve">The </w:t>
      </w:r>
      <w:proofErr w:type="spellStart"/>
      <w:r w:rsidRPr="0004000D">
        <w:rPr>
          <w:rStyle w:val="normaltextrun"/>
          <w:rFonts w:asciiTheme="majorBidi" w:hAnsiTheme="majorBidi" w:cstheme="majorBidi"/>
          <w:i/>
          <w:iCs/>
          <w:color w:val="222222"/>
          <w:sz w:val="20"/>
          <w:szCs w:val="20"/>
          <w:shd w:val="clear" w:color="auto" w:fill="FFFFFF"/>
        </w:rPr>
        <w:t>Lehrhaus</w:t>
      </w:r>
      <w:proofErr w:type="spellEnd"/>
      <w:r w:rsidRPr="0004000D">
        <w:rPr>
          <w:rStyle w:val="normaltextrun"/>
          <w:rFonts w:asciiTheme="majorBidi" w:hAnsiTheme="majorBidi" w:cstheme="majorBidi"/>
          <w:i/>
          <w:iCs/>
          <w:color w:val="222222"/>
          <w:sz w:val="20"/>
          <w:szCs w:val="20"/>
          <w:shd w:val="clear" w:color="auto" w:fill="FFFFFF"/>
        </w:rPr>
        <w:t xml:space="preserve">. </w:t>
      </w:r>
      <w:hyperlink r:id="rId10" w:history="1">
        <w:r w:rsidRPr="0004000D">
          <w:rPr>
            <w:rStyle w:val="Hyperlink"/>
            <w:rFonts w:asciiTheme="majorBidi" w:hAnsiTheme="majorBidi" w:cstheme="majorBidi"/>
            <w:i/>
            <w:iCs/>
            <w:sz w:val="20"/>
            <w:szCs w:val="20"/>
            <w:shd w:val="clear" w:color="auto" w:fill="FFFFFF"/>
          </w:rPr>
          <w:t>https://thelehrhaus.com/commentary/torah-study-and-the-digital-revolution-a-glimpse-of-the-future/</w:t>
        </w:r>
      </w:hyperlink>
    </w:p>
    <w:p w14:paraId="74608501" w14:textId="77777777" w:rsidR="00846B7F"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 xml:space="preserve">Levin, Y. </w:t>
      </w:r>
      <w:hyperlink r:id="rId11" w:history="1">
        <w:r w:rsidRPr="0004000D">
          <w:rPr>
            <w:rStyle w:val="Hyperlink"/>
            <w:rFonts w:asciiTheme="majorBidi" w:hAnsiTheme="majorBidi" w:cstheme="majorBidi"/>
          </w:rPr>
          <w:t xml:space="preserve">GitHub - </w:t>
        </w:r>
        <w:proofErr w:type="spellStart"/>
        <w:r w:rsidRPr="0004000D">
          <w:rPr>
            <w:rStyle w:val="Hyperlink"/>
            <w:rFonts w:asciiTheme="majorBidi" w:hAnsiTheme="majorBidi" w:cstheme="majorBidi"/>
          </w:rPr>
          <w:t>YontiLevin</w:t>
        </w:r>
        <w:proofErr w:type="spellEnd"/>
        <w:r w:rsidRPr="0004000D">
          <w:rPr>
            <w:rStyle w:val="Hyperlink"/>
            <w:rFonts w:asciiTheme="majorBidi" w:hAnsiTheme="majorBidi" w:cstheme="majorBidi"/>
          </w:rPr>
          <w:t>/</w:t>
        </w:r>
        <w:proofErr w:type="spellStart"/>
        <w:r w:rsidRPr="0004000D">
          <w:rPr>
            <w:rStyle w:val="Hyperlink"/>
            <w:rFonts w:asciiTheme="majorBidi" w:hAnsiTheme="majorBidi" w:cstheme="majorBidi"/>
          </w:rPr>
          <w:t>hebrew</w:t>
        </w:r>
        <w:proofErr w:type="spellEnd"/>
        <w:r w:rsidRPr="0004000D">
          <w:rPr>
            <w:rStyle w:val="Hyperlink"/>
            <w:rFonts w:asciiTheme="majorBidi" w:hAnsiTheme="majorBidi" w:cstheme="majorBidi"/>
          </w:rPr>
          <w:t xml:space="preserve">-Tokenizer: A very simple python tokenizer for </w:t>
        </w:r>
        <w:proofErr w:type="spellStart"/>
        <w:r w:rsidRPr="0004000D">
          <w:rPr>
            <w:rStyle w:val="Hyperlink"/>
            <w:rFonts w:asciiTheme="majorBidi" w:hAnsiTheme="majorBidi" w:cstheme="majorBidi"/>
          </w:rPr>
          <w:t>hebrew</w:t>
        </w:r>
        <w:proofErr w:type="spellEnd"/>
        <w:r w:rsidRPr="0004000D">
          <w:rPr>
            <w:rStyle w:val="Hyperlink"/>
            <w:rFonts w:asciiTheme="majorBidi" w:hAnsiTheme="majorBidi" w:cstheme="majorBidi"/>
          </w:rPr>
          <w:t xml:space="preserve"> text.</w:t>
        </w:r>
      </w:hyperlink>
      <w:r w:rsidRPr="0004000D">
        <w:rPr>
          <w:rFonts w:asciiTheme="majorBidi" w:hAnsiTheme="majorBidi" w:cstheme="majorBidi"/>
        </w:rPr>
        <w:t xml:space="preserve"> </w:t>
      </w:r>
      <w:r w:rsidRPr="0004000D">
        <w:rPr>
          <w:rFonts w:asciiTheme="majorBidi" w:hAnsiTheme="majorBidi" w:cstheme="majorBidi"/>
          <w:lang w:val="en-US"/>
        </w:rPr>
        <w:t>Correct as of June 19th, 2023</w:t>
      </w:r>
    </w:p>
    <w:p w14:paraId="35DB5D1E" w14:textId="77777777" w:rsidR="00846B7F" w:rsidRPr="00022442"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Pr>
          <w:rFonts w:ascii="Arial" w:hAnsi="Arial" w:cs="Arial"/>
          <w:color w:val="222222"/>
          <w:sz w:val="20"/>
          <w:szCs w:val="20"/>
          <w:shd w:val="clear" w:color="auto" w:fill="FFFFFF"/>
        </w:rPr>
        <w:t xml:space="preserve">Mordecai, N. B., &amp; </w:t>
      </w:r>
      <w:proofErr w:type="spellStart"/>
      <w:r>
        <w:rPr>
          <w:rFonts w:ascii="Arial" w:hAnsi="Arial" w:cs="Arial"/>
          <w:color w:val="222222"/>
          <w:sz w:val="20"/>
          <w:szCs w:val="20"/>
          <w:shd w:val="clear" w:color="auto" w:fill="FFFFFF"/>
        </w:rPr>
        <w:t>Elhadad</w:t>
      </w:r>
      <w:proofErr w:type="spellEnd"/>
      <w:r>
        <w:rPr>
          <w:rFonts w:ascii="Arial" w:hAnsi="Arial" w:cs="Arial"/>
          <w:color w:val="222222"/>
          <w:sz w:val="20"/>
          <w:szCs w:val="20"/>
          <w:shd w:val="clear" w:color="auto" w:fill="FFFFFF"/>
        </w:rPr>
        <w:t>, M. (2005). Hebrew named entity recognition. </w:t>
      </w:r>
      <w:r>
        <w:rPr>
          <w:rFonts w:ascii="Arial" w:hAnsi="Arial" w:cs="Arial"/>
          <w:i/>
          <w:iCs/>
          <w:color w:val="222222"/>
          <w:sz w:val="20"/>
          <w:szCs w:val="20"/>
          <w:shd w:val="clear" w:color="auto" w:fill="FFFFFF"/>
        </w:rPr>
        <w:t>MONEY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81</w:t>
      </w:r>
      <w:r>
        <w:rPr>
          <w:rFonts w:ascii="Arial" w:hAnsi="Arial" w:cs="Arial"/>
          <w:color w:val="222222"/>
          <w:sz w:val="20"/>
          <w:szCs w:val="20"/>
          <w:shd w:val="clear" w:color="auto" w:fill="FFFFFF"/>
        </w:rPr>
        <w:t>(83.93), 82-49.</w:t>
      </w:r>
    </w:p>
    <w:p w14:paraId="3B901526" w14:textId="77777777" w:rsidR="00846B7F" w:rsidRPr="00DA35E6"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Pr>
          <w:rFonts w:ascii="Arial" w:hAnsi="Arial" w:cs="Arial"/>
          <w:color w:val="222222"/>
          <w:sz w:val="20"/>
          <w:szCs w:val="20"/>
          <w:shd w:val="clear" w:color="auto" w:fill="FFFFFF"/>
        </w:rPr>
        <w:t>Mohit, B. (2014). Named entity recognition. In </w:t>
      </w:r>
      <w:r>
        <w:rPr>
          <w:rFonts w:ascii="Arial" w:hAnsi="Arial" w:cs="Arial"/>
          <w:i/>
          <w:iCs/>
          <w:color w:val="222222"/>
          <w:sz w:val="20"/>
          <w:szCs w:val="20"/>
          <w:shd w:val="clear" w:color="auto" w:fill="FFFFFF"/>
        </w:rPr>
        <w:t>Natural language processing of semitic languages</w:t>
      </w:r>
      <w:r>
        <w:rPr>
          <w:rFonts w:ascii="Arial" w:hAnsi="Arial" w:cs="Arial"/>
          <w:color w:val="222222"/>
          <w:sz w:val="20"/>
          <w:szCs w:val="20"/>
          <w:shd w:val="clear" w:color="auto" w:fill="FFFFFF"/>
        </w:rPr>
        <w:t> (pp. 221-245). Berlin, Heidelberg: Springer Berlin Heidelberg.</w:t>
      </w:r>
    </w:p>
    <w:p w14:paraId="21883710" w14:textId="77777777" w:rsidR="00846B7F" w:rsidRPr="00DA35E6" w:rsidRDefault="00846B7F" w:rsidP="00846B7F">
      <w:pPr>
        <w:pStyle w:val="ListParagraph"/>
        <w:numPr>
          <w:ilvl w:val="0"/>
          <w:numId w:val="7"/>
        </w:numPr>
        <w:ind w:left="720"/>
        <w:jc w:val="both"/>
        <w:rPr>
          <w:rFonts w:asciiTheme="majorBidi" w:hAnsiTheme="majorBidi" w:cstheme="majorBidi"/>
        </w:rPr>
      </w:pPr>
      <w:r w:rsidRPr="00DA35E6">
        <w:rPr>
          <w:rFonts w:asciiTheme="majorBidi" w:hAnsiTheme="majorBidi" w:cstheme="majorBidi"/>
        </w:rPr>
        <w:t xml:space="preserve">Nguyen, N. D., Tan, W., Du, L., Buntine, W., Beare, R., &amp; Chen, C. (2023, June). </w:t>
      </w:r>
      <w:proofErr w:type="spellStart"/>
      <w:r w:rsidRPr="00DA35E6">
        <w:rPr>
          <w:rFonts w:asciiTheme="majorBidi" w:hAnsiTheme="majorBidi" w:cstheme="majorBidi"/>
        </w:rPr>
        <w:t>Auc</w:t>
      </w:r>
      <w:proofErr w:type="spellEnd"/>
      <w:r w:rsidRPr="00DA35E6">
        <w:rPr>
          <w:rFonts w:asciiTheme="majorBidi" w:hAnsiTheme="majorBidi" w:cstheme="majorBidi"/>
        </w:rPr>
        <w:t xml:space="preserve"> maximization for low-resource named entity recognition. In </w:t>
      </w:r>
      <w:r w:rsidRPr="00DA35E6">
        <w:rPr>
          <w:rFonts w:asciiTheme="majorBidi" w:hAnsiTheme="majorBidi" w:cstheme="majorBidi"/>
          <w:i/>
          <w:iCs/>
        </w:rPr>
        <w:t>Proceedings of the AAAI Conference on Artificial Intelligence</w:t>
      </w:r>
      <w:r w:rsidRPr="00DA35E6">
        <w:rPr>
          <w:rFonts w:asciiTheme="majorBidi" w:hAnsiTheme="majorBidi" w:cstheme="majorBidi"/>
        </w:rPr>
        <w:t> (Vol. 37, No. 11, pp. 13389-13399).</w:t>
      </w:r>
    </w:p>
    <w:p w14:paraId="01B515A4" w14:textId="77777777" w:rsidR="00846B7F" w:rsidRPr="005A3DF1"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Pr>
          <w:rFonts w:ascii="Arial" w:hAnsi="Arial" w:cs="Arial"/>
          <w:color w:val="222222"/>
          <w:sz w:val="20"/>
          <w:szCs w:val="20"/>
          <w:shd w:val="clear" w:color="auto" w:fill="FFFFFF"/>
        </w:rPr>
        <w:t xml:space="preserve">Sade, S., Seker, A., &amp; </w:t>
      </w:r>
      <w:proofErr w:type="spellStart"/>
      <w:r>
        <w:rPr>
          <w:rFonts w:ascii="Arial" w:hAnsi="Arial" w:cs="Arial"/>
          <w:color w:val="222222"/>
          <w:sz w:val="20"/>
          <w:szCs w:val="20"/>
          <w:shd w:val="clear" w:color="auto" w:fill="FFFFFF"/>
        </w:rPr>
        <w:t>Tsarfaty</w:t>
      </w:r>
      <w:proofErr w:type="spellEnd"/>
      <w:r>
        <w:rPr>
          <w:rFonts w:ascii="Arial" w:hAnsi="Arial" w:cs="Arial"/>
          <w:color w:val="222222"/>
          <w:sz w:val="20"/>
          <w:szCs w:val="20"/>
          <w:shd w:val="clear" w:color="auto" w:fill="FFFFFF"/>
        </w:rPr>
        <w:t xml:space="preserve">, R. (2018, November). The </w:t>
      </w:r>
      <w:proofErr w:type="spellStart"/>
      <w:r>
        <w:rPr>
          <w:rFonts w:ascii="Arial" w:hAnsi="Arial" w:cs="Arial"/>
          <w:color w:val="222222"/>
          <w:sz w:val="20"/>
          <w:szCs w:val="20"/>
          <w:shd w:val="clear" w:color="auto" w:fill="FFFFFF"/>
        </w:rPr>
        <w:t>hebrew</w:t>
      </w:r>
      <w:proofErr w:type="spellEnd"/>
      <w:r>
        <w:rPr>
          <w:rFonts w:ascii="Arial" w:hAnsi="Arial" w:cs="Arial"/>
          <w:color w:val="222222"/>
          <w:sz w:val="20"/>
          <w:szCs w:val="20"/>
          <w:shd w:val="clear" w:color="auto" w:fill="FFFFFF"/>
        </w:rPr>
        <w:t xml:space="preserve"> universal dependency treebank: Past present and future. In </w:t>
      </w:r>
      <w:r>
        <w:rPr>
          <w:rFonts w:ascii="Arial" w:hAnsi="Arial" w:cs="Arial"/>
          <w:i/>
          <w:iCs/>
          <w:color w:val="222222"/>
          <w:sz w:val="20"/>
          <w:szCs w:val="20"/>
          <w:shd w:val="clear" w:color="auto" w:fill="FFFFFF"/>
        </w:rPr>
        <w:t>Proceedings of the Second Workshop on Universal Dependencies (UDW 2018)</w:t>
      </w:r>
      <w:r>
        <w:rPr>
          <w:rFonts w:ascii="Arial" w:hAnsi="Arial" w:cs="Arial"/>
          <w:color w:val="222222"/>
          <w:sz w:val="20"/>
          <w:szCs w:val="20"/>
          <w:shd w:val="clear" w:color="auto" w:fill="FFFFFF"/>
        </w:rPr>
        <w:t> (pp. 133-143).</w:t>
      </w:r>
    </w:p>
    <w:p w14:paraId="1B0BEA3B"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proofErr w:type="spellStart"/>
      <w:r w:rsidRPr="005A3DF1">
        <w:rPr>
          <w:rFonts w:asciiTheme="majorBidi" w:hAnsiTheme="majorBidi" w:cstheme="majorBidi"/>
          <w:lang w:val="en-US"/>
        </w:rPr>
        <w:t>Sechidis</w:t>
      </w:r>
      <w:proofErr w:type="spellEnd"/>
      <w:r w:rsidRPr="005A3DF1">
        <w:rPr>
          <w:rFonts w:asciiTheme="majorBidi" w:hAnsiTheme="majorBidi" w:cstheme="majorBidi"/>
          <w:lang w:val="en-US"/>
        </w:rPr>
        <w:t xml:space="preserve">, K., </w:t>
      </w:r>
      <w:proofErr w:type="spellStart"/>
      <w:r w:rsidRPr="005A3DF1">
        <w:rPr>
          <w:rFonts w:asciiTheme="majorBidi" w:hAnsiTheme="majorBidi" w:cstheme="majorBidi"/>
          <w:lang w:val="en-US"/>
        </w:rPr>
        <w:t>Tsoumakas</w:t>
      </w:r>
      <w:proofErr w:type="spellEnd"/>
      <w:r w:rsidRPr="005A3DF1">
        <w:rPr>
          <w:rFonts w:asciiTheme="majorBidi" w:hAnsiTheme="majorBidi" w:cstheme="majorBidi"/>
          <w:lang w:val="en-US"/>
        </w:rPr>
        <w:t xml:space="preserve">, G., &amp; </w:t>
      </w:r>
      <w:proofErr w:type="spellStart"/>
      <w:r w:rsidRPr="005A3DF1">
        <w:rPr>
          <w:rFonts w:asciiTheme="majorBidi" w:hAnsiTheme="majorBidi" w:cstheme="majorBidi"/>
          <w:lang w:val="en-US"/>
        </w:rPr>
        <w:t>Vlahavas</w:t>
      </w:r>
      <w:proofErr w:type="spellEnd"/>
      <w:r w:rsidRPr="005A3DF1">
        <w:rPr>
          <w:rFonts w:asciiTheme="majorBidi" w:hAnsiTheme="majorBidi" w:cstheme="majorBidi"/>
          <w:lang w:val="en-US"/>
        </w:rPr>
        <w:t>, I. (2011, September). On the stratification of multi-label data. In </w:t>
      </w:r>
      <w:r w:rsidRPr="005A3DF1">
        <w:rPr>
          <w:rFonts w:asciiTheme="majorBidi" w:hAnsiTheme="majorBidi" w:cstheme="majorBidi"/>
          <w:i/>
          <w:iCs/>
          <w:lang w:val="en-US"/>
        </w:rPr>
        <w:t>Joint European conference on machine learning and knowledge discovery in databases</w:t>
      </w:r>
      <w:r w:rsidRPr="005A3DF1">
        <w:rPr>
          <w:rFonts w:asciiTheme="majorBidi" w:hAnsiTheme="majorBidi" w:cstheme="majorBidi"/>
          <w:lang w:val="en-US"/>
        </w:rPr>
        <w:t> (pp. 145-158). Berlin, Heidelberg: Springer Berlin Heidelberg.</w:t>
      </w:r>
    </w:p>
    <w:p w14:paraId="33258F03" w14:textId="77777777" w:rsidR="00846B7F" w:rsidRPr="00B43366"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Style w:val="eop"/>
          <w:rFonts w:asciiTheme="majorBidi" w:hAnsiTheme="majorBidi" w:cstheme="majorBidi"/>
          <w:color w:val="222222"/>
          <w:sz w:val="20"/>
          <w:szCs w:val="20"/>
          <w:shd w:val="clear" w:color="auto" w:fill="FFFFFF"/>
        </w:rPr>
        <w:t> </w:t>
      </w:r>
      <w:r>
        <w:rPr>
          <w:rFonts w:ascii="Arial" w:hAnsi="Arial" w:cs="Arial"/>
          <w:color w:val="222222"/>
          <w:sz w:val="20"/>
          <w:szCs w:val="20"/>
          <w:shd w:val="clear" w:color="auto" w:fill="FFFFFF"/>
        </w:rPr>
        <w:t xml:space="preserve">Seker, A., Bandel, E., </w:t>
      </w:r>
      <w:proofErr w:type="spellStart"/>
      <w:r>
        <w:rPr>
          <w:rFonts w:ascii="Arial" w:hAnsi="Arial" w:cs="Arial"/>
          <w:color w:val="222222"/>
          <w:sz w:val="20"/>
          <w:szCs w:val="20"/>
          <w:shd w:val="clear" w:color="auto" w:fill="FFFFFF"/>
        </w:rPr>
        <w:t>Bareket</w:t>
      </w:r>
      <w:proofErr w:type="spellEnd"/>
      <w:r>
        <w:rPr>
          <w:rFonts w:ascii="Arial" w:hAnsi="Arial" w:cs="Arial"/>
          <w:color w:val="222222"/>
          <w:sz w:val="20"/>
          <w:szCs w:val="20"/>
          <w:shd w:val="clear" w:color="auto" w:fill="FFFFFF"/>
        </w:rPr>
        <w:t xml:space="preserve">, D., Brusilovsky, I., Greenfeld, R. S., &amp; </w:t>
      </w:r>
      <w:proofErr w:type="spellStart"/>
      <w:r>
        <w:rPr>
          <w:rFonts w:ascii="Arial" w:hAnsi="Arial" w:cs="Arial"/>
          <w:color w:val="222222"/>
          <w:sz w:val="20"/>
          <w:szCs w:val="20"/>
          <w:shd w:val="clear" w:color="auto" w:fill="FFFFFF"/>
        </w:rPr>
        <w:t>Tsarfaty</w:t>
      </w:r>
      <w:proofErr w:type="spellEnd"/>
      <w:r>
        <w:rPr>
          <w:rFonts w:ascii="Arial" w:hAnsi="Arial" w:cs="Arial"/>
          <w:color w:val="222222"/>
          <w:sz w:val="20"/>
          <w:szCs w:val="20"/>
          <w:shd w:val="clear" w:color="auto" w:fill="FFFFFF"/>
        </w:rPr>
        <w:t xml:space="preserve">, R. (2021). </w:t>
      </w:r>
      <w:proofErr w:type="spellStart"/>
      <w:r>
        <w:rPr>
          <w:rFonts w:ascii="Arial" w:hAnsi="Arial" w:cs="Arial"/>
          <w:color w:val="222222"/>
          <w:sz w:val="20"/>
          <w:szCs w:val="20"/>
          <w:shd w:val="clear" w:color="auto" w:fill="FFFFFF"/>
        </w:rPr>
        <w:t>AlephBERT</w:t>
      </w:r>
      <w:proofErr w:type="spellEnd"/>
      <w:r>
        <w:rPr>
          <w:rFonts w:ascii="Arial" w:hAnsi="Arial" w:cs="Arial"/>
          <w:color w:val="222222"/>
          <w:sz w:val="20"/>
          <w:szCs w:val="20"/>
          <w:shd w:val="clear" w:color="auto" w:fill="FFFFFF"/>
        </w:rPr>
        <w:t>: A Hebrew large pre-trained language model to start-off your Hebrew NLP application with.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arXiv:2104.04052</w:t>
      </w:r>
      <w:r>
        <w:rPr>
          <w:rFonts w:ascii="Arial" w:hAnsi="Arial" w:cs="Arial"/>
          <w:color w:val="222222"/>
          <w:sz w:val="20"/>
          <w:szCs w:val="20"/>
          <w:shd w:val="clear" w:color="auto" w:fill="FFFFFF"/>
        </w:rPr>
        <w:t>.</w:t>
      </w:r>
    </w:p>
    <w:p w14:paraId="42EC2BB3" w14:textId="77777777" w:rsidR="00846B7F" w:rsidRPr="0004000D" w:rsidRDefault="00846B7F" w:rsidP="00846B7F">
      <w:pPr>
        <w:pStyle w:val="ListParagraph"/>
        <w:numPr>
          <w:ilvl w:val="0"/>
          <w:numId w:val="7"/>
        </w:numPr>
        <w:spacing w:before="360" w:after="240" w:line="240" w:lineRule="auto"/>
        <w:ind w:left="714" w:hanging="357"/>
        <w:contextualSpacing w:val="0"/>
        <w:jc w:val="both"/>
        <w:rPr>
          <w:rStyle w:val="eop"/>
          <w:rFonts w:asciiTheme="majorBidi" w:hAnsiTheme="majorBidi" w:cstheme="majorBidi"/>
          <w:lang w:val="en-US"/>
        </w:rPr>
      </w:pPr>
      <w:r>
        <w:rPr>
          <w:rStyle w:val="normaltextrun"/>
          <w:rFonts w:ascii="Arial" w:hAnsi="Arial" w:cs="Arial"/>
          <w:color w:val="222222"/>
          <w:sz w:val="20"/>
          <w:szCs w:val="20"/>
          <w:shd w:val="clear" w:color="auto" w:fill="FFFFFF"/>
        </w:rPr>
        <w:lastRenderedPageBreak/>
        <w:t xml:space="preserve">Shalumov, V., &amp; Haskey, H. (2023). </w:t>
      </w:r>
      <w:proofErr w:type="spellStart"/>
      <w:r>
        <w:rPr>
          <w:rStyle w:val="normaltextrun"/>
          <w:rFonts w:ascii="Arial" w:hAnsi="Arial" w:cs="Arial"/>
          <w:color w:val="222222"/>
          <w:sz w:val="20"/>
          <w:szCs w:val="20"/>
          <w:shd w:val="clear" w:color="auto" w:fill="FFFFFF"/>
        </w:rPr>
        <w:t>HeRo</w:t>
      </w:r>
      <w:proofErr w:type="spellEnd"/>
      <w:r>
        <w:rPr>
          <w:rStyle w:val="normaltextrun"/>
          <w:rFonts w:ascii="Arial" w:hAnsi="Arial" w:cs="Arial"/>
          <w:color w:val="222222"/>
          <w:sz w:val="20"/>
          <w:szCs w:val="20"/>
          <w:shd w:val="clear" w:color="auto" w:fill="FFFFFF"/>
        </w:rPr>
        <w:t xml:space="preserve">: </w:t>
      </w:r>
      <w:proofErr w:type="spellStart"/>
      <w:r>
        <w:rPr>
          <w:rStyle w:val="normaltextrun"/>
          <w:rFonts w:ascii="Arial" w:hAnsi="Arial" w:cs="Arial"/>
          <w:color w:val="222222"/>
          <w:sz w:val="20"/>
          <w:szCs w:val="20"/>
          <w:shd w:val="clear" w:color="auto" w:fill="FFFFFF"/>
        </w:rPr>
        <w:t>RoBERTa</w:t>
      </w:r>
      <w:proofErr w:type="spellEnd"/>
      <w:r>
        <w:rPr>
          <w:rStyle w:val="normaltextrun"/>
          <w:rFonts w:ascii="Arial" w:hAnsi="Arial" w:cs="Arial"/>
          <w:color w:val="222222"/>
          <w:sz w:val="20"/>
          <w:szCs w:val="20"/>
          <w:shd w:val="clear" w:color="auto" w:fill="FFFFFF"/>
        </w:rPr>
        <w:t xml:space="preserve"> and </w:t>
      </w:r>
      <w:proofErr w:type="spellStart"/>
      <w:r>
        <w:rPr>
          <w:rStyle w:val="normaltextrun"/>
          <w:rFonts w:ascii="Arial" w:hAnsi="Arial" w:cs="Arial"/>
          <w:color w:val="222222"/>
          <w:sz w:val="20"/>
          <w:szCs w:val="20"/>
          <w:shd w:val="clear" w:color="auto" w:fill="FFFFFF"/>
        </w:rPr>
        <w:t>Longformer</w:t>
      </w:r>
      <w:proofErr w:type="spellEnd"/>
      <w:r>
        <w:rPr>
          <w:rStyle w:val="normaltextrun"/>
          <w:rFonts w:ascii="Arial" w:hAnsi="Arial" w:cs="Arial"/>
          <w:color w:val="222222"/>
          <w:sz w:val="20"/>
          <w:szCs w:val="20"/>
          <w:shd w:val="clear" w:color="auto" w:fill="FFFFFF"/>
        </w:rPr>
        <w:t xml:space="preserve"> Hebrew Language Models.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arXiv:2304.11077</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p>
    <w:p w14:paraId="7955420C" w14:textId="77777777" w:rsidR="00846B7F" w:rsidRPr="00B83E56" w:rsidRDefault="00846B7F" w:rsidP="00846B7F">
      <w:pPr>
        <w:pStyle w:val="ListParagraph"/>
        <w:numPr>
          <w:ilvl w:val="0"/>
          <w:numId w:val="7"/>
        </w:numPr>
        <w:spacing w:before="360" w:after="240" w:line="240" w:lineRule="auto"/>
        <w:ind w:left="714" w:hanging="357"/>
        <w:contextualSpacing w:val="0"/>
        <w:jc w:val="both"/>
        <w:rPr>
          <w:rStyle w:val="eop"/>
          <w:rFonts w:asciiTheme="majorBidi" w:hAnsiTheme="majorBidi" w:cstheme="majorBidi"/>
          <w:lang w:val="en-US"/>
        </w:rPr>
      </w:pP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S.,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A., &amp; Koppel, M. (2023). </w:t>
      </w:r>
      <w:proofErr w:type="spellStart"/>
      <w:r>
        <w:rPr>
          <w:rStyle w:val="normaltextrun"/>
          <w:rFonts w:ascii="Arial" w:hAnsi="Arial" w:cs="Arial"/>
          <w:color w:val="222222"/>
          <w:sz w:val="20"/>
          <w:szCs w:val="20"/>
          <w:shd w:val="clear" w:color="auto" w:fill="FFFFFF"/>
        </w:rPr>
        <w:t>DictaBERT</w:t>
      </w:r>
      <w:proofErr w:type="spellEnd"/>
      <w:r>
        <w:rPr>
          <w:rStyle w:val="normaltextrun"/>
          <w:rFonts w:ascii="Arial" w:hAnsi="Arial" w:cs="Arial"/>
          <w:color w:val="222222"/>
          <w:sz w:val="20"/>
          <w:szCs w:val="20"/>
          <w:shd w:val="clear" w:color="auto" w:fill="FFFFFF"/>
        </w:rPr>
        <w:t>: A State-of-the-Art BERT Suite for Modern Hebrew.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arXiv:2308.16687</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p>
    <w:p w14:paraId="56D3C643" w14:textId="77777777" w:rsidR="00846B7F" w:rsidRPr="00AF2E11"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B83E56">
        <w:rPr>
          <w:rFonts w:asciiTheme="majorBidi" w:hAnsiTheme="majorBidi" w:cstheme="majorBidi"/>
          <w:lang w:val="en-US"/>
        </w:rPr>
        <w:t xml:space="preserve">Szymański, P., &amp; </w:t>
      </w:r>
      <w:proofErr w:type="spellStart"/>
      <w:r w:rsidRPr="00B83E56">
        <w:rPr>
          <w:rFonts w:asciiTheme="majorBidi" w:hAnsiTheme="majorBidi" w:cstheme="majorBidi"/>
          <w:lang w:val="en-US"/>
        </w:rPr>
        <w:t>Kajdanowicz</w:t>
      </w:r>
      <w:proofErr w:type="spellEnd"/>
      <w:r w:rsidRPr="00B83E56">
        <w:rPr>
          <w:rFonts w:asciiTheme="majorBidi" w:hAnsiTheme="majorBidi" w:cstheme="majorBidi"/>
          <w:lang w:val="en-US"/>
        </w:rPr>
        <w:t>, T. (2017, October). A network perspective on stratification of multi-label data. In </w:t>
      </w:r>
      <w:r w:rsidRPr="00B83E56">
        <w:rPr>
          <w:rFonts w:asciiTheme="majorBidi" w:hAnsiTheme="majorBidi" w:cstheme="majorBidi"/>
          <w:i/>
          <w:iCs/>
          <w:lang w:val="en-US"/>
        </w:rPr>
        <w:t>First International Workshop on Learning with Imbalanced Domains: Theory and Applications</w:t>
      </w:r>
      <w:r w:rsidRPr="00B83E56">
        <w:rPr>
          <w:rFonts w:asciiTheme="majorBidi" w:hAnsiTheme="majorBidi" w:cstheme="majorBidi"/>
          <w:lang w:val="en-US"/>
        </w:rPr>
        <w:t> (pp. 22-35). PMLR.</w:t>
      </w:r>
    </w:p>
    <w:p w14:paraId="1569D494" w14:textId="77777777" w:rsidR="00846B7F" w:rsidRPr="00B43366" w:rsidRDefault="00846B7F" w:rsidP="00846B7F">
      <w:pPr>
        <w:pStyle w:val="ListParagraph"/>
        <w:numPr>
          <w:ilvl w:val="0"/>
          <w:numId w:val="7"/>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Webster, J. J., &amp; Kit, C. (1992). Tokenization as the initial phase in NLP. In </w:t>
      </w:r>
      <w:r w:rsidRPr="0004000D">
        <w:rPr>
          <w:rFonts w:asciiTheme="majorBidi" w:hAnsiTheme="majorBidi" w:cstheme="majorBidi"/>
          <w:i/>
          <w:iCs/>
          <w:color w:val="222222"/>
          <w:sz w:val="20"/>
          <w:szCs w:val="20"/>
          <w:shd w:val="clear" w:color="auto" w:fill="FFFFFF"/>
        </w:rPr>
        <w:t>COLING 1992 volume 4: The 14th international conference on computational linguistics</w:t>
      </w:r>
      <w:r w:rsidRPr="0004000D">
        <w:rPr>
          <w:rFonts w:asciiTheme="majorBidi" w:hAnsiTheme="majorBidi" w:cstheme="majorBidi"/>
          <w:color w:val="222222"/>
          <w:sz w:val="20"/>
          <w:szCs w:val="20"/>
          <w:shd w:val="clear" w:color="auto" w:fill="FFFFFF"/>
        </w:rPr>
        <w:t>.</w:t>
      </w:r>
    </w:p>
    <w:p w14:paraId="180CFC3F" w14:textId="77777777" w:rsidR="00846B7F" w:rsidRPr="00850EF4" w:rsidRDefault="00846B7F" w:rsidP="00846B7F">
      <w:pPr>
        <w:pStyle w:val="ListParagraph"/>
        <w:numPr>
          <w:ilvl w:val="0"/>
          <w:numId w:val="7"/>
        </w:numPr>
        <w:spacing w:before="360" w:after="240" w:line="240" w:lineRule="auto"/>
        <w:ind w:left="714" w:hanging="357"/>
        <w:contextualSpacing w:val="0"/>
        <w:jc w:val="both"/>
        <w:rPr>
          <w:rStyle w:val="normaltextrun"/>
          <w:rFonts w:asciiTheme="majorBidi" w:hAnsiTheme="majorBidi" w:cstheme="majorBidi"/>
          <w:lang w:val="en-US"/>
        </w:rPr>
      </w:pPr>
      <w:r>
        <w:t xml:space="preserve">Xinying Song, Alex Salcianu, Yang Song, Dave Dopson, and Denny Zhou. 2021. Fast </w:t>
      </w:r>
      <w:proofErr w:type="spellStart"/>
      <w:r>
        <w:t>wordpiece</w:t>
      </w:r>
      <w:proofErr w:type="spellEnd"/>
      <w:r>
        <w:t xml:space="preserve"> tokenization.</w:t>
      </w:r>
    </w:p>
    <w:p w14:paraId="4535C57E" w14:textId="77777777" w:rsidR="00846B7F" w:rsidRDefault="00846B7F" w:rsidP="00846B7F">
      <w:pPr>
        <w:pStyle w:val="ListParagraph"/>
        <w:numPr>
          <w:ilvl w:val="0"/>
          <w:numId w:val="7"/>
        </w:numPr>
        <w:spacing w:before="360" w:after="240" w:line="240" w:lineRule="auto"/>
        <w:ind w:left="714" w:hanging="357"/>
        <w:contextualSpacing w:val="0"/>
        <w:jc w:val="both"/>
      </w:pPr>
      <w:r>
        <w:rPr>
          <w:rStyle w:val="normaltextrun"/>
          <w:rFonts w:ascii="Arial" w:hAnsi="Arial" w:cs="Arial"/>
          <w:color w:val="222222"/>
          <w:sz w:val="20"/>
          <w:szCs w:val="20"/>
          <w:shd w:val="clear" w:color="auto" w:fill="FFFFFF"/>
        </w:rPr>
        <w:t>Xue, L., Constant, N., Roberts, A., Kale, M., Al-</w:t>
      </w:r>
      <w:proofErr w:type="spellStart"/>
      <w:r>
        <w:rPr>
          <w:rStyle w:val="normaltextrun"/>
          <w:rFonts w:ascii="Arial" w:hAnsi="Arial" w:cs="Arial"/>
          <w:color w:val="222222"/>
          <w:sz w:val="20"/>
          <w:szCs w:val="20"/>
          <w:shd w:val="clear" w:color="auto" w:fill="FFFFFF"/>
        </w:rPr>
        <w:t>Rfou</w:t>
      </w:r>
      <w:proofErr w:type="spellEnd"/>
      <w:r>
        <w:rPr>
          <w:rStyle w:val="normaltextrun"/>
          <w:rFonts w:ascii="Arial" w:hAnsi="Arial" w:cs="Arial"/>
          <w:color w:val="222222"/>
          <w:sz w:val="20"/>
          <w:szCs w:val="20"/>
          <w:shd w:val="clear" w:color="auto" w:fill="FFFFFF"/>
        </w:rPr>
        <w:t>, R., Siddhant, A., ... &amp; Raffel, C. (2020). mT5: A massively multilingual pre-trained text-to-text transformer.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arXiv:2010.11934</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p>
    <w:p w14:paraId="3AE64CFD" w14:textId="77777777" w:rsidR="00846B7F" w:rsidRDefault="00846B7F" w:rsidP="00846B7F">
      <w:pPr>
        <w:rPr>
          <w:lang w:val="en-GB"/>
        </w:rPr>
      </w:pPr>
      <w:r>
        <w:br w:type="page"/>
      </w:r>
    </w:p>
    <w:p w14:paraId="30245410" w14:textId="77777777" w:rsidR="00846B7F" w:rsidRDefault="00846B7F" w:rsidP="00846B7F">
      <w:pPr>
        <w:pStyle w:val="Heading1"/>
        <w:bidi w:val="0"/>
        <w:rPr>
          <w:kern w:val="36"/>
          <w14:ligatures w14:val="standardContextual"/>
        </w:rPr>
      </w:pPr>
      <w:bookmarkStart w:id="9" w:name="_Toc156300167"/>
      <w:r>
        <w:lastRenderedPageBreak/>
        <w:t xml:space="preserve">Appendix A – </w:t>
      </w:r>
      <w:proofErr w:type="spellStart"/>
      <w:r>
        <w:t>DictaBert</w:t>
      </w:r>
      <w:proofErr w:type="spellEnd"/>
      <w:r>
        <w:t xml:space="preserve"> POS example</w:t>
      </w:r>
      <w:bookmarkEnd w:id="9"/>
      <w:r>
        <w:t xml:space="preserve"> </w:t>
      </w:r>
    </w:p>
    <w:p w14:paraId="7CB9AE98" w14:textId="77777777" w:rsidR="00846B7F" w:rsidRDefault="00846B7F" w:rsidP="00846B7F">
      <w:r>
        <w:t>[</w:t>
      </w:r>
    </w:p>
    <w:p w14:paraId="7A6BF3AD" w14:textId="77777777" w:rsidR="00846B7F" w:rsidRDefault="00846B7F" w:rsidP="00846B7F">
      <w:r>
        <w:t xml:space="preserve">    {</w:t>
      </w:r>
    </w:p>
    <w:p w14:paraId="1A703ACC" w14:textId="77777777" w:rsidR="00846B7F" w:rsidRDefault="00846B7F" w:rsidP="00846B7F">
      <w:r>
        <w:t xml:space="preserve">        "text": " </w:t>
      </w:r>
      <w:r>
        <w:rPr>
          <w:rtl/>
        </w:rPr>
        <w:t>שו\"ת אגרות משה חלק יו\"ד ג סימן קסא</w:t>
      </w:r>
      <w:r>
        <w:t xml:space="preserve"> \n\n</w:t>
      </w:r>
      <w:r>
        <w:rPr>
          <w:rtl/>
        </w:rPr>
        <w:t>בענין אנינות דמלקט עצמות ודיו\"ט שני, ולאיזה סעודות מותר לאבל בתוך י\"ב חודש לילך בע\"ה ט\"ו באב התשל\"ט לחכם אחד</w:t>
      </w:r>
      <w:r>
        <w:t>. \n\n</w:t>
      </w:r>
      <w:r>
        <w:rPr>
          <w:rtl/>
        </w:rPr>
        <w:t>הנה לגבי חקירתך אם המלקט עצמות של מת נחשב כאונן ופטור מכל המצות, הנה איש שאינו מלקט הוא עצמו, אף שהוא קרוב, יש לומר דחייב בק\"ש ובתפלה, וגם יש לכתחלה להתחיל דוקא אחר התפלה, אבל המלקטין פטורין אם נזדמן שהיה הכרח להתחיל קודם התפלה</w:t>
      </w:r>
      <w:r>
        <w:t>. \n\n</w:t>
      </w:r>
      <w:r>
        <w:rPr>
          <w:rtl/>
        </w:rPr>
        <w:t>והנה כבר כתבתי באגרות משה או\"ח ח\"ג סימן ע\"ו שהיום אין לקבור ביום טוב שני, ואלו שעושין כדין ואין מקברין מהטעם שכתבתי שם, דמשום שלא בקיאי בדיני גריעי במדינה זו מבני בשכר (ביצה ו' ע\"א תוד\"ה והאידנא), אין להם דין אנינות ביום שני</w:t>
      </w:r>
      <w:r>
        <w:t>. \n\n</w:t>
      </w:r>
      <w:r>
        <w:rPr>
          <w:rtl/>
        </w:rPr>
        <w:t>ולגבי לאיזה סעודות אפשר להתיר לאבל תוך י\"ב חודש לילך, נראה שבסעודת בר מצוה, כשהוא קרוב או ידיד כזה שמוכרח לילך, יכול, ואם הוא בביהמ\"ד אינו צריך לצאת דהוי בפרהסיא, כשזה בשבת ומועדים. ולגבי סעודת חנוכה, מי שעושה סעודה אינו סעודת מצוה לענין זה, ולכן אף אם עושה אחד, אין האבל רשאי לילך, וגם לסעודת איזה האדמורי\"ם בחנוכה אין לילך. ובסעודת חנוכת הבית, מאחר שלא נהיגי כו\"ע לעשות סעודה זו, אין רשאי לילך</w:t>
      </w:r>
      <w:r>
        <w:t>. \n\n</w:t>
      </w:r>
      <w:r>
        <w:rPr>
          <w:rtl/>
        </w:rPr>
        <w:t>ולסעודת שלום זכר שעושין בליל שבת אם הוא קרוב וידיד רשאי לילך שיתחשב כפרהסיא. ידידו</w:t>
      </w:r>
      <w:r>
        <w:t>, \n.",</w:t>
      </w:r>
    </w:p>
    <w:p w14:paraId="5E8C5CD4" w14:textId="77777777" w:rsidR="00846B7F" w:rsidRDefault="00846B7F" w:rsidP="00846B7F">
      <w:r>
        <w:t xml:space="preserve">        "tokens": [</w:t>
      </w:r>
    </w:p>
    <w:p w14:paraId="49D21E1C" w14:textId="77777777" w:rsidR="00846B7F" w:rsidRDefault="00846B7F" w:rsidP="00846B7F">
      <w:r>
        <w:t xml:space="preserve">            {</w:t>
      </w:r>
    </w:p>
    <w:p w14:paraId="1CDA03FF" w14:textId="77777777" w:rsidR="00846B7F" w:rsidRDefault="00846B7F" w:rsidP="00846B7F">
      <w:r>
        <w:t xml:space="preserve">                "token": "</w:t>
      </w:r>
      <w:r>
        <w:rPr>
          <w:rtl/>
        </w:rPr>
        <w:t>שו\"ת</w:t>
      </w:r>
      <w:r>
        <w:t>",</w:t>
      </w:r>
    </w:p>
    <w:p w14:paraId="72D80FB8" w14:textId="77777777" w:rsidR="00846B7F" w:rsidRDefault="00846B7F" w:rsidP="00846B7F">
      <w:r>
        <w:t xml:space="preserve">                "pos": "NOUN",</w:t>
      </w:r>
    </w:p>
    <w:p w14:paraId="65E00DFD" w14:textId="77777777" w:rsidR="00846B7F" w:rsidRDefault="00846B7F" w:rsidP="00846B7F">
      <w:r>
        <w:t xml:space="preserve">                "feats</w:t>
      </w:r>
      <w:proofErr w:type="gramStart"/>
      <w:r>
        <w:t>": {</w:t>
      </w:r>
      <w:proofErr w:type="gramEnd"/>
    </w:p>
    <w:p w14:paraId="5F857E65" w14:textId="77777777" w:rsidR="00846B7F" w:rsidRDefault="00846B7F" w:rsidP="00846B7F">
      <w:r>
        <w:t xml:space="preserve">                    "Gender": "</w:t>
      </w:r>
      <w:proofErr w:type="spellStart"/>
      <w:r>
        <w:t>Masc</w:t>
      </w:r>
      <w:proofErr w:type="spellEnd"/>
      <w:r>
        <w:t>",</w:t>
      </w:r>
    </w:p>
    <w:p w14:paraId="1F4EE094" w14:textId="77777777" w:rsidR="00846B7F" w:rsidRDefault="00846B7F" w:rsidP="00846B7F">
      <w:r>
        <w:t xml:space="preserve">                    "Number": "Sing",</w:t>
      </w:r>
    </w:p>
    <w:p w14:paraId="300A5938" w14:textId="77777777" w:rsidR="00846B7F" w:rsidRDefault="00846B7F" w:rsidP="00846B7F">
      <w:r>
        <w:t xml:space="preserve">                    "</w:t>
      </w:r>
      <w:proofErr w:type="spellStart"/>
      <w:r>
        <w:t>TokenType</w:t>
      </w:r>
      <w:proofErr w:type="spellEnd"/>
      <w:r>
        <w:t>": "ABB",</w:t>
      </w:r>
    </w:p>
    <w:p w14:paraId="180D8FD0" w14:textId="77777777" w:rsidR="00846B7F" w:rsidRDefault="00846B7F" w:rsidP="00846B7F">
      <w:r>
        <w:t xml:space="preserve">                    "</w:t>
      </w:r>
      <w:proofErr w:type="spellStart"/>
      <w:proofErr w:type="gramStart"/>
      <w:r>
        <w:t>exp</w:t>
      </w:r>
      <w:proofErr w:type="gramEnd"/>
      <w:r>
        <w:t>_abb</w:t>
      </w:r>
      <w:proofErr w:type="spellEnd"/>
      <w:r>
        <w:t>": "</w:t>
      </w:r>
      <w:r>
        <w:rPr>
          <w:rtl/>
        </w:rPr>
        <w:t>שו\"ת</w:t>
      </w:r>
      <w:r>
        <w:t>"</w:t>
      </w:r>
    </w:p>
    <w:p w14:paraId="5B52E990" w14:textId="77777777" w:rsidR="00846B7F" w:rsidRDefault="00846B7F" w:rsidP="00846B7F">
      <w:r>
        <w:t xml:space="preserve">                },</w:t>
      </w:r>
    </w:p>
    <w:p w14:paraId="16D732B3" w14:textId="77777777" w:rsidR="00846B7F" w:rsidRDefault="00846B7F" w:rsidP="00846B7F">
      <w:r>
        <w:t xml:space="preserve">                "prefixes": [],</w:t>
      </w:r>
    </w:p>
    <w:p w14:paraId="58C0BA64" w14:textId="77777777" w:rsidR="00846B7F" w:rsidRDefault="00846B7F" w:rsidP="00846B7F">
      <w:r>
        <w:t xml:space="preserve">                "suffix": false</w:t>
      </w:r>
    </w:p>
    <w:p w14:paraId="74BB8576" w14:textId="77777777" w:rsidR="00846B7F" w:rsidRDefault="00846B7F" w:rsidP="00846B7F">
      <w:r>
        <w:lastRenderedPageBreak/>
        <w:t xml:space="preserve">            },</w:t>
      </w:r>
    </w:p>
    <w:p w14:paraId="58FBF8BA" w14:textId="77777777" w:rsidR="00846B7F" w:rsidRDefault="00846B7F" w:rsidP="00846B7F">
      <w:r>
        <w:t xml:space="preserve">            {</w:t>
      </w:r>
    </w:p>
    <w:p w14:paraId="5581D0F5" w14:textId="77777777" w:rsidR="00846B7F" w:rsidRDefault="00846B7F" w:rsidP="00846B7F">
      <w:r>
        <w:t xml:space="preserve">                "token": "</w:t>
      </w:r>
      <w:r>
        <w:rPr>
          <w:rtl/>
        </w:rPr>
        <w:t>אגרות</w:t>
      </w:r>
      <w:r>
        <w:t>",</w:t>
      </w:r>
    </w:p>
    <w:p w14:paraId="703A3B97" w14:textId="77777777" w:rsidR="00846B7F" w:rsidRDefault="00846B7F" w:rsidP="00846B7F">
      <w:r>
        <w:t xml:space="preserve">                "pos": "PROPN",</w:t>
      </w:r>
    </w:p>
    <w:p w14:paraId="050D01FA" w14:textId="77777777" w:rsidR="00846B7F" w:rsidRDefault="00846B7F" w:rsidP="00846B7F">
      <w:r>
        <w:t xml:space="preserve">                "feats</w:t>
      </w:r>
      <w:proofErr w:type="gramStart"/>
      <w:r>
        <w:t>": {</w:t>
      </w:r>
      <w:proofErr w:type="gramEnd"/>
    </w:p>
    <w:p w14:paraId="5F117982" w14:textId="77777777" w:rsidR="00846B7F" w:rsidRDefault="00846B7F" w:rsidP="00846B7F">
      <w:r>
        <w:t xml:space="preserve">                    "Gender": "Fem",</w:t>
      </w:r>
    </w:p>
    <w:p w14:paraId="3C6F5814" w14:textId="77777777" w:rsidR="00846B7F" w:rsidRDefault="00846B7F" w:rsidP="00846B7F">
      <w:r>
        <w:t xml:space="preserve">                    "Number": "</w:t>
      </w:r>
      <w:proofErr w:type="spellStart"/>
      <w:r>
        <w:t>Plur</w:t>
      </w:r>
      <w:proofErr w:type="spellEnd"/>
      <w:r>
        <w:t>",</w:t>
      </w:r>
    </w:p>
    <w:p w14:paraId="1692C7AB" w14:textId="77777777" w:rsidR="00846B7F" w:rsidRDefault="00846B7F" w:rsidP="00846B7F">
      <w:r>
        <w:t xml:space="preserve">                    "</w:t>
      </w:r>
      <w:proofErr w:type="spellStart"/>
      <w:r>
        <w:t>TokenType</w:t>
      </w:r>
      <w:proofErr w:type="spellEnd"/>
      <w:r>
        <w:t>": "TXT"</w:t>
      </w:r>
    </w:p>
    <w:p w14:paraId="18029AC7" w14:textId="77777777" w:rsidR="00846B7F" w:rsidRDefault="00846B7F" w:rsidP="00846B7F">
      <w:r>
        <w:t xml:space="preserve">                },</w:t>
      </w:r>
    </w:p>
    <w:p w14:paraId="36F88BDA" w14:textId="77777777" w:rsidR="00846B7F" w:rsidRDefault="00846B7F" w:rsidP="00846B7F">
      <w:r>
        <w:t xml:space="preserve">                "prefixes": [],</w:t>
      </w:r>
    </w:p>
    <w:p w14:paraId="7819EF93" w14:textId="77777777" w:rsidR="00846B7F" w:rsidRDefault="00846B7F" w:rsidP="00846B7F">
      <w:r>
        <w:t xml:space="preserve">                "suffix": false</w:t>
      </w:r>
    </w:p>
    <w:p w14:paraId="1608E240" w14:textId="77777777" w:rsidR="00846B7F" w:rsidRDefault="00846B7F" w:rsidP="00846B7F">
      <w:r>
        <w:t xml:space="preserve">            },</w:t>
      </w:r>
    </w:p>
    <w:p w14:paraId="6DDC70DD" w14:textId="77777777" w:rsidR="00846B7F" w:rsidRDefault="00846B7F" w:rsidP="00846B7F">
      <w:r>
        <w:t xml:space="preserve">            {</w:t>
      </w:r>
    </w:p>
    <w:p w14:paraId="3CE2B04B" w14:textId="77777777" w:rsidR="00846B7F" w:rsidRDefault="00846B7F" w:rsidP="00846B7F">
      <w:r>
        <w:t xml:space="preserve">                "token": "</w:t>
      </w:r>
      <w:r>
        <w:rPr>
          <w:rtl/>
        </w:rPr>
        <w:t>משה</w:t>
      </w:r>
      <w:r>
        <w:t>",</w:t>
      </w:r>
    </w:p>
    <w:p w14:paraId="5F91F733" w14:textId="77777777" w:rsidR="00846B7F" w:rsidRDefault="00846B7F" w:rsidP="00846B7F">
      <w:r>
        <w:t xml:space="preserve">                "pos": "PROPN",</w:t>
      </w:r>
    </w:p>
    <w:p w14:paraId="7DC54414" w14:textId="77777777" w:rsidR="00846B7F" w:rsidRDefault="00846B7F" w:rsidP="00846B7F">
      <w:r>
        <w:t xml:space="preserve">                "feats</w:t>
      </w:r>
      <w:proofErr w:type="gramStart"/>
      <w:r>
        <w:t>": {</w:t>
      </w:r>
      <w:proofErr w:type="gramEnd"/>
    </w:p>
    <w:p w14:paraId="13D1AA54" w14:textId="77777777" w:rsidR="00846B7F" w:rsidRDefault="00846B7F" w:rsidP="00846B7F">
      <w:r>
        <w:t xml:space="preserve">                    "</w:t>
      </w:r>
      <w:proofErr w:type="spellStart"/>
      <w:r>
        <w:t>TokenType</w:t>
      </w:r>
      <w:proofErr w:type="spellEnd"/>
      <w:r>
        <w:t>": "TXT"</w:t>
      </w:r>
    </w:p>
    <w:p w14:paraId="6D80241E" w14:textId="77777777" w:rsidR="00846B7F" w:rsidRDefault="00846B7F" w:rsidP="00846B7F">
      <w:r>
        <w:t xml:space="preserve">                },</w:t>
      </w:r>
    </w:p>
    <w:p w14:paraId="67F6774D" w14:textId="77777777" w:rsidR="00846B7F" w:rsidRDefault="00846B7F" w:rsidP="00846B7F">
      <w:r>
        <w:t xml:space="preserve">                "prefixes": [],</w:t>
      </w:r>
    </w:p>
    <w:p w14:paraId="754BAE18" w14:textId="77777777" w:rsidR="00846B7F" w:rsidRDefault="00846B7F" w:rsidP="00846B7F">
      <w:r>
        <w:t xml:space="preserve">                "suffix": false</w:t>
      </w:r>
    </w:p>
    <w:p w14:paraId="7362C8D9" w14:textId="77777777" w:rsidR="00846B7F" w:rsidRDefault="00846B7F" w:rsidP="00846B7F">
      <w:r>
        <w:t xml:space="preserve">            },</w:t>
      </w:r>
    </w:p>
    <w:p w14:paraId="2FC03008" w14:textId="77777777" w:rsidR="00846B7F" w:rsidRDefault="00846B7F" w:rsidP="00846B7F">
      <w:r>
        <w:t xml:space="preserve">            {</w:t>
      </w:r>
    </w:p>
    <w:p w14:paraId="7AFF7ED7" w14:textId="77777777" w:rsidR="00846B7F" w:rsidRDefault="00846B7F" w:rsidP="00846B7F">
      <w:r>
        <w:t xml:space="preserve">                "token": "</w:t>
      </w:r>
      <w:r>
        <w:rPr>
          <w:rtl/>
        </w:rPr>
        <w:t>חלק</w:t>
      </w:r>
      <w:r>
        <w:t>",</w:t>
      </w:r>
    </w:p>
    <w:p w14:paraId="36B1F970" w14:textId="77777777" w:rsidR="00846B7F" w:rsidRDefault="00846B7F" w:rsidP="00846B7F">
      <w:r>
        <w:t xml:space="preserve">                "pos": "NOUN",</w:t>
      </w:r>
    </w:p>
    <w:p w14:paraId="64BB16ED" w14:textId="77777777" w:rsidR="00846B7F" w:rsidRDefault="00846B7F" w:rsidP="00846B7F">
      <w:r>
        <w:lastRenderedPageBreak/>
        <w:t xml:space="preserve">                "feats</w:t>
      </w:r>
      <w:proofErr w:type="gramStart"/>
      <w:r>
        <w:t>": {</w:t>
      </w:r>
      <w:proofErr w:type="gramEnd"/>
    </w:p>
    <w:p w14:paraId="786B68BF" w14:textId="77777777" w:rsidR="00846B7F" w:rsidRDefault="00846B7F" w:rsidP="00846B7F">
      <w:r>
        <w:t xml:space="preserve">                    "Gender": "</w:t>
      </w:r>
      <w:proofErr w:type="spellStart"/>
      <w:r>
        <w:t>Masc</w:t>
      </w:r>
      <w:proofErr w:type="spellEnd"/>
      <w:r>
        <w:t>",</w:t>
      </w:r>
    </w:p>
    <w:p w14:paraId="4B9E61BF" w14:textId="77777777" w:rsidR="00846B7F" w:rsidRDefault="00846B7F" w:rsidP="00846B7F">
      <w:r>
        <w:t xml:space="preserve">                    "Number": "Sing",</w:t>
      </w:r>
    </w:p>
    <w:p w14:paraId="1618A7B1" w14:textId="77777777" w:rsidR="00846B7F" w:rsidRDefault="00846B7F" w:rsidP="00846B7F">
      <w:r>
        <w:t xml:space="preserve">                    "</w:t>
      </w:r>
      <w:proofErr w:type="spellStart"/>
      <w:r>
        <w:t>TokenType</w:t>
      </w:r>
      <w:proofErr w:type="spellEnd"/>
      <w:r>
        <w:t>": "TXT"</w:t>
      </w:r>
    </w:p>
    <w:p w14:paraId="4AE5F9D5" w14:textId="77777777" w:rsidR="00846B7F" w:rsidRDefault="00846B7F" w:rsidP="00846B7F">
      <w:r>
        <w:t xml:space="preserve">                },</w:t>
      </w:r>
    </w:p>
    <w:p w14:paraId="73AE339F" w14:textId="77777777" w:rsidR="00846B7F" w:rsidRDefault="00846B7F" w:rsidP="00846B7F">
      <w:r>
        <w:t xml:space="preserve">                "prefixes": [],</w:t>
      </w:r>
    </w:p>
    <w:p w14:paraId="7CFF5365" w14:textId="77777777" w:rsidR="00846B7F" w:rsidRDefault="00846B7F" w:rsidP="00846B7F">
      <w:r>
        <w:t xml:space="preserve">                "suffix": false</w:t>
      </w:r>
    </w:p>
    <w:p w14:paraId="6A2F349D" w14:textId="77777777" w:rsidR="00846B7F" w:rsidRDefault="00846B7F" w:rsidP="00846B7F">
      <w:r>
        <w:t xml:space="preserve">            },</w:t>
      </w:r>
    </w:p>
    <w:p w14:paraId="30024CAB" w14:textId="77777777" w:rsidR="00846B7F" w:rsidRDefault="00846B7F" w:rsidP="00846B7F">
      <w:r>
        <w:t xml:space="preserve">            {</w:t>
      </w:r>
    </w:p>
    <w:p w14:paraId="63440998" w14:textId="77777777" w:rsidR="00846B7F" w:rsidRDefault="00846B7F" w:rsidP="00846B7F">
      <w:r>
        <w:t xml:space="preserve">                "token": "</w:t>
      </w:r>
      <w:r>
        <w:rPr>
          <w:rtl/>
        </w:rPr>
        <w:t>יו\"ד</w:t>
      </w:r>
      <w:r>
        <w:t>",</w:t>
      </w:r>
    </w:p>
    <w:p w14:paraId="44310561" w14:textId="77777777" w:rsidR="00846B7F" w:rsidRDefault="00846B7F" w:rsidP="00846B7F">
      <w:r>
        <w:t xml:space="preserve">                "pos": "NUM",</w:t>
      </w:r>
    </w:p>
    <w:p w14:paraId="27A82911" w14:textId="77777777" w:rsidR="00846B7F" w:rsidRDefault="00846B7F" w:rsidP="00846B7F">
      <w:r>
        <w:t xml:space="preserve">                "feats</w:t>
      </w:r>
      <w:proofErr w:type="gramStart"/>
      <w:r>
        <w:t>": {</w:t>
      </w:r>
      <w:proofErr w:type="gramEnd"/>
    </w:p>
    <w:p w14:paraId="793C27F2" w14:textId="77777777" w:rsidR="00846B7F" w:rsidRDefault="00846B7F" w:rsidP="00846B7F">
      <w:r>
        <w:t xml:space="preserve">                    "Gender": "</w:t>
      </w:r>
      <w:proofErr w:type="spellStart"/>
      <w:r>
        <w:t>Masc</w:t>
      </w:r>
      <w:proofErr w:type="spellEnd"/>
      <w:r>
        <w:t>",</w:t>
      </w:r>
    </w:p>
    <w:p w14:paraId="13D566A7" w14:textId="77777777" w:rsidR="00846B7F" w:rsidRDefault="00846B7F" w:rsidP="00846B7F">
      <w:r>
        <w:t xml:space="preserve">                    "Number": "Sing",</w:t>
      </w:r>
    </w:p>
    <w:p w14:paraId="7CCFD255" w14:textId="77777777" w:rsidR="00846B7F" w:rsidRDefault="00846B7F" w:rsidP="00846B7F">
      <w:r>
        <w:t xml:space="preserve">                    "</w:t>
      </w:r>
      <w:proofErr w:type="spellStart"/>
      <w:r>
        <w:t>TokenType</w:t>
      </w:r>
      <w:proofErr w:type="spellEnd"/>
      <w:r>
        <w:t>": "ABB",</w:t>
      </w:r>
    </w:p>
    <w:p w14:paraId="4BC4F386" w14:textId="77777777" w:rsidR="00846B7F" w:rsidRDefault="00846B7F" w:rsidP="00846B7F">
      <w:r>
        <w:t xml:space="preserve">                    "</w:t>
      </w:r>
      <w:proofErr w:type="spellStart"/>
      <w:proofErr w:type="gramStart"/>
      <w:r>
        <w:t>exp</w:t>
      </w:r>
      <w:proofErr w:type="gramEnd"/>
      <w:r>
        <w:t>_abb</w:t>
      </w:r>
      <w:proofErr w:type="spellEnd"/>
      <w:r>
        <w:t>": "</w:t>
      </w:r>
      <w:r>
        <w:rPr>
          <w:rtl/>
        </w:rPr>
        <w:t>יורה דעה</w:t>
      </w:r>
      <w:r>
        <w:t>"</w:t>
      </w:r>
    </w:p>
    <w:p w14:paraId="5DBF4434" w14:textId="77777777" w:rsidR="00846B7F" w:rsidRDefault="00846B7F" w:rsidP="00846B7F">
      <w:r>
        <w:t xml:space="preserve">                },</w:t>
      </w:r>
    </w:p>
    <w:p w14:paraId="0DA867A5" w14:textId="77777777" w:rsidR="00846B7F" w:rsidRDefault="00846B7F" w:rsidP="00846B7F">
      <w:r>
        <w:t xml:space="preserve">                "prefixes": [</w:t>
      </w:r>
    </w:p>
    <w:p w14:paraId="109CD5DF" w14:textId="77777777" w:rsidR="00846B7F" w:rsidRDefault="00846B7F" w:rsidP="00846B7F">
      <w:r>
        <w:t xml:space="preserve">                    "ADP"</w:t>
      </w:r>
    </w:p>
    <w:p w14:paraId="6BC596F0" w14:textId="77777777" w:rsidR="00846B7F" w:rsidRDefault="00846B7F" w:rsidP="00846B7F">
      <w:r>
        <w:t xml:space="preserve">                ],</w:t>
      </w:r>
    </w:p>
    <w:p w14:paraId="163C679B" w14:textId="77777777" w:rsidR="00846B7F" w:rsidRDefault="00846B7F" w:rsidP="00846B7F">
      <w:r>
        <w:t xml:space="preserve">                "suffix": false</w:t>
      </w:r>
    </w:p>
    <w:p w14:paraId="265F66DF" w14:textId="77777777" w:rsidR="00846B7F" w:rsidRDefault="00846B7F" w:rsidP="00846B7F">
      <w:r>
        <w:t xml:space="preserve">            },</w:t>
      </w:r>
    </w:p>
    <w:p w14:paraId="34FA5061" w14:textId="77777777" w:rsidR="00846B7F" w:rsidRDefault="00846B7F" w:rsidP="00846B7F">
      <w:r>
        <w:t xml:space="preserve">            {</w:t>
      </w:r>
    </w:p>
    <w:p w14:paraId="01EA6B24" w14:textId="77777777" w:rsidR="00846B7F" w:rsidRDefault="00846B7F" w:rsidP="00846B7F">
      <w:r>
        <w:t xml:space="preserve">                "token": "</w:t>
      </w:r>
      <w:r>
        <w:rPr>
          <w:rtl/>
        </w:rPr>
        <w:t>ג</w:t>
      </w:r>
      <w:r>
        <w:t>",</w:t>
      </w:r>
    </w:p>
    <w:p w14:paraId="191CE5A6" w14:textId="77777777" w:rsidR="00846B7F" w:rsidRDefault="00846B7F" w:rsidP="00846B7F">
      <w:r>
        <w:lastRenderedPageBreak/>
        <w:t xml:space="preserve">                "pos": "NUM",</w:t>
      </w:r>
    </w:p>
    <w:p w14:paraId="04A2D32C" w14:textId="77777777" w:rsidR="00846B7F" w:rsidRDefault="00846B7F" w:rsidP="00846B7F">
      <w:r>
        <w:t xml:space="preserve">                "feats</w:t>
      </w:r>
      <w:proofErr w:type="gramStart"/>
      <w:r>
        <w:t>": {</w:t>
      </w:r>
      <w:proofErr w:type="gramEnd"/>
    </w:p>
    <w:p w14:paraId="758BFC7F" w14:textId="77777777" w:rsidR="00846B7F" w:rsidRDefault="00846B7F" w:rsidP="00846B7F">
      <w:r>
        <w:t xml:space="preserve">                    "</w:t>
      </w:r>
      <w:proofErr w:type="spellStart"/>
      <w:r>
        <w:t>TokenType</w:t>
      </w:r>
      <w:proofErr w:type="spellEnd"/>
      <w:r>
        <w:t>": "TXT"</w:t>
      </w:r>
    </w:p>
    <w:p w14:paraId="16629936" w14:textId="77777777" w:rsidR="00846B7F" w:rsidRDefault="00846B7F" w:rsidP="00846B7F">
      <w:r>
        <w:t xml:space="preserve">                },</w:t>
      </w:r>
    </w:p>
    <w:p w14:paraId="5F9C76DF" w14:textId="77777777" w:rsidR="00846B7F" w:rsidRDefault="00846B7F" w:rsidP="00846B7F">
      <w:r>
        <w:t xml:space="preserve">                "prefixes": [],</w:t>
      </w:r>
    </w:p>
    <w:p w14:paraId="10892314" w14:textId="77777777" w:rsidR="00846B7F" w:rsidRDefault="00846B7F" w:rsidP="00846B7F">
      <w:r>
        <w:t xml:space="preserve">                "suffix": false</w:t>
      </w:r>
    </w:p>
    <w:p w14:paraId="7813767A" w14:textId="77777777" w:rsidR="00846B7F" w:rsidRDefault="00846B7F" w:rsidP="00846B7F">
      <w:r>
        <w:t xml:space="preserve">            },</w:t>
      </w:r>
    </w:p>
    <w:p w14:paraId="1DB519B6" w14:textId="77777777" w:rsidR="00846B7F" w:rsidRDefault="00846B7F" w:rsidP="00846B7F">
      <w:r>
        <w:t xml:space="preserve">            {</w:t>
      </w:r>
    </w:p>
    <w:p w14:paraId="47A82A77" w14:textId="77777777" w:rsidR="00846B7F" w:rsidRDefault="00846B7F" w:rsidP="00846B7F">
      <w:r>
        <w:t xml:space="preserve">                "token": "</w:t>
      </w:r>
      <w:r>
        <w:rPr>
          <w:rtl/>
        </w:rPr>
        <w:t>סימן</w:t>
      </w:r>
      <w:r>
        <w:t>",</w:t>
      </w:r>
    </w:p>
    <w:p w14:paraId="1971FEC9" w14:textId="77777777" w:rsidR="00846B7F" w:rsidRDefault="00846B7F" w:rsidP="00846B7F">
      <w:r>
        <w:t xml:space="preserve">                "pos": "NOUN",</w:t>
      </w:r>
    </w:p>
    <w:p w14:paraId="4548198B" w14:textId="77777777" w:rsidR="00846B7F" w:rsidRDefault="00846B7F" w:rsidP="00846B7F">
      <w:r>
        <w:t xml:space="preserve">                "feats</w:t>
      </w:r>
      <w:proofErr w:type="gramStart"/>
      <w:r>
        <w:t>": {</w:t>
      </w:r>
      <w:proofErr w:type="gramEnd"/>
    </w:p>
    <w:p w14:paraId="7A08CFFF" w14:textId="77777777" w:rsidR="00846B7F" w:rsidRDefault="00846B7F" w:rsidP="00846B7F">
      <w:r>
        <w:t xml:space="preserve">                    "Gender": "</w:t>
      </w:r>
      <w:proofErr w:type="spellStart"/>
      <w:r>
        <w:t>Masc</w:t>
      </w:r>
      <w:proofErr w:type="spellEnd"/>
      <w:r>
        <w:t>",</w:t>
      </w:r>
    </w:p>
    <w:p w14:paraId="3F20560F" w14:textId="77777777" w:rsidR="00846B7F" w:rsidRDefault="00846B7F" w:rsidP="00846B7F">
      <w:r>
        <w:t xml:space="preserve">                    "Number": "Sing",</w:t>
      </w:r>
    </w:p>
    <w:p w14:paraId="569250FE" w14:textId="77777777" w:rsidR="00846B7F" w:rsidRDefault="00846B7F" w:rsidP="00846B7F">
      <w:r>
        <w:t xml:space="preserve">                    "</w:t>
      </w:r>
      <w:proofErr w:type="spellStart"/>
      <w:r>
        <w:t>TokenType</w:t>
      </w:r>
      <w:proofErr w:type="spellEnd"/>
      <w:r>
        <w:t>": "TXT"</w:t>
      </w:r>
    </w:p>
    <w:p w14:paraId="463A0E6B" w14:textId="77777777" w:rsidR="00846B7F" w:rsidRDefault="00846B7F" w:rsidP="00846B7F">
      <w:r>
        <w:t xml:space="preserve">                },</w:t>
      </w:r>
    </w:p>
    <w:p w14:paraId="3C47F929" w14:textId="77777777" w:rsidR="00846B7F" w:rsidRDefault="00846B7F" w:rsidP="00846B7F">
      <w:r>
        <w:t xml:space="preserve">                "prefixes": [],</w:t>
      </w:r>
    </w:p>
    <w:p w14:paraId="302E6F04" w14:textId="77777777" w:rsidR="00846B7F" w:rsidRDefault="00846B7F" w:rsidP="00846B7F">
      <w:r>
        <w:t xml:space="preserve">                "suffix": false</w:t>
      </w:r>
    </w:p>
    <w:p w14:paraId="0065AD1F" w14:textId="77777777" w:rsidR="00846B7F" w:rsidRDefault="00846B7F" w:rsidP="00846B7F">
      <w:r>
        <w:t xml:space="preserve">            },</w:t>
      </w:r>
    </w:p>
    <w:p w14:paraId="57AF285F" w14:textId="77777777" w:rsidR="00846B7F" w:rsidRPr="00E83898" w:rsidRDefault="00846B7F" w:rsidP="00846B7F">
      <w:pPr>
        <w:bidi/>
      </w:pPr>
      <w:r>
        <w:t xml:space="preserve">            </w:t>
      </w:r>
    </w:p>
    <w:p w14:paraId="75ACA17F" w14:textId="77777777" w:rsidR="00846B7F" w:rsidRPr="00E83898" w:rsidRDefault="00846B7F" w:rsidP="00846B7F"/>
    <w:p w14:paraId="7A800A8C" w14:textId="77777777" w:rsidR="007E17EA" w:rsidRPr="007E17EA" w:rsidRDefault="007E17EA" w:rsidP="007E17EA">
      <w:pPr>
        <w:tabs>
          <w:tab w:val="left" w:pos="6045"/>
        </w:tabs>
        <w:bidi/>
        <w:rPr>
          <w:rFonts w:ascii="David" w:hAnsi="David" w:cs="David"/>
          <w:lang w:val="en-GB"/>
        </w:rPr>
      </w:pPr>
    </w:p>
    <w:sectPr w:rsidR="007E17EA" w:rsidRPr="007E17EA" w:rsidSect="00846B7F">
      <w:headerReference w:type="default" r:id="rId12"/>
      <w:footerReference w:type="default" r:id="rId13"/>
      <w:pgSz w:w="12240" w:h="15840"/>
      <w:pgMar w:top="2880" w:right="1800" w:bottom="1440" w:left="1800" w:header="144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F37E2" w14:textId="77777777" w:rsidR="003F4780" w:rsidRDefault="003F4780" w:rsidP="00621D6E">
      <w:pPr>
        <w:spacing w:after="0" w:line="240" w:lineRule="auto"/>
      </w:pPr>
      <w:r>
        <w:separator/>
      </w:r>
    </w:p>
  </w:endnote>
  <w:endnote w:type="continuationSeparator" w:id="0">
    <w:p w14:paraId="3F6D53AE" w14:textId="77777777" w:rsidR="003F4780" w:rsidRDefault="003F4780" w:rsidP="00621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Cambria"/>
    <w:panose1 w:val="00000000000000000000"/>
    <w:charset w:val="00"/>
    <w:family w:val="roman"/>
    <w:notTrueType/>
    <w:pitch w:val="default"/>
  </w:font>
  <w:font w:name="NimbusRomNo9L-ReguItal">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Source Sans Pro">
    <w:charset w:val="00"/>
    <w:family w:val="swiss"/>
    <w:pitch w:val="variable"/>
    <w:sig w:usb0="600002F7" w:usb1="02000001" w:usb2="00000000" w:usb3="00000000" w:csb0="0000019F" w:csb1="00000000"/>
  </w:font>
  <w:font w:name="Aptos Narrow">
    <w:charset w:val="00"/>
    <w:family w:val="swiss"/>
    <w:pitch w:val="variable"/>
    <w:sig w:usb0="20000287" w:usb1="00000003" w:usb2="00000000" w:usb3="00000000" w:csb0="0000019F" w:csb1="00000000"/>
  </w:font>
  <w:font w:name="Fb HadasaNewBook">
    <w:altName w:val="Times New Roman"/>
    <w:charset w:val="00"/>
    <w:family w:val="roman"/>
    <w:pitch w:val="variable"/>
    <w:sig w:usb0="00000000" w:usb1="50000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F072" w14:textId="77777777" w:rsidR="00621D6E" w:rsidRDefault="00621D6E" w:rsidP="00621D6E">
    <w:pPr>
      <w:pStyle w:val="Footer"/>
      <w:bidi/>
      <w:ind w:left="-472"/>
      <w:rPr>
        <w:rFonts w:ascii="Fb HadasaNewBook" w:hAnsi="Fb HadasaNewBook" w:cs="Fb HadasaNewBook"/>
      </w:rPr>
    </w:pPr>
    <w:r>
      <w:rPr>
        <w:noProof/>
      </w:rPr>
      <w:drawing>
        <wp:anchor distT="0" distB="0" distL="114300" distR="114300" simplePos="0" relativeHeight="251658240" behindDoc="1" locked="0" layoutInCell="1" allowOverlap="1" wp14:anchorId="35A46209" wp14:editId="7E51C7B6">
          <wp:simplePos x="0" y="0"/>
          <wp:positionH relativeFrom="page">
            <wp:posOffset>-21946</wp:posOffset>
          </wp:positionH>
          <wp:positionV relativeFrom="paragraph">
            <wp:posOffset>-843552</wp:posOffset>
          </wp:positionV>
          <wp:extent cx="7774649" cy="2285815"/>
          <wp:effectExtent l="0" t="0" r="0" b="63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7796136" cy="2292132"/>
                  </a:xfrm>
                  <a:prstGeom prst="rect">
                    <a:avLst/>
                  </a:prstGeom>
                  <a:noFill/>
                </pic:spPr>
              </pic:pic>
            </a:graphicData>
          </a:graphic>
          <wp14:sizeRelH relativeFrom="margin">
            <wp14:pctWidth>0</wp14:pctWidth>
          </wp14:sizeRelH>
          <wp14:sizeRelV relativeFrom="margin">
            <wp14:pctHeight>0</wp14:pctHeight>
          </wp14:sizeRelV>
        </wp:anchor>
      </w:drawing>
    </w:r>
    <w:r>
      <w:rPr>
        <w:rFonts w:ascii="Fb HadasaNewBook" w:hAnsi="Fb HadasaNewBook" w:cs="Fb HadasaNewBook"/>
        <w:rtl/>
      </w:rPr>
      <w:t xml:space="preserve">רח' הועד הלאומי 21, ת.ד. 16031, ירושלים </w:t>
    </w:r>
    <w:r>
      <w:rPr>
        <w:rFonts w:ascii="Arial" w:hAnsi="Arial" w:cs="Arial"/>
        <w:rtl/>
      </w:rPr>
      <w:t>9116001</w:t>
    </w:r>
  </w:p>
  <w:p w14:paraId="41AA052E" w14:textId="77777777" w:rsidR="00621D6E" w:rsidRDefault="00621D6E" w:rsidP="00621D6E">
    <w:pPr>
      <w:pStyle w:val="Footer"/>
      <w:bidi/>
      <w:ind w:left="-472"/>
      <w:rPr>
        <w:rFonts w:ascii="Arial" w:hAnsi="Arial" w:cs="Arial"/>
        <w:rtl/>
      </w:rPr>
    </w:pPr>
    <w:r>
      <w:rPr>
        <w:rFonts w:ascii="Arial" w:hAnsi="Arial" w:cs="Arial"/>
      </w:rPr>
      <w:t xml:space="preserve">21 </w:t>
    </w:r>
    <w:proofErr w:type="spellStart"/>
    <w:r>
      <w:rPr>
        <w:rFonts w:ascii="Arial" w:hAnsi="Arial" w:cs="Arial"/>
      </w:rPr>
      <w:t>Havaad</w:t>
    </w:r>
    <w:proofErr w:type="spellEnd"/>
    <w:r>
      <w:rPr>
        <w:rFonts w:ascii="Arial" w:hAnsi="Arial" w:cs="Arial"/>
      </w:rPr>
      <w:t xml:space="preserve"> </w:t>
    </w:r>
    <w:proofErr w:type="spellStart"/>
    <w:r>
      <w:rPr>
        <w:rFonts w:ascii="Arial" w:hAnsi="Arial" w:cs="Arial"/>
      </w:rPr>
      <w:t>Haleumi</w:t>
    </w:r>
    <w:proofErr w:type="spellEnd"/>
    <w:r>
      <w:rPr>
        <w:rFonts w:ascii="Arial" w:hAnsi="Arial" w:cs="Arial"/>
      </w:rPr>
      <w:t xml:space="preserve"> St., P.O Box 16031, Jerusalem 9116001, Israel</w:t>
    </w:r>
  </w:p>
  <w:p w14:paraId="32957F4B" w14:textId="77777777" w:rsidR="00621D6E" w:rsidRDefault="00621D6E" w:rsidP="00621D6E">
    <w:pPr>
      <w:pStyle w:val="Footer"/>
      <w:bidi/>
      <w:ind w:left="-472"/>
      <w:rPr>
        <w:rFonts w:ascii="Arial" w:hAnsi="Arial" w:cs="Arial"/>
      </w:rPr>
    </w:pPr>
    <w:r>
      <w:rPr>
        <w:rFonts w:ascii="Fb HadasaNewBook" w:hAnsi="Fb HadasaNewBook" w:cs="Fb HadasaNewBook"/>
        <w:rtl/>
      </w:rPr>
      <w:t>טל. 02-6547267</w:t>
    </w:r>
    <w:r>
      <w:rPr>
        <w:rFonts w:ascii="Fb HadasaNewBook" w:hAnsi="Fb HadasaNewBook" w:cs="Fb HadasaNewBook"/>
      </w:rPr>
      <w:t xml:space="preserve"> </w:t>
    </w:r>
    <w:r>
      <w:rPr>
        <w:rFonts w:ascii="Arial" w:hAnsi="Arial" w:cs="Arial"/>
      </w:rPr>
      <w:t>T</w:t>
    </w:r>
    <w:r>
      <w:rPr>
        <w:rFonts w:ascii="Fb HadasaNewBook" w:hAnsi="Fb HadasaNewBook" w:cs="Fb HadasaNewBook"/>
      </w:rPr>
      <w:t xml:space="preserve">. </w:t>
    </w:r>
    <w:r>
      <w:rPr>
        <w:rFonts w:ascii="Fb HadasaNewBook" w:hAnsi="Fb HadasaNewBook" w:cs="Fb HadasaNewBook"/>
        <w:rtl/>
      </w:rPr>
      <w:t xml:space="preserve"> | מייל: </w:t>
    </w:r>
    <w:r>
      <w:rPr>
        <w:rFonts w:ascii="Fb HadasaNewBook" w:hAnsi="Fb HadasaNewBook" w:cs="Fb HadasaNewBook"/>
      </w:rPr>
      <w:t>datamining@jct.ac.il</w:t>
    </w:r>
    <w:r>
      <w:rPr>
        <w:rFonts w:ascii="Fb HadasaNewBook" w:hAnsi="Fb HadasaNewBook" w:cs="Fb HadasaNewBook"/>
        <w:rtl/>
      </w:rPr>
      <w:t xml:space="preserve"> </w:t>
    </w:r>
    <w:r>
      <w:rPr>
        <w:rFonts w:asciiTheme="minorBidi" w:hAnsiTheme="minorBidi"/>
      </w:rPr>
      <w:t>M</w:t>
    </w:r>
    <w:r>
      <w:rPr>
        <w:rFonts w:ascii="Fb HadasaNewBook" w:hAnsi="Fb HadasaNewBook" w:cs="Fb HadasaNewBook"/>
      </w:rPr>
      <w:t xml:space="preserve">. </w:t>
    </w:r>
    <w:r>
      <w:rPr>
        <w:rFonts w:ascii="Fb HadasaNewBook" w:hAnsi="Fb HadasaNewBook" w:cs="Fb HadasaNewBook"/>
        <w:rtl/>
      </w:rPr>
      <w:t xml:space="preserve"> | </w:t>
    </w:r>
    <w:hyperlink r:id="rId3" w:history="1">
      <w:r>
        <w:rPr>
          <w:rStyle w:val="Hyperlink"/>
          <w:rFonts w:ascii="Arial" w:hAnsi="Arial" w:cs="Arial"/>
        </w:rPr>
        <w:t>www.jct.ac.il</w:t>
      </w:r>
    </w:hyperlink>
  </w:p>
  <w:p w14:paraId="2C4121F6" w14:textId="77777777" w:rsidR="00621D6E" w:rsidRDefault="00621D6E" w:rsidP="00621D6E">
    <w:pPr>
      <w:pStyle w:val="Footer"/>
      <w:bidi/>
      <w:ind w:left="-472"/>
      <w:rPr>
        <w:rFonts w:ascii="Fb HadasaNewBook" w:hAnsi="Fb HadasaNewBook" w:cs="Fb HadasaNewBook"/>
      </w:rPr>
    </w:pPr>
  </w:p>
  <w:p w14:paraId="59C0994E" w14:textId="77777777" w:rsidR="00621D6E" w:rsidRDefault="00621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4628" w14:textId="77777777" w:rsidR="003F4780" w:rsidRDefault="003F4780" w:rsidP="00621D6E">
      <w:pPr>
        <w:spacing w:after="0" w:line="240" w:lineRule="auto"/>
      </w:pPr>
      <w:r>
        <w:separator/>
      </w:r>
    </w:p>
  </w:footnote>
  <w:footnote w:type="continuationSeparator" w:id="0">
    <w:p w14:paraId="23B58DC6" w14:textId="77777777" w:rsidR="003F4780" w:rsidRDefault="003F4780" w:rsidP="00621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8A4F" w14:textId="7436C874" w:rsidR="00640399" w:rsidRDefault="000D11F5">
    <w:pPr>
      <w:pStyle w:val="Header"/>
    </w:pPr>
    <w:r>
      <w:rPr>
        <w:noProof/>
      </w:rPr>
      <mc:AlternateContent>
        <mc:Choice Requires="wps">
          <w:drawing>
            <wp:anchor distT="45720" distB="45720" distL="114300" distR="114300" simplePos="0" relativeHeight="251662336" behindDoc="0" locked="0" layoutInCell="1" allowOverlap="1" wp14:anchorId="74B50C70" wp14:editId="227BCCFC">
              <wp:simplePos x="0" y="0"/>
              <wp:positionH relativeFrom="page">
                <wp:posOffset>2964180</wp:posOffset>
              </wp:positionH>
              <wp:positionV relativeFrom="paragraph">
                <wp:posOffset>-304800</wp:posOffset>
              </wp:positionV>
              <wp:extent cx="4808220" cy="715993"/>
              <wp:effectExtent l="0" t="0" r="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220" cy="715993"/>
                      </a:xfrm>
                      <a:prstGeom prst="rect">
                        <a:avLst/>
                      </a:prstGeom>
                      <a:solidFill>
                        <a:srgbClr val="FFFFFF"/>
                      </a:solidFill>
                      <a:ln w="9525">
                        <a:noFill/>
                        <a:miter lim="800000"/>
                        <a:headEnd/>
                        <a:tailEnd/>
                      </a:ln>
                    </wps:spPr>
                    <wps:txbx>
                      <w:txbxContent>
                        <w:p w14:paraId="16043666" w14:textId="77777777" w:rsidR="000D11F5" w:rsidRPr="00A41611" w:rsidRDefault="000D11F5" w:rsidP="000D11F5">
                          <w:pPr>
                            <w:bidi/>
                            <w:spacing w:after="0"/>
                            <w:jc w:val="center"/>
                            <w:rPr>
                              <w:rFonts w:ascii="Fb HadasaNewBook" w:hAnsi="Fb HadasaNewBook" w:cs="Fb HadasaNewBook"/>
                              <w:b/>
                              <w:bCs/>
                              <w:sz w:val="40"/>
                              <w:szCs w:val="40"/>
                            </w:rPr>
                          </w:pPr>
                          <w:r>
                            <w:rPr>
                              <w:rFonts w:ascii="Fb HadasaNewBook" w:hAnsi="Fb HadasaNewBook" w:cs="Fb HadasaNewBook" w:hint="cs"/>
                              <w:b/>
                              <w:bCs/>
                              <w:sz w:val="40"/>
                              <w:szCs w:val="40"/>
                              <w:rtl/>
                            </w:rPr>
                            <w:t xml:space="preserve">מדעי המחשב בהתמחות בינה מלאכותית </w:t>
                          </w:r>
                          <w:proofErr w:type="spellStart"/>
                          <w:r w:rsidRPr="00A41611">
                            <w:rPr>
                              <w:rFonts w:ascii="Fb HadasaNewBook" w:hAnsi="Fb HadasaNewBook" w:cs="Fb HadasaNewBook"/>
                              <w:b/>
                              <w:bCs/>
                              <w:sz w:val="40"/>
                              <w:szCs w:val="40"/>
                            </w:rPr>
                            <w:t>Msc</w:t>
                          </w:r>
                          <w:proofErr w:type="spellEnd"/>
                          <w:r>
                            <w:rPr>
                              <w:rFonts w:ascii="Fb HadasaNewBook" w:hAnsi="Fb HadasaNewBook" w:cs="Fb HadasaNewBook"/>
                              <w:b/>
                              <w:bCs/>
                              <w:sz w:val="40"/>
                              <w:szCs w:val="40"/>
                            </w:rPr>
                            <w:t>.</w:t>
                          </w:r>
                        </w:p>
                        <w:p w14:paraId="3AA7A4F2" w14:textId="77777777" w:rsidR="000D11F5" w:rsidRPr="00303A8D" w:rsidRDefault="000D11F5" w:rsidP="000D11F5">
                          <w:pPr>
                            <w:bidi/>
                            <w:spacing w:after="0"/>
                            <w:jc w:val="center"/>
                            <w:rPr>
                              <w:rFonts w:ascii="Fb HadasaNewBook" w:hAnsi="Fb HadasaNewBook" w:cs="Fb HadasaNewBook"/>
                              <w:b/>
                              <w:bCs/>
                              <w:sz w:val="30"/>
                              <w:szCs w:val="30"/>
                            </w:rPr>
                          </w:pPr>
                          <w:proofErr w:type="gramStart"/>
                          <w:r>
                            <w:rPr>
                              <w:rFonts w:ascii="Fb HadasaNewBook" w:hAnsi="Fb HadasaNewBook" w:cs="Fb HadasaNewBook"/>
                              <w:b/>
                              <w:bCs/>
                              <w:sz w:val="40"/>
                              <w:szCs w:val="40"/>
                            </w:rPr>
                            <w:t>Master in computer science</w:t>
                          </w:r>
                          <w:proofErr w:type="gramEnd"/>
                          <w:r>
                            <w:rPr>
                              <w:rFonts w:ascii="Fb HadasaNewBook" w:hAnsi="Fb HadasaNewBook" w:cs="Fb HadasaNewBook"/>
                              <w:b/>
                              <w:bCs/>
                              <w:sz w:val="40"/>
                              <w:szCs w:val="40"/>
                            </w:rPr>
                            <w:t xml:space="preserve"> - AI</w:t>
                          </w:r>
                        </w:p>
                        <w:p w14:paraId="4C6FB31A" w14:textId="77777777" w:rsidR="000D11F5" w:rsidRPr="000E4EE2" w:rsidRDefault="000D11F5" w:rsidP="000D11F5">
                          <w:pPr>
                            <w:jc w:val="center"/>
                            <w:rPr>
                              <w:rFonts w:ascii="Fb HadasaNewBook" w:hAnsi="Fb HadasaNewBook" w:cs="Fb HadasaNewBook"/>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B50C70" id="_x0000_t202" coordsize="21600,21600" o:spt="202" path="m,l,21600r21600,l21600,xe">
              <v:stroke joinstyle="miter"/>
              <v:path gradientshapeok="t" o:connecttype="rect"/>
            </v:shapetype>
            <v:shape id="Text Box 2" o:spid="_x0000_s1026" type="#_x0000_t202" style="position:absolute;margin-left:233.4pt;margin-top:-24pt;width:378.6pt;height:56.4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" stroked="f">
              <v:textbox>
                <w:txbxContent>
                  <w:p w14:paraId="16043666" w14:textId="77777777" w:rsidR="000D11F5" w:rsidRPr="00A41611" w:rsidRDefault="000D11F5" w:rsidP="000D11F5">
                    <w:pPr>
                      <w:bidi/>
                      <w:spacing w:after="0"/>
                      <w:jc w:val="center"/>
                      <w:rPr>
                        <w:rFonts w:ascii="Fb HadasaNewBook" w:hAnsi="Fb HadasaNewBook" w:cs="Fb HadasaNewBook"/>
                        <w:b/>
                        <w:bCs/>
                        <w:sz w:val="40"/>
                        <w:szCs w:val="40"/>
                      </w:rPr>
                    </w:pPr>
                    <w:r>
                      <w:rPr>
                        <w:rFonts w:ascii="Fb HadasaNewBook" w:hAnsi="Fb HadasaNewBook" w:cs="Fb HadasaNewBook" w:hint="cs"/>
                        <w:b/>
                        <w:bCs/>
                        <w:sz w:val="40"/>
                        <w:szCs w:val="40"/>
                        <w:rtl/>
                      </w:rPr>
                      <w:t xml:space="preserve">מדעי המחשב בהתמחות בינה מלאכותית </w:t>
                    </w:r>
                    <w:proofErr w:type="spellStart"/>
                    <w:r w:rsidRPr="00A41611">
                      <w:rPr>
                        <w:rFonts w:ascii="Fb HadasaNewBook" w:hAnsi="Fb HadasaNewBook" w:cs="Fb HadasaNewBook"/>
                        <w:b/>
                        <w:bCs/>
                        <w:sz w:val="40"/>
                        <w:szCs w:val="40"/>
                      </w:rPr>
                      <w:t>Msc</w:t>
                    </w:r>
                    <w:proofErr w:type="spellEnd"/>
                    <w:r>
                      <w:rPr>
                        <w:rFonts w:ascii="Fb HadasaNewBook" w:hAnsi="Fb HadasaNewBook" w:cs="Fb HadasaNewBook"/>
                        <w:b/>
                        <w:bCs/>
                        <w:sz w:val="40"/>
                        <w:szCs w:val="40"/>
                      </w:rPr>
                      <w:t>.</w:t>
                    </w:r>
                  </w:p>
                  <w:p w14:paraId="3AA7A4F2" w14:textId="77777777" w:rsidR="000D11F5" w:rsidRPr="00303A8D" w:rsidRDefault="000D11F5" w:rsidP="000D11F5">
                    <w:pPr>
                      <w:bidi/>
                      <w:spacing w:after="0"/>
                      <w:jc w:val="center"/>
                      <w:rPr>
                        <w:rFonts w:ascii="Fb HadasaNewBook" w:hAnsi="Fb HadasaNewBook" w:cs="Fb HadasaNewBook"/>
                        <w:b/>
                        <w:bCs/>
                        <w:sz w:val="30"/>
                        <w:szCs w:val="30"/>
                      </w:rPr>
                    </w:pPr>
                    <w:proofErr w:type="gramStart"/>
                    <w:r>
                      <w:rPr>
                        <w:rFonts w:ascii="Fb HadasaNewBook" w:hAnsi="Fb HadasaNewBook" w:cs="Fb HadasaNewBook"/>
                        <w:b/>
                        <w:bCs/>
                        <w:sz w:val="40"/>
                        <w:szCs w:val="40"/>
                      </w:rPr>
                      <w:t>Master in computer science</w:t>
                    </w:r>
                    <w:proofErr w:type="gramEnd"/>
                    <w:r>
                      <w:rPr>
                        <w:rFonts w:ascii="Fb HadasaNewBook" w:hAnsi="Fb HadasaNewBook" w:cs="Fb HadasaNewBook"/>
                        <w:b/>
                        <w:bCs/>
                        <w:sz w:val="40"/>
                        <w:szCs w:val="40"/>
                      </w:rPr>
                      <w:t xml:space="preserve"> - AI</w:t>
                    </w:r>
                  </w:p>
                  <w:p w14:paraId="4C6FB31A" w14:textId="77777777" w:rsidR="000D11F5" w:rsidRPr="000E4EE2" w:rsidRDefault="000D11F5" w:rsidP="000D11F5">
                    <w:pPr>
                      <w:jc w:val="center"/>
                      <w:rPr>
                        <w:rFonts w:ascii="Fb HadasaNewBook" w:hAnsi="Fb HadasaNewBook" w:cs="Fb HadasaNewBook"/>
                        <w:rtl/>
                      </w:rPr>
                    </w:pPr>
                  </w:p>
                </w:txbxContent>
              </v:textbox>
              <w10:wrap anchorx="page"/>
            </v:shape>
          </w:pict>
        </mc:Fallback>
      </mc:AlternateContent>
    </w:r>
    <w:r w:rsidR="00CB43B9">
      <w:rPr>
        <w:noProof/>
      </w:rPr>
      <w:drawing>
        <wp:anchor distT="0" distB="0" distL="114300" distR="114300" simplePos="0" relativeHeight="251660288" behindDoc="1" locked="0" layoutInCell="1" allowOverlap="1" wp14:anchorId="1E674ECB" wp14:editId="6D216ED8">
          <wp:simplePos x="0" y="0"/>
          <wp:positionH relativeFrom="page">
            <wp:align>right</wp:align>
          </wp:positionH>
          <wp:positionV relativeFrom="paragraph">
            <wp:posOffset>-916305</wp:posOffset>
          </wp:positionV>
          <wp:extent cx="7701280" cy="178117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063_letterhead_ac_Header.jpg"/>
                  <pic:cNvPicPr/>
                </pic:nvPicPr>
                <pic:blipFill>
                  <a:blip r:embed="rId1">
                    <a:extLst>
                      <a:ext uri="{28A0092B-C50C-407E-A947-70E740481C1C}">
                        <a14:useLocalDpi xmlns:a14="http://schemas.microsoft.com/office/drawing/2010/main" val="0"/>
                      </a:ext>
                    </a:extLst>
                  </a:blip>
                  <a:stretch>
                    <a:fillRect/>
                  </a:stretch>
                </pic:blipFill>
                <pic:spPr>
                  <a:xfrm>
                    <a:off x="0" y="0"/>
                    <a:ext cx="7701280" cy="1781175"/>
                  </a:xfrm>
                  <a:prstGeom prst="rect">
                    <a:avLst/>
                  </a:prstGeom>
                </pic:spPr>
              </pic:pic>
            </a:graphicData>
          </a:graphic>
          <wp14:sizeRelH relativeFrom="margin">
            <wp14:pctWidth>0</wp14:pctWidth>
          </wp14:sizeRelH>
          <wp14:sizeRelV relativeFrom="margin">
            <wp14:pctHeight>0</wp14:pctHeight>
          </wp14:sizeRelV>
        </wp:anchor>
      </w:drawing>
    </w:r>
  </w:p>
  <w:p w14:paraId="4CEBD636" w14:textId="77777777" w:rsidR="00640399" w:rsidRDefault="00640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AD2"/>
    <w:multiLevelType w:val="hybridMultilevel"/>
    <w:tmpl w:val="5B52D5F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47365AE"/>
    <w:multiLevelType w:val="multilevel"/>
    <w:tmpl w:val="2D80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86B2B"/>
    <w:multiLevelType w:val="hybridMultilevel"/>
    <w:tmpl w:val="3D64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074AB"/>
    <w:multiLevelType w:val="hybridMultilevel"/>
    <w:tmpl w:val="DDA498CE"/>
    <w:lvl w:ilvl="0" w:tplc="A1E8BD26">
      <w:start w:val="1"/>
      <w:numFmt w:val="decimal"/>
      <w:lvlText w:val="%1."/>
      <w:lvlJc w:val="left"/>
      <w:pPr>
        <w:ind w:left="928" w:hanging="360"/>
      </w:pPr>
      <w:rPr>
        <w:rFonts w:ascii="Arial" w:hAnsi="Arial" w:cs="Arial" w:hint="default"/>
        <w:color w:val="222222"/>
        <w:sz w:val="2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 w15:restartNumberingAfterBreak="0">
    <w:nsid w:val="13FF4B85"/>
    <w:multiLevelType w:val="hybridMultilevel"/>
    <w:tmpl w:val="6DA4B6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BB6537A"/>
    <w:multiLevelType w:val="multilevel"/>
    <w:tmpl w:val="65C4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14411"/>
    <w:multiLevelType w:val="multilevel"/>
    <w:tmpl w:val="E2AEA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C39CB"/>
    <w:multiLevelType w:val="hybridMultilevel"/>
    <w:tmpl w:val="C6BCB0F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BAD3F62"/>
    <w:multiLevelType w:val="hybridMultilevel"/>
    <w:tmpl w:val="8102AA32"/>
    <w:lvl w:ilvl="0" w:tplc="12221B9C">
      <w:start w:val="1"/>
      <w:numFmt w:val="decimal"/>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9" w15:restartNumberingAfterBreak="0">
    <w:nsid w:val="34A60075"/>
    <w:multiLevelType w:val="multilevel"/>
    <w:tmpl w:val="132A6EBA"/>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93F51"/>
    <w:multiLevelType w:val="hybridMultilevel"/>
    <w:tmpl w:val="779ADA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A1F6F95"/>
    <w:multiLevelType w:val="multilevel"/>
    <w:tmpl w:val="D624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C01134"/>
    <w:multiLevelType w:val="multilevel"/>
    <w:tmpl w:val="3E5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34302"/>
    <w:multiLevelType w:val="multilevel"/>
    <w:tmpl w:val="EBD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C2D67"/>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9D381F"/>
    <w:multiLevelType w:val="hybridMultilevel"/>
    <w:tmpl w:val="CF1CFC6E"/>
    <w:lvl w:ilvl="0" w:tplc="0409000F">
      <w:start w:val="1"/>
      <w:numFmt w:val="decimal"/>
      <w:lvlText w:val="%1."/>
      <w:lvlJc w:val="left"/>
      <w:pPr>
        <w:ind w:left="927" w:hanging="360"/>
      </w:pPr>
      <w:rPr>
        <w:rFonts w:hint="default"/>
      </w:rPr>
    </w:lvl>
    <w:lvl w:ilvl="1" w:tplc="2F86B1B6">
      <w:start w:val="1"/>
      <w:numFmt w:val="decimal"/>
      <w:lvlText w:val="%2."/>
      <w:lvlJc w:val="left"/>
      <w:pPr>
        <w:ind w:left="1494" w:hanging="360"/>
      </w:pPr>
      <w:rPr>
        <w:rFonts w:asciiTheme="minorHAnsi" w:eastAsiaTheme="minorHAnsi" w:hAnsiTheme="minorHAnsi" w:cstheme="minorBidi"/>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6" w15:restartNumberingAfterBreak="0">
    <w:nsid w:val="53FC1EF9"/>
    <w:multiLevelType w:val="hybridMultilevel"/>
    <w:tmpl w:val="1180C6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6233623"/>
    <w:multiLevelType w:val="hybridMultilevel"/>
    <w:tmpl w:val="5A48101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5A0B2D3A"/>
    <w:multiLevelType w:val="hybridMultilevel"/>
    <w:tmpl w:val="FCD2C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61C2C"/>
    <w:multiLevelType w:val="multilevel"/>
    <w:tmpl w:val="054E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43A22"/>
    <w:multiLevelType w:val="hybridMultilevel"/>
    <w:tmpl w:val="DB4808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D0D0AE7"/>
    <w:multiLevelType w:val="multilevel"/>
    <w:tmpl w:val="F9E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75B36"/>
    <w:multiLevelType w:val="multilevel"/>
    <w:tmpl w:val="EAB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75926"/>
    <w:multiLevelType w:val="hybridMultilevel"/>
    <w:tmpl w:val="BF105482"/>
    <w:lvl w:ilvl="0" w:tplc="0409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634A63FC"/>
    <w:multiLevelType w:val="hybridMultilevel"/>
    <w:tmpl w:val="136C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463F4"/>
    <w:multiLevelType w:val="multilevel"/>
    <w:tmpl w:val="ADB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E7E8F"/>
    <w:multiLevelType w:val="hybridMultilevel"/>
    <w:tmpl w:val="C61A7FA2"/>
    <w:lvl w:ilvl="0" w:tplc="0409000F">
      <w:start w:val="1"/>
      <w:numFmt w:val="decimal"/>
      <w:lvlText w:val="%1."/>
      <w:lvlJc w:val="left"/>
      <w:pPr>
        <w:ind w:left="78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16423D"/>
    <w:multiLevelType w:val="multilevel"/>
    <w:tmpl w:val="BAC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E7B83"/>
    <w:multiLevelType w:val="multilevel"/>
    <w:tmpl w:val="28F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2631D"/>
    <w:multiLevelType w:val="multilevel"/>
    <w:tmpl w:val="25F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3050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8405117">
    <w:abstractNumId w:val="18"/>
  </w:num>
  <w:num w:numId="3" w16cid:durableId="559511763">
    <w:abstractNumId w:val="8"/>
  </w:num>
  <w:num w:numId="4" w16cid:durableId="2050832227">
    <w:abstractNumId w:val="23"/>
  </w:num>
  <w:num w:numId="5" w16cid:durableId="529952634">
    <w:abstractNumId w:val="26"/>
  </w:num>
  <w:num w:numId="6" w16cid:durableId="1756589780">
    <w:abstractNumId w:val="2"/>
  </w:num>
  <w:num w:numId="7" w16cid:durableId="1616906148">
    <w:abstractNumId w:val="3"/>
  </w:num>
  <w:num w:numId="8" w16cid:durableId="704602019">
    <w:abstractNumId w:val="15"/>
  </w:num>
  <w:num w:numId="9" w16cid:durableId="1132164553">
    <w:abstractNumId w:val="24"/>
  </w:num>
  <w:num w:numId="10" w16cid:durableId="146627486">
    <w:abstractNumId w:val="16"/>
  </w:num>
  <w:num w:numId="11" w16cid:durableId="1560246962">
    <w:abstractNumId w:val="20"/>
  </w:num>
  <w:num w:numId="12" w16cid:durableId="2033148263">
    <w:abstractNumId w:val="14"/>
  </w:num>
  <w:num w:numId="13" w16cid:durableId="1777024355">
    <w:abstractNumId w:val="0"/>
  </w:num>
  <w:num w:numId="14" w16cid:durableId="1175801012">
    <w:abstractNumId w:val="17"/>
  </w:num>
  <w:num w:numId="15" w16cid:durableId="1036731288">
    <w:abstractNumId w:val="5"/>
  </w:num>
  <w:num w:numId="16" w16cid:durableId="1195846313">
    <w:abstractNumId w:val="13"/>
  </w:num>
  <w:num w:numId="17" w16cid:durableId="1141263219">
    <w:abstractNumId w:val="6"/>
  </w:num>
  <w:num w:numId="18" w16cid:durableId="278612390">
    <w:abstractNumId w:val="10"/>
  </w:num>
  <w:num w:numId="19" w16cid:durableId="736318419">
    <w:abstractNumId w:val="19"/>
  </w:num>
  <w:num w:numId="20" w16cid:durableId="1003971803">
    <w:abstractNumId w:val="1"/>
  </w:num>
  <w:num w:numId="21" w16cid:durableId="2117821556">
    <w:abstractNumId w:val="27"/>
  </w:num>
  <w:num w:numId="22" w16cid:durableId="854810519">
    <w:abstractNumId w:val="21"/>
  </w:num>
  <w:num w:numId="23" w16cid:durableId="696976506">
    <w:abstractNumId w:val="22"/>
  </w:num>
  <w:num w:numId="24" w16cid:durableId="1649163914">
    <w:abstractNumId w:val="28"/>
  </w:num>
  <w:num w:numId="25" w16cid:durableId="1605963746">
    <w:abstractNumId w:val="11"/>
  </w:num>
  <w:num w:numId="26" w16cid:durableId="1429741088">
    <w:abstractNumId w:val="25"/>
  </w:num>
  <w:num w:numId="27" w16cid:durableId="1240941100">
    <w:abstractNumId w:val="29"/>
  </w:num>
  <w:num w:numId="28" w16cid:durableId="601961566">
    <w:abstractNumId w:val="12"/>
  </w:num>
  <w:num w:numId="29" w16cid:durableId="2024545951">
    <w:abstractNumId w:val="9"/>
  </w:num>
  <w:num w:numId="30" w16cid:durableId="674649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1B"/>
    <w:rsid w:val="0007069B"/>
    <w:rsid w:val="00074D7A"/>
    <w:rsid w:val="000D11F5"/>
    <w:rsid w:val="00223464"/>
    <w:rsid w:val="003101C3"/>
    <w:rsid w:val="00314847"/>
    <w:rsid w:val="003513FE"/>
    <w:rsid w:val="00357BF0"/>
    <w:rsid w:val="003F4780"/>
    <w:rsid w:val="005014F4"/>
    <w:rsid w:val="00515C1B"/>
    <w:rsid w:val="00572ED4"/>
    <w:rsid w:val="00621D6E"/>
    <w:rsid w:val="00640399"/>
    <w:rsid w:val="007B7C1A"/>
    <w:rsid w:val="007E17EA"/>
    <w:rsid w:val="00846B7F"/>
    <w:rsid w:val="00A165FA"/>
    <w:rsid w:val="00B37500"/>
    <w:rsid w:val="00BF0E7C"/>
    <w:rsid w:val="00C73013"/>
    <w:rsid w:val="00C93AD6"/>
    <w:rsid w:val="00CB43B9"/>
    <w:rsid w:val="00D4551A"/>
    <w:rsid w:val="00E6440E"/>
    <w:rsid w:val="00FB24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FC46C"/>
  <w15:chartTrackingRefBased/>
  <w15:docId w15:val="{2914AE1A-F94F-4B99-BDD1-634CEFFD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7EA"/>
  </w:style>
  <w:style w:type="paragraph" w:styleId="Heading1">
    <w:name w:val="heading 1"/>
    <w:basedOn w:val="Normal"/>
    <w:next w:val="Normal"/>
    <w:link w:val="Heading1Char"/>
    <w:uiPriority w:val="9"/>
    <w:qFormat/>
    <w:rsid w:val="00846B7F"/>
    <w:pPr>
      <w:keepNext/>
      <w:keepLines/>
      <w:bidi/>
      <w:spacing w:before="600" w:after="360" w:line="240" w:lineRule="auto"/>
      <w:outlineLvl w:val="0"/>
    </w:pPr>
    <w:rPr>
      <w:rFonts w:asciiTheme="majorBidi" w:eastAsiaTheme="majorEastAsia" w:hAnsiTheme="majorBidi" w:cstheme="majorBidi"/>
      <w:b/>
      <w:color w:val="000000" w:themeColor="text1"/>
      <w:sz w:val="32"/>
      <w:szCs w:val="32"/>
    </w:rPr>
  </w:style>
  <w:style w:type="paragraph" w:styleId="Heading2">
    <w:name w:val="heading 2"/>
    <w:basedOn w:val="Normal"/>
    <w:next w:val="Normal"/>
    <w:link w:val="Heading2Char"/>
    <w:uiPriority w:val="9"/>
    <w:unhideWhenUsed/>
    <w:qFormat/>
    <w:rsid w:val="00846B7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46B7F"/>
    <w:pPr>
      <w:keepNext/>
      <w:keepLines/>
      <w:spacing w:before="40" w:after="0"/>
      <w:outlineLvl w:val="2"/>
    </w:pPr>
    <w:rPr>
      <w:rFonts w:asciiTheme="majorHAnsi" w:eastAsiaTheme="majorEastAsia" w:hAnsiTheme="majorHAnsi" w:cstheme="majorBidi"/>
      <w:color w:val="1F4D78" w:themeColor="accent1" w:themeShade="7F"/>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1D6E"/>
    <w:pPr>
      <w:tabs>
        <w:tab w:val="center" w:pos="4320"/>
        <w:tab w:val="right" w:pos="8640"/>
      </w:tabs>
      <w:spacing w:after="0" w:line="240" w:lineRule="auto"/>
    </w:pPr>
  </w:style>
  <w:style w:type="character" w:customStyle="1" w:styleId="HeaderChar">
    <w:name w:val="Header Char"/>
    <w:basedOn w:val="DefaultParagraphFont"/>
    <w:link w:val="Header"/>
    <w:uiPriority w:val="99"/>
    <w:rsid w:val="00621D6E"/>
  </w:style>
  <w:style w:type="paragraph" w:styleId="Footer">
    <w:name w:val="footer"/>
    <w:basedOn w:val="Normal"/>
    <w:link w:val="FooterChar"/>
    <w:uiPriority w:val="99"/>
    <w:unhideWhenUsed/>
    <w:rsid w:val="00621D6E"/>
    <w:pPr>
      <w:tabs>
        <w:tab w:val="center" w:pos="4320"/>
        <w:tab w:val="right" w:pos="8640"/>
      </w:tabs>
      <w:spacing w:after="0" w:line="240" w:lineRule="auto"/>
    </w:pPr>
  </w:style>
  <w:style w:type="character" w:customStyle="1" w:styleId="FooterChar">
    <w:name w:val="Footer Char"/>
    <w:basedOn w:val="DefaultParagraphFont"/>
    <w:link w:val="Footer"/>
    <w:uiPriority w:val="99"/>
    <w:rsid w:val="00621D6E"/>
  </w:style>
  <w:style w:type="character" w:styleId="Hyperlink">
    <w:name w:val="Hyperlink"/>
    <w:basedOn w:val="DefaultParagraphFont"/>
    <w:uiPriority w:val="99"/>
    <w:unhideWhenUsed/>
    <w:rsid w:val="00621D6E"/>
    <w:rPr>
      <w:color w:val="0563C1" w:themeColor="hyperlink"/>
      <w:u w:val="single"/>
    </w:rPr>
  </w:style>
  <w:style w:type="paragraph" w:styleId="ListParagraph">
    <w:name w:val="List Paragraph"/>
    <w:basedOn w:val="Normal"/>
    <w:uiPriority w:val="34"/>
    <w:qFormat/>
    <w:rsid w:val="00CB43B9"/>
    <w:pPr>
      <w:ind w:left="720"/>
      <w:contextualSpacing/>
    </w:pPr>
    <w:rPr>
      <w:lang w:val="en-GB"/>
    </w:rPr>
  </w:style>
  <w:style w:type="table" w:styleId="TableGrid">
    <w:name w:val="Table Grid"/>
    <w:basedOn w:val="TableNormal"/>
    <w:uiPriority w:val="39"/>
    <w:rsid w:val="00846B7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46B7F"/>
    <w:rPr>
      <w:rFonts w:asciiTheme="majorBidi" w:eastAsiaTheme="majorEastAsia" w:hAnsiTheme="majorBidi" w:cstheme="majorBidi"/>
      <w:b/>
      <w:color w:val="000000" w:themeColor="text1"/>
      <w:sz w:val="32"/>
      <w:szCs w:val="32"/>
    </w:rPr>
  </w:style>
  <w:style w:type="character" w:customStyle="1" w:styleId="Heading2Char">
    <w:name w:val="Heading 2 Char"/>
    <w:basedOn w:val="DefaultParagraphFont"/>
    <w:link w:val="Heading2"/>
    <w:uiPriority w:val="9"/>
    <w:rsid w:val="00846B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46B7F"/>
    <w:rPr>
      <w:rFonts w:asciiTheme="majorHAnsi" w:eastAsiaTheme="majorEastAsia" w:hAnsiTheme="majorHAnsi" w:cstheme="majorBidi"/>
      <w:color w:val="1F4D78" w:themeColor="accent1" w:themeShade="7F"/>
      <w:sz w:val="24"/>
      <w:szCs w:val="24"/>
      <w:lang w:val="en-GB"/>
    </w:rPr>
  </w:style>
  <w:style w:type="paragraph" w:styleId="HTMLPreformatted">
    <w:name w:val="HTML Preformatted"/>
    <w:basedOn w:val="Normal"/>
    <w:link w:val="HTMLPreformattedChar"/>
    <w:uiPriority w:val="99"/>
    <w:semiHidden/>
    <w:unhideWhenUsed/>
    <w:rsid w:val="0084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6B7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46B7F"/>
    <w:pPr>
      <w:bidi w:val="0"/>
      <w:spacing w:line="259" w:lineRule="auto"/>
      <w:outlineLvl w:val="9"/>
    </w:pPr>
    <w:rPr>
      <w:lang w:bidi="ar-SA"/>
    </w:rPr>
  </w:style>
  <w:style w:type="paragraph" w:styleId="TOC1">
    <w:name w:val="toc 1"/>
    <w:basedOn w:val="Normal"/>
    <w:next w:val="Normal"/>
    <w:autoRedefine/>
    <w:uiPriority w:val="39"/>
    <w:unhideWhenUsed/>
    <w:rsid w:val="00846B7F"/>
    <w:pPr>
      <w:tabs>
        <w:tab w:val="left" w:pos="440"/>
        <w:tab w:val="right" w:leader="dot" w:pos="9488"/>
      </w:tabs>
      <w:spacing w:after="100" w:line="48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46B7F"/>
    <w:rPr>
      <w:sz w:val="16"/>
      <w:szCs w:val="16"/>
    </w:rPr>
  </w:style>
  <w:style w:type="paragraph" w:styleId="CommentText">
    <w:name w:val="annotation text"/>
    <w:basedOn w:val="Normal"/>
    <w:link w:val="CommentTextChar"/>
    <w:uiPriority w:val="99"/>
    <w:semiHidden/>
    <w:unhideWhenUsed/>
    <w:rsid w:val="00846B7F"/>
    <w:pPr>
      <w:spacing w:line="240" w:lineRule="auto"/>
    </w:pPr>
    <w:rPr>
      <w:sz w:val="20"/>
      <w:szCs w:val="20"/>
      <w:lang w:val="en-GB"/>
    </w:rPr>
  </w:style>
  <w:style w:type="character" w:customStyle="1" w:styleId="CommentTextChar">
    <w:name w:val="Comment Text Char"/>
    <w:basedOn w:val="DefaultParagraphFont"/>
    <w:link w:val="CommentText"/>
    <w:uiPriority w:val="99"/>
    <w:semiHidden/>
    <w:rsid w:val="00846B7F"/>
    <w:rPr>
      <w:sz w:val="20"/>
      <w:szCs w:val="20"/>
      <w:lang w:val="en-GB"/>
    </w:rPr>
  </w:style>
  <w:style w:type="paragraph" w:styleId="CommentSubject">
    <w:name w:val="annotation subject"/>
    <w:basedOn w:val="CommentText"/>
    <w:next w:val="CommentText"/>
    <w:link w:val="CommentSubjectChar"/>
    <w:uiPriority w:val="99"/>
    <w:semiHidden/>
    <w:unhideWhenUsed/>
    <w:rsid w:val="00846B7F"/>
    <w:rPr>
      <w:b/>
      <w:bCs/>
    </w:rPr>
  </w:style>
  <w:style w:type="character" w:customStyle="1" w:styleId="CommentSubjectChar">
    <w:name w:val="Comment Subject Char"/>
    <w:basedOn w:val="CommentTextChar"/>
    <w:link w:val="CommentSubject"/>
    <w:uiPriority w:val="99"/>
    <w:semiHidden/>
    <w:rsid w:val="00846B7F"/>
    <w:rPr>
      <w:b/>
      <w:bCs/>
      <w:sz w:val="20"/>
      <w:szCs w:val="20"/>
      <w:lang w:val="en-GB"/>
    </w:rPr>
  </w:style>
  <w:style w:type="paragraph" w:styleId="Revision">
    <w:name w:val="Revision"/>
    <w:hidden/>
    <w:uiPriority w:val="99"/>
    <w:semiHidden/>
    <w:rsid w:val="00846B7F"/>
    <w:pPr>
      <w:spacing w:after="0" w:line="240" w:lineRule="auto"/>
    </w:pPr>
    <w:rPr>
      <w:lang w:val="en-GB"/>
    </w:rPr>
  </w:style>
  <w:style w:type="paragraph" w:styleId="TOC3">
    <w:name w:val="toc 3"/>
    <w:basedOn w:val="Normal"/>
    <w:next w:val="Normal"/>
    <w:autoRedefine/>
    <w:uiPriority w:val="39"/>
    <w:unhideWhenUsed/>
    <w:rsid w:val="00846B7F"/>
    <w:pPr>
      <w:spacing w:after="100"/>
      <w:ind w:left="440"/>
    </w:pPr>
    <w:rPr>
      <w:lang w:val="en-GB"/>
    </w:rPr>
  </w:style>
  <w:style w:type="character" w:customStyle="1" w:styleId="y2iqfc">
    <w:name w:val="y2iqfc"/>
    <w:basedOn w:val="DefaultParagraphFont"/>
    <w:rsid w:val="00846B7F"/>
  </w:style>
  <w:style w:type="character" w:customStyle="1" w:styleId="fontstyle01">
    <w:name w:val="fontstyle01"/>
    <w:basedOn w:val="DefaultParagraphFont"/>
    <w:rsid w:val="00846B7F"/>
    <w:rPr>
      <w:rFonts w:ascii="NimbusRomNo9L-Regu" w:hAnsi="NimbusRomNo9L-Regu" w:hint="default"/>
      <w:b w:val="0"/>
      <w:bCs w:val="0"/>
      <w:i w:val="0"/>
      <w:iCs w:val="0"/>
      <w:color w:val="000000"/>
      <w:sz w:val="18"/>
      <w:szCs w:val="18"/>
    </w:rPr>
  </w:style>
  <w:style w:type="character" w:customStyle="1" w:styleId="fontstyle21">
    <w:name w:val="fontstyle21"/>
    <w:basedOn w:val="DefaultParagraphFont"/>
    <w:rsid w:val="00846B7F"/>
    <w:rPr>
      <w:rFonts w:ascii="NimbusRomNo9L-ReguItal" w:hAnsi="NimbusRomNo9L-ReguItal" w:hint="default"/>
      <w:b w:val="0"/>
      <w:bCs w:val="0"/>
      <w:i/>
      <w:iCs/>
      <w:color w:val="000000"/>
      <w:sz w:val="18"/>
      <w:szCs w:val="18"/>
    </w:rPr>
  </w:style>
  <w:style w:type="paragraph" w:customStyle="1" w:styleId="paragraph">
    <w:name w:val="paragraph"/>
    <w:basedOn w:val="Normal"/>
    <w:rsid w:val="00846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46B7F"/>
  </w:style>
  <w:style w:type="character" w:customStyle="1" w:styleId="eop">
    <w:name w:val="eop"/>
    <w:basedOn w:val="DefaultParagraphFont"/>
    <w:rsid w:val="00846B7F"/>
  </w:style>
  <w:style w:type="character" w:customStyle="1" w:styleId="spellingerror">
    <w:name w:val="spellingerror"/>
    <w:basedOn w:val="DefaultParagraphFont"/>
    <w:rsid w:val="00846B7F"/>
  </w:style>
  <w:style w:type="character" w:customStyle="1" w:styleId="UnresolvedMention1">
    <w:name w:val="Unresolved Mention1"/>
    <w:basedOn w:val="DefaultParagraphFont"/>
    <w:uiPriority w:val="99"/>
    <w:semiHidden/>
    <w:unhideWhenUsed/>
    <w:rsid w:val="00846B7F"/>
    <w:rPr>
      <w:color w:val="605E5C"/>
      <w:shd w:val="clear" w:color="auto" w:fill="E1DFDD"/>
    </w:rPr>
  </w:style>
  <w:style w:type="paragraph" w:styleId="NormalWeb">
    <w:name w:val="Normal (Web)"/>
    <w:basedOn w:val="Normal"/>
    <w:uiPriority w:val="99"/>
    <w:semiHidden/>
    <w:unhideWhenUsed/>
    <w:rsid w:val="00846B7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46B7F"/>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846B7F"/>
    <w:rPr>
      <w:rFonts w:ascii="Segoe UI" w:hAnsi="Segoe UI" w:cs="Segoe UI"/>
      <w:sz w:val="18"/>
      <w:szCs w:val="18"/>
      <w:lang w:val="en-GB"/>
    </w:rPr>
  </w:style>
  <w:style w:type="character" w:styleId="LineNumber">
    <w:name w:val="line number"/>
    <w:basedOn w:val="DefaultParagraphFont"/>
    <w:uiPriority w:val="99"/>
    <w:semiHidden/>
    <w:unhideWhenUsed/>
    <w:rsid w:val="00846B7F"/>
  </w:style>
  <w:style w:type="character" w:styleId="UnresolvedMention">
    <w:name w:val="Unresolved Mention"/>
    <w:basedOn w:val="DefaultParagraphFont"/>
    <w:uiPriority w:val="99"/>
    <w:semiHidden/>
    <w:unhideWhenUsed/>
    <w:rsid w:val="00846B7F"/>
    <w:rPr>
      <w:color w:val="605E5C"/>
      <w:shd w:val="clear" w:color="auto" w:fill="E1DFDD"/>
    </w:rPr>
  </w:style>
  <w:style w:type="character" w:styleId="FollowedHyperlink">
    <w:name w:val="FollowedHyperlink"/>
    <w:basedOn w:val="DefaultParagraphFont"/>
    <w:uiPriority w:val="99"/>
    <w:semiHidden/>
    <w:unhideWhenUsed/>
    <w:rsid w:val="00846B7F"/>
    <w:rPr>
      <w:color w:val="954F72" w:themeColor="followedHyperlink"/>
      <w:u w:val="single"/>
    </w:rPr>
  </w:style>
  <w:style w:type="character" w:styleId="PlaceholderText">
    <w:name w:val="Placeholder Text"/>
    <w:basedOn w:val="DefaultParagraphFont"/>
    <w:uiPriority w:val="99"/>
    <w:semiHidden/>
    <w:rsid w:val="00846B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random.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ontiLevin/Hebrew-Tokeniz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lehrhaus.com/commentary/torah-study-and-the-digital-revolution-a-glimpse-of-the-future/" TargetMode="External"/><Relationship Id="rId4" Type="http://schemas.openxmlformats.org/officeDocument/2006/relationships/settings" Target="settings.xml"/><Relationship Id="rId9" Type="http://schemas.openxmlformats.org/officeDocument/2006/relationships/hyperlink" Target="https://dicta.org.i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jct.ac.il" TargetMode="External"/><Relationship Id="rId2" Type="http://schemas.microsoft.com/office/2007/relationships/hdphoto" Target="media/hdphoto1.wdp"/><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D341A-C1F9-44D5-930F-A57A8A1C1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29</Pages>
  <Words>5182</Words>
  <Characters>27829</Characters>
  <Application>Microsoft Office Word</Application>
  <DocSecurity>0</DocSecurity>
  <Lines>1264</Lines>
  <Paragraphs>1064</Paragraphs>
  <ScaleCrop>false</ScaleCrop>
  <Company/>
  <LinksUpToDate>false</LinksUpToDate>
  <CharactersWithSpaces>31947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Naama Lax</dc:creator>
  <cp:keywords/>
  <dc:description/>
  <cp:lastModifiedBy>Sperka, Menachem</cp:lastModifiedBy>
  <cp:revision>5</cp:revision>
  <dcterms:created xsi:type="dcterms:W3CDTF">2026-06-21T17:11:00Z</dcterms:created>
  <dcterms:modified xsi:type="dcterms:W3CDTF">2026-06-25T13:42:00Z</dcterms:modified>
</cp:coreProperties>
</file>