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6832" w:rsidRPr="00956832" w:rsidRDefault="00956832" w:rsidP="00E26E4F">
      <w:pPr>
        <w:shd w:val="clear" w:color="auto" w:fill="FFFFFF"/>
        <w:spacing w:before="100" w:beforeAutospacing="1" w:after="150" w:line="465" w:lineRule="atLeast"/>
        <w:jc w:val="both"/>
        <w:outlineLvl w:val="2"/>
        <w:rPr>
          <w:rFonts w:ascii="Arial" w:eastAsia="Times New Roman" w:hAnsi="Arial" w:cs="Arial"/>
          <w:b/>
          <w:bCs/>
          <w:sz w:val="27"/>
          <w:szCs w:val="27"/>
          <w:lang w:eastAsia="en-IN" w:bidi="ta-IN"/>
        </w:rPr>
      </w:pPr>
      <w:r w:rsidRPr="00956832">
        <w:rPr>
          <w:rFonts w:ascii="Arial" w:eastAsia="Times New Roman" w:hAnsi="Arial" w:cs="Arial"/>
          <w:b/>
          <w:bCs/>
          <w:sz w:val="28"/>
          <w:szCs w:val="28"/>
          <w:lang w:eastAsia="en-IN" w:bidi="ta-IN"/>
        </w:rPr>
        <w:t>Optimizing User, Group, and Role Management with Access Control</w:t>
      </w:r>
      <w:r w:rsidRPr="00956832">
        <w:rPr>
          <w:rFonts w:ascii="Arial" w:eastAsia="Times New Roman" w:hAnsi="Arial" w:cs="Arial"/>
          <w:b/>
          <w:bCs/>
          <w:sz w:val="27"/>
          <w:szCs w:val="27"/>
          <w:lang w:eastAsia="en-IN" w:bidi="ta-IN"/>
        </w:rPr>
        <w:t xml:space="preserve"> </w:t>
      </w:r>
      <w:r w:rsidRPr="00956832">
        <w:rPr>
          <w:rFonts w:ascii="Arial" w:eastAsia="Times New Roman" w:hAnsi="Arial" w:cs="Arial"/>
          <w:b/>
          <w:bCs/>
          <w:sz w:val="28"/>
          <w:szCs w:val="28"/>
          <w:lang w:eastAsia="en-IN" w:bidi="ta-IN"/>
        </w:rPr>
        <w:t>and</w:t>
      </w:r>
      <w:r w:rsidRPr="00956832">
        <w:rPr>
          <w:rFonts w:ascii="Arial" w:eastAsia="Times New Roman" w:hAnsi="Arial" w:cs="Arial"/>
          <w:b/>
          <w:bCs/>
          <w:sz w:val="27"/>
          <w:szCs w:val="27"/>
          <w:lang w:eastAsia="en-IN" w:bidi="ta-IN"/>
        </w:rPr>
        <w:t xml:space="preserve"> Workflows</w:t>
      </w:r>
    </w:p>
    <w:p w:rsidR="00956832" w:rsidRDefault="00956832" w:rsidP="00E26E4F">
      <w:pPr>
        <w:jc w:val="both"/>
        <w:rPr>
          <w:lang w:val="en-US"/>
        </w:rPr>
      </w:pPr>
    </w:p>
    <w:p w:rsidR="00956832" w:rsidRDefault="00956832" w:rsidP="00E26E4F">
      <w:pPr>
        <w:jc w:val="both"/>
        <w:rPr>
          <w:rFonts w:ascii="Times New Roman" w:hAnsi="Times New Roman" w:cs="Times New Roman"/>
          <w:b/>
          <w:bCs/>
          <w:sz w:val="28"/>
          <w:szCs w:val="28"/>
          <w:lang w:val="en-US"/>
        </w:rPr>
      </w:pPr>
      <w:r w:rsidRPr="00D11C72">
        <w:rPr>
          <w:rFonts w:ascii="Times New Roman" w:hAnsi="Times New Roman" w:cs="Times New Roman"/>
          <w:b/>
          <w:bCs/>
          <w:sz w:val="28"/>
          <w:szCs w:val="28"/>
          <w:lang w:val="en-US"/>
        </w:rPr>
        <w:t>Abstract</w:t>
      </w:r>
      <w:r w:rsidR="00D11C72">
        <w:rPr>
          <w:rFonts w:ascii="Times New Roman" w:hAnsi="Times New Roman" w:cs="Times New Roman"/>
          <w:b/>
          <w:bCs/>
          <w:sz w:val="28"/>
          <w:szCs w:val="28"/>
          <w:lang w:val="en-US"/>
        </w:rPr>
        <w:t>/summary</w:t>
      </w:r>
    </w:p>
    <w:p w:rsidR="00D11C72" w:rsidRDefault="00D11C72" w:rsidP="00E26E4F">
      <w:pPr>
        <w:jc w:val="both"/>
        <w:rPr>
          <w:rFonts w:ascii="Times New Roman" w:hAnsi="Times New Roman" w:cs="Times New Roman"/>
          <w:sz w:val="24"/>
          <w:szCs w:val="24"/>
        </w:rPr>
      </w:pPr>
      <w:r w:rsidRPr="00D11C72">
        <w:rPr>
          <w:rFonts w:ascii="Times New Roman" w:hAnsi="Times New Roman" w:cs="Times New Roman"/>
          <w:sz w:val="24"/>
          <w:szCs w:val="24"/>
        </w:rPr>
        <w:t>Efficient user, group, and role management is fundamental to maintaining security, compliance, and operational efficiency in modern organizations. This work focuses on optimizing identity and access management (IAM) through the integration of fine-grained access control models and automated workflows. Traditional manual approaches to user provisioning, role assignment, and privilege revocation often lead to inconsistencies, redundant permissions, and security vulnerabilities. To address these challenges, we propose a framework that leverages role-based access control (RBAC) and policy-based governance to streamline user lifecycle management. Automated workflows ensure that access rights are dynamically aligned with organizational changes, compliance requirements, and user responsibilities. The system incorporates audit mechanisms, approval hierarchies, and data-driven optimization techniques to enhance transparency and minimize administrative overhead. Experimental evaluations demonstrate improvements in access accuracy, reduced provisioning time, and stronger compliance adherence. This study provides a scalable and secure approach to managing digital identities while supporting organizational agility and regulatory accountability.</w:t>
      </w:r>
    </w:p>
    <w:p w:rsidR="00D11C72" w:rsidRDefault="00D11C72" w:rsidP="00E26E4F">
      <w:pPr>
        <w:jc w:val="both"/>
        <w:rPr>
          <w:rFonts w:ascii="Times New Roman" w:hAnsi="Times New Roman" w:cs="Times New Roman"/>
          <w:b/>
          <w:bCs/>
          <w:sz w:val="28"/>
          <w:szCs w:val="28"/>
        </w:rPr>
      </w:pPr>
      <w:r w:rsidRPr="00D11C72">
        <w:rPr>
          <w:rFonts w:ascii="Times New Roman" w:hAnsi="Times New Roman" w:cs="Times New Roman"/>
          <w:b/>
          <w:bCs/>
          <w:sz w:val="28"/>
          <w:szCs w:val="28"/>
        </w:rPr>
        <w:t>Problem statement</w:t>
      </w:r>
    </w:p>
    <w:p w:rsidR="00D11C72" w:rsidRDefault="00D11C72" w:rsidP="00E26E4F">
      <w:pPr>
        <w:pStyle w:val="NormalWeb"/>
        <w:jc w:val="both"/>
      </w:pPr>
      <w:r>
        <w:t xml:space="preserve">In modern organizations, managing users, groups, and roles efficiently is a critical component of maintaining security, compliance, and operational integrity. However, traditional identity and access management (IAM) practices often rely on manual or semi-automated processes for user provisioning, role assignment, and privilege revocation. These </w:t>
      </w:r>
      <w:proofErr w:type="spellStart"/>
      <w:r>
        <w:t>outdated</w:t>
      </w:r>
      <w:proofErr w:type="spellEnd"/>
      <w:r>
        <w:t xml:space="preserve"> approaches lead to challenges such as redundant access rights, inconsistent role definitions, </w:t>
      </w:r>
      <w:proofErr w:type="gramStart"/>
      <w:r>
        <w:t>delayed</w:t>
      </w:r>
      <w:proofErr w:type="gramEnd"/>
      <w:r>
        <w:t xml:space="preserve"> access provisioning, and increased risk of unauthorized access. As organizations scale, the complexity of managing diverse user identities and enforcing appropriate access controls grows exponentially. Moreover, the lack of integrated workflows and audit mechanisms hinders transparency, slows down approval processes, and weakens compliance with regulatory standards.</w:t>
      </w:r>
    </w:p>
    <w:p w:rsidR="00D11C72" w:rsidRDefault="00D11C72" w:rsidP="00E26E4F">
      <w:pPr>
        <w:pStyle w:val="NormalWeb"/>
        <w:jc w:val="both"/>
      </w:pPr>
      <w:r>
        <w:t>Therefore, there is a pressing need to develop an optimized framework that integrates automated workflows with fine-grained access control mechanisms such as Role-Based Access Control (RBAC) and policy-based</w:t>
      </w:r>
      <w:r w:rsidRPr="00D11C72">
        <w:t xml:space="preserve"> </w:t>
      </w:r>
      <w:r>
        <w:t>governance. Such a system should dynamically adapt to organizational changes, reduce administrative overhead, ensure least-privilege access, and maintain auditability throughout the user lifecycle.</w:t>
      </w:r>
    </w:p>
    <w:p w:rsidR="00D11C72" w:rsidRDefault="00D11C72" w:rsidP="00E26E4F">
      <w:pPr>
        <w:pStyle w:val="NormalWeb"/>
        <w:jc w:val="both"/>
        <w:rPr>
          <w:b/>
          <w:bCs/>
          <w:sz w:val="28"/>
          <w:szCs w:val="28"/>
        </w:rPr>
      </w:pPr>
      <w:r w:rsidRPr="00D11C72">
        <w:rPr>
          <w:b/>
          <w:bCs/>
          <w:sz w:val="28"/>
          <w:szCs w:val="28"/>
        </w:rPr>
        <w:t>Problem explanation</w:t>
      </w:r>
    </w:p>
    <w:p w:rsidR="00D11C72" w:rsidRPr="00D11C72" w:rsidRDefault="00D11C72" w:rsidP="00E26E4F">
      <w:pPr>
        <w:pStyle w:val="NormalWeb"/>
        <w:jc w:val="both"/>
      </w:pPr>
      <w:r w:rsidRPr="00D11C72">
        <w:t xml:space="preserve">In most organizations, user, group, and role management plays a vital role in ensuring secure and efficient access to systems and resources. However, as enterprises grow in size and complexity, managing identities and permissions manually becomes increasingly difficult. </w:t>
      </w:r>
      <w:r w:rsidRPr="00D11C72">
        <w:lastRenderedPageBreak/>
        <w:t xml:space="preserve">Traditional methods of handling user provisioning, role </w:t>
      </w:r>
      <w:proofErr w:type="gramStart"/>
      <w:r w:rsidRPr="00D11C72">
        <w:t>assignments,</w:t>
      </w:r>
      <w:proofErr w:type="gramEnd"/>
      <w:r w:rsidRPr="00D11C72">
        <w:t xml:space="preserve"> and access revocation are often fragmented across departments and systems, leading to inconsistencies, redundant privileges, and potential security vulnerabilities.</w:t>
      </w:r>
    </w:p>
    <w:p w:rsidR="00D11C72" w:rsidRPr="00D11C72" w:rsidRDefault="00D11C72" w:rsidP="00E26E4F">
      <w:pPr>
        <w:pStyle w:val="NormalWeb"/>
        <w:jc w:val="both"/>
      </w:pPr>
      <w:r w:rsidRPr="00D11C72">
        <w:t xml:space="preserve">A common issue is the lack of coordination between IT teams, human resources, and business units when </w:t>
      </w:r>
      <w:proofErr w:type="spellStart"/>
      <w:r w:rsidRPr="00D11C72">
        <w:t>onboarding</w:t>
      </w:r>
      <w:proofErr w:type="spellEnd"/>
      <w:r w:rsidRPr="00D11C72">
        <w:t xml:space="preserve"> or </w:t>
      </w:r>
      <w:proofErr w:type="spellStart"/>
      <w:r w:rsidRPr="00D11C72">
        <w:t>offboarding</w:t>
      </w:r>
      <w:proofErr w:type="spellEnd"/>
      <w:r w:rsidRPr="00D11C72">
        <w:t xml:space="preserve"> employees. Without a centralized and automated approach, users may retain access to sensitive data even after changing roles or leaving the organization. This not only increases the risk of data breaches but also creates compliance challenges with regulations such as GDPR, HIPAA, and ISO 27001.</w:t>
      </w:r>
    </w:p>
    <w:p w:rsidR="00D11C72" w:rsidRPr="00D11C72" w:rsidRDefault="00D11C72" w:rsidP="00E26E4F">
      <w:pPr>
        <w:pStyle w:val="NormalWeb"/>
        <w:jc w:val="both"/>
      </w:pPr>
      <w:r w:rsidRPr="00D11C72">
        <w:t>Furthermore, static role definitions and manual approval processes slow down access provisioning, reduce operational efficiency, and increase administrative workload. The absence of integrated workflows and auditing mechanisms makes it difficult to track changes, verify access rights, or ensure accountability.</w:t>
      </w:r>
    </w:p>
    <w:p w:rsidR="00D11C72" w:rsidRDefault="00D11C72" w:rsidP="00E26E4F">
      <w:pPr>
        <w:pStyle w:val="NormalWeb"/>
        <w:jc w:val="both"/>
      </w:pPr>
      <w:r w:rsidRPr="00D11C72">
        <w:t xml:space="preserve">To address these challenges, organizations need an optimized framework that combines </w:t>
      </w:r>
      <w:r w:rsidRPr="00D11C72">
        <w:rPr>
          <w:rStyle w:val="Strong"/>
        </w:rPr>
        <w:t>fine-grained access control</w:t>
      </w:r>
      <w:r w:rsidRPr="00D11C72">
        <w:t xml:space="preserve"> with </w:t>
      </w:r>
      <w:r w:rsidRPr="00D11C72">
        <w:rPr>
          <w:rStyle w:val="Strong"/>
        </w:rPr>
        <w:t>automated workflows</w:t>
      </w:r>
      <w:r w:rsidRPr="00D11C72">
        <w:t>. Such a solution should dynamically adjust permissions based on user roles, enforce least-privilege principles, and maintain a transparent record of all access-related activities. Implementing these improvements can enhance security, ensure compliance, streamline operations, and provide a scalable foundation for effective identity and access management (IAM)</w:t>
      </w:r>
    </w:p>
    <w:p w:rsidR="00D11C72" w:rsidRDefault="00D11C72" w:rsidP="00E26E4F">
      <w:pPr>
        <w:pStyle w:val="NormalWeb"/>
        <w:jc w:val="both"/>
        <w:rPr>
          <w:b/>
          <w:bCs/>
          <w:sz w:val="28"/>
          <w:szCs w:val="28"/>
        </w:rPr>
      </w:pPr>
      <w:r>
        <w:rPr>
          <w:b/>
          <w:bCs/>
          <w:sz w:val="28"/>
          <w:szCs w:val="28"/>
        </w:rPr>
        <w:t>O</w:t>
      </w:r>
      <w:r w:rsidRPr="00D11C72">
        <w:rPr>
          <w:b/>
          <w:bCs/>
          <w:sz w:val="28"/>
          <w:szCs w:val="28"/>
        </w:rPr>
        <w:t>bjectives</w:t>
      </w:r>
    </w:p>
    <w:p w:rsidR="003173D6" w:rsidRDefault="003173D6" w:rsidP="00E26E4F">
      <w:pPr>
        <w:pStyle w:val="NormalWeb"/>
        <w:jc w:val="both"/>
      </w:pPr>
      <w:proofErr w:type="gramStart"/>
      <w:r>
        <w:rPr>
          <w:rFonts w:hAnsi="Symbol"/>
        </w:rPr>
        <w:t></w:t>
      </w:r>
      <w:r>
        <w:t xml:space="preserve">  </w:t>
      </w:r>
      <w:r>
        <w:rPr>
          <w:rStyle w:val="Strong"/>
        </w:rPr>
        <w:t>To</w:t>
      </w:r>
      <w:proofErr w:type="gramEnd"/>
      <w:r>
        <w:rPr>
          <w:rStyle w:val="Strong"/>
        </w:rPr>
        <w:t xml:space="preserve"> design and develop an optimized framework</w:t>
      </w:r>
      <w:r>
        <w:t xml:space="preserve"> for managing users, groups, and roles that enhances security, scalability, and operational efficiency within an organization.</w:t>
      </w:r>
    </w:p>
    <w:p w:rsidR="003173D6" w:rsidRDefault="003173D6" w:rsidP="00E26E4F">
      <w:pPr>
        <w:pStyle w:val="NormalWeb"/>
        <w:jc w:val="both"/>
      </w:pPr>
      <w:proofErr w:type="gramStart"/>
      <w:r>
        <w:rPr>
          <w:rFonts w:hAnsi="Symbol"/>
        </w:rPr>
        <w:t></w:t>
      </w:r>
      <w:r>
        <w:t xml:space="preserve">  </w:t>
      </w:r>
      <w:r>
        <w:rPr>
          <w:rStyle w:val="Strong"/>
        </w:rPr>
        <w:t>To</w:t>
      </w:r>
      <w:proofErr w:type="gramEnd"/>
      <w:r>
        <w:rPr>
          <w:rStyle w:val="Strong"/>
        </w:rPr>
        <w:t xml:space="preserve"> implement fine-grained access control mechanisms</w:t>
      </w:r>
      <w:r>
        <w:t>, such as Role-Based Access Control (RBAC) and policy-based governance, ensuring that users have the appropriate level of access according to their responsibilities.</w:t>
      </w:r>
    </w:p>
    <w:p w:rsidR="003173D6" w:rsidRDefault="003173D6" w:rsidP="00E26E4F">
      <w:pPr>
        <w:pStyle w:val="NormalWeb"/>
        <w:jc w:val="both"/>
      </w:pPr>
      <w:proofErr w:type="gramStart"/>
      <w:r>
        <w:rPr>
          <w:rFonts w:hAnsi="Symbol"/>
        </w:rPr>
        <w:t></w:t>
      </w:r>
      <w:r>
        <w:t xml:space="preserve">  </w:t>
      </w:r>
      <w:r>
        <w:rPr>
          <w:rStyle w:val="Strong"/>
        </w:rPr>
        <w:t>To</w:t>
      </w:r>
      <w:proofErr w:type="gramEnd"/>
      <w:r>
        <w:rPr>
          <w:rStyle w:val="Strong"/>
        </w:rPr>
        <w:t xml:space="preserve"> automate user lifecycle processes</w:t>
      </w:r>
      <w:r>
        <w:t>, including provisioning, modification, and de-provisioning of access rights, through the use of integrated workflows and approval hierarchies.</w:t>
      </w:r>
    </w:p>
    <w:p w:rsidR="003173D6" w:rsidRDefault="003173D6" w:rsidP="00E26E4F">
      <w:pPr>
        <w:pStyle w:val="NormalWeb"/>
        <w:jc w:val="both"/>
      </w:pPr>
      <w:proofErr w:type="gramStart"/>
      <w:r>
        <w:rPr>
          <w:rFonts w:hAnsi="Symbol"/>
        </w:rPr>
        <w:t></w:t>
      </w:r>
      <w:r>
        <w:t xml:space="preserve">  </w:t>
      </w:r>
      <w:r>
        <w:rPr>
          <w:rStyle w:val="Strong"/>
        </w:rPr>
        <w:t>To</w:t>
      </w:r>
      <w:proofErr w:type="gramEnd"/>
      <w:r>
        <w:rPr>
          <w:rStyle w:val="Strong"/>
        </w:rPr>
        <w:t xml:space="preserve"> minimize administrative overhead</w:t>
      </w:r>
      <w:r>
        <w:t xml:space="preserve"> by reducing manual interventions and redundant permission assignments through automation and intelligent policy enforcement.</w:t>
      </w:r>
    </w:p>
    <w:p w:rsidR="003173D6" w:rsidRDefault="003173D6" w:rsidP="00E26E4F">
      <w:pPr>
        <w:pStyle w:val="NormalWeb"/>
        <w:jc w:val="both"/>
      </w:pPr>
      <w:proofErr w:type="gramStart"/>
      <w:r>
        <w:rPr>
          <w:rFonts w:hAnsi="Symbol"/>
        </w:rPr>
        <w:t></w:t>
      </w:r>
      <w:r>
        <w:t xml:space="preserve">  </w:t>
      </w:r>
      <w:r>
        <w:rPr>
          <w:rStyle w:val="Strong"/>
        </w:rPr>
        <w:t>To</w:t>
      </w:r>
      <w:proofErr w:type="gramEnd"/>
      <w:r>
        <w:rPr>
          <w:rStyle w:val="Strong"/>
        </w:rPr>
        <w:t xml:space="preserve"> improve compliance and auditability</w:t>
      </w:r>
      <w:r>
        <w:t xml:space="preserve"> by incorporating monitoring, reporting, and logging mechanisms that track all access-related activities and support regulatory requirements.</w:t>
      </w:r>
    </w:p>
    <w:p w:rsidR="003173D6" w:rsidRDefault="003173D6" w:rsidP="00E26E4F">
      <w:pPr>
        <w:pStyle w:val="NormalWeb"/>
        <w:jc w:val="both"/>
      </w:pPr>
      <w:proofErr w:type="gramStart"/>
      <w:r>
        <w:rPr>
          <w:rFonts w:hAnsi="Symbol"/>
        </w:rPr>
        <w:t></w:t>
      </w:r>
      <w:r>
        <w:t xml:space="preserve">  </w:t>
      </w:r>
      <w:r>
        <w:rPr>
          <w:rStyle w:val="Strong"/>
        </w:rPr>
        <w:t>To</w:t>
      </w:r>
      <w:proofErr w:type="gramEnd"/>
      <w:r>
        <w:rPr>
          <w:rStyle w:val="Strong"/>
        </w:rPr>
        <w:t xml:space="preserve"> enhance security and reduce risks</w:t>
      </w:r>
      <w:r>
        <w:t xml:space="preserve"> associated with unauthorized access, privilege escalation, and orphaned accounts by enforcing least-privilege and separation-of-duty principles.</w:t>
      </w:r>
    </w:p>
    <w:p w:rsidR="003173D6" w:rsidRDefault="003173D6" w:rsidP="00E26E4F">
      <w:pPr>
        <w:pStyle w:val="NormalWeb"/>
        <w:jc w:val="both"/>
      </w:pPr>
      <w:proofErr w:type="gramStart"/>
      <w:r>
        <w:rPr>
          <w:rFonts w:hAnsi="Symbol"/>
        </w:rPr>
        <w:t></w:t>
      </w:r>
      <w:r>
        <w:t xml:space="preserve">  </w:t>
      </w:r>
      <w:r>
        <w:rPr>
          <w:rStyle w:val="Strong"/>
        </w:rPr>
        <w:t>To</w:t>
      </w:r>
      <w:proofErr w:type="gramEnd"/>
      <w:r>
        <w:rPr>
          <w:rStyle w:val="Strong"/>
        </w:rPr>
        <w:t xml:space="preserve"> evaluate the effectiveness of the proposed framework</w:t>
      </w:r>
      <w:r>
        <w:t xml:space="preserve"> in terms of access accuracy, provisioning time, system performance, and compliance adherence through experimental analysis or case studies.</w:t>
      </w:r>
    </w:p>
    <w:p w:rsidR="003173D6" w:rsidRDefault="003173D6" w:rsidP="00E26E4F">
      <w:pPr>
        <w:pStyle w:val="NormalWeb"/>
        <w:jc w:val="both"/>
        <w:rPr>
          <w:b/>
          <w:bCs/>
          <w:sz w:val="28"/>
          <w:szCs w:val="28"/>
        </w:rPr>
      </w:pPr>
      <w:r w:rsidRPr="003173D6">
        <w:rPr>
          <w:b/>
          <w:bCs/>
          <w:sz w:val="28"/>
          <w:szCs w:val="28"/>
        </w:rPr>
        <w:lastRenderedPageBreak/>
        <w:t>Methodology/system design</w:t>
      </w:r>
    </w:p>
    <w:p w:rsidR="003173D6" w:rsidRDefault="003173D6" w:rsidP="00E26E4F">
      <w:pPr>
        <w:pStyle w:val="Heading4"/>
        <w:jc w:val="both"/>
      </w:pPr>
      <w:r>
        <w:rPr>
          <w:rStyle w:val="Strong"/>
          <w:b/>
          <w:bCs/>
        </w:rPr>
        <w:t>1. Requirement Analysis</w:t>
      </w:r>
    </w:p>
    <w:p w:rsidR="003173D6" w:rsidRDefault="003173D6" w:rsidP="00E26E4F">
      <w:pPr>
        <w:pStyle w:val="NormalWeb"/>
        <w:numPr>
          <w:ilvl w:val="0"/>
          <w:numId w:val="1"/>
        </w:numPr>
        <w:jc w:val="both"/>
      </w:pPr>
      <w:r>
        <w:t>Identify organizational requirements related to user access, security policies, and compliance standards.</w:t>
      </w:r>
    </w:p>
    <w:p w:rsidR="003173D6" w:rsidRDefault="003173D6" w:rsidP="00E26E4F">
      <w:pPr>
        <w:pStyle w:val="NormalWeb"/>
        <w:numPr>
          <w:ilvl w:val="0"/>
          <w:numId w:val="1"/>
        </w:numPr>
        <w:jc w:val="both"/>
      </w:pPr>
      <w:proofErr w:type="spellStart"/>
      <w:r>
        <w:t>Analyze</w:t>
      </w:r>
      <w:proofErr w:type="spellEnd"/>
      <w:r>
        <w:t xml:space="preserve"> existing IAM processes to determine inefficiencies, such as redundant permissions, delayed provisioning, or lack of visibility.</w:t>
      </w:r>
    </w:p>
    <w:p w:rsidR="003173D6" w:rsidRDefault="003173D6" w:rsidP="00E26E4F">
      <w:pPr>
        <w:pStyle w:val="NormalWeb"/>
        <w:numPr>
          <w:ilvl w:val="0"/>
          <w:numId w:val="1"/>
        </w:numPr>
        <w:jc w:val="both"/>
      </w:pPr>
      <w:r>
        <w:t>Define functional and non-functional requirements for automation, access control, and auditability</w:t>
      </w:r>
    </w:p>
    <w:p w:rsidR="003173D6" w:rsidRDefault="003173D6" w:rsidP="00E26E4F">
      <w:pPr>
        <w:pStyle w:val="Heading4"/>
        <w:jc w:val="both"/>
      </w:pPr>
      <w:r>
        <w:rPr>
          <w:rStyle w:val="Strong"/>
          <w:b/>
          <w:bCs/>
        </w:rPr>
        <w:t>2. System Architecture Design</w:t>
      </w:r>
    </w:p>
    <w:p w:rsidR="003173D6" w:rsidRDefault="003173D6" w:rsidP="00E26E4F">
      <w:pPr>
        <w:pStyle w:val="NormalWeb"/>
        <w:numPr>
          <w:ilvl w:val="0"/>
          <w:numId w:val="2"/>
        </w:numPr>
        <w:jc w:val="both"/>
      </w:pPr>
      <w:r>
        <w:rPr>
          <w:rStyle w:val="Strong"/>
        </w:rPr>
        <w:t>Modular Design:</w:t>
      </w:r>
      <w:r>
        <w:t xml:space="preserve"> The system is divided into distinct modules — </w:t>
      </w:r>
      <w:r>
        <w:rPr>
          <w:rStyle w:val="Emphasis"/>
          <w:rFonts w:eastAsiaTheme="majorEastAsia"/>
        </w:rPr>
        <w:t>User Management, Group Management, Role Management, Workflow Automation,</w:t>
      </w:r>
      <w:r>
        <w:t xml:space="preserve"> and </w:t>
      </w:r>
      <w:r>
        <w:rPr>
          <w:rStyle w:val="Emphasis"/>
          <w:rFonts w:eastAsiaTheme="majorEastAsia"/>
        </w:rPr>
        <w:t>Access Control</w:t>
      </w:r>
      <w:r>
        <w:t>.</w:t>
      </w:r>
    </w:p>
    <w:p w:rsidR="003173D6" w:rsidRDefault="003173D6" w:rsidP="00E26E4F">
      <w:pPr>
        <w:pStyle w:val="NormalWeb"/>
        <w:numPr>
          <w:ilvl w:val="0"/>
          <w:numId w:val="2"/>
        </w:numPr>
        <w:jc w:val="both"/>
      </w:pPr>
      <w:r>
        <w:rPr>
          <w:rStyle w:val="Strong"/>
        </w:rPr>
        <w:t>Centralized Directory:</w:t>
      </w:r>
      <w:r>
        <w:t xml:space="preserve"> A central identity repository (e.g., LDAP or Active Directory) stores all user and role information for unified access control.</w:t>
      </w:r>
    </w:p>
    <w:p w:rsidR="003173D6" w:rsidRPr="003173D6" w:rsidRDefault="003173D6" w:rsidP="00E26E4F">
      <w:pPr>
        <w:pStyle w:val="NormalWeb"/>
        <w:numPr>
          <w:ilvl w:val="0"/>
          <w:numId w:val="2"/>
        </w:numPr>
        <w:jc w:val="both"/>
      </w:pPr>
      <w:r>
        <w:rPr>
          <w:rStyle w:val="Strong"/>
        </w:rPr>
        <w:t>Integration Layer:</w:t>
      </w:r>
      <w:r>
        <w:t xml:space="preserve"> APIs or middleware facilitate communication between business applications and the IAM system to synchronize user data and permissions.</w:t>
      </w:r>
    </w:p>
    <w:p w:rsidR="003173D6" w:rsidRDefault="003173D6" w:rsidP="00E26E4F">
      <w:pPr>
        <w:pStyle w:val="Heading4"/>
        <w:jc w:val="both"/>
      </w:pPr>
      <w:r>
        <w:rPr>
          <w:rStyle w:val="Strong"/>
          <w:b/>
          <w:bCs/>
        </w:rPr>
        <w:t>3. Access Control Mechanism</w:t>
      </w:r>
    </w:p>
    <w:p w:rsidR="003173D6" w:rsidRDefault="003173D6" w:rsidP="00E26E4F">
      <w:pPr>
        <w:pStyle w:val="NormalWeb"/>
        <w:numPr>
          <w:ilvl w:val="0"/>
          <w:numId w:val="3"/>
        </w:numPr>
        <w:jc w:val="both"/>
      </w:pPr>
      <w:r>
        <w:t xml:space="preserve">Implement </w:t>
      </w:r>
      <w:r>
        <w:rPr>
          <w:rStyle w:val="Strong"/>
        </w:rPr>
        <w:t>Role-Based Access Control (RBAC)</w:t>
      </w:r>
      <w:r>
        <w:t xml:space="preserve"> to assign permissions based on predefined roles and responsibilities.</w:t>
      </w:r>
    </w:p>
    <w:p w:rsidR="003173D6" w:rsidRDefault="003173D6" w:rsidP="00E26E4F">
      <w:pPr>
        <w:pStyle w:val="NormalWeb"/>
        <w:numPr>
          <w:ilvl w:val="0"/>
          <w:numId w:val="3"/>
        </w:numPr>
        <w:jc w:val="both"/>
      </w:pPr>
      <w:r>
        <w:t xml:space="preserve">Introduce </w:t>
      </w:r>
      <w:r>
        <w:rPr>
          <w:rStyle w:val="Strong"/>
        </w:rPr>
        <w:t>Policy-Based Access Control (PBAC)</w:t>
      </w:r>
      <w:r>
        <w:t xml:space="preserve"> to enforce dynamic and context-aware access decisions using organizational policies.</w:t>
      </w:r>
    </w:p>
    <w:p w:rsidR="00D11C72" w:rsidRPr="003173D6" w:rsidRDefault="003173D6" w:rsidP="00E26E4F">
      <w:pPr>
        <w:pStyle w:val="NormalWeb"/>
        <w:numPr>
          <w:ilvl w:val="0"/>
          <w:numId w:val="3"/>
        </w:numPr>
        <w:jc w:val="both"/>
      </w:pPr>
      <w:r>
        <w:t xml:space="preserve">Apply the </w:t>
      </w:r>
      <w:r>
        <w:rPr>
          <w:rStyle w:val="Strong"/>
        </w:rPr>
        <w:t>Principle of Least Privilege</w:t>
      </w:r>
      <w:r>
        <w:t xml:space="preserve"> to ensure that users only have access to the resources necessary for their tasks.</w:t>
      </w:r>
    </w:p>
    <w:p w:rsidR="003173D6" w:rsidRDefault="003173D6" w:rsidP="00E26E4F">
      <w:pPr>
        <w:pStyle w:val="Heading4"/>
        <w:jc w:val="both"/>
      </w:pPr>
      <w:r>
        <w:rPr>
          <w:rStyle w:val="Strong"/>
          <w:b/>
          <w:bCs/>
        </w:rPr>
        <w:t>4. Workflow Automation</w:t>
      </w:r>
    </w:p>
    <w:p w:rsidR="003173D6" w:rsidRDefault="003173D6" w:rsidP="00E26E4F">
      <w:pPr>
        <w:pStyle w:val="NormalWeb"/>
        <w:numPr>
          <w:ilvl w:val="0"/>
          <w:numId w:val="4"/>
        </w:numPr>
        <w:jc w:val="both"/>
      </w:pPr>
      <w:r>
        <w:t xml:space="preserve">Develop automated workflows for </w:t>
      </w:r>
      <w:r>
        <w:rPr>
          <w:rStyle w:val="Strong"/>
        </w:rPr>
        <w:t>user provisioning, modification, and de-provisioning</w:t>
      </w:r>
      <w:r>
        <w:t>, triggered by events such as hiring, role change, or termination.</w:t>
      </w:r>
    </w:p>
    <w:p w:rsidR="003173D6" w:rsidRDefault="003173D6" w:rsidP="00E26E4F">
      <w:pPr>
        <w:pStyle w:val="NormalWeb"/>
        <w:numPr>
          <w:ilvl w:val="0"/>
          <w:numId w:val="4"/>
        </w:numPr>
        <w:jc w:val="both"/>
      </w:pPr>
      <w:r>
        <w:t xml:space="preserve">Incorporate </w:t>
      </w:r>
      <w:r>
        <w:rPr>
          <w:rStyle w:val="Strong"/>
        </w:rPr>
        <w:t>approval hierarchies</w:t>
      </w:r>
      <w:r>
        <w:t xml:space="preserve"> to ensure that access requests go through proper authorization channels.</w:t>
      </w:r>
    </w:p>
    <w:p w:rsidR="003173D6" w:rsidRDefault="003173D6" w:rsidP="00E26E4F">
      <w:pPr>
        <w:pStyle w:val="NormalWeb"/>
        <w:numPr>
          <w:ilvl w:val="0"/>
          <w:numId w:val="4"/>
        </w:numPr>
        <w:jc w:val="both"/>
      </w:pPr>
      <w:r>
        <w:t xml:space="preserve">Enable </w:t>
      </w:r>
      <w:r>
        <w:rPr>
          <w:rStyle w:val="Strong"/>
        </w:rPr>
        <w:t>notification and escalation mechanisms</w:t>
      </w:r>
      <w:r>
        <w:t xml:space="preserve"> to prevent delays in access provisioning and ensure accountability.</w:t>
      </w:r>
    </w:p>
    <w:p w:rsidR="003173D6" w:rsidRDefault="003173D6" w:rsidP="00E26E4F">
      <w:pPr>
        <w:pStyle w:val="Heading4"/>
        <w:jc w:val="both"/>
      </w:pPr>
      <w:r>
        <w:rPr>
          <w:rStyle w:val="Strong"/>
          <w:b/>
          <w:bCs/>
        </w:rPr>
        <w:t>5. Audit, Monitoring, and Reporting</w:t>
      </w:r>
    </w:p>
    <w:p w:rsidR="003173D6" w:rsidRDefault="003173D6" w:rsidP="00E26E4F">
      <w:pPr>
        <w:pStyle w:val="NormalWeb"/>
        <w:numPr>
          <w:ilvl w:val="0"/>
          <w:numId w:val="5"/>
        </w:numPr>
        <w:jc w:val="both"/>
      </w:pPr>
      <w:r>
        <w:t>Integrate logging mechanisms to record all access activities, role assignments, and workflow actions.</w:t>
      </w:r>
    </w:p>
    <w:p w:rsidR="003173D6" w:rsidRDefault="003173D6" w:rsidP="00E26E4F">
      <w:pPr>
        <w:pStyle w:val="NormalWeb"/>
        <w:numPr>
          <w:ilvl w:val="0"/>
          <w:numId w:val="5"/>
        </w:numPr>
        <w:jc w:val="both"/>
      </w:pPr>
      <w:r>
        <w:t>Provide real-time dashboards and reports for administrators to monitor compliance and detect anomalies.</w:t>
      </w:r>
    </w:p>
    <w:p w:rsidR="003173D6" w:rsidRDefault="003173D6" w:rsidP="00E26E4F">
      <w:pPr>
        <w:pStyle w:val="NormalWeb"/>
        <w:numPr>
          <w:ilvl w:val="0"/>
          <w:numId w:val="5"/>
        </w:numPr>
        <w:jc w:val="both"/>
      </w:pPr>
      <w:r>
        <w:t>Support audit trails to simplify compliance verification and internal security reviews.</w:t>
      </w:r>
    </w:p>
    <w:p w:rsidR="00D11C72" w:rsidRDefault="003173D6" w:rsidP="00E26E4F">
      <w:pPr>
        <w:pStyle w:val="NormalWeb"/>
        <w:jc w:val="both"/>
        <w:rPr>
          <w:b/>
          <w:bCs/>
          <w:sz w:val="28"/>
          <w:szCs w:val="28"/>
        </w:rPr>
      </w:pPr>
      <w:r w:rsidRPr="003173D6">
        <w:rPr>
          <w:b/>
          <w:bCs/>
          <w:sz w:val="28"/>
          <w:szCs w:val="28"/>
        </w:rPr>
        <w:t>Implementation</w:t>
      </w:r>
    </w:p>
    <w:p w:rsidR="003173D6" w:rsidRDefault="003173D6" w:rsidP="00E26E4F">
      <w:pPr>
        <w:pStyle w:val="Heading4"/>
        <w:jc w:val="both"/>
      </w:pPr>
      <w:r>
        <w:rPr>
          <w:rStyle w:val="Strong"/>
          <w:b/>
          <w:bCs/>
        </w:rPr>
        <w:lastRenderedPageBreak/>
        <w:t>1. System Setup and Environment Configuration</w:t>
      </w:r>
    </w:p>
    <w:p w:rsidR="003173D6" w:rsidRDefault="003173D6" w:rsidP="00E26E4F">
      <w:pPr>
        <w:pStyle w:val="NormalWeb"/>
        <w:numPr>
          <w:ilvl w:val="0"/>
          <w:numId w:val="6"/>
        </w:numPr>
        <w:jc w:val="both"/>
      </w:pPr>
      <w:r>
        <w:rPr>
          <w:rStyle w:val="Strong"/>
        </w:rPr>
        <w:t>Platform Selection:</w:t>
      </w:r>
      <w:r>
        <w:t xml:space="preserve"> Choose an appropriate development environment (e.g., Java, Python, or .NET) and database management system (e.g., MySQL, </w:t>
      </w:r>
      <w:proofErr w:type="spellStart"/>
      <w:r>
        <w:t>PostgreSQL</w:t>
      </w:r>
      <w:proofErr w:type="spellEnd"/>
      <w:r>
        <w:t xml:space="preserve">, or </w:t>
      </w:r>
      <w:proofErr w:type="spellStart"/>
      <w:r>
        <w:t>MongoDB</w:t>
      </w:r>
      <w:proofErr w:type="spellEnd"/>
      <w:r>
        <w:t>).</w:t>
      </w:r>
    </w:p>
    <w:p w:rsidR="003173D6" w:rsidRDefault="003173D6" w:rsidP="00E26E4F">
      <w:pPr>
        <w:pStyle w:val="NormalWeb"/>
        <w:numPr>
          <w:ilvl w:val="0"/>
          <w:numId w:val="6"/>
        </w:numPr>
        <w:jc w:val="both"/>
      </w:pPr>
      <w:r>
        <w:rPr>
          <w:rStyle w:val="Strong"/>
        </w:rPr>
        <w:t>Directory Integration:</w:t>
      </w:r>
      <w:r>
        <w:t xml:space="preserve"> Connect the system with a centralized identity directory such as LDAP or Active Directory for unified user identity storage and authentication.</w:t>
      </w:r>
    </w:p>
    <w:p w:rsidR="003173D6" w:rsidRDefault="003173D6" w:rsidP="00E26E4F">
      <w:pPr>
        <w:pStyle w:val="NormalWeb"/>
        <w:numPr>
          <w:ilvl w:val="0"/>
          <w:numId w:val="6"/>
        </w:numPr>
        <w:jc w:val="both"/>
      </w:pPr>
      <w:r>
        <w:rPr>
          <w:rStyle w:val="Strong"/>
        </w:rPr>
        <w:t>Server Configuration:</w:t>
      </w:r>
      <w:r>
        <w:t xml:space="preserve"> Configure servers for authentication, workflow processing, and access control policies.</w:t>
      </w:r>
    </w:p>
    <w:p w:rsidR="003173D6" w:rsidRDefault="003173D6" w:rsidP="00E26E4F">
      <w:pPr>
        <w:pStyle w:val="Heading4"/>
        <w:jc w:val="both"/>
      </w:pPr>
      <w:r>
        <w:rPr>
          <w:rStyle w:val="Strong"/>
          <w:b/>
          <w:bCs/>
        </w:rPr>
        <w:t>2. Module Implementation</w:t>
      </w:r>
    </w:p>
    <w:p w:rsidR="003173D6" w:rsidRDefault="003173D6" w:rsidP="00E26E4F">
      <w:pPr>
        <w:pStyle w:val="NormalWeb"/>
        <w:jc w:val="both"/>
      </w:pPr>
      <w:r>
        <w:t>The system is implemented in modular form to ensure flexibility and maintainability.</w:t>
      </w:r>
    </w:p>
    <w:p w:rsidR="003173D6" w:rsidRDefault="003173D6" w:rsidP="00E26E4F">
      <w:pPr>
        <w:pStyle w:val="NormalWeb"/>
        <w:jc w:val="both"/>
      </w:pPr>
      <w:r>
        <w:rPr>
          <w:rStyle w:val="Strong"/>
        </w:rPr>
        <w:t>a. User Management Module:</w:t>
      </w:r>
    </w:p>
    <w:p w:rsidR="003173D6" w:rsidRDefault="003173D6" w:rsidP="00E26E4F">
      <w:pPr>
        <w:pStyle w:val="NormalWeb"/>
        <w:numPr>
          <w:ilvl w:val="0"/>
          <w:numId w:val="7"/>
        </w:numPr>
        <w:jc w:val="both"/>
      </w:pPr>
      <w:r>
        <w:t>Handles user registration, profile updates, activation, and deactivation.</w:t>
      </w:r>
    </w:p>
    <w:p w:rsidR="003173D6" w:rsidRDefault="003173D6" w:rsidP="00E26E4F">
      <w:pPr>
        <w:pStyle w:val="NormalWeb"/>
        <w:numPr>
          <w:ilvl w:val="0"/>
          <w:numId w:val="7"/>
        </w:numPr>
        <w:jc w:val="both"/>
      </w:pPr>
      <w:r>
        <w:t>Integrates with HR systems to automatically create or remove user accounts based on employment status.</w:t>
      </w:r>
    </w:p>
    <w:p w:rsidR="003173D6" w:rsidRDefault="003173D6" w:rsidP="00E26E4F">
      <w:pPr>
        <w:pStyle w:val="NormalWeb"/>
        <w:jc w:val="both"/>
      </w:pPr>
      <w:r>
        <w:rPr>
          <w:rStyle w:val="Strong"/>
        </w:rPr>
        <w:t>b. Group Management Module:</w:t>
      </w:r>
    </w:p>
    <w:p w:rsidR="003173D6" w:rsidRDefault="003173D6" w:rsidP="00E26E4F">
      <w:pPr>
        <w:pStyle w:val="NormalWeb"/>
        <w:numPr>
          <w:ilvl w:val="0"/>
          <w:numId w:val="8"/>
        </w:numPr>
        <w:jc w:val="both"/>
      </w:pPr>
      <w:r>
        <w:t>Enables grouping of users based on department, project, or access needs.</w:t>
      </w:r>
    </w:p>
    <w:p w:rsidR="003173D6" w:rsidRDefault="003173D6" w:rsidP="00E26E4F">
      <w:pPr>
        <w:pStyle w:val="NormalWeb"/>
        <w:numPr>
          <w:ilvl w:val="0"/>
          <w:numId w:val="8"/>
        </w:numPr>
        <w:jc w:val="both"/>
      </w:pPr>
      <w:r>
        <w:t>Simplifies permission management by assigning roles and privileges to groups rather than individuals.</w:t>
      </w:r>
    </w:p>
    <w:p w:rsidR="003173D6" w:rsidRDefault="003173D6" w:rsidP="00E26E4F">
      <w:pPr>
        <w:pStyle w:val="NormalWeb"/>
        <w:jc w:val="both"/>
      </w:pPr>
      <w:r>
        <w:rPr>
          <w:rStyle w:val="Strong"/>
        </w:rPr>
        <w:t>c. Role Management Module:</w:t>
      </w:r>
    </w:p>
    <w:p w:rsidR="003173D6" w:rsidRDefault="003173D6" w:rsidP="00E26E4F">
      <w:pPr>
        <w:pStyle w:val="NormalWeb"/>
        <w:numPr>
          <w:ilvl w:val="0"/>
          <w:numId w:val="9"/>
        </w:numPr>
        <w:jc w:val="both"/>
      </w:pPr>
      <w:r>
        <w:t>Defines and manages organizational roles with corresponding permissions.</w:t>
      </w:r>
    </w:p>
    <w:p w:rsidR="003173D6" w:rsidRDefault="003173D6" w:rsidP="00E26E4F">
      <w:pPr>
        <w:pStyle w:val="NormalWeb"/>
        <w:numPr>
          <w:ilvl w:val="0"/>
          <w:numId w:val="9"/>
        </w:numPr>
        <w:jc w:val="both"/>
      </w:pPr>
      <w:r>
        <w:t>Supports role hierarchy and segregation of duties to prevent privilege conflicts.</w:t>
      </w:r>
    </w:p>
    <w:p w:rsidR="003173D6" w:rsidRDefault="003173D6" w:rsidP="00E26E4F">
      <w:pPr>
        <w:pStyle w:val="NormalWeb"/>
        <w:jc w:val="both"/>
      </w:pPr>
      <w:r>
        <w:rPr>
          <w:rStyle w:val="Strong"/>
        </w:rPr>
        <w:t>d. Access Control Module:</w:t>
      </w:r>
    </w:p>
    <w:p w:rsidR="003173D6" w:rsidRDefault="003173D6" w:rsidP="00E26E4F">
      <w:pPr>
        <w:pStyle w:val="NormalWeb"/>
        <w:numPr>
          <w:ilvl w:val="0"/>
          <w:numId w:val="10"/>
        </w:numPr>
        <w:jc w:val="both"/>
      </w:pPr>
      <w:r>
        <w:t xml:space="preserve">Implements </w:t>
      </w:r>
      <w:r>
        <w:rPr>
          <w:rStyle w:val="Strong"/>
        </w:rPr>
        <w:t>Role-Based Access Control (RBAC)</w:t>
      </w:r>
      <w:r>
        <w:t xml:space="preserve"> and </w:t>
      </w:r>
      <w:r>
        <w:rPr>
          <w:rStyle w:val="Strong"/>
        </w:rPr>
        <w:t>Policy-Based Access Control (PBAC)</w:t>
      </w:r>
      <w:r>
        <w:t xml:space="preserve"> for fine-grained permission enforcement.</w:t>
      </w:r>
    </w:p>
    <w:p w:rsidR="003173D6" w:rsidRDefault="003173D6" w:rsidP="00E26E4F">
      <w:pPr>
        <w:pStyle w:val="NormalWeb"/>
        <w:numPr>
          <w:ilvl w:val="0"/>
          <w:numId w:val="10"/>
        </w:numPr>
        <w:jc w:val="both"/>
      </w:pPr>
      <w:r>
        <w:t>Enforces least-privilege and context-based access decisions.</w:t>
      </w:r>
    </w:p>
    <w:p w:rsidR="003173D6" w:rsidRDefault="003173D6" w:rsidP="00E26E4F">
      <w:pPr>
        <w:pStyle w:val="NormalWeb"/>
        <w:jc w:val="both"/>
      </w:pPr>
      <w:r>
        <w:rPr>
          <w:rStyle w:val="Strong"/>
        </w:rPr>
        <w:t>e. Workflow Automation Module:</w:t>
      </w:r>
    </w:p>
    <w:p w:rsidR="003173D6" w:rsidRDefault="003173D6" w:rsidP="00E26E4F">
      <w:pPr>
        <w:pStyle w:val="NormalWeb"/>
        <w:numPr>
          <w:ilvl w:val="0"/>
          <w:numId w:val="11"/>
        </w:numPr>
        <w:jc w:val="both"/>
      </w:pPr>
      <w:r>
        <w:t>Automates user provisioning, modification, and de-provisioning processes.</w:t>
      </w:r>
    </w:p>
    <w:p w:rsidR="003173D6" w:rsidRDefault="003173D6" w:rsidP="00E26E4F">
      <w:pPr>
        <w:pStyle w:val="NormalWeb"/>
        <w:numPr>
          <w:ilvl w:val="0"/>
          <w:numId w:val="11"/>
        </w:numPr>
        <w:jc w:val="both"/>
      </w:pPr>
      <w:r>
        <w:t>Includes approval hierarchies, notifications, and escalation mechanisms to ensure timely access approvals.</w:t>
      </w:r>
    </w:p>
    <w:p w:rsidR="003173D6" w:rsidRDefault="003173D6" w:rsidP="00E26E4F">
      <w:pPr>
        <w:pStyle w:val="NormalWeb"/>
        <w:numPr>
          <w:ilvl w:val="0"/>
          <w:numId w:val="11"/>
        </w:numPr>
        <w:jc w:val="both"/>
      </w:pPr>
      <w:r>
        <w:t xml:space="preserve">Uses a workflow engine (e.g., </w:t>
      </w:r>
      <w:proofErr w:type="spellStart"/>
      <w:r>
        <w:t>Camunda</w:t>
      </w:r>
      <w:proofErr w:type="spellEnd"/>
      <w:r>
        <w:t xml:space="preserve">, </w:t>
      </w:r>
      <w:proofErr w:type="spellStart"/>
      <w:r>
        <w:t>Activiti</w:t>
      </w:r>
      <w:proofErr w:type="spellEnd"/>
      <w:r>
        <w:t>, or custom-built logic) to handle dynamic task routing.</w:t>
      </w:r>
    </w:p>
    <w:p w:rsidR="003173D6" w:rsidRDefault="003173D6" w:rsidP="00E26E4F">
      <w:pPr>
        <w:pStyle w:val="Heading4"/>
        <w:jc w:val="both"/>
      </w:pPr>
      <w:r>
        <w:rPr>
          <w:rStyle w:val="Strong"/>
          <w:b/>
          <w:bCs/>
        </w:rPr>
        <w:t>3. Security and Compliance Integration</w:t>
      </w:r>
    </w:p>
    <w:p w:rsidR="003173D6" w:rsidRDefault="003173D6" w:rsidP="00E26E4F">
      <w:pPr>
        <w:pStyle w:val="NormalWeb"/>
        <w:numPr>
          <w:ilvl w:val="0"/>
          <w:numId w:val="12"/>
        </w:numPr>
        <w:jc w:val="both"/>
      </w:pPr>
      <w:r>
        <w:t xml:space="preserve">Implement </w:t>
      </w:r>
      <w:r>
        <w:rPr>
          <w:rStyle w:val="Strong"/>
        </w:rPr>
        <w:t>authentication protocols</w:t>
      </w:r>
      <w:r>
        <w:t xml:space="preserve"> (e.g., </w:t>
      </w:r>
      <w:proofErr w:type="spellStart"/>
      <w:r>
        <w:t>OAuth</w:t>
      </w:r>
      <w:proofErr w:type="spellEnd"/>
      <w:r>
        <w:t xml:space="preserve"> 2.0, SAML, or </w:t>
      </w:r>
      <w:proofErr w:type="spellStart"/>
      <w:r>
        <w:t>OpenID</w:t>
      </w:r>
      <w:proofErr w:type="spellEnd"/>
      <w:r>
        <w:t xml:space="preserve"> Connect) for secure access.</w:t>
      </w:r>
    </w:p>
    <w:p w:rsidR="003173D6" w:rsidRDefault="003173D6" w:rsidP="00E26E4F">
      <w:pPr>
        <w:pStyle w:val="NormalWeb"/>
        <w:numPr>
          <w:ilvl w:val="0"/>
          <w:numId w:val="12"/>
        </w:numPr>
        <w:jc w:val="both"/>
      </w:pPr>
      <w:r>
        <w:t>Encrypt sensitive data using AES or RSA algorithms to ensure confidentiality.</w:t>
      </w:r>
    </w:p>
    <w:p w:rsidR="003173D6" w:rsidRDefault="003173D6" w:rsidP="00E26E4F">
      <w:pPr>
        <w:pStyle w:val="NormalWeb"/>
        <w:numPr>
          <w:ilvl w:val="0"/>
          <w:numId w:val="12"/>
        </w:numPr>
        <w:jc w:val="both"/>
      </w:pPr>
      <w:r>
        <w:lastRenderedPageBreak/>
        <w:t>Enforce audit logging and maintain detailed activity trails for compliance with standards such as ISO 27001, GDPR, and HIPAA.</w:t>
      </w:r>
    </w:p>
    <w:p w:rsidR="003173D6" w:rsidRDefault="003173D6" w:rsidP="00E26E4F">
      <w:pPr>
        <w:pStyle w:val="Heading4"/>
        <w:jc w:val="both"/>
      </w:pPr>
      <w:r>
        <w:rPr>
          <w:rStyle w:val="Strong"/>
          <w:b/>
          <w:bCs/>
        </w:rPr>
        <w:t>4. Testing and Validation</w:t>
      </w:r>
    </w:p>
    <w:p w:rsidR="003173D6" w:rsidRDefault="003173D6" w:rsidP="00E26E4F">
      <w:pPr>
        <w:pStyle w:val="NormalWeb"/>
        <w:numPr>
          <w:ilvl w:val="0"/>
          <w:numId w:val="13"/>
        </w:numPr>
        <w:jc w:val="both"/>
      </w:pPr>
      <w:r>
        <w:rPr>
          <w:rStyle w:val="Strong"/>
        </w:rPr>
        <w:t>Functional Testing:</w:t>
      </w:r>
      <w:r>
        <w:t xml:space="preserve"> Verify that user provisioning, role assignments, and workflows operate as intended.</w:t>
      </w:r>
    </w:p>
    <w:p w:rsidR="003173D6" w:rsidRDefault="003173D6" w:rsidP="00E26E4F">
      <w:pPr>
        <w:pStyle w:val="NormalWeb"/>
        <w:numPr>
          <w:ilvl w:val="0"/>
          <w:numId w:val="13"/>
        </w:numPr>
        <w:jc w:val="both"/>
      </w:pPr>
      <w:r>
        <w:rPr>
          <w:rStyle w:val="Strong"/>
        </w:rPr>
        <w:t>Security Testing:</w:t>
      </w:r>
      <w:r>
        <w:t xml:space="preserve"> Conduct penetration testing and access validation to identify vulnerabilities.</w:t>
      </w:r>
    </w:p>
    <w:p w:rsidR="003173D6" w:rsidRDefault="003173D6" w:rsidP="00E26E4F">
      <w:pPr>
        <w:pStyle w:val="NormalWeb"/>
        <w:numPr>
          <w:ilvl w:val="0"/>
          <w:numId w:val="13"/>
        </w:numPr>
        <w:jc w:val="both"/>
      </w:pPr>
      <w:r>
        <w:rPr>
          <w:rStyle w:val="Strong"/>
        </w:rPr>
        <w:t>Performance Testing:</w:t>
      </w:r>
      <w:r>
        <w:t xml:space="preserve"> Measure response time and throughput to ensure the system can handle large-scale operations efficiently.</w:t>
      </w:r>
    </w:p>
    <w:p w:rsidR="003173D6" w:rsidRDefault="003173D6" w:rsidP="00E26E4F">
      <w:pPr>
        <w:pStyle w:val="NormalWeb"/>
        <w:numPr>
          <w:ilvl w:val="0"/>
          <w:numId w:val="13"/>
        </w:numPr>
        <w:jc w:val="both"/>
      </w:pPr>
      <w:r>
        <w:rPr>
          <w:rStyle w:val="Strong"/>
        </w:rPr>
        <w:t>User Acceptance Testing (UAT):</w:t>
      </w:r>
      <w:r>
        <w:t xml:space="preserve"> Gather feedback from administrators and end-users to validate usability and reliability.</w:t>
      </w:r>
    </w:p>
    <w:p w:rsidR="003173D6" w:rsidRDefault="003173D6" w:rsidP="00E26E4F">
      <w:pPr>
        <w:pStyle w:val="Heading4"/>
        <w:jc w:val="both"/>
      </w:pPr>
      <w:r>
        <w:rPr>
          <w:rStyle w:val="Strong"/>
          <w:b/>
          <w:bCs/>
        </w:rPr>
        <w:t>5. Deployment and Monitoring</w:t>
      </w:r>
    </w:p>
    <w:p w:rsidR="003173D6" w:rsidRDefault="003173D6" w:rsidP="00E26E4F">
      <w:pPr>
        <w:pStyle w:val="NormalWeb"/>
        <w:numPr>
          <w:ilvl w:val="0"/>
          <w:numId w:val="14"/>
        </w:numPr>
        <w:jc w:val="both"/>
      </w:pPr>
      <w:r>
        <w:t>Deploy the system in a production environment after successful testing.</w:t>
      </w:r>
    </w:p>
    <w:p w:rsidR="003173D6" w:rsidRDefault="003173D6" w:rsidP="00E26E4F">
      <w:pPr>
        <w:pStyle w:val="NormalWeb"/>
        <w:numPr>
          <w:ilvl w:val="0"/>
          <w:numId w:val="14"/>
        </w:numPr>
        <w:jc w:val="both"/>
      </w:pPr>
      <w:r>
        <w:t>Implement continuous monitoring tools to track access activities, workflow performance, and compliance adherence.</w:t>
      </w:r>
    </w:p>
    <w:p w:rsidR="003173D6" w:rsidRDefault="003173D6" w:rsidP="00E26E4F">
      <w:pPr>
        <w:pStyle w:val="NormalWeb"/>
        <w:numPr>
          <w:ilvl w:val="0"/>
          <w:numId w:val="14"/>
        </w:numPr>
        <w:jc w:val="both"/>
      </w:pPr>
      <w:r>
        <w:t>Provide administrators with dashboards and reports for real-time visibility and decision-making.</w:t>
      </w:r>
    </w:p>
    <w:p w:rsidR="003173D6" w:rsidRDefault="003173D6" w:rsidP="00E26E4F">
      <w:pPr>
        <w:pStyle w:val="NormalWeb"/>
        <w:jc w:val="both"/>
        <w:rPr>
          <w:b/>
          <w:bCs/>
          <w:sz w:val="28"/>
          <w:szCs w:val="28"/>
        </w:rPr>
      </w:pPr>
      <w:r>
        <w:rPr>
          <w:b/>
          <w:bCs/>
          <w:sz w:val="28"/>
          <w:szCs w:val="28"/>
        </w:rPr>
        <w:t>Result and discussion</w:t>
      </w:r>
    </w:p>
    <w:p w:rsidR="00E26E4F" w:rsidRDefault="00E26E4F" w:rsidP="00E26E4F">
      <w:pPr>
        <w:pStyle w:val="Heading4"/>
        <w:jc w:val="both"/>
      </w:pPr>
      <w:r>
        <w:rPr>
          <w:rStyle w:val="Strong"/>
          <w:b/>
          <w:bCs/>
        </w:rPr>
        <w:t>1. Improved Efficiency in Access Provisioning</w:t>
      </w:r>
    </w:p>
    <w:p w:rsidR="00E26E4F" w:rsidRDefault="00E26E4F" w:rsidP="00E26E4F">
      <w:pPr>
        <w:pStyle w:val="NormalWeb"/>
        <w:jc w:val="both"/>
      </w:pPr>
      <w:r>
        <w:t xml:space="preserve">The automated workflow significantly reduced the time required for user </w:t>
      </w:r>
      <w:proofErr w:type="spellStart"/>
      <w:r>
        <w:t>onboarding</w:t>
      </w:r>
      <w:proofErr w:type="spellEnd"/>
      <w:r>
        <w:t xml:space="preserve"> and access provisioning.</w:t>
      </w:r>
    </w:p>
    <w:p w:rsidR="00E26E4F" w:rsidRDefault="00E26E4F" w:rsidP="00E26E4F">
      <w:pPr>
        <w:pStyle w:val="NormalWeb"/>
        <w:numPr>
          <w:ilvl w:val="0"/>
          <w:numId w:val="15"/>
        </w:numPr>
        <w:jc w:val="both"/>
      </w:pPr>
      <w:r>
        <w:t>In traditional systems, manual account creation and approval processes caused delays of several hours or even days.</w:t>
      </w:r>
    </w:p>
    <w:p w:rsidR="00E26E4F" w:rsidRDefault="00E26E4F" w:rsidP="00E26E4F">
      <w:pPr>
        <w:pStyle w:val="NormalWeb"/>
        <w:numPr>
          <w:ilvl w:val="0"/>
          <w:numId w:val="15"/>
        </w:numPr>
        <w:jc w:val="both"/>
      </w:pPr>
      <w:r>
        <w:t xml:space="preserve">With the proposed automated workflow, provisioning time was reduced by approximately </w:t>
      </w:r>
      <w:r>
        <w:rPr>
          <w:rStyle w:val="Strong"/>
        </w:rPr>
        <w:t>60–80%</w:t>
      </w:r>
      <w:r>
        <w:t>, depending on user role complexity and approval chains.</w:t>
      </w:r>
    </w:p>
    <w:p w:rsidR="00E26E4F" w:rsidRDefault="00E26E4F" w:rsidP="00E26E4F">
      <w:pPr>
        <w:pStyle w:val="NormalWeb"/>
        <w:numPr>
          <w:ilvl w:val="0"/>
          <w:numId w:val="15"/>
        </w:numPr>
        <w:jc w:val="both"/>
      </w:pPr>
      <w:r>
        <w:t>The system’s event-driven automation allowed instant updates in access rights whenever a user’s role or department changed, ensuring real-time synchronization with organizational needs.</w:t>
      </w:r>
    </w:p>
    <w:p w:rsidR="00E26E4F" w:rsidRDefault="00E26E4F" w:rsidP="00E26E4F">
      <w:pPr>
        <w:pStyle w:val="Heading4"/>
        <w:jc w:val="both"/>
      </w:pPr>
      <w:r>
        <w:rPr>
          <w:rStyle w:val="Strong"/>
          <w:b/>
          <w:bCs/>
        </w:rPr>
        <w:t>2. Enhanced Access Accuracy and Role Management</w:t>
      </w:r>
    </w:p>
    <w:p w:rsidR="00E26E4F" w:rsidRDefault="00E26E4F" w:rsidP="00E26E4F">
      <w:pPr>
        <w:pStyle w:val="NormalWeb"/>
        <w:jc w:val="both"/>
      </w:pPr>
      <w:r>
        <w:t>By implementing Role-Based Access Control (RBAC) and Policy-Based Access Control (PBAC), the system minimized redundant and excessive permissions.</w:t>
      </w:r>
    </w:p>
    <w:p w:rsidR="00E26E4F" w:rsidRDefault="00E26E4F" w:rsidP="00E26E4F">
      <w:pPr>
        <w:pStyle w:val="NormalWeb"/>
        <w:numPr>
          <w:ilvl w:val="0"/>
          <w:numId w:val="16"/>
        </w:numPr>
        <w:jc w:val="both"/>
      </w:pPr>
      <w:r>
        <w:t xml:space="preserve">Access audits showed a </w:t>
      </w:r>
      <w:r>
        <w:rPr>
          <w:rStyle w:val="Strong"/>
        </w:rPr>
        <w:t>notable decrease in privilege overlaps</w:t>
      </w:r>
      <w:r>
        <w:t>, ensuring that users only had the necessary rights to perform their tasks (principle of least privilege).</w:t>
      </w:r>
    </w:p>
    <w:p w:rsidR="00E26E4F" w:rsidRDefault="00E26E4F" w:rsidP="00E26E4F">
      <w:pPr>
        <w:pStyle w:val="NormalWeb"/>
        <w:numPr>
          <w:ilvl w:val="0"/>
          <w:numId w:val="16"/>
        </w:numPr>
        <w:jc w:val="both"/>
      </w:pPr>
      <w:r>
        <w:t>The introduction of a centralized role repository helped standardize role definitions across departments, reducing inconsistencies and simplifying role maintenance.</w:t>
      </w:r>
    </w:p>
    <w:p w:rsidR="00E26E4F" w:rsidRDefault="00E26E4F" w:rsidP="00E26E4F">
      <w:pPr>
        <w:pStyle w:val="Heading4"/>
        <w:jc w:val="both"/>
      </w:pPr>
      <w:r>
        <w:rPr>
          <w:rStyle w:val="Strong"/>
          <w:b/>
          <w:bCs/>
        </w:rPr>
        <w:lastRenderedPageBreak/>
        <w:t>3. Reduction in Administrative Overhead</w:t>
      </w:r>
    </w:p>
    <w:p w:rsidR="00E26E4F" w:rsidRDefault="00E26E4F" w:rsidP="00E26E4F">
      <w:pPr>
        <w:pStyle w:val="NormalWeb"/>
        <w:jc w:val="both"/>
      </w:pPr>
      <w:r>
        <w:t>The automation of provisioning, modification, and de-provisioning workflows substantially reduced manual intervention.</w:t>
      </w:r>
    </w:p>
    <w:p w:rsidR="00E26E4F" w:rsidRDefault="00E26E4F" w:rsidP="00E26E4F">
      <w:pPr>
        <w:pStyle w:val="NormalWeb"/>
        <w:numPr>
          <w:ilvl w:val="0"/>
          <w:numId w:val="17"/>
        </w:numPr>
        <w:jc w:val="both"/>
      </w:pPr>
      <w:r>
        <w:t xml:space="preserve">IT administrators reported a </w:t>
      </w:r>
      <w:r>
        <w:rPr>
          <w:rStyle w:val="Strong"/>
        </w:rPr>
        <w:t>40–50% reduction</w:t>
      </w:r>
      <w:r>
        <w:t xml:space="preserve"> in routine access management tasks.</w:t>
      </w:r>
    </w:p>
    <w:p w:rsidR="00E26E4F" w:rsidRDefault="00E26E4F" w:rsidP="00E26E4F">
      <w:pPr>
        <w:pStyle w:val="NormalWeb"/>
        <w:numPr>
          <w:ilvl w:val="0"/>
          <w:numId w:val="17"/>
        </w:numPr>
        <w:jc w:val="both"/>
      </w:pPr>
      <w:r>
        <w:t>The approval hierarchy and notification mechanisms ensured accountability without overburdening administrators, allowing them to focus on strategic security operations.</w:t>
      </w:r>
    </w:p>
    <w:p w:rsidR="00E26E4F" w:rsidRDefault="00E26E4F" w:rsidP="00E26E4F">
      <w:pPr>
        <w:pStyle w:val="NormalWeb"/>
        <w:jc w:val="both"/>
        <w:rPr>
          <w:b/>
          <w:bCs/>
          <w:sz w:val="28"/>
          <w:szCs w:val="28"/>
        </w:rPr>
      </w:pPr>
      <w:r w:rsidRPr="00E26E4F">
        <w:rPr>
          <w:b/>
          <w:bCs/>
          <w:sz w:val="28"/>
          <w:szCs w:val="28"/>
        </w:rPr>
        <w:t>Conclusion</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E26E4F">
        <w:rPr>
          <w:rFonts w:ascii="Times New Roman" w:eastAsia="Times New Roman" w:hAnsi="Times New Roman" w:cs="Times New Roman"/>
          <w:sz w:val="24"/>
          <w:szCs w:val="24"/>
          <w:lang w:eastAsia="en-IN" w:bidi="ta-IN"/>
        </w:rPr>
        <w:t xml:space="preserve">The study on </w:t>
      </w:r>
      <w:r w:rsidRPr="00E26E4F">
        <w:rPr>
          <w:rFonts w:ascii="Times New Roman" w:eastAsia="Times New Roman" w:hAnsi="Times New Roman" w:cs="Times New Roman"/>
          <w:b/>
          <w:bCs/>
          <w:sz w:val="24"/>
          <w:szCs w:val="24"/>
          <w:lang w:eastAsia="en-IN" w:bidi="ta-IN"/>
        </w:rPr>
        <w:t>Optimizing User, Group, and Role Management with Access Control and Workflows</w:t>
      </w:r>
      <w:r w:rsidRPr="00E26E4F">
        <w:rPr>
          <w:rFonts w:ascii="Times New Roman" w:eastAsia="Times New Roman" w:hAnsi="Times New Roman" w:cs="Times New Roman"/>
          <w:sz w:val="24"/>
          <w:szCs w:val="24"/>
          <w:lang w:eastAsia="en-IN" w:bidi="ta-IN"/>
        </w:rPr>
        <w:t xml:space="preserve"> demonstrates that integrating automation and fine-grained access control within an organization’s identity and access management (IAM) framework significantly enhances efficiency, security, and compliance. Traditional manual processes for user provisioning, role assignment, and access revocation are often error-prone, time-consuming, and inconsistent, leading to security gaps and administrative challenges.</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E26E4F">
        <w:rPr>
          <w:rFonts w:ascii="Times New Roman" w:eastAsia="Times New Roman" w:hAnsi="Times New Roman" w:cs="Times New Roman"/>
          <w:sz w:val="24"/>
          <w:szCs w:val="24"/>
          <w:lang w:eastAsia="en-IN" w:bidi="ta-IN"/>
        </w:rPr>
        <w:t xml:space="preserve">By implementing </w:t>
      </w:r>
      <w:r w:rsidRPr="00E26E4F">
        <w:rPr>
          <w:rFonts w:ascii="Times New Roman" w:eastAsia="Times New Roman" w:hAnsi="Times New Roman" w:cs="Times New Roman"/>
          <w:b/>
          <w:bCs/>
          <w:sz w:val="24"/>
          <w:szCs w:val="24"/>
          <w:lang w:eastAsia="en-IN" w:bidi="ta-IN"/>
        </w:rPr>
        <w:t>Role-Based Access Control (RBAC)</w:t>
      </w:r>
      <w:r w:rsidRPr="00E26E4F">
        <w:rPr>
          <w:rFonts w:ascii="Times New Roman" w:eastAsia="Times New Roman" w:hAnsi="Times New Roman" w:cs="Times New Roman"/>
          <w:sz w:val="24"/>
          <w:szCs w:val="24"/>
          <w:lang w:eastAsia="en-IN" w:bidi="ta-IN"/>
        </w:rPr>
        <w:t xml:space="preserve"> and </w:t>
      </w:r>
      <w:r w:rsidRPr="00E26E4F">
        <w:rPr>
          <w:rFonts w:ascii="Times New Roman" w:eastAsia="Times New Roman" w:hAnsi="Times New Roman" w:cs="Times New Roman"/>
          <w:b/>
          <w:bCs/>
          <w:sz w:val="24"/>
          <w:szCs w:val="24"/>
          <w:lang w:eastAsia="en-IN" w:bidi="ta-IN"/>
        </w:rPr>
        <w:t>Policy-Based Access Control (PBAC)</w:t>
      </w:r>
      <w:r w:rsidRPr="00E26E4F">
        <w:rPr>
          <w:rFonts w:ascii="Times New Roman" w:eastAsia="Times New Roman" w:hAnsi="Times New Roman" w:cs="Times New Roman"/>
          <w:sz w:val="24"/>
          <w:szCs w:val="24"/>
          <w:lang w:eastAsia="en-IN" w:bidi="ta-IN"/>
        </w:rPr>
        <w:t xml:space="preserve"> in combination with </w:t>
      </w:r>
      <w:r w:rsidRPr="00E26E4F">
        <w:rPr>
          <w:rFonts w:ascii="Times New Roman" w:eastAsia="Times New Roman" w:hAnsi="Times New Roman" w:cs="Times New Roman"/>
          <w:b/>
          <w:bCs/>
          <w:sz w:val="24"/>
          <w:szCs w:val="24"/>
          <w:lang w:eastAsia="en-IN" w:bidi="ta-IN"/>
        </w:rPr>
        <w:t>automated workflows</w:t>
      </w:r>
      <w:r w:rsidRPr="00E26E4F">
        <w:rPr>
          <w:rFonts w:ascii="Times New Roman" w:eastAsia="Times New Roman" w:hAnsi="Times New Roman" w:cs="Times New Roman"/>
          <w:sz w:val="24"/>
          <w:szCs w:val="24"/>
          <w:lang w:eastAsia="en-IN" w:bidi="ta-IN"/>
        </w:rPr>
        <w:t>, the proposed system successfully streamlines user lifecycle management. The automation of provisioning and de-provisioning ensures that users receive the right level of access at the right time, while immediate revocation upon role change or exit strengthens data protection and reduces risks associated with unauthorized access.</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E26E4F">
        <w:rPr>
          <w:rFonts w:ascii="Times New Roman" w:eastAsia="Times New Roman" w:hAnsi="Times New Roman" w:cs="Times New Roman"/>
          <w:sz w:val="24"/>
          <w:szCs w:val="24"/>
          <w:lang w:eastAsia="en-IN" w:bidi="ta-IN"/>
        </w:rPr>
        <w:t xml:space="preserve">The system’s workflow-driven approach enhances transparency through audit trails, approval hierarchies, and compliance reporting. This not only simplifies administrative tasks but also supports adherence to regulatory frameworks such as </w:t>
      </w:r>
      <w:r w:rsidRPr="00E26E4F">
        <w:rPr>
          <w:rFonts w:ascii="Times New Roman" w:eastAsia="Times New Roman" w:hAnsi="Times New Roman" w:cs="Times New Roman"/>
          <w:b/>
          <w:bCs/>
          <w:sz w:val="24"/>
          <w:szCs w:val="24"/>
          <w:lang w:eastAsia="en-IN" w:bidi="ta-IN"/>
        </w:rPr>
        <w:t>GDPR</w:t>
      </w:r>
      <w:r w:rsidRPr="00E26E4F">
        <w:rPr>
          <w:rFonts w:ascii="Times New Roman" w:eastAsia="Times New Roman" w:hAnsi="Times New Roman" w:cs="Times New Roman"/>
          <w:sz w:val="24"/>
          <w:szCs w:val="24"/>
          <w:lang w:eastAsia="en-IN" w:bidi="ta-IN"/>
        </w:rPr>
        <w:t xml:space="preserve">, </w:t>
      </w:r>
      <w:r w:rsidRPr="00E26E4F">
        <w:rPr>
          <w:rFonts w:ascii="Times New Roman" w:eastAsia="Times New Roman" w:hAnsi="Times New Roman" w:cs="Times New Roman"/>
          <w:b/>
          <w:bCs/>
          <w:sz w:val="24"/>
          <w:szCs w:val="24"/>
          <w:lang w:eastAsia="en-IN" w:bidi="ta-IN"/>
        </w:rPr>
        <w:t>HIPAA</w:t>
      </w:r>
      <w:r w:rsidRPr="00E26E4F">
        <w:rPr>
          <w:rFonts w:ascii="Times New Roman" w:eastAsia="Times New Roman" w:hAnsi="Times New Roman" w:cs="Times New Roman"/>
          <w:sz w:val="24"/>
          <w:szCs w:val="24"/>
          <w:lang w:eastAsia="en-IN" w:bidi="ta-IN"/>
        </w:rPr>
        <w:t xml:space="preserve">, and </w:t>
      </w:r>
      <w:r w:rsidRPr="00E26E4F">
        <w:rPr>
          <w:rFonts w:ascii="Times New Roman" w:eastAsia="Times New Roman" w:hAnsi="Times New Roman" w:cs="Times New Roman"/>
          <w:b/>
          <w:bCs/>
          <w:sz w:val="24"/>
          <w:szCs w:val="24"/>
          <w:lang w:eastAsia="en-IN" w:bidi="ta-IN"/>
        </w:rPr>
        <w:t>ISO 27001</w:t>
      </w:r>
      <w:r w:rsidRPr="00E26E4F">
        <w:rPr>
          <w:rFonts w:ascii="Times New Roman" w:eastAsia="Times New Roman" w:hAnsi="Times New Roman" w:cs="Times New Roman"/>
          <w:sz w:val="24"/>
          <w:szCs w:val="24"/>
          <w:lang w:eastAsia="en-IN" w:bidi="ta-IN"/>
        </w:rPr>
        <w:t>. Additionally, the centralized role and policy repository improves scalability, enabling organizations to adapt quickly to structural or operational changes.</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E26E4F">
        <w:rPr>
          <w:rFonts w:ascii="Times New Roman" w:eastAsia="Times New Roman" w:hAnsi="Times New Roman" w:cs="Times New Roman"/>
          <w:sz w:val="24"/>
          <w:szCs w:val="24"/>
          <w:lang w:eastAsia="en-IN" w:bidi="ta-IN"/>
        </w:rPr>
        <w:t xml:space="preserve">Experimental results confirm notable improvements in </w:t>
      </w:r>
      <w:r w:rsidRPr="00E26E4F">
        <w:rPr>
          <w:rFonts w:ascii="Times New Roman" w:eastAsia="Times New Roman" w:hAnsi="Times New Roman" w:cs="Times New Roman"/>
          <w:b/>
          <w:bCs/>
          <w:sz w:val="24"/>
          <w:szCs w:val="24"/>
          <w:lang w:eastAsia="en-IN" w:bidi="ta-IN"/>
        </w:rPr>
        <w:t>provisioning speed</w:t>
      </w:r>
      <w:r w:rsidRPr="00E26E4F">
        <w:rPr>
          <w:rFonts w:ascii="Times New Roman" w:eastAsia="Times New Roman" w:hAnsi="Times New Roman" w:cs="Times New Roman"/>
          <w:sz w:val="24"/>
          <w:szCs w:val="24"/>
          <w:lang w:eastAsia="en-IN" w:bidi="ta-IN"/>
        </w:rPr>
        <w:t xml:space="preserve">, </w:t>
      </w:r>
      <w:r w:rsidRPr="00E26E4F">
        <w:rPr>
          <w:rFonts w:ascii="Times New Roman" w:eastAsia="Times New Roman" w:hAnsi="Times New Roman" w:cs="Times New Roman"/>
          <w:b/>
          <w:bCs/>
          <w:sz w:val="24"/>
          <w:szCs w:val="24"/>
          <w:lang w:eastAsia="en-IN" w:bidi="ta-IN"/>
        </w:rPr>
        <w:t>access accuracy</w:t>
      </w:r>
      <w:r w:rsidRPr="00E26E4F">
        <w:rPr>
          <w:rFonts w:ascii="Times New Roman" w:eastAsia="Times New Roman" w:hAnsi="Times New Roman" w:cs="Times New Roman"/>
          <w:sz w:val="24"/>
          <w:szCs w:val="24"/>
          <w:lang w:eastAsia="en-IN" w:bidi="ta-IN"/>
        </w:rPr>
        <w:t xml:space="preserve">, and </w:t>
      </w:r>
      <w:r w:rsidRPr="00E26E4F">
        <w:rPr>
          <w:rFonts w:ascii="Times New Roman" w:eastAsia="Times New Roman" w:hAnsi="Times New Roman" w:cs="Times New Roman"/>
          <w:b/>
          <w:bCs/>
          <w:sz w:val="24"/>
          <w:szCs w:val="24"/>
          <w:lang w:eastAsia="en-IN" w:bidi="ta-IN"/>
        </w:rPr>
        <w:t>administrative workload reduction</w:t>
      </w:r>
      <w:r w:rsidRPr="00E26E4F">
        <w:rPr>
          <w:rFonts w:ascii="Times New Roman" w:eastAsia="Times New Roman" w:hAnsi="Times New Roman" w:cs="Times New Roman"/>
          <w:sz w:val="24"/>
          <w:szCs w:val="24"/>
          <w:lang w:eastAsia="en-IN" w:bidi="ta-IN"/>
        </w:rPr>
        <w:t>. The combination of automation and adaptive access control provides a balance between operational agility and robust security governance.</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r w:rsidRPr="00E26E4F">
        <w:rPr>
          <w:rFonts w:ascii="Times New Roman" w:eastAsia="Times New Roman" w:hAnsi="Times New Roman" w:cs="Times New Roman"/>
          <w:sz w:val="24"/>
          <w:szCs w:val="24"/>
          <w:lang w:eastAsia="en-IN" w:bidi="ta-IN"/>
        </w:rPr>
        <w:t xml:space="preserve">In conclusion, the proposed framework offers a </w:t>
      </w:r>
      <w:r w:rsidRPr="00E26E4F">
        <w:rPr>
          <w:rFonts w:ascii="Times New Roman" w:eastAsia="Times New Roman" w:hAnsi="Times New Roman" w:cs="Times New Roman"/>
          <w:b/>
          <w:bCs/>
          <w:sz w:val="24"/>
          <w:szCs w:val="24"/>
          <w:lang w:eastAsia="en-IN" w:bidi="ta-IN"/>
        </w:rPr>
        <w:t>comprehensive, secure, and scalable solution</w:t>
      </w:r>
      <w:r w:rsidRPr="00E26E4F">
        <w:rPr>
          <w:rFonts w:ascii="Times New Roman" w:eastAsia="Times New Roman" w:hAnsi="Times New Roman" w:cs="Times New Roman"/>
          <w:sz w:val="24"/>
          <w:szCs w:val="24"/>
          <w:lang w:eastAsia="en-IN" w:bidi="ta-IN"/>
        </w:rPr>
        <w:t xml:space="preserve"> for managing user identities and access rights in modern organizations. It lays the groundwork for future enhancements, such as the integration of </w:t>
      </w:r>
      <w:r w:rsidRPr="00E26E4F">
        <w:rPr>
          <w:rFonts w:ascii="Times New Roman" w:eastAsia="Times New Roman" w:hAnsi="Times New Roman" w:cs="Times New Roman"/>
          <w:b/>
          <w:bCs/>
          <w:sz w:val="24"/>
          <w:szCs w:val="24"/>
          <w:lang w:eastAsia="en-IN" w:bidi="ta-IN"/>
        </w:rPr>
        <w:t>machine learning for predictive access management</w:t>
      </w:r>
      <w:r w:rsidRPr="00E26E4F">
        <w:rPr>
          <w:rFonts w:ascii="Times New Roman" w:eastAsia="Times New Roman" w:hAnsi="Times New Roman" w:cs="Times New Roman"/>
          <w:sz w:val="24"/>
          <w:szCs w:val="24"/>
          <w:lang w:eastAsia="en-IN" w:bidi="ta-IN"/>
        </w:rPr>
        <w:t xml:space="preserve">, </w:t>
      </w:r>
      <w:proofErr w:type="spellStart"/>
      <w:r w:rsidRPr="00E26E4F">
        <w:rPr>
          <w:rFonts w:ascii="Times New Roman" w:eastAsia="Times New Roman" w:hAnsi="Times New Roman" w:cs="Times New Roman"/>
          <w:b/>
          <w:bCs/>
          <w:sz w:val="24"/>
          <w:szCs w:val="24"/>
          <w:lang w:eastAsia="en-IN" w:bidi="ta-IN"/>
        </w:rPr>
        <w:t>behavior</w:t>
      </w:r>
      <w:proofErr w:type="spellEnd"/>
      <w:r w:rsidRPr="00E26E4F">
        <w:rPr>
          <w:rFonts w:ascii="Times New Roman" w:eastAsia="Times New Roman" w:hAnsi="Times New Roman" w:cs="Times New Roman"/>
          <w:b/>
          <w:bCs/>
          <w:sz w:val="24"/>
          <w:szCs w:val="24"/>
          <w:lang w:eastAsia="en-IN" w:bidi="ta-IN"/>
        </w:rPr>
        <w:t>-based policy adjustments</w:t>
      </w:r>
      <w:r w:rsidRPr="00E26E4F">
        <w:rPr>
          <w:rFonts w:ascii="Times New Roman" w:eastAsia="Times New Roman" w:hAnsi="Times New Roman" w:cs="Times New Roman"/>
          <w:sz w:val="24"/>
          <w:szCs w:val="24"/>
          <w:lang w:eastAsia="en-IN" w:bidi="ta-IN"/>
        </w:rPr>
        <w:t xml:space="preserve">, and </w:t>
      </w:r>
      <w:r w:rsidRPr="00E26E4F">
        <w:rPr>
          <w:rFonts w:ascii="Times New Roman" w:eastAsia="Times New Roman" w:hAnsi="Times New Roman" w:cs="Times New Roman"/>
          <w:b/>
          <w:bCs/>
          <w:sz w:val="24"/>
          <w:szCs w:val="24"/>
          <w:lang w:eastAsia="en-IN" w:bidi="ta-IN"/>
        </w:rPr>
        <w:t>zero-trust security models</w:t>
      </w:r>
      <w:r w:rsidRPr="00E26E4F">
        <w:rPr>
          <w:rFonts w:ascii="Times New Roman" w:eastAsia="Times New Roman" w:hAnsi="Times New Roman" w:cs="Times New Roman"/>
          <w:sz w:val="24"/>
          <w:szCs w:val="24"/>
          <w:lang w:eastAsia="en-IN" w:bidi="ta-IN"/>
        </w:rPr>
        <w:t>, further advancing the efficiency and intelligence of IAM systems.</w:t>
      </w:r>
    </w:p>
    <w:p w:rsidR="00E26E4F" w:rsidRDefault="00E26E4F" w:rsidP="00E26E4F">
      <w:pPr>
        <w:pStyle w:val="NormalWeb"/>
        <w:jc w:val="both"/>
        <w:rPr>
          <w:b/>
          <w:bCs/>
          <w:sz w:val="28"/>
          <w:szCs w:val="28"/>
        </w:rPr>
      </w:pPr>
      <w:r>
        <w:rPr>
          <w:b/>
          <w:bCs/>
          <w:sz w:val="28"/>
          <w:szCs w:val="28"/>
        </w:rPr>
        <w:t>Future Enhancement</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proofErr w:type="gramStart"/>
      <w:r w:rsidRPr="00E26E4F">
        <w:rPr>
          <w:rFonts w:ascii="Times New Roman" w:eastAsia="Times New Roman" w:hAnsi="Symbol" w:cs="Times New Roman"/>
          <w:sz w:val="24"/>
          <w:szCs w:val="24"/>
          <w:lang w:eastAsia="en-IN" w:bidi="ta-IN"/>
        </w:rPr>
        <w:t></w:t>
      </w:r>
      <w:r w:rsidRPr="00E26E4F">
        <w:rPr>
          <w:rFonts w:ascii="Times New Roman" w:eastAsia="Times New Roman" w:hAnsi="Times New Roman" w:cs="Times New Roman"/>
          <w:sz w:val="24"/>
          <w:szCs w:val="24"/>
          <w:lang w:eastAsia="en-IN" w:bidi="ta-IN"/>
        </w:rPr>
        <w:t xml:space="preserve">  </w:t>
      </w:r>
      <w:r w:rsidRPr="00E26E4F">
        <w:rPr>
          <w:rFonts w:ascii="Times New Roman" w:eastAsia="Times New Roman" w:hAnsi="Times New Roman" w:cs="Times New Roman"/>
          <w:b/>
          <w:bCs/>
          <w:sz w:val="24"/>
          <w:szCs w:val="24"/>
          <w:lang w:eastAsia="en-IN" w:bidi="ta-IN"/>
        </w:rPr>
        <w:t>AI</w:t>
      </w:r>
      <w:proofErr w:type="gramEnd"/>
      <w:r w:rsidRPr="00E26E4F">
        <w:rPr>
          <w:rFonts w:ascii="Times New Roman" w:eastAsia="Times New Roman" w:hAnsi="Times New Roman" w:cs="Times New Roman"/>
          <w:b/>
          <w:bCs/>
          <w:sz w:val="24"/>
          <w:szCs w:val="24"/>
          <w:lang w:eastAsia="en-IN" w:bidi="ta-IN"/>
        </w:rPr>
        <w:t xml:space="preserve"> and Machine Learning</w:t>
      </w:r>
      <w:r w:rsidRPr="00E26E4F">
        <w:rPr>
          <w:rFonts w:ascii="Times New Roman" w:eastAsia="Times New Roman" w:hAnsi="Times New Roman" w:cs="Times New Roman"/>
          <w:sz w:val="24"/>
          <w:szCs w:val="24"/>
          <w:lang w:eastAsia="en-IN" w:bidi="ta-IN"/>
        </w:rPr>
        <w:t xml:space="preserve"> – Use intelligent analytics to predict access needs, detect unusual activity, and optimize roles.</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proofErr w:type="gramStart"/>
      <w:r w:rsidRPr="00E26E4F">
        <w:rPr>
          <w:rFonts w:ascii="Times New Roman" w:eastAsia="Times New Roman" w:hAnsi="Symbol" w:cs="Times New Roman"/>
          <w:sz w:val="24"/>
          <w:szCs w:val="24"/>
          <w:lang w:eastAsia="en-IN" w:bidi="ta-IN"/>
        </w:rPr>
        <w:t></w:t>
      </w:r>
      <w:r w:rsidRPr="00E26E4F">
        <w:rPr>
          <w:rFonts w:ascii="Times New Roman" w:eastAsia="Times New Roman" w:hAnsi="Times New Roman" w:cs="Times New Roman"/>
          <w:sz w:val="24"/>
          <w:szCs w:val="24"/>
          <w:lang w:eastAsia="en-IN" w:bidi="ta-IN"/>
        </w:rPr>
        <w:t xml:space="preserve">  </w:t>
      </w:r>
      <w:r w:rsidRPr="00E26E4F">
        <w:rPr>
          <w:rFonts w:ascii="Times New Roman" w:eastAsia="Times New Roman" w:hAnsi="Times New Roman" w:cs="Times New Roman"/>
          <w:b/>
          <w:bCs/>
          <w:sz w:val="24"/>
          <w:szCs w:val="24"/>
          <w:lang w:eastAsia="en-IN" w:bidi="ta-IN"/>
        </w:rPr>
        <w:t>Zero</w:t>
      </w:r>
      <w:proofErr w:type="gramEnd"/>
      <w:r w:rsidRPr="00E26E4F">
        <w:rPr>
          <w:rFonts w:ascii="Times New Roman" w:eastAsia="Times New Roman" w:hAnsi="Times New Roman" w:cs="Times New Roman"/>
          <w:b/>
          <w:bCs/>
          <w:sz w:val="24"/>
          <w:szCs w:val="24"/>
          <w:lang w:eastAsia="en-IN" w:bidi="ta-IN"/>
        </w:rPr>
        <w:t xml:space="preserve"> Trust Security</w:t>
      </w:r>
      <w:r w:rsidRPr="00E26E4F">
        <w:rPr>
          <w:rFonts w:ascii="Times New Roman" w:eastAsia="Times New Roman" w:hAnsi="Times New Roman" w:cs="Times New Roman"/>
          <w:sz w:val="24"/>
          <w:szCs w:val="24"/>
          <w:lang w:eastAsia="en-IN" w:bidi="ta-IN"/>
        </w:rPr>
        <w:t xml:space="preserve"> – Continuously verify every access request to strengthen security.</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proofErr w:type="gramStart"/>
      <w:r w:rsidRPr="00E26E4F">
        <w:rPr>
          <w:rFonts w:ascii="Times New Roman" w:eastAsia="Times New Roman" w:hAnsi="Symbol" w:cs="Times New Roman"/>
          <w:sz w:val="24"/>
          <w:szCs w:val="24"/>
          <w:lang w:eastAsia="en-IN" w:bidi="ta-IN"/>
        </w:rPr>
        <w:lastRenderedPageBreak/>
        <w:t></w:t>
      </w:r>
      <w:r w:rsidRPr="00E26E4F">
        <w:rPr>
          <w:rFonts w:ascii="Times New Roman" w:eastAsia="Times New Roman" w:hAnsi="Times New Roman" w:cs="Times New Roman"/>
          <w:sz w:val="24"/>
          <w:szCs w:val="24"/>
          <w:lang w:eastAsia="en-IN" w:bidi="ta-IN"/>
        </w:rPr>
        <w:t xml:space="preserve">  </w:t>
      </w:r>
      <w:r w:rsidRPr="00E26E4F">
        <w:rPr>
          <w:rFonts w:ascii="Times New Roman" w:eastAsia="Times New Roman" w:hAnsi="Times New Roman" w:cs="Times New Roman"/>
          <w:b/>
          <w:bCs/>
          <w:sz w:val="24"/>
          <w:szCs w:val="24"/>
          <w:lang w:eastAsia="en-IN" w:bidi="ta-IN"/>
        </w:rPr>
        <w:t>Cloud</w:t>
      </w:r>
      <w:proofErr w:type="gramEnd"/>
      <w:r w:rsidRPr="00E26E4F">
        <w:rPr>
          <w:rFonts w:ascii="Times New Roman" w:eastAsia="Times New Roman" w:hAnsi="Times New Roman" w:cs="Times New Roman"/>
          <w:b/>
          <w:bCs/>
          <w:sz w:val="24"/>
          <w:szCs w:val="24"/>
          <w:lang w:eastAsia="en-IN" w:bidi="ta-IN"/>
        </w:rPr>
        <w:t xml:space="preserve"> and Multi-Tenant Support</w:t>
      </w:r>
      <w:r w:rsidRPr="00E26E4F">
        <w:rPr>
          <w:rFonts w:ascii="Times New Roman" w:eastAsia="Times New Roman" w:hAnsi="Times New Roman" w:cs="Times New Roman"/>
          <w:sz w:val="24"/>
          <w:szCs w:val="24"/>
          <w:lang w:eastAsia="en-IN" w:bidi="ta-IN"/>
        </w:rPr>
        <w:t xml:space="preserve"> – Enable the system to work efficiently across cloud and hybrid environments.</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proofErr w:type="gramStart"/>
      <w:r w:rsidRPr="00E26E4F">
        <w:rPr>
          <w:rFonts w:ascii="Times New Roman" w:eastAsia="Times New Roman" w:hAnsi="Symbol" w:cs="Times New Roman"/>
          <w:sz w:val="24"/>
          <w:szCs w:val="24"/>
          <w:lang w:eastAsia="en-IN" w:bidi="ta-IN"/>
        </w:rPr>
        <w:t></w:t>
      </w:r>
      <w:r w:rsidRPr="00E26E4F">
        <w:rPr>
          <w:rFonts w:ascii="Times New Roman" w:eastAsia="Times New Roman" w:hAnsi="Times New Roman" w:cs="Times New Roman"/>
          <w:sz w:val="24"/>
          <w:szCs w:val="24"/>
          <w:lang w:eastAsia="en-IN" w:bidi="ta-IN"/>
        </w:rPr>
        <w:t xml:space="preserve">  </w:t>
      </w:r>
      <w:r w:rsidRPr="00E26E4F">
        <w:rPr>
          <w:rFonts w:ascii="Times New Roman" w:eastAsia="Times New Roman" w:hAnsi="Times New Roman" w:cs="Times New Roman"/>
          <w:b/>
          <w:bCs/>
          <w:sz w:val="24"/>
          <w:szCs w:val="24"/>
          <w:lang w:eastAsia="en-IN" w:bidi="ta-IN"/>
        </w:rPr>
        <w:t>Advanced</w:t>
      </w:r>
      <w:proofErr w:type="gramEnd"/>
      <w:r w:rsidRPr="00E26E4F">
        <w:rPr>
          <w:rFonts w:ascii="Times New Roman" w:eastAsia="Times New Roman" w:hAnsi="Times New Roman" w:cs="Times New Roman"/>
          <w:b/>
          <w:bCs/>
          <w:sz w:val="24"/>
          <w:szCs w:val="24"/>
          <w:lang w:eastAsia="en-IN" w:bidi="ta-IN"/>
        </w:rPr>
        <w:t xml:space="preserve"> Compliance and Reporting</w:t>
      </w:r>
      <w:r w:rsidRPr="00E26E4F">
        <w:rPr>
          <w:rFonts w:ascii="Times New Roman" w:eastAsia="Times New Roman" w:hAnsi="Times New Roman" w:cs="Times New Roman"/>
          <w:sz w:val="24"/>
          <w:szCs w:val="24"/>
          <w:lang w:eastAsia="en-IN" w:bidi="ta-IN"/>
        </w:rPr>
        <w:t xml:space="preserve"> – Automate compliance checks and provide real-time dashboards for administrators.</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proofErr w:type="gramStart"/>
      <w:r w:rsidRPr="00E26E4F">
        <w:rPr>
          <w:rFonts w:ascii="Times New Roman" w:eastAsia="Times New Roman" w:hAnsi="Symbol" w:cs="Times New Roman"/>
          <w:sz w:val="24"/>
          <w:szCs w:val="24"/>
          <w:lang w:eastAsia="en-IN" w:bidi="ta-IN"/>
        </w:rPr>
        <w:t></w:t>
      </w:r>
      <w:r w:rsidRPr="00E26E4F">
        <w:rPr>
          <w:rFonts w:ascii="Times New Roman" w:eastAsia="Times New Roman" w:hAnsi="Times New Roman" w:cs="Times New Roman"/>
          <w:sz w:val="24"/>
          <w:szCs w:val="24"/>
          <w:lang w:eastAsia="en-IN" w:bidi="ta-IN"/>
        </w:rPr>
        <w:t xml:space="preserve">  </w:t>
      </w:r>
      <w:r w:rsidRPr="00E26E4F">
        <w:rPr>
          <w:rFonts w:ascii="Times New Roman" w:eastAsia="Times New Roman" w:hAnsi="Times New Roman" w:cs="Times New Roman"/>
          <w:b/>
          <w:bCs/>
          <w:sz w:val="24"/>
          <w:szCs w:val="24"/>
          <w:lang w:eastAsia="en-IN" w:bidi="ta-IN"/>
        </w:rPr>
        <w:t>Privileged</w:t>
      </w:r>
      <w:proofErr w:type="gramEnd"/>
      <w:r w:rsidRPr="00E26E4F">
        <w:rPr>
          <w:rFonts w:ascii="Times New Roman" w:eastAsia="Times New Roman" w:hAnsi="Times New Roman" w:cs="Times New Roman"/>
          <w:b/>
          <w:bCs/>
          <w:sz w:val="24"/>
          <w:szCs w:val="24"/>
          <w:lang w:eastAsia="en-IN" w:bidi="ta-IN"/>
        </w:rPr>
        <w:t xml:space="preserve"> Access Management (PAM)</w:t>
      </w:r>
      <w:r w:rsidRPr="00E26E4F">
        <w:rPr>
          <w:rFonts w:ascii="Times New Roman" w:eastAsia="Times New Roman" w:hAnsi="Times New Roman" w:cs="Times New Roman"/>
          <w:sz w:val="24"/>
          <w:szCs w:val="24"/>
          <w:lang w:eastAsia="en-IN" w:bidi="ta-IN"/>
        </w:rPr>
        <w:t xml:space="preserve"> – Secure and monitor high-level administrative accounts with just-in-time access.</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proofErr w:type="gramStart"/>
      <w:r w:rsidRPr="00E26E4F">
        <w:rPr>
          <w:rFonts w:ascii="Times New Roman" w:eastAsia="Times New Roman" w:hAnsi="Symbol" w:cs="Times New Roman"/>
          <w:sz w:val="24"/>
          <w:szCs w:val="24"/>
          <w:lang w:eastAsia="en-IN" w:bidi="ta-IN"/>
        </w:rPr>
        <w:t></w:t>
      </w:r>
      <w:r w:rsidRPr="00E26E4F">
        <w:rPr>
          <w:rFonts w:ascii="Times New Roman" w:eastAsia="Times New Roman" w:hAnsi="Times New Roman" w:cs="Times New Roman"/>
          <w:sz w:val="24"/>
          <w:szCs w:val="24"/>
          <w:lang w:eastAsia="en-IN" w:bidi="ta-IN"/>
        </w:rPr>
        <w:t xml:space="preserve">  </w:t>
      </w:r>
      <w:r w:rsidRPr="00E26E4F">
        <w:rPr>
          <w:rFonts w:ascii="Times New Roman" w:eastAsia="Times New Roman" w:hAnsi="Times New Roman" w:cs="Times New Roman"/>
          <w:b/>
          <w:bCs/>
          <w:sz w:val="24"/>
          <w:szCs w:val="24"/>
          <w:lang w:eastAsia="en-IN" w:bidi="ta-IN"/>
        </w:rPr>
        <w:t>Enhanced</w:t>
      </w:r>
      <w:proofErr w:type="gramEnd"/>
      <w:r w:rsidRPr="00E26E4F">
        <w:rPr>
          <w:rFonts w:ascii="Times New Roman" w:eastAsia="Times New Roman" w:hAnsi="Times New Roman" w:cs="Times New Roman"/>
          <w:b/>
          <w:bCs/>
          <w:sz w:val="24"/>
          <w:szCs w:val="24"/>
          <w:lang w:eastAsia="en-IN" w:bidi="ta-IN"/>
        </w:rPr>
        <w:t xml:space="preserve"> User Experience</w:t>
      </w:r>
      <w:r w:rsidRPr="00E26E4F">
        <w:rPr>
          <w:rFonts w:ascii="Times New Roman" w:eastAsia="Times New Roman" w:hAnsi="Times New Roman" w:cs="Times New Roman"/>
          <w:sz w:val="24"/>
          <w:szCs w:val="24"/>
          <w:lang w:eastAsia="en-IN" w:bidi="ta-IN"/>
        </w:rPr>
        <w:t xml:space="preserve"> – Offer self-service portals and </w:t>
      </w:r>
      <w:proofErr w:type="spellStart"/>
      <w:r w:rsidRPr="00E26E4F">
        <w:rPr>
          <w:rFonts w:ascii="Times New Roman" w:eastAsia="Times New Roman" w:hAnsi="Times New Roman" w:cs="Times New Roman"/>
          <w:sz w:val="24"/>
          <w:szCs w:val="24"/>
          <w:lang w:eastAsia="en-IN" w:bidi="ta-IN"/>
        </w:rPr>
        <w:t>chatbots</w:t>
      </w:r>
      <w:proofErr w:type="spellEnd"/>
      <w:r w:rsidRPr="00E26E4F">
        <w:rPr>
          <w:rFonts w:ascii="Times New Roman" w:eastAsia="Times New Roman" w:hAnsi="Times New Roman" w:cs="Times New Roman"/>
          <w:sz w:val="24"/>
          <w:szCs w:val="24"/>
          <w:lang w:eastAsia="en-IN" w:bidi="ta-IN"/>
        </w:rPr>
        <w:t xml:space="preserve"> for easier access requests and approvals.</w:t>
      </w:r>
    </w:p>
    <w:p w:rsidR="00E26E4F" w:rsidRPr="00E26E4F" w:rsidRDefault="00E26E4F" w:rsidP="00E26E4F">
      <w:pPr>
        <w:spacing w:before="100" w:beforeAutospacing="1" w:after="100" w:afterAutospacing="1" w:line="240" w:lineRule="auto"/>
        <w:jc w:val="both"/>
        <w:rPr>
          <w:rFonts w:ascii="Times New Roman" w:eastAsia="Times New Roman" w:hAnsi="Times New Roman" w:cs="Times New Roman"/>
          <w:sz w:val="24"/>
          <w:szCs w:val="24"/>
          <w:lang w:eastAsia="en-IN" w:bidi="ta-IN"/>
        </w:rPr>
      </w:pPr>
      <w:proofErr w:type="gramStart"/>
      <w:r w:rsidRPr="00E26E4F">
        <w:rPr>
          <w:rFonts w:ascii="Times New Roman" w:eastAsia="Times New Roman" w:hAnsi="Symbol" w:cs="Times New Roman"/>
          <w:sz w:val="24"/>
          <w:szCs w:val="24"/>
          <w:lang w:eastAsia="en-IN" w:bidi="ta-IN"/>
        </w:rPr>
        <w:t></w:t>
      </w:r>
      <w:r w:rsidRPr="00E26E4F">
        <w:rPr>
          <w:rFonts w:ascii="Times New Roman" w:eastAsia="Times New Roman" w:hAnsi="Times New Roman" w:cs="Times New Roman"/>
          <w:sz w:val="24"/>
          <w:szCs w:val="24"/>
          <w:lang w:eastAsia="en-IN" w:bidi="ta-IN"/>
        </w:rPr>
        <w:t xml:space="preserve">  </w:t>
      </w:r>
      <w:proofErr w:type="spellStart"/>
      <w:r w:rsidRPr="00E26E4F">
        <w:rPr>
          <w:rFonts w:ascii="Times New Roman" w:eastAsia="Times New Roman" w:hAnsi="Times New Roman" w:cs="Times New Roman"/>
          <w:b/>
          <w:bCs/>
          <w:sz w:val="24"/>
          <w:szCs w:val="24"/>
          <w:lang w:eastAsia="en-IN" w:bidi="ta-IN"/>
        </w:rPr>
        <w:t>Blockchain</w:t>
      </w:r>
      <w:proofErr w:type="spellEnd"/>
      <w:proofErr w:type="gramEnd"/>
      <w:r w:rsidRPr="00E26E4F">
        <w:rPr>
          <w:rFonts w:ascii="Times New Roman" w:eastAsia="Times New Roman" w:hAnsi="Times New Roman" w:cs="Times New Roman"/>
          <w:b/>
          <w:bCs/>
          <w:sz w:val="24"/>
          <w:szCs w:val="24"/>
          <w:lang w:eastAsia="en-IN" w:bidi="ta-IN"/>
        </w:rPr>
        <w:t>-Based Identity Verification</w:t>
      </w:r>
      <w:r w:rsidRPr="00E26E4F">
        <w:rPr>
          <w:rFonts w:ascii="Times New Roman" w:eastAsia="Times New Roman" w:hAnsi="Times New Roman" w:cs="Times New Roman"/>
          <w:sz w:val="24"/>
          <w:szCs w:val="24"/>
          <w:lang w:eastAsia="en-IN" w:bidi="ta-IN"/>
        </w:rPr>
        <w:t xml:space="preserve"> – Explore decentralized, tamper-proof identity tracking for improved transparency.</w:t>
      </w:r>
    </w:p>
    <w:p w:rsidR="00E26E4F" w:rsidRPr="00E26E4F" w:rsidRDefault="00E26E4F" w:rsidP="00E26E4F">
      <w:pPr>
        <w:pStyle w:val="NormalWeb"/>
        <w:jc w:val="both"/>
        <w:rPr>
          <w:b/>
          <w:bCs/>
          <w:sz w:val="28"/>
          <w:szCs w:val="28"/>
        </w:rPr>
      </w:pPr>
    </w:p>
    <w:p w:rsidR="00E26E4F" w:rsidRDefault="00E26E4F" w:rsidP="00E26E4F">
      <w:pPr>
        <w:pStyle w:val="NormalWeb"/>
        <w:jc w:val="both"/>
        <w:rPr>
          <w:b/>
          <w:bCs/>
          <w:sz w:val="28"/>
          <w:szCs w:val="28"/>
        </w:rPr>
      </w:pPr>
      <w:bookmarkStart w:id="0" w:name="_GoBack"/>
      <w:bookmarkEnd w:id="0"/>
    </w:p>
    <w:p w:rsidR="003173D6" w:rsidRPr="003173D6" w:rsidRDefault="003173D6" w:rsidP="00E26E4F">
      <w:pPr>
        <w:pStyle w:val="NormalWeb"/>
        <w:jc w:val="both"/>
        <w:rPr>
          <w:b/>
          <w:bCs/>
          <w:sz w:val="28"/>
          <w:szCs w:val="28"/>
        </w:rPr>
      </w:pPr>
    </w:p>
    <w:p w:rsidR="00D11C72" w:rsidRPr="00D11C72" w:rsidRDefault="00D11C72" w:rsidP="00E26E4F">
      <w:pPr>
        <w:pStyle w:val="NormalWeb"/>
        <w:jc w:val="both"/>
        <w:rPr>
          <w:b/>
          <w:bCs/>
          <w:sz w:val="28"/>
          <w:szCs w:val="28"/>
        </w:rPr>
      </w:pPr>
    </w:p>
    <w:p w:rsidR="00D11C72" w:rsidRDefault="00D11C72" w:rsidP="00E26E4F">
      <w:pPr>
        <w:jc w:val="both"/>
        <w:rPr>
          <w:rFonts w:ascii="Times New Roman" w:hAnsi="Times New Roman" w:cs="Times New Roman"/>
          <w:b/>
          <w:bCs/>
          <w:sz w:val="28"/>
          <w:szCs w:val="28"/>
        </w:rPr>
      </w:pPr>
    </w:p>
    <w:p w:rsidR="00D11C72" w:rsidRPr="00D11C72" w:rsidRDefault="00D11C72" w:rsidP="00E26E4F">
      <w:pPr>
        <w:shd w:val="clear" w:color="auto" w:fill="FFFFFF"/>
        <w:spacing w:before="100" w:beforeAutospacing="1" w:after="150" w:line="465" w:lineRule="atLeast"/>
        <w:jc w:val="both"/>
        <w:outlineLvl w:val="2"/>
        <w:rPr>
          <w:rFonts w:ascii="Arial" w:eastAsia="Times New Roman" w:hAnsi="Arial" w:cs="Arial"/>
          <w:b/>
          <w:bCs/>
          <w:sz w:val="27"/>
          <w:szCs w:val="27"/>
          <w:lang w:eastAsia="en-IN" w:bidi="ta-IN"/>
        </w:rPr>
      </w:pPr>
    </w:p>
    <w:p w:rsidR="00D11C72" w:rsidRPr="00D11C72" w:rsidRDefault="00D11C72" w:rsidP="00E26E4F">
      <w:pPr>
        <w:jc w:val="both"/>
        <w:rPr>
          <w:rFonts w:ascii="Times New Roman" w:hAnsi="Times New Roman" w:cs="Times New Roman"/>
          <w:b/>
          <w:bCs/>
          <w:sz w:val="28"/>
          <w:szCs w:val="28"/>
        </w:rPr>
      </w:pPr>
    </w:p>
    <w:p w:rsidR="00D11C72" w:rsidRPr="00D11C72" w:rsidRDefault="00D11C72" w:rsidP="00E26E4F">
      <w:pPr>
        <w:jc w:val="both"/>
        <w:rPr>
          <w:rFonts w:ascii="Times New Roman" w:hAnsi="Times New Roman" w:cs="Times New Roman"/>
          <w:b/>
          <w:bCs/>
          <w:sz w:val="24"/>
          <w:szCs w:val="24"/>
          <w:lang w:val="en-US"/>
        </w:rPr>
      </w:pPr>
    </w:p>
    <w:sectPr w:rsidR="00D11C72" w:rsidRPr="00D11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01EEA"/>
    <w:multiLevelType w:val="multilevel"/>
    <w:tmpl w:val="3E8E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0161A6"/>
    <w:multiLevelType w:val="multilevel"/>
    <w:tmpl w:val="DEF4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0A49FD"/>
    <w:multiLevelType w:val="multilevel"/>
    <w:tmpl w:val="6A4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35096E"/>
    <w:multiLevelType w:val="multilevel"/>
    <w:tmpl w:val="CFAE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B27000"/>
    <w:multiLevelType w:val="multilevel"/>
    <w:tmpl w:val="1C4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B57905"/>
    <w:multiLevelType w:val="multilevel"/>
    <w:tmpl w:val="342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F02821"/>
    <w:multiLevelType w:val="multilevel"/>
    <w:tmpl w:val="852C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F741A8"/>
    <w:multiLevelType w:val="multilevel"/>
    <w:tmpl w:val="326C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B96ECF"/>
    <w:multiLevelType w:val="multilevel"/>
    <w:tmpl w:val="A14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4053F1"/>
    <w:multiLevelType w:val="multilevel"/>
    <w:tmpl w:val="3E3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E74A21"/>
    <w:multiLevelType w:val="multilevel"/>
    <w:tmpl w:val="10D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3A6C7F"/>
    <w:multiLevelType w:val="multilevel"/>
    <w:tmpl w:val="2A2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495825"/>
    <w:multiLevelType w:val="multilevel"/>
    <w:tmpl w:val="74B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025A73"/>
    <w:multiLevelType w:val="multilevel"/>
    <w:tmpl w:val="5180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943671"/>
    <w:multiLevelType w:val="multilevel"/>
    <w:tmpl w:val="A5CC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1F3A85"/>
    <w:multiLevelType w:val="multilevel"/>
    <w:tmpl w:val="8DCA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9416E8"/>
    <w:multiLevelType w:val="multilevel"/>
    <w:tmpl w:val="FADC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1"/>
  </w:num>
  <w:num w:numId="4">
    <w:abstractNumId w:val="0"/>
  </w:num>
  <w:num w:numId="5">
    <w:abstractNumId w:val="6"/>
  </w:num>
  <w:num w:numId="6">
    <w:abstractNumId w:val="11"/>
  </w:num>
  <w:num w:numId="7">
    <w:abstractNumId w:val="8"/>
  </w:num>
  <w:num w:numId="8">
    <w:abstractNumId w:val="9"/>
  </w:num>
  <w:num w:numId="9">
    <w:abstractNumId w:val="15"/>
  </w:num>
  <w:num w:numId="10">
    <w:abstractNumId w:val="4"/>
  </w:num>
  <w:num w:numId="11">
    <w:abstractNumId w:val="3"/>
  </w:num>
  <w:num w:numId="12">
    <w:abstractNumId w:val="13"/>
  </w:num>
  <w:num w:numId="13">
    <w:abstractNumId w:val="10"/>
  </w:num>
  <w:num w:numId="14">
    <w:abstractNumId w:val="7"/>
  </w:num>
  <w:num w:numId="15">
    <w:abstractNumId w:val="14"/>
  </w:num>
  <w:num w:numId="16">
    <w:abstractNumId w:val="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6832"/>
    <w:rsid w:val="003173D6"/>
    <w:rsid w:val="00956832"/>
    <w:rsid w:val="00BE5F4B"/>
    <w:rsid w:val="00D11C72"/>
    <w:rsid w:val="00E26E4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C72"/>
  </w:style>
  <w:style w:type="paragraph" w:styleId="Heading3">
    <w:name w:val="heading 3"/>
    <w:basedOn w:val="Normal"/>
    <w:link w:val="Heading3Char"/>
    <w:uiPriority w:val="9"/>
    <w:qFormat/>
    <w:rsid w:val="0095683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paragraph" w:styleId="Heading4">
    <w:name w:val="heading 4"/>
    <w:basedOn w:val="Normal"/>
    <w:next w:val="Normal"/>
    <w:link w:val="Heading4Char"/>
    <w:uiPriority w:val="9"/>
    <w:semiHidden/>
    <w:unhideWhenUsed/>
    <w:qFormat/>
    <w:rsid w:val="003173D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6832"/>
    <w:rPr>
      <w:rFonts w:ascii="Times New Roman" w:eastAsia="Times New Roman" w:hAnsi="Times New Roman" w:cs="Times New Roman"/>
      <w:b/>
      <w:bCs/>
      <w:sz w:val="27"/>
      <w:szCs w:val="27"/>
      <w:lang w:eastAsia="en-IN" w:bidi="ta-IN"/>
    </w:rPr>
  </w:style>
  <w:style w:type="paragraph" w:styleId="NormalWeb">
    <w:name w:val="Normal (Web)"/>
    <w:basedOn w:val="Normal"/>
    <w:uiPriority w:val="99"/>
    <w:unhideWhenUsed/>
    <w:rsid w:val="00D11C72"/>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D11C72"/>
    <w:rPr>
      <w:b/>
      <w:bCs/>
    </w:rPr>
  </w:style>
  <w:style w:type="character" w:customStyle="1" w:styleId="Heading4Char">
    <w:name w:val="Heading 4 Char"/>
    <w:basedOn w:val="DefaultParagraphFont"/>
    <w:link w:val="Heading4"/>
    <w:uiPriority w:val="9"/>
    <w:semiHidden/>
    <w:rsid w:val="003173D6"/>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3173D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C72"/>
  </w:style>
  <w:style w:type="paragraph" w:styleId="Heading3">
    <w:name w:val="heading 3"/>
    <w:basedOn w:val="Normal"/>
    <w:link w:val="Heading3Char"/>
    <w:uiPriority w:val="9"/>
    <w:qFormat/>
    <w:rsid w:val="0095683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paragraph" w:styleId="Heading4">
    <w:name w:val="heading 4"/>
    <w:basedOn w:val="Normal"/>
    <w:next w:val="Normal"/>
    <w:link w:val="Heading4Char"/>
    <w:uiPriority w:val="9"/>
    <w:semiHidden/>
    <w:unhideWhenUsed/>
    <w:qFormat/>
    <w:rsid w:val="003173D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6832"/>
    <w:rPr>
      <w:rFonts w:ascii="Times New Roman" w:eastAsia="Times New Roman" w:hAnsi="Times New Roman" w:cs="Times New Roman"/>
      <w:b/>
      <w:bCs/>
      <w:sz w:val="27"/>
      <w:szCs w:val="27"/>
      <w:lang w:eastAsia="en-IN" w:bidi="ta-IN"/>
    </w:rPr>
  </w:style>
  <w:style w:type="paragraph" w:styleId="NormalWeb">
    <w:name w:val="Normal (Web)"/>
    <w:basedOn w:val="Normal"/>
    <w:uiPriority w:val="99"/>
    <w:unhideWhenUsed/>
    <w:rsid w:val="00D11C72"/>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D11C72"/>
    <w:rPr>
      <w:b/>
      <w:bCs/>
    </w:rPr>
  </w:style>
  <w:style w:type="character" w:customStyle="1" w:styleId="Heading4Char">
    <w:name w:val="Heading 4 Char"/>
    <w:basedOn w:val="DefaultParagraphFont"/>
    <w:link w:val="Heading4"/>
    <w:uiPriority w:val="9"/>
    <w:semiHidden/>
    <w:rsid w:val="003173D6"/>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3173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392190">
      <w:bodyDiv w:val="1"/>
      <w:marLeft w:val="0"/>
      <w:marRight w:val="0"/>
      <w:marTop w:val="0"/>
      <w:marBottom w:val="0"/>
      <w:divBdr>
        <w:top w:val="none" w:sz="0" w:space="0" w:color="auto"/>
        <w:left w:val="none" w:sz="0" w:space="0" w:color="auto"/>
        <w:bottom w:val="none" w:sz="0" w:space="0" w:color="auto"/>
        <w:right w:val="none" w:sz="0" w:space="0" w:color="auto"/>
      </w:divBdr>
    </w:div>
    <w:div w:id="258028840">
      <w:bodyDiv w:val="1"/>
      <w:marLeft w:val="0"/>
      <w:marRight w:val="0"/>
      <w:marTop w:val="0"/>
      <w:marBottom w:val="0"/>
      <w:divBdr>
        <w:top w:val="none" w:sz="0" w:space="0" w:color="auto"/>
        <w:left w:val="none" w:sz="0" w:space="0" w:color="auto"/>
        <w:bottom w:val="none" w:sz="0" w:space="0" w:color="auto"/>
        <w:right w:val="none" w:sz="0" w:space="0" w:color="auto"/>
      </w:divBdr>
    </w:div>
    <w:div w:id="331953680">
      <w:bodyDiv w:val="1"/>
      <w:marLeft w:val="0"/>
      <w:marRight w:val="0"/>
      <w:marTop w:val="0"/>
      <w:marBottom w:val="0"/>
      <w:divBdr>
        <w:top w:val="none" w:sz="0" w:space="0" w:color="auto"/>
        <w:left w:val="none" w:sz="0" w:space="0" w:color="auto"/>
        <w:bottom w:val="none" w:sz="0" w:space="0" w:color="auto"/>
        <w:right w:val="none" w:sz="0" w:space="0" w:color="auto"/>
      </w:divBdr>
    </w:div>
    <w:div w:id="364140201">
      <w:bodyDiv w:val="1"/>
      <w:marLeft w:val="0"/>
      <w:marRight w:val="0"/>
      <w:marTop w:val="0"/>
      <w:marBottom w:val="0"/>
      <w:divBdr>
        <w:top w:val="none" w:sz="0" w:space="0" w:color="auto"/>
        <w:left w:val="none" w:sz="0" w:space="0" w:color="auto"/>
        <w:bottom w:val="none" w:sz="0" w:space="0" w:color="auto"/>
        <w:right w:val="none" w:sz="0" w:space="0" w:color="auto"/>
      </w:divBdr>
    </w:div>
    <w:div w:id="436414293">
      <w:bodyDiv w:val="1"/>
      <w:marLeft w:val="0"/>
      <w:marRight w:val="0"/>
      <w:marTop w:val="0"/>
      <w:marBottom w:val="0"/>
      <w:divBdr>
        <w:top w:val="none" w:sz="0" w:space="0" w:color="auto"/>
        <w:left w:val="none" w:sz="0" w:space="0" w:color="auto"/>
        <w:bottom w:val="none" w:sz="0" w:space="0" w:color="auto"/>
        <w:right w:val="none" w:sz="0" w:space="0" w:color="auto"/>
      </w:divBdr>
    </w:div>
    <w:div w:id="660548499">
      <w:bodyDiv w:val="1"/>
      <w:marLeft w:val="0"/>
      <w:marRight w:val="0"/>
      <w:marTop w:val="0"/>
      <w:marBottom w:val="0"/>
      <w:divBdr>
        <w:top w:val="none" w:sz="0" w:space="0" w:color="auto"/>
        <w:left w:val="none" w:sz="0" w:space="0" w:color="auto"/>
        <w:bottom w:val="none" w:sz="0" w:space="0" w:color="auto"/>
        <w:right w:val="none" w:sz="0" w:space="0" w:color="auto"/>
      </w:divBdr>
    </w:div>
    <w:div w:id="793793211">
      <w:bodyDiv w:val="1"/>
      <w:marLeft w:val="0"/>
      <w:marRight w:val="0"/>
      <w:marTop w:val="0"/>
      <w:marBottom w:val="0"/>
      <w:divBdr>
        <w:top w:val="none" w:sz="0" w:space="0" w:color="auto"/>
        <w:left w:val="none" w:sz="0" w:space="0" w:color="auto"/>
        <w:bottom w:val="none" w:sz="0" w:space="0" w:color="auto"/>
        <w:right w:val="none" w:sz="0" w:space="0" w:color="auto"/>
      </w:divBdr>
    </w:div>
    <w:div w:id="846597465">
      <w:bodyDiv w:val="1"/>
      <w:marLeft w:val="0"/>
      <w:marRight w:val="0"/>
      <w:marTop w:val="0"/>
      <w:marBottom w:val="0"/>
      <w:divBdr>
        <w:top w:val="none" w:sz="0" w:space="0" w:color="auto"/>
        <w:left w:val="none" w:sz="0" w:space="0" w:color="auto"/>
        <w:bottom w:val="none" w:sz="0" w:space="0" w:color="auto"/>
        <w:right w:val="none" w:sz="0" w:space="0" w:color="auto"/>
      </w:divBdr>
    </w:div>
    <w:div w:id="1084495510">
      <w:bodyDiv w:val="1"/>
      <w:marLeft w:val="0"/>
      <w:marRight w:val="0"/>
      <w:marTop w:val="0"/>
      <w:marBottom w:val="0"/>
      <w:divBdr>
        <w:top w:val="none" w:sz="0" w:space="0" w:color="auto"/>
        <w:left w:val="none" w:sz="0" w:space="0" w:color="auto"/>
        <w:bottom w:val="none" w:sz="0" w:space="0" w:color="auto"/>
        <w:right w:val="none" w:sz="0" w:space="0" w:color="auto"/>
      </w:divBdr>
    </w:div>
    <w:div w:id="1319917511">
      <w:bodyDiv w:val="1"/>
      <w:marLeft w:val="0"/>
      <w:marRight w:val="0"/>
      <w:marTop w:val="0"/>
      <w:marBottom w:val="0"/>
      <w:divBdr>
        <w:top w:val="none" w:sz="0" w:space="0" w:color="auto"/>
        <w:left w:val="none" w:sz="0" w:space="0" w:color="auto"/>
        <w:bottom w:val="none" w:sz="0" w:space="0" w:color="auto"/>
        <w:right w:val="none" w:sz="0" w:space="0" w:color="auto"/>
      </w:divBdr>
    </w:div>
    <w:div w:id="1366713177">
      <w:bodyDiv w:val="1"/>
      <w:marLeft w:val="0"/>
      <w:marRight w:val="0"/>
      <w:marTop w:val="0"/>
      <w:marBottom w:val="0"/>
      <w:divBdr>
        <w:top w:val="none" w:sz="0" w:space="0" w:color="auto"/>
        <w:left w:val="none" w:sz="0" w:space="0" w:color="auto"/>
        <w:bottom w:val="none" w:sz="0" w:space="0" w:color="auto"/>
        <w:right w:val="none" w:sz="0" w:space="0" w:color="auto"/>
      </w:divBdr>
    </w:div>
    <w:div w:id="1481457845">
      <w:bodyDiv w:val="1"/>
      <w:marLeft w:val="0"/>
      <w:marRight w:val="0"/>
      <w:marTop w:val="0"/>
      <w:marBottom w:val="0"/>
      <w:divBdr>
        <w:top w:val="none" w:sz="0" w:space="0" w:color="auto"/>
        <w:left w:val="none" w:sz="0" w:space="0" w:color="auto"/>
        <w:bottom w:val="none" w:sz="0" w:space="0" w:color="auto"/>
        <w:right w:val="none" w:sz="0" w:space="0" w:color="auto"/>
      </w:divBdr>
    </w:div>
    <w:div w:id="1575579006">
      <w:bodyDiv w:val="1"/>
      <w:marLeft w:val="0"/>
      <w:marRight w:val="0"/>
      <w:marTop w:val="0"/>
      <w:marBottom w:val="0"/>
      <w:divBdr>
        <w:top w:val="none" w:sz="0" w:space="0" w:color="auto"/>
        <w:left w:val="none" w:sz="0" w:space="0" w:color="auto"/>
        <w:bottom w:val="none" w:sz="0" w:space="0" w:color="auto"/>
        <w:right w:val="none" w:sz="0" w:space="0" w:color="auto"/>
      </w:divBdr>
    </w:div>
    <w:div w:id="1594972495">
      <w:bodyDiv w:val="1"/>
      <w:marLeft w:val="0"/>
      <w:marRight w:val="0"/>
      <w:marTop w:val="0"/>
      <w:marBottom w:val="0"/>
      <w:divBdr>
        <w:top w:val="none" w:sz="0" w:space="0" w:color="auto"/>
        <w:left w:val="none" w:sz="0" w:space="0" w:color="auto"/>
        <w:bottom w:val="none" w:sz="0" w:space="0" w:color="auto"/>
        <w:right w:val="none" w:sz="0" w:space="0" w:color="auto"/>
      </w:divBdr>
    </w:div>
    <w:div w:id="1612518358">
      <w:bodyDiv w:val="1"/>
      <w:marLeft w:val="0"/>
      <w:marRight w:val="0"/>
      <w:marTop w:val="0"/>
      <w:marBottom w:val="0"/>
      <w:divBdr>
        <w:top w:val="none" w:sz="0" w:space="0" w:color="auto"/>
        <w:left w:val="none" w:sz="0" w:space="0" w:color="auto"/>
        <w:bottom w:val="none" w:sz="0" w:space="0" w:color="auto"/>
        <w:right w:val="none" w:sz="0" w:space="0" w:color="auto"/>
      </w:divBdr>
    </w:div>
    <w:div w:id="1835293319">
      <w:bodyDiv w:val="1"/>
      <w:marLeft w:val="0"/>
      <w:marRight w:val="0"/>
      <w:marTop w:val="0"/>
      <w:marBottom w:val="0"/>
      <w:divBdr>
        <w:top w:val="none" w:sz="0" w:space="0" w:color="auto"/>
        <w:left w:val="none" w:sz="0" w:space="0" w:color="auto"/>
        <w:bottom w:val="none" w:sz="0" w:space="0" w:color="auto"/>
        <w:right w:val="none" w:sz="0" w:space="0" w:color="auto"/>
      </w:divBdr>
    </w:div>
    <w:div w:id="1924138952">
      <w:bodyDiv w:val="1"/>
      <w:marLeft w:val="0"/>
      <w:marRight w:val="0"/>
      <w:marTop w:val="0"/>
      <w:marBottom w:val="0"/>
      <w:divBdr>
        <w:top w:val="none" w:sz="0" w:space="0" w:color="auto"/>
        <w:left w:val="none" w:sz="0" w:space="0" w:color="auto"/>
        <w:bottom w:val="none" w:sz="0" w:space="0" w:color="auto"/>
        <w:right w:val="none" w:sz="0" w:space="0" w:color="auto"/>
      </w:divBdr>
    </w:div>
    <w:div w:id="2028867747">
      <w:bodyDiv w:val="1"/>
      <w:marLeft w:val="0"/>
      <w:marRight w:val="0"/>
      <w:marTop w:val="0"/>
      <w:marBottom w:val="0"/>
      <w:divBdr>
        <w:top w:val="none" w:sz="0" w:space="0" w:color="auto"/>
        <w:left w:val="none" w:sz="0" w:space="0" w:color="auto"/>
        <w:bottom w:val="none" w:sz="0" w:space="0" w:color="auto"/>
        <w:right w:val="none" w:sz="0" w:space="0" w:color="auto"/>
      </w:divBdr>
    </w:div>
    <w:div w:id="2049336195">
      <w:bodyDiv w:val="1"/>
      <w:marLeft w:val="0"/>
      <w:marRight w:val="0"/>
      <w:marTop w:val="0"/>
      <w:marBottom w:val="0"/>
      <w:divBdr>
        <w:top w:val="none" w:sz="0" w:space="0" w:color="auto"/>
        <w:left w:val="none" w:sz="0" w:space="0" w:color="auto"/>
        <w:bottom w:val="none" w:sz="0" w:space="0" w:color="auto"/>
        <w:right w:val="none" w:sz="0" w:space="0" w:color="auto"/>
      </w:divBdr>
    </w:div>
    <w:div w:id="206117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7</Pages>
  <Words>2239</Words>
  <Characters>12768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2025-11-01T15:00:00Z</dcterms:created>
  <dcterms:modified xsi:type="dcterms:W3CDTF">2025-11-01T15:37:00Z</dcterms:modified>
</cp:coreProperties>
</file>