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5C3CF" w14:textId="77777777" w:rsidR="004C3082" w:rsidRDefault="004C3082">
      <w:pPr>
        <w:pStyle w:val="BodyText"/>
        <w:spacing w:before="0"/>
        <w:ind w:left="0"/>
        <w:jc w:val="left"/>
        <w:rPr>
          <w:sz w:val="22"/>
        </w:rPr>
      </w:pPr>
    </w:p>
    <w:p w14:paraId="7B25D73A" w14:textId="77777777" w:rsidR="004C3082" w:rsidRDefault="004C3082">
      <w:pPr>
        <w:pStyle w:val="BodyText"/>
        <w:spacing w:before="0"/>
        <w:ind w:left="0"/>
        <w:jc w:val="left"/>
        <w:rPr>
          <w:sz w:val="22"/>
        </w:rPr>
      </w:pPr>
    </w:p>
    <w:p w14:paraId="75BED629" w14:textId="77777777" w:rsidR="004C3082" w:rsidRDefault="0083112A">
      <w:pPr>
        <w:pStyle w:val="Heading1"/>
        <w:spacing w:before="180"/>
        <w:jc w:val="left"/>
      </w:pPr>
      <w:r>
        <w:rPr>
          <w:w w:val="105"/>
        </w:rPr>
        <w:t>2014</w:t>
      </w:r>
      <w:r>
        <w:rPr>
          <w:spacing w:val="-25"/>
          <w:w w:val="105"/>
        </w:rPr>
        <w:t xml:space="preserve"> </w:t>
      </w:r>
      <w:r>
        <w:rPr>
          <w:w w:val="105"/>
        </w:rPr>
        <w:t>Accomplishments</w:t>
      </w:r>
    </w:p>
    <w:p w14:paraId="352ADA1B" w14:textId="77777777" w:rsidR="004C3082" w:rsidRDefault="0083112A">
      <w:pPr>
        <w:spacing w:before="86"/>
        <w:ind w:left="6" w:right="2947"/>
        <w:jc w:val="center"/>
        <w:rPr>
          <w:b/>
          <w:sz w:val="19"/>
        </w:rPr>
      </w:pPr>
      <w:r>
        <w:br w:type="column"/>
      </w:r>
      <w:r>
        <w:rPr>
          <w:b/>
          <w:w w:val="105"/>
          <w:sz w:val="19"/>
        </w:rPr>
        <w:t>EXECUTIVE COMPENSATION</w:t>
      </w:r>
    </w:p>
    <w:p w14:paraId="47FE1759" w14:textId="77777777" w:rsidR="004C3082" w:rsidRDefault="0083112A">
      <w:pPr>
        <w:spacing w:before="82"/>
        <w:ind w:left="6" w:right="2947"/>
        <w:jc w:val="center"/>
        <w:rPr>
          <w:b/>
          <w:sz w:val="19"/>
        </w:rPr>
      </w:pPr>
      <w:r>
        <w:rPr>
          <w:b/>
          <w:w w:val="105"/>
          <w:sz w:val="19"/>
        </w:rPr>
        <w:t>COMPENSATION DISCUSSION AND ANALYSIS (CD&amp;A)</w:t>
      </w:r>
    </w:p>
    <w:p w14:paraId="79D28D7E" w14:textId="77777777" w:rsidR="004C3082" w:rsidRDefault="004C3082">
      <w:pPr>
        <w:jc w:val="center"/>
        <w:rPr>
          <w:sz w:val="19"/>
        </w:rPr>
        <w:sectPr w:rsidR="004C3082">
          <w:headerReference w:type="default" r:id="rId7"/>
          <w:type w:val="continuous"/>
          <w:pgSz w:w="12240" w:h="15840"/>
          <w:pgMar w:top="1440" w:right="520" w:bottom="280" w:left="600" w:header="580" w:footer="720" w:gutter="0"/>
          <w:cols w:num="2" w:space="720" w:equalWidth="0">
            <w:col w:w="2053" w:space="831"/>
            <w:col w:w="8236"/>
          </w:cols>
        </w:sectPr>
      </w:pPr>
    </w:p>
    <w:p w14:paraId="1D8B04A6" w14:textId="77777777" w:rsidR="004C3082" w:rsidRDefault="0083112A">
      <w:pPr>
        <w:pStyle w:val="BodyText"/>
        <w:spacing w:before="82"/>
        <w:ind w:left="534"/>
        <w:jc w:val="left"/>
      </w:pPr>
      <w:r>
        <w:rPr>
          <w:w w:val="105"/>
        </w:rPr>
        <w:t>The Company had another year of significant achievements in 2014 including:</w:t>
      </w:r>
    </w:p>
    <w:p w14:paraId="793E211A" w14:textId="77777777" w:rsidR="004C3082" w:rsidRDefault="0083112A">
      <w:pPr>
        <w:pStyle w:val="ListParagraph"/>
        <w:numPr>
          <w:ilvl w:val="0"/>
          <w:numId w:val="9"/>
        </w:numPr>
        <w:tabs>
          <w:tab w:val="left" w:pos="730"/>
        </w:tabs>
        <w:spacing w:before="96"/>
        <w:jc w:val="left"/>
        <w:rPr>
          <w:sz w:val="19"/>
        </w:rPr>
      </w:pPr>
      <w:r>
        <w:rPr>
          <w:w w:val="105"/>
          <w:sz w:val="19"/>
        </w:rPr>
        <w:t>Another industry leading year in stock price</w:t>
      </w:r>
      <w:r>
        <w:rPr>
          <w:spacing w:val="-15"/>
          <w:w w:val="105"/>
          <w:sz w:val="19"/>
        </w:rPr>
        <w:t xml:space="preserve"> </w:t>
      </w:r>
      <w:r>
        <w:rPr>
          <w:w w:val="105"/>
          <w:sz w:val="19"/>
        </w:rPr>
        <w:t>appreciation;</w:t>
      </w:r>
    </w:p>
    <w:p w14:paraId="5F88E99D" w14:textId="77777777" w:rsidR="004C3082" w:rsidRDefault="0083112A">
      <w:pPr>
        <w:pStyle w:val="ListParagraph"/>
        <w:numPr>
          <w:ilvl w:val="0"/>
          <w:numId w:val="9"/>
        </w:numPr>
        <w:tabs>
          <w:tab w:val="left" w:pos="730"/>
        </w:tabs>
        <w:spacing w:before="97"/>
        <w:jc w:val="left"/>
        <w:rPr>
          <w:sz w:val="19"/>
        </w:rPr>
      </w:pPr>
      <w:r>
        <w:rPr>
          <w:w w:val="105"/>
          <w:sz w:val="19"/>
        </w:rPr>
        <w:t>Delivering total shareholder return of approximately</w:t>
      </w:r>
      <w:r>
        <w:rPr>
          <w:spacing w:val="-13"/>
          <w:w w:val="105"/>
          <w:sz w:val="19"/>
        </w:rPr>
        <w:t xml:space="preserve"> </w:t>
      </w:r>
      <w:r>
        <w:rPr>
          <w:w w:val="105"/>
          <w:sz w:val="19"/>
        </w:rPr>
        <w:t>32%;</w:t>
      </w:r>
    </w:p>
    <w:p w14:paraId="22771FF4" w14:textId="77777777" w:rsidR="004C3082" w:rsidRDefault="0083112A">
      <w:pPr>
        <w:pStyle w:val="ListParagraph"/>
        <w:numPr>
          <w:ilvl w:val="0"/>
          <w:numId w:val="9"/>
        </w:numPr>
        <w:tabs>
          <w:tab w:val="left" w:pos="730"/>
        </w:tabs>
        <w:spacing w:before="96"/>
        <w:jc w:val="left"/>
        <w:rPr>
          <w:sz w:val="19"/>
        </w:rPr>
      </w:pPr>
      <w:r>
        <w:rPr>
          <w:w w:val="105"/>
          <w:sz w:val="19"/>
        </w:rPr>
        <w:t>Increasing our annual dividend by approximately</w:t>
      </w:r>
      <w:r>
        <w:rPr>
          <w:spacing w:val="-13"/>
          <w:w w:val="105"/>
          <w:sz w:val="19"/>
        </w:rPr>
        <w:t xml:space="preserve"> </w:t>
      </w:r>
      <w:r>
        <w:rPr>
          <w:w w:val="105"/>
          <w:sz w:val="19"/>
        </w:rPr>
        <w:t>4%;</w:t>
      </w:r>
    </w:p>
    <w:p w14:paraId="4F11870A" w14:textId="77777777" w:rsidR="004C3082" w:rsidRDefault="0083112A">
      <w:pPr>
        <w:pStyle w:val="ListParagraph"/>
        <w:numPr>
          <w:ilvl w:val="0"/>
          <w:numId w:val="9"/>
        </w:numPr>
        <w:tabs>
          <w:tab w:val="left" w:pos="730"/>
        </w:tabs>
        <w:spacing w:before="97"/>
        <w:jc w:val="left"/>
        <w:rPr>
          <w:sz w:val="19"/>
        </w:rPr>
      </w:pPr>
      <w:r>
        <w:rPr>
          <w:w w:val="105"/>
          <w:sz w:val="19"/>
        </w:rPr>
        <w:t>Outperforming the major utility indices for the sixth consecutive year;</w:t>
      </w:r>
      <w:r>
        <w:rPr>
          <w:spacing w:val="-26"/>
          <w:w w:val="105"/>
          <w:sz w:val="19"/>
        </w:rPr>
        <w:t xml:space="preserve"> </w:t>
      </w:r>
      <w:r>
        <w:rPr>
          <w:w w:val="105"/>
          <w:sz w:val="19"/>
        </w:rPr>
        <w:t>and</w:t>
      </w:r>
    </w:p>
    <w:p w14:paraId="6E767BB2" w14:textId="77777777" w:rsidR="004C3082" w:rsidRDefault="0083112A">
      <w:pPr>
        <w:pStyle w:val="ListParagraph"/>
        <w:numPr>
          <w:ilvl w:val="0"/>
          <w:numId w:val="9"/>
        </w:numPr>
        <w:tabs>
          <w:tab w:val="left" w:pos="730"/>
        </w:tabs>
        <w:spacing w:before="96"/>
        <w:jc w:val="left"/>
        <w:rPr>
          <w:sz w:val="19"/>
        </w:rPr>
      </w:pPr>
      <w:r>
        <w:rPr>
          <w:w w:val="105"/>
          <w:sz w:val="19"/>
        </w:rPr>
        <w:t>Generating</w:t>
      </w:r>
      <w:r>
        <w:rPr>
          <w:spacing w:val="-4"/>
          <w:w w:val="105"/>
          <w:sz w:val="19"/>
        </w:rPr>
        <w:t xml:space="preserve"> </w:t>
      </w:r>
      <w:r>
        <w:rPr>
          <w:w w:val="105"/>
          <w:sz w:val="19"/>
        </w:rPr>
        <w:t>earnings</w:t>
      </w:r>
      <w:r>
        <w:rPr>
          <w:spacing w:val="-3"/>
          <w:w w:val="105"/>
          <w:sz w:val="19"/>
        </w:rPr>
        <w:t xml:space="preserve"> </w:t>
      </w:r>
      <w:r>
        <w:rPr>
          <w:w w:val="105"/>
          <w:sz w:val="19"/>
        </w:rPr>
        <w:t>growth</w:t>
      </w:r>
      <w:r>
        <w:rPr>
          <w:spacing w:val="-3"/>
          <w:w w:val="105"/>
          <w:sz w:val="19"/>
        </w:rPr>
        <w:t xml:space="preserve"> </w:t>
      </w:r>
      <w:r>
        <w:rPr>
          <w:w w:val="105"/>
          <w:sz w:val="19"/>
        </w:rPr>
        <w:t>in</w:t>
      </w:r>
      <w:r>
        <w:rPr>
          <w:spacing w:val="-3"/>
          <w:w w:val="105"/>
          <w:sz w:val="19"/>
        </w:rPr>
        <w:t xml:space="preserve"> </w:t>
      </w:r>
      <w:r>
        <w:rPr>
          <w:w w:val="105"/>
          <w:sz w:val="19"/>
        </w:rPr>
        <w:t>line</w:t>
      </w:r>
      <w:r>
        <w:rPr>
          <w:spacing w:val="-4"/>
          <w:w w:val="105"/>
          <w:sz w:val="19"/>
        </w:rPr>
        <w:t xml:space="preserve"> </w:t>
      </w:r>
      <w:r>
        <w:rPr>
          <w:w w:val="105"/>
          <w:sz w:val="19"/>
        </w:rPr>
        <w:t>with</w:t>
      </w:r>
      <w:r>
        <w:rPr>
          <w:spacing w:val="-3"/>
          <w:w w:val="105"/>
          <w:sz w:val="19"/>
        </w:rPr>
        <w:t xml:space="preserve"> </w:t>
      </w:r>
      <w:r>
        <w:rPr>
          <w:w w:val="105"/>
          <w:sz w:val="19"/>
        </w:rPr>
        <w:t>our</w:t>
      </w:r>
      <w:r>
        <w:rPr>
          <w:spacing w:val="-3"/>
          <w:w w:val="105"/>
          <w:sz w:val="19"/>
        </w:rPr>
        <w:t xml:space="preserve"> </w:t>
      </w:r>
      <w:r>
        <w:rPr>
          <w:w w:val="105"/>
          <w:sz w:val="19"/>
        </w:rPr>
        <w:t>guidance</w:t>
      </w:r>
      <w:r>
        <w:rPr>
          <w:spacing w:val="-3"/>
          <w:w w:val="105"/>
          <w:sz w:val="19"/>
        </w:rPr>
        <w:t xml:space="preserve"> </w:t>
      </w:r>
      <w:r>
        <w:rPr>
          <w:w w:val="105"/>
          <w:sz w:val="19"/>
        </w:rPr>
        <w:t>range</w:t>
      </w:r>
      <w:r>
        <w:rPr>
          <w:spacing w:val="-3"/>
          <w:w w:val="105"/>
          <w:sz w:val="19"/>
        </w:rPr>
        <w:t xml:space="preserve"> </w:t>
      </w:r>
      <w:r>
        <w:rPr>
          <w:w w:val="105"/>
          <w:sz w:val="19"/>
        </w:rPr>
        <w:t>for</w:t>
      </w:r>
      <w:r>
        <w:rPr>
          <w:spacing w:val="-4"/>
          <w:w w:val="105"/>
          <w:sz w:val="19"/>
        </w:rPr>
        <w:t xml:space="preserve"> </w:t>
      </w:r>
      <w:r>
        <w:rPr>
          <w:w w:val="105"/>
          <w:sz w:val="19"/>
        </w:rPr>
        <w:t>the</w:t>
      </w:r>
      <w:r>
        <w:rPr>
          <w:spacing w:val="-3"/>
          <w:w w:val="105"/>
          <w:sz w:val="19"/>
        </w:rPr>
        <w:t xml:space="preserve"> </w:t>
      </w:r>
      <w:r>
        <w:rPr>
          <w:w w:val="105"/>
          <w:sz w:val="19"/>
        </w:rPr>
        <w:t>eighth</w:t>
      </w:r>
      <w:r>
        <w:rPr>
          <w:spacing w:val="-3"/>
          <w:w w:val="105"/>
          <w:sz w:val="19"/>
        </w:rPr>
        <w:t xml:space="preserve"> </w:t>
      </w:r>
      <w:r>
        <w:rPr>
          <w:w w:val="105"/>
          <w:sz w:val="19"/>
        </w:rPr>
        <w:t>consecutive</w:t>
      </w:r>
      <w:r>
        <w:rPr>
          <w:spacing w:val="-3"/>
          <w:w w:val="105"/>
          <w:sz w:val="19"/>
        </w:rPr>
        <w:t xml:space="preserve"> year.</w:t>
      </w:r>
    </w:p>
    <w:p w14:paraId="52745F89" w14:textId="77777777" w:rsidR="004C3082" w:rsidRDefault="0083112A">
      <w:pPr>
        <w:pStyle w:val="BodyText"/>
        <w:spacing w:before="9"/>
        <w:ind w:left="0"/>
        <w:jc w:val="left"/>
        <w:rPr>
          <w:sz w:val="17"/>
        </w:rPr>
      </w:pPr>
      <w:r>
        <w:rPr>
          <w:noProof/>
        </w:rPr>
        <w:drawing>
          <wp:anchor distT="0" distB="0" distL="0" distR="0" simplePos="0" relativeHeight="251658240" behindDoc="0" locked="0" layoutInCell="1" allowOverlap="1" wp14:anchorId="3C2A8470" wp14:editId="4627812C">
            <wp:simplePos x="0" y="0"/>
            <wp:positionH relativeFrom="page">
              <wp:posOffset>1758950</wp:posOffset>
            </wp:positionH>
            <wp:positionV relativeFrom="paragraph">
              <wp:posOffset>155228</wp:posOffset>
            </wp:positionV>
            <wp:extent cx="4267200" cy="21621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267200" cy="2162175"/>
                    </a:xfrm>
                    <a:prstGeom prst="rect">
                      <a:avLst/>
                    </a:prstGeom>
                  </pic:spPr>
                </pic:pic>
              </a:graphicData>
            </a:graphic>
          </wp:anchor>
        </w:drawing>
      </w:r>
    </w:p>
    <w:p w14:paraId="5581FEFB" w14:textId="77777777" w:rsidR="004C3082" w:rsidRDefault="0083112A">
      <w:pPr>
        <w:pStyle w:val="BodyText"/>
        <w:spacing w:before="33" w:line="264" w:lineRule="auto"/>
        <w:ind w:right="155" w:firstLine="434"/>
        <w:jc w:val="left"/>
      </w:pPr>
      <w:r>
        <w:rPr>
          <w:w w:val="105"/>
        </w:rPr>
        <w:t>Our</w:t>
      </w:r>
      <w:r>
        <w:rPr>
          <w:spacing w:val="-10"/>
          <w:w w:val="105"/>
        </w:rPr>
        <w:t xml:space="preserve"> </w:t>
      </w:r>
      <w:r>
        <w:rPr>
          <w:w w:val="105"/>
        </w:rPr>
        <w:t>2014</w:t>
      </w:r>
      <w:r>
        <w:rPr>
          <w:spacing w:val="-9"/>
          <w:w w:val="105"/>
        </w:rPr>
        <w:t xml:space="preserve"> </w:t>
      </w:r>
      <w:r>
        <w:rPr>
          <w:w w:val="105"/>
        </w:rPr>
        <w:t>performance</w:t>
      </w:r>
      <w:r>
        <w:rPr>
          <w:spacing w:val="-9"/>
          <w:w w:val="105"/>
        </w:rPr>
        <w:t xml:space="preserve"> </w:t>
      </w:r>
      <w:r>
        <w:rPr>
          <w:w w:val="105"/>
        </w:rPr>
        <w:t>was</w:t>
      </w:r>
      <w:r>
        <w:rPr>
          <w:spacing w:val="-9"/>
          <w:w w:val="105"/>
        </w:rPr>
        <w:t xml:space="preserve"> </w:t>
      </w:r>
      <w:r>
        <w:rPr>
          <w:w w:val="105"/>
        </w:rPr>
        <w:t>once</w:t>
      </w:r>
      <w:r>
        <w:rPr>
          <w:spacing w:val="-9"/>
          <w:w w:val="105"/>
        </w:rPr>
        <w:t xml:space="preserve"> </w:t>
      </w:r>
      <w:r>
        <w:rPr>
          <w:w w:val="105"/>
        </w:rPr>
        <w:t>again</w:t>
      </w:r>
      <w:r>
        <w:rPr>
          <w:spacing w:val="-9"/>
          <w:w w:val="105"/>
        </w:rPr>
        <w:t xml:space="preserve"> </w:t>
      </w:r>
      <w:r>
        <w:rPr>
          <w:w w:val="105"/>
        </w:rPr>
        <w:t>driven</w:t>
      </w:r>
      <w:r>
        <w:rPr>
          <w:spacing w:val="-9"/>
          <w:w w:val="105"/>
        </w:rPr>
        <w:t xml:space="preserve"> </w:t>
      </w:r>
      <w:r>
        <w:rPr>
          <w:w w:val="105"/>
        </w:rPr>
        <w:t>in</w:t>
      </w:r>
      <w:r>
        <w:rPr>
          <w:spacing w:val="-9"/>
          <w:w w:val="105"/>
        </w:rPr>
        <w:t xml:space="preserve"> </w:t>
      </w:r>
      <w:r>
        <w:rPr>
          <w:w w:val="105"/>
        </w:rPr>
        <w:t>large</w:t>
      </w:r>
      <w:r>
        <w:rPr>
          <w:spacing w:val="-9"/>
          <w:w w:val="105"/>
        </w:rPr>
        <w:t xml:space="preserve"> </w:t>
      </w:r>
      <w:r>
        <w:rPr>
          <w:w w:val="105"/>
        </w:rPr>
        <w:t>part</w:t>
      </w:r>
      <w:r>
        <w:rPr>
          <w:spacing w:val="-9"/>
          <w:w w:val="105"/>
        </w:rPr>
        <w:t xml:space="preserve"> </w:t>
      </w:r>
      <w:r>
        <w:rPr>
          <w:w w:val="105"/>
        </w:rPr>
        <w:t>by</w:t>
      </w:r>
      <w:r>
        <w:rPr>
          <w:spacing w:val="-9"/>
          <w:w w:val="105"/>
        </w:rPr>
        <w:t xml:space="preserve"> </w:t>
      </w:r>
      <w:r>
        <w:rPr>
          <w:w w:val="105"/>
        </w:rPr>
        <w:t>our</w:t>
      </w:r>
      <w:r>
        <w:rPr>
          <w:spacing w:val="-9"/>
          <w:w w:val="105"/>
        </w:rPr>
        <w:t xml:space="preserve"> </w:t>
      </w:r>
      <w:r>
        <w:rPr>
          <w:w w:val="105"/>
        </w:rPr>
        <w:t>continued</w:t>
      </w:r>
      <w:r>
        <w:rPr>
          <w:spacing w:val="-9"/>
          <w:w w:val="105"/>
        </w:rPr>
        <w:t xml:space="preserve"> </w:t>
      </w:r>
      <w:r>
        <w:rPr>
          <w:w w:val="105"/>
        </w:rPr>
        <w:t>disciplined</w:t>
      </w:r>
      <w:r>
        <w:rPr>
          <w:spacing w:val="-9"/>
          <w:w w:val="105"/>
        </w:rPr>
        <w:t xml:space="preserve"> </w:t>
      </w:r>
      <w:r>
        <w:rPr>
          <w:w w:val="105"/>
        </w:rPr>
        <w:t>execution</w:t>
      </w:r>
      <w:r>
        <w:rPr>
          <w:spacing w:val="-9"/>
          <w:w w:val="105"/>
        </w:rPr>
        <w:t xml:space="preserve"> </w:t>
      </w:r>
      <w:r>
        <w:rPr>
          <w:w w:val="105"/>
        </w:rPr>
        <w:t>across</w:t>
      </w:r>
      <w:r>
        <w:rPr>
          <w:spacing w:val="-9"/>
          <w:w w:val="105"/>
        </w:rPr>
        <w:t xml:space="preserve"> </w:t>
      </w:r>
      <w:r>
        <w:rPr>
          <w:w w:val="105"/>
        </w:rPr>
        <w:t>all</w:t>
      </w:r>
      <w:r>
        <w:rPr>
          <w:spacing w:val="-9"/>
          <w:w w:val="105"/>
        </w:rPr>
        <w:t xml:space="preserve"> </w:t>
      </w:r>
      <w:r>
        <w:rPr>
          <w:w w:val="105"/>
        </w:rPr>
        <w:t>facets</w:t>
      </w:r>
      <w:r>
        <w:rPr>
          <w:spacing w:val="-9"/>
          <w:w w:val="105"/>
        </w:rPr>
        <w:t xml:space="preserve"> </w:t>
      </w:r>
      <w:r>
        <w:rPr>
          <w:w w:val="105"/>
        </w:rPr>
        <w:t>of</w:t>
      </w:r>
      <w:r>
        <w:rPr>
          <w:spacing w:val="-9"/>
          <w:w w:val="105"/>
        </w:rPr>
        <w:t xml:space="preserve"> </w:t>
      </w:r>
      <w:r>
        <w:rPr>
          <w:w w:val="105"/>
        </w:rPr>
        <w:t>our</w:t>
      </w:r>
      <w:r>
        <w:rPr>
          <w:spacing w:val="-9"/>
          <w:w w:val="105"/>
        </w:rPr>
        <w:t xml:space="preserve"> </w:t>
      </w:r>
      <w:r>
        <w:rPr>
          <w:w w:val="105"/>
        </w:rPr>
        <w:t>established infrastructure</w:t>
      </w:r>
      <w:r>
        <w:rPr>
          <w:spacing w:val="-6"/>
          <w:w w:val="105"/>
        </w:rPr>
        <w:t xml:space="preserve"> </w:t>
      </w:r>
      <w:r>
        <w:rPr>
          <w:w w:val="105"/>
        </w:rPr>
        <w:t>focused</w:t>
      </w:r>
      <w:r>
        <w:rPr>
          <w:spacing w:val="-6"/>
          <w:w w:val="105"/>
        </w:rPr>
        <w:t xml:space="preserve"> </w:t>
      </w:r>
      <w:r>
        <w:rPr>
          <w:w w:val="105"/>
        </w:rPr>
        <w:t>and</w:t>
      </w:r>
      <w:r>
        <w:rPr>
          <w:spacing w:val="-6"/>
          <w:w w:val="105"/>
        </w:rPr>
        <w:t xml:space="preserve"> </w:t>
      </w:r>
      <w:r>
        <w:rPr>
          <w:w w:val="105"/>
        </w:rPr>
        <w:t>investment-driven</w:t>
      </w:r>
      <w:r>
        <w:rPr>
          <w:spacing w:val="-6"/>
          <w:w w:val="105"/>
        </w:rPr>
        <w:t xml:space="preserve"> </w:t>
      </w:r>
      <w:r>
        <w:rPr>
          <w:w w:val="105"/>
        </w:rPr>
        <w:t>business</w:t>
      </w:r>
      <w:r>
        <w:rPr>
          <w:spacing w:val="-5"/>
          <w:w w:val="105"/>
        </w:rPr>
        <w:t xml:space="preserve"> </w:t>
      </w:r>
      <w:r>
        <w:rPr>
          <w:w w:val="105"/>
        </w:rPr>
        <w:t>strategy.</w:t>
      </w:r>
      <w:r>
        <w:rPr>
          <w:spacing w:val="-6"/>
          <w:w w:val="105"/>
        </w:rPr>
        <w:t xml:space="preserve"> </w:t>
      </w:r>
      <w:r>
        <w:rPr>
          <w:w w:val="105"/>
        </w:rPr>
        <w:t>Key</w:t>
      </w:r>
      <w:r>
        <w:rPr>
          <w:spacing w:val="-6"/>
          <w:w w:val="105"/>
        </w:rPr>
        <w:t xml:space="preserve"> </w:t>
      </w:r>
      <w:r>
        <w:rPr>
          <w:w w:val="105"/>
        </w:rPr>
        <w:t>business</w:t>
      </w:r>
      <w:r>
        <w:rPr>
          <w:spacing w:val="-6"/>
          <w:w w:val="105"/>
        </w:rPr>
        <w:t xml:space="preserve"> </w:t>
      </w:r>
      <w:r>
        <w:rPr>
          <w:w w:val="105"/>
        </w:rPr>
        <w:t>accomplishments</w:t>
      </w:r>
      <w:r>
        <w:rPr>
          <w:spacing w:val="-5"/>
          <w:w w:val="105"/>
        </w:rPr>
        <w:t xml:space="preserve"> </w:t>
      </w:r>
      <w:r>
        <w:rPr>
          <w:w w:val="105"/>
        </w:rPr>
        <w:t>during</w:t>
      </w:r>
      <w:r>
        <w:rPr>
          <w:spacing w:val="-6"/>
          <w:w w:val="105"/>
        </w:rPr>
        <w:t xml:space="preserve"> </w:t>
      </w:r>
      <w:r>
        <w:rPr>
          <w:w w:val="105"/>
        </w:rPr>
        <w:t>2014</w:t>
      </w:r>
      <w:r>
        <w:rPr>
          <w:spacing w:val="-6"/>
          <w:w w:val="105"/>
        </w:rPr>
        <w:t xml:space="preserve"> </w:t>
      </w:r>
      <w:r>
        <w:rPr>
          <w:w w:val="105"/>
        </w:rPr>
        <w:t>include:</w:t>
      </w:r>
    </w:p>
    <w:p w14:paraId="771FD8D1" w14:textId="77777777" w:rsidR="004C3082" w:rsidRDefault="0083112A">
      <w:pPr>
        <w:pStyle w:val="ListParagraph"/>
        <w:numPr>
          <w:ilvl w:val="0"/>
          <w:numId w:val="9"/>
        </w:numPr>
        <w:tabs>
          <w:tab w:val="left" w:pos="730"/>
        </w:tabs>
        <w:spacing w:before="75" w:line="264" w:lineRule="auto"/>
        <w:ind w:right="167"/>
        <w:jc w:val="left"/>
        <w:rPr>
          <w:sz w:val="19"/>
        </w:rPr>
      </w:pPr>
      <w:r>
        <w:rPr>
          <w:w w:val="105"/>
          <w:sz w:val="19"/>
        </w:rPr>
        <w:t>Initiating</w:t>
      </w:r>
      <w:r>
        <w:rPr>
          <w:spacing w:val="-12"/>
          <w:w w:val="105"/>
          <w:sz w:val="19"/>
        </w:rPr>
        <w:t xml:space="preserve"> </w:t>
      </w:r>
      <w:r>
        <w:rPr>
          <w:w w:val="105"/>
          <w:sz w:val="19"/>
        </w:rPr>
        <w:t>our</w:t>
      </w:r>
      <w:r>
        <w:rPr>
          <w:spacing w:val="-11"/>
          <w:w w:val="105"/>
          <w:sz w:val="19"/>
        </w:rPr>
        <w:t xml:space="preserve"> </w:t>
      </w:r>
      <w:r>
        <w:rPr>
          <w:w w:val="105"/>
          <w:sz w:val="19"/>
        </w:rPr>
        <w:t>strategic</w:t>
      </w:r>
      <w:r>
        <w:rPr>
          <w:spacing w:val="-11"/>
          <w:w w:val="105"/>
          <w:sz w:val="19"/>
        </w:rPr>
        <w:t xml:space="preserve"> </w:t>
      </w:r>
      <w:r>
        <w:rPr>
          <w:w w:val="105"/>
          <w:sz w:val="19"/>
        </w:rPr>
        <w:t>and</w:t>
      </w:r>
      <w:r>
        <w:rPr>
          <w:spacing w:val="-11"/>
          <w:w w:val="105"/>
          <w:sz w:val="19"/>
        </w:rPr>
        <w:t xml:space="preserve"> </w:t>
      </w:r>
      <w:r>
        <w:rPr>
          <w:w w:val="105"/>
          <w:sz w:val="19"/>
        </w:rPr>
        <w:t>transformational</w:t>
      </w:r>
      <w:r>
        <w:rPr>
          <w:spacing w:val="-11"/>
          <w:w w:val="105"/>
          <w:sz w:val="19"/>
        </w:rPr>
        <w:t xml:space="preserve"> </w:t>
      </w:r>
      <w:r>
        <w:rPr>
          <w:w w:val="105"/>
          <w:sz w:val="19"/>
        </w:rPr>
        <w:t>growth</w:t>
      </w:r>
      <w:r>
        <w:rPr>
          <w:spacing w:val="-11"/>
          <w:w w:val="105"/>
          <w:sz w:val="19"/>
        </w:rPr>
        <w:t xml:space="preserve"> </w:t>
      </w:r>
      <w:r>
        <w:rPr>
          <w:w w:val="105"/>
          <w:sz w:val="19"/>
        </w:rPr>
        <w:t>plan,</w:t>
      </w:r>
      <w:r>
        <w:rPr>
          <w:spacing w:val="-11"/>
          <w:w w:val="105"/>
          <w:sz w:val="19"/>
        </w:rPr>
        <w:t xml:space="preserve"> </w:t>
      </w:r>
      <w:r>
        <w:rPr>
          <w:w w:val="105"/>
          <w:sz w:val="19"/>
        </w:rPr>
        <w:t>including</w:t>
      </w:r>
      <w:r>
        <w:rPr>
          <w:spacing w:val="-11"/>
          <w:w w:val="105"/>
          <w:sz w:val="19"/>
        </w:rPr>
        <w:t xml:space="preserve"> </w:t>
      </w:r>
      <w:r>
        <w:rPr>
          <w:w w:val="105"/>
          <w:sz w:val="19"/>
        </w:rPr>
        <w:t>the</w:t>
      </w:r>
      <w:r>
        <w:rPr>
          <w:spacing w:val="-11"/>
          <w:w w:val="105"/>
          <w:sz w:val="19"/>
        </w:rPr>
        <w:t xml:space="preserve"> </w:t>
      </w:r>
      <w:r>
        <w:rPr>
          <w:w w:val="105"/>
          <w:sz w:val="19"/>
        </w:rPr>
        <w:t>creation</w:t>
      </w:r>
      <w:r>
        <w:rPr>
          <w:spacing w:val="-11"/>
          <w:w w:val="105"/>
          <w:sz w:val="19"/>
        </w:rPr>
        <w:t xml:space="preserve"> </w:t>
      </w:r>
      <w:r>
        <w:rPr>
          <w:w w:val="105"/>
          <w:sz w:val="19"/>
        </w:rPr>
        <w:t>of</w:t>
      </w:r>
      <w:r>
        <w:rPr>
          <w:spacing w:val="-11"/>
          <w:w w:val="105"/>
          <w:sz w:val="19"/>
        </w:rPr>
        <w:t xml:space="preserve"> </w:t>
      </w:r>
      <w:r>
        <w:rPr>
          <w:w w:val="105"/>
          <w:sz w:val="19"/>
        </w:rPr>
        <w:t>CPPL</w:t>
      </w:r>
      <w:r>
        <w:rPr>
          <w:spacing w:val="-11"/>
          <w:w w:val="105"/>
          <w:sz w:val="19"/>
        </w:rPr>
        <w:t xml:space="preserve"> </w:t>
      </w:r>
      <w:r>
        <w:rPr>
          <w:w w:val="105"/>
          <w:sz w:val="19"/>
        </w:rPr>
        <w:t>and</w:t>
      </w:r>
      <w:r>
        <w:rPr>
          <w:spacing w:val="-12"/>
          <w:w w:val="105"/>
          <w:sz w:val="19"/>
        </w:rPr>
        <w:t xml:space="preserve"> </w:t>
      </w:r>
      <w:r>
        <w:rPr>
          <w:w w:val="105"/>
          <w:sz w:val="19"/>
        </w:rPr>
        <w:t>planned</w:t>
      </w:r>
      <w:r>
        <w:rPr>
          <w:spacing w:val="-11"/>
          <w:w w:val="105"/>
          <w:sz w:val="19"/>
        </w:rPr>
        <w:t xml:space="preserve"> </w:t>
      </w:r>
      <w:r>
        <w:rPr>
          <w:w w:val="105"/>
          <w:sz w:val="19"/>
        </w:rPr>
        <w:t>separation</w:t>
      </w:r>
      <w:r>
        <w:rPr>
          <w:spacing w:val="-11"/>
          <w:w w:val="105"/>
          <w:sz w:val="19"/>
        </w:rPr>
        <w:t xml:space="preserve"> </w:t>
      </w:r>
      <w:r>
        <w:rPr>
          <w:w w:val="105"/>
          <w:sz w:val="19"/>
        </w:rPr>
        <w:t>of</w:t>
      </w:r>
      <w:r>
        <w:rPr>
          <w:spacing w:val="-11"/>
          <w:w w:val="105"/>
          <w:sz w:val="19"/>
        </w:rPr>
        <w:t xml:space="preserve"> </w:t>
      </w:r>
      <w:r>
        <w:rPr>
          <w:w w:val="105"/>
          <w:sz w:val="19"/>
        </w:rPr>
        <w:t>our</w:t>
      </w:r>
      <w:r>
        <w:rPr>
          <w:spacing w:val="-11"/>
          <w:w w:val="105"/>
          <w:sz w:val="19"/>
        </w:rPr>
        <w:t xml:space="preserve"> </w:t>
      </w:r>
      <w:r>
        <w:rPr>
          <w:w w:val="105"/>
          <w:sz w:val="19"/>
        </w:rPr>
        <w:t>natural</w:t>
      </w:r>
      <w:r>
        <w:rPr>
          <w:spacing w:val="-11"/>
          <w:w w:val="105"/>
          <w:sz w:val="19"/>
        </w:rPr>
        <w:t xml:space="preserve"> </w:t>
      </w:r>
      <w:r>
        <w:rPr>
          <w:w w:val="105"/>
          <w:sz w:val="19"/>
        </w:rPr>
        <w:t>gas pipeline and related business into CPG, Inc., a stand-alone, publicly traded</w:t>
      </w:r>
      <w:r>
        <w:rPr>
          <w:spacing w:val="-34"/>
          <w:w w:val="105"/>
          <w:sz w:val="19"/>
        </w:rPr>
        <w:t xml:space="preserve"> </w:t>
      </w:r>
      <w:r>
        <w:rPr>
          <w:w w:val="105"/>
          <w:sz w:val="19"/>
        </w:rPr>
        <w:t>company;</w:t>
      </w:r>
    </w:p>
    <w:p w14:paraId="1BCDD0E0" w14:textId="77777777" w:rsidR="004C3082" w:rsidRDefault="0083112A">
      <w:pPr>
        <w:pStyle w:val="ListParagraph"/>
        <w:numPr>
          <w:ilvl w:val="0"/>
          <w:numId w:val="9"/>
        </w:numPr>
        <w:tabs>
          <w:tab w:val="left" w:pos="730"/>
        </w:tabs>
        <w:jc w:val="left"/>
        <w:rPr>
          <w:sz w:val="19"/>
        </w:rPr>
      </w:pPr>
      <w:r>
        <w:rPr>
          <w:w w:val="105"/>
          <w:sz w:val="19"/>
        </w:rPr>
        <w:t>Being selected to the Dow Jones Sustainability North American</w:t>
      </w:r>
      <w:r>
        <w:rPr>
          <w:spacing w:val="-23"/>
          <w:w w:val="105"/>
          <w:sz w:val="19"/>
        </w:rPr>
        <w:t xml:space="preserve"> </w:t>
      </w:r>
      <w:r>
        <w:rPr>
          <w:w w:val="105"/>
          <w:sz w:val="19"/>
        </w:rPr>
        <w:t>Index;</w:t>
      </w:r>
    </w:p>
    <w:p w14:paraId="41D2DA19" w14:textId="77777777" w:rsidR="004C3082" w:rsidRDefault="0083112A">
      <w:pPr>
        <w:pStyle w:val="ListParagraph"/>
        <w:numPr>
          <w:ilvl w:val="0"/>
          <w:numId w:val="9"/>
        </w:numPr>
        <w:tabs>
          <w:tab w:val="left" w:pos="730"/>
        </w:tabs>
        <w:spacing w:before="97"/>
        <w:jc w:val="left"/>
        <w:rPr>
          <w:sz w:val="19"/>
        </w:rPr>
      </w:pPr>
      <w:r>
        <w:rPr>
          <w:w w:val="105"/>
          <w:sz w:val="19"/>
        </w:rPr>
        <w:t>Completing the second of several electric generation environmental</w:t>
      </w:r>
      <w:r>
        <w:rPr>
          <w:spacing w:val="-22"/>
          <w:w w:val="105"/>
          <w:sz w:val="19"/>
        </w:rPr>
        <w:t xml:space="preserve"> </w:t>
      </w:r>
      <w:r>
        <w:rPr>
          <w:w w:val="105"/>
          <w:sz w:val="19"/>
        </w:rPr>
        <w:t>upgrades;</w:t>
      </w:r>
    </w:p>
    <w:p w14:paraId="5105B7D0" w14:textId="77777777" w:rsidR="004C3082" w:rsidRDefault="0083112A">
      <w:pPr>
        <w:pStyle w:val="ListParagraph"/>
        <w:numPr>
          <w:ilvl w:val="0"/>
          <w:numId w:val="9"/>
        </w:numPr>
        <w:tabs>
          <w:tab w:val="left" w:pos="730"/>
        </w:tabs>
        <w:spacing w:before="96" w:line="264" w:lineRule="auto"/>
        <w:ind w:right="169"/>
        <w:rPr>
          <w:sz w:val="19"/>
        </w:rPr>
      </w:pPr>
      <w:r>
        <w:rPr>
          <w:w w:val="105"/>
          <w:sz w:val="19"/>
        </w:rPr>
        <w:t>Originating</w:t>
      </w:r>
      <w:r>
        <w:rPr>
          <w:spacing w:val="-11"/>
          <w:w w:val="105"/>
          <w:sz w:val="19"/>
        </w:rPr>
        <w:t xml:space="preserve"> </w:t>
      </w:r>
      <w:r>
        <w:rPr>
          <w:w w:val="105"/>
          <w:sz w:val="19"/>
        </w:rPr>
        <w:t>several</w:t>
      </w:r>
      <w:r>
        <w:rPr>
          <w:spacing w:val="-11"/>
          <w:w w:val="105"/>
          <w:sz w:val="19"/>
        </w:rPr>
        <w:t xml:space="preserve"> </w:t>
      </w:r>
      <w:r>
        <w:rPr>
          <w:w w:val="105"/>
          <w:sz w:val="19"/>
        </w:rPr>
        <w:t>transformational,</w:t>
      </w:r>
      <w:r>
        <w:rPr>
          <w:spacing w:val="-10"/>
          <w:w w:val="105"/>
          <w:sz w:val="19"/>
        </w:rPr>
        <w:t xml:space="preserve"> </w:t>
      </w:r>
      <w:r>
        <w:rPr>
          <w:w w:val="105"/>
          <w:sz w:val="19"/>
        </w:rPr>
        <w:t>customer-driven</w:t>
      </w:r>
      <w:r>
        <w:rPr>
          <w:spacing w:val="-11"/>
          <w:w w:val="105"/>
          <w:sz w:val="19"/>
        </w:rPr>
        <w:t xml:space="preserve"> </w:t>
      </w:r>
      <w:r>
        <w:rPr>
          <w:w w:val="105"/>
          <w:sz w:val="19"/>
        </w:rPr>
        <w:t>growth</w:t>
      </w:r>
      <w:r>
        <w:rPr>
          <w:spacing w:val="-10"/>
          <w:w w:val="105"/>
          <w:sz w:val="19"/>
        </w:rPr>
        <w:t xml:space="preserve"> </w:t>
      </w:r>
      <w:r>
        <w:rPr>
          <w:w w:val="105"/>
          <w:sz w:val="19"/>
        </w:rPr>
        <w:t>projects</w:t>
      </w:r>
      <w:r>
        <w:rPr>
          <w:spacing w:val="-11"/>
          <w:w w:val="105"/>
          <w:sz w:val="19"/>
        </w:rPr>
        <w:t xml:space="preserve"> </w:t>
      </w:r>
      <w:r>
        <w:rPr>
          <w:w w:val="105"/>
          <w:sz w:val="19"/>
        </w:rPr>
        <w:t>at</w:t>
      </w:r>
      <w:r>
        <w:rPr>
          <w:spacing w:val="-11"/>
          <w:w w:val="105"/>
          <w:sz w:val="19"/>
        </w:rPr>
        <w:t xml:space="preserve"> </w:t>
      </w:r>
      <w:r>
        <w:rPr>
          <w:w w:val="105"/>
          <w:sz w:val="19"/>
        </w:rPr>
        <w:t>Columbia</w:t>
      </w:r>
      <w:r>
        <w:rPr>
          <w:spacing w:val="-10"/>
          <w:w w:val="105"/>
          <w:sz w:val="19"/>
        </w:rPr>
        <w:t xml:space="preserve"> </w:t>
      </w:r>
      <w:r>
        <w:rPr>
          <w:w w:val="105"/>
          <w:sz w:val="19"/>
        </w:rPr>
        <w:t>Pipeline</w:t>
      </w:r>
      <w:r>
        <w:rPr>
          <w:spacing w:val="-11"/>
          <w:w w:val="105"/>
          <w:sz w:val="19"/>
        </w:rPr>
        <w:t xml:space="preserve"> </w:t>
      </w:r>
      <w:r>
        <w:rPr>
          <w:w w:val="105"/>
          <w:sz w:val="19"/>
        </w:rPr>
        <w:t>Group,</w:t>
      </w:r>
      <w:r>
        <w:rPr>
          <w:spacing w:val="-10"/>
          <w:w w:val="105"/>
          <w:sz w:val="19"/>
        </w:rPr>
        <w:t xml:space="preserve"> </w:t>
      </w:r>
      <w:r>
        <w:rPr>
          <w:w w:val="105"/>
          <w:sz w:val="19"/>
        </w:rPr>
        <w:t>including</w:t>
      </w:r>
      <w:r>
        <w:rPr>
          <w:spacing w:val="-11"/>
          <w:w w:val="105"/>
          <w:sz w:val="19"/>
        </w:rPr>
        <w:t xml:space="preserve"> </w:t>
      </w:r>
      <w:r>
        <w:rPr>
          <w:w w:val="105"/>
          <w:sz w:val="19"/>
        </w:rPr>
        <w:t>placing</w:t>
      </w:r>
      <w:r>
        <w:rPr>
          <w:spacing w:val="-11"/>
          <w:w w:val="105"/>
          <w:sz w:val="19"/>
        </w:rPr>
        <w:t xml:space="preserve"> </w:t>
      </w:r>
      <w:r>
        <w:rPr>
          <w:w w:val="105"/>
          <w:sz w:val="19"/>
        </w:rPr>
        <w:t>into</w:t>
      </w:r>
      <w:r>
        <w:rPr>
          <w:spacing w:val="-10"/>
          <w:w w:val="105"/>
          <w:sz w:val="19"/>
        </w:rPr>
        <w:t xml:space="preserve"> </w:t>
      </w:r>
      <w:r>
        <w:rPr>
          <w:spacing w:val="-3"/>
          <w:w w:val="105"/>
          <w:sz w:val="19"/>
        </w:rPr>
        <w:t xml:space="preserve">service </w:t>
      </w:r>
      <w:r>
        <w:rPr>
          <w:w w:val="105"/>
          <w:sz w:val="19"/>
        </w:rPr>
        <w:t>more</w:t>
      </w:r>
      <w:r>
        <w:rPr>
          <w:spacing w:val="-8"/>
          <w:w w:val="105"/>
          <w:sz w:val="19"/>
        </w:rPr>
        <w:t xml:space="preserve"> </w:t>
      </w:r>
      <w:r>
        <w:rPr>
          <w:w w:val="105"/>
          <w:sz w:val="19"/>
        </w:rPr>
        <w:t>than</w:t>
      </w:r>
      <w:r>
        <w:rPr>
          <w:spacing w:val="-8"/>
          <w:w w:val="105"/>
          <w:sz w:val="19"/>
        </w:rPr>
        <w:t xml:space="preserve"> </w:t>
      </w:r>
      <w:r>
        <w:rPr>
          <w:w w:val="105"/>
          <w:sz w:val="19"/>
        </w:rPr>
        <w:t>$300</w:t>
      </w:r>
      <w:r>
        <w:rPr>
          <w:spacing w:val="-8"/>
          <w:w w:val="105"/>
          <w:sz w:val="19"/>
        </w:rPr>
        <w:t xml:space="preserve"> </w:t>
      </w:r>
      <w:r>
        <w:rPr>
          <w:w w:val="105"/>
          <w:sz w:val="19"/>
        </w:rPr>
        <w:t>million</w:t>
      </w:r>
      <w:r>
        <w:rPr>
          <w:spacing w:val="-8"/>
          <w:w w:val="105"/>
          <w:sz w:val="19"/>
        </w:rPr>
        <w:t xml:space="preserve"> </w:t>
      </w:r>
      <w:r>
        <w:rPr>
          <w:w w:val="105"/>
          <w:sz w:val="19"/>
        </w:rPr>
        <w:t>in</w:t>
      </w:r>
      <w:r>
        <w:rPr>
          <w:spacing w:val="-8"/>
          <w:w w:val="105"/>
          <w:sz w:val="19"/>
        </w:rPr>
        <w:t xml:space="preserve"> </w:t>
      </w:r>
      <w:r>
        <w:rPr>
          <w:w w:val="105"/>
          <w:sz w:val="19"/>
        </w:rPr>
        <w:t>system</w:t>
      </w:r>
      <w:r>
        <w:rPr>
          <w:spacing w:val="-8"/>
          <w:w w:val="105"/>
          <w:sz w:val="19"/>
        </w:rPr>
        <w:t xml:space="preserve"> </w:t>
      </w:r>
      <w:r>
        <w:rPr>
          <w:w w:val="105"/>
          <w:sz w:val="19"/>
        </w:rPr>
        <w:t>expansion</w:t>
      </w:r>
      <w:r>
        <w:rPr>
          <w:spacing w:val="-8"/>
          <w:w w:val="105"/>
          <w:sz w:val="19"/>
        </w:rPr>
        <w:t xml:space="preserve"> </w:t>
      </w:r>
      <w:r>
        <w:rPr>
          <w:w w:val="105"/>
          <w:sz w:val="19"/>
        </w:rPr>
        <w:t>projects,</w:t>
      </w:r>
      <w:r>
        <w:rPr>
          <w:spacing w:val="-8"/>
          <w:w w:val="105"/>
          <w:sz w:val="19"/>
        </w:rPr>
        <w:t xml:space="preserve"> </w:t>
      </w:r>
      <w:r>
        <w:rPr>
          <w:w w:val="105"/>
          <w:sz w:val="19"/>
        </w:rPr>
        <w:t>adding</w:t>
      </w:r>
      <w:r>
        <w:rPr>
          <w:spacing w:val="-8"/>
          <w:w w:val="105"/>
          <w:sz w:val="19"/>
        </w:rPr>
        <w:t xml:space="preserve"> </w:t>
      </w:r>
      <w:r>
        <w:rPr>
          <w:w w:val="105"/>
          <w:sz w:val="19"/>
        </w:rPr>
        <w:t>approximately</w:t>
      </w:r>
      <w:r>
        <w:rPr>
          <w:spacing w:val="-8"/>
          <w:w w:val="105"/>
          <w:sz w:val="19"/>
        </w:rPr>
        <w:t xml:space="preserve"> </w:t>
      </w:r>
      <w:r>
        <w:rPr>
          <w:w w:val="105"/>
          <w:sz w:val="19"/>
        </w:rPr>
        <w:t>1.1</w:t>
      </w:r>
      <w:r>
        <w:rPr>
          <w:spacing w:val="-8"/>
          <w:w w:val="105"/>
          <w:sz w:val="19"/>
        </w:rPr>
        <w:t xml:space="preserve"> </w:t>
      </w:r>
      <w:r>
        <w:rPr>
          <w:w w:val="105"/>
          <w:sz w:val="19"/>
        </w:rPr>
        <w:t>billion</w:t>
      </w:r>
      <w:r>
        <w:rPr>
          <w:spacing w:val="-8"/>
          <w:w w:val="105"/>
          <w:sz w:val="19"/>
        </w:rPr>
        <w:t xml:space="preserve"> </w:t>
      </w:r>
      <w:r>
        <w:rPr>
          <w:w w:val="105"/>
          <w:sz w:val="19"/>
        </w:rPr>
        <w:t>cubic</w:t>
      </w:r>
      <w:r>
        <w:rPr>
          <w:spacing w:val="-8"/>
          <w:w w:val="105"/>
          <w:sz w:val="19"/>
        </w:rPr>
        <w:t xml:space="preserve"> </w:t>
      </w:r>
      <w:r>
        <w:rPr>
          <w:w w:val="105"/>
          <w:sz w:val="19"/>
        </w:rPr>
        <w:t>feet</w:t>
      </w:r>
      <w:r>
        <w:rPr>
          <w:spacing w:val="-8"/>
          <w:w w:val="105"/>
          <w:sz w:val="19"/>
        </w:rPr>
        <w:t xml:space="preserve"> </w:t>
      </w:r>
      <w:r>
        <w:rPr>
          <w:w w:val="105"/>
          <w:sz w:val="19"/>
        </w:rPr>
        <w:t>of</w:t>
      </w:r>
      <w:r>
        <w:rPr>
          <w:spacing w:val="-8"/>
          <w:w w:val="105"/>
          <w:sz w:val="19"/>
        </w:rPr>
        <w:t xml:space="preserve"> </w:t>
      </w:r>
      <w:r>
        <w:rPr>
          <w:w w:val="105"/>
          <w:sz w:val="19"/>
        </w:rPr>
        <w:t>system</w:t>
      </w:r>
      <w:r>
        <w:rPr>
          <w:spacing w:val="-8"/>
          <w:w w:val="105"/>
          <w:sz w:val="19"/>
        </w:rPr>
        <w:t xml:space="preserve"> </w:t>
      </w:r>
      <w:r>
        <w:rPr>
          <w:w w:val="105"/>
          <w:sz w:val="19"/>
        </w:rPr>
        <w:t>capacity;</w:t>
      </w:r>
      <w:r>
        <w:rPr>
          <w:spacing w:val="-8"/>
          <w:w w:val="105"/>
          <w:sz w:val="19"/>
        </w:rPr>
        <w:t xml:space="preserve"> </w:t>
      </w:r>
      <w:r>
        <w:rPr>
          <w:w w:val="105"/>
          <w:sz w:val="19"/>
        </w:rPr>
        <w:t>placing</w:t>
      </w:r>
      <w:r>
        <w:rPr>
          <w:spacing w:val="-8"/>
          <w:w w:val="105"/>
          <w:sz w:val="19"/>
        </w:rPr>
        <w:t xml:space="preserve"> </w:t>
      </w:r>
      <w:r>
        <w:rPr>
          <w:spacing w:val="-3"/>
          <w:w w:val="105"/>
          <w:sz w:val="19"/>
        </w:rPr>
        <w:t xml:space="preserve">into </w:t>
      </w:r>
      <w:r>
        <w:rPr>
          <w:w w:val="105"/>
          <w:sz w:val="19"/>
        </w:rPr>
        <w:t>service nearly $200 million in new midstream projects; and completing approximately $325 million in system modernization projects during the</w:t>
      </w:r>
      <w:r>
        <w:rPr>
          <w:spacing w:val="-5"/>
          <w:w w:val="105"/>
          <w:sz w:val="19"/>
        </w:rPr>
        <w:t xml:space="preserve"> </w:t>
      </w:r>
      <w:r>
        <w:rPr>
          <w:w w:val="105"/>
          <w:sz w:val="19"/>
        </w:rPr>
        <w:t>year;</w:t>
      </w:r>
    </w:p>
    <w:p w14:paraId="63699262" w14:textId="77777777" w:rsidR="004C3082" w:rsidRDefault="0083112A">
      <w:pPr>
        <w:pStyle w:val="ListParagraph"/>
        <w:numPr>
          <w:ilvl w:val="0"/>
          <w:numId w:val="9"/>
        </w:numPr>
        <w:tabs>
          <w:tab w:val="left" w:pos="730"/>
        </w:tabs>
        <w:jc w:val="left"/>
        <w:rPr>
          <w:sz w:val="19"/>
        </w:rPr>
      </w:pPr>
      <w:r>
        <w:rPr>
          <w:w w:val="105"/>
          <w:sz w:val="19"/>
        </w:rPr>
        <w:t>Continuing</w:t>
      </w:r>
      <w:r>
        <w:rPr>
          <w:spacing w:val="-5"/>
          <w:w w:val="105"/>
          <w:sz w:val="19"/>
        </w:rPr>
        <w:t xml:space="preserve"> </w:t>
      </w:r>
      <w:r>
        <w:rPr>
          <w:w w:val="105"/>
          <w:sz w:val="19"/>
        </w:rPr>
        <w:t>our</w:t>
      </w:r>
      <w:r>
        <w:rPr>
          <w:spacing w:val="-4"/>
          <w:w w:val="105"/>
          <w:sz w:val="19"/>
        </w:rPr>
        <w:t xml:space="preserve"> </w:t>
      </w:r>
      <w:r>
        <w:rPr>
          <w:w w:val="105"/>
          <w:sz w:val="19"/>
        </w:rPr>
        <w:t>multi-billion</w:t>
      </w:r>
      <w:r>
        <w:rPr>
          <w:spacing w:val="-4"/>
          <w:w w:val="105"/>
          <w:sz w:val="19"/>
        </w:rPr>
        <w:t xml:space="preserve"> </w:t>
      </w:r>
      <w:r>
        <w:rPr>
          <w:w w:val="105"/>
          <w:sz w:val="19"/>
        </w:rPr>
        <w:t>dollar</w:t>
      </w:r>
      <w:r>
        <w:rPr>
          <w:spacing w:val="-4"/>
          <w:w w:val="105"/>
          <w:sz w:val="19"/>
        </w:rPr>
        <w:t xml:space="preserve"> </w:t>
      </w:r>
      <w:r>
        <w:rPr>
          <w:w w:val="105"/>
          <w:sz w:val="19"/>
        </w:rPr>
        <w:t>system</w:t>
      </w:r>
      <w:r>
        <w:rPr>
          <w:spacing w:val="-4"/>
          <w:w w:val="105"/>
          <w:sz w:val="19"/>
        </w:rPr>
        <w:t xml:space="preserve"> </w:t>
      </w:r>
      <w:r>
        <w:rPr>
          <w:w w:val="105"/>
          <w:sz w:val="19"/>
        </w:rPr>
        <w:t>modernization</w:t>
      </w:r>
      <w:r>
        <w:rPr>
          <w:spacing w:val="-4"/>
          <w:w w:val="105"/>
          <w:sz w:val="19"/>
        </w:rPr>
        <w:t xml:space="preserve"> </w:t>
      </w:r>
      <w:r>
        <w:rPr>
          <w:w w:val="105"/>
          <w:sz w:val="19"/>
        </w:rPr>
        <w:t>programs</w:t>
      </w:r>
      <w:r>
        <w:rPr>
          <w:spacing w:val="-4"/>
          <w:w w:val="105"/>
          <w:sz w:val="19"/>
        </w:rPr>
        <w:t xml:space="preserve"> </w:t>
      </w:r>
      <w:r>
        <w:rPr>
          <w:w w:val="105"/>
          <w:sz w:val="19"/>
        </w:rPr>
        <w:t>across</w:t>
      </w:r>
      <w:r>
        <w:rPr>
          <w:spacing w:val="-4"/>
          <w:w w:val="105"/>
          <w:sz w:val="19"/>
        </w:rPr>
        <w:t xml:space="preserve"> </w:t>
      </w:r>
      <w:r>
        <w:rPr>
          <w:w w:val="105"/>
          <w:sz w:val="19"/>
        </w:rPr>
        <w:t>each</w:t>
      </w:r>
      <w:r>
        <w:rPr>
          <w:spacing w:val="-4"/>
          <w:w w:val="105"/>
          <w:sz w:val="19"/>
        </w:rPr>
        <w:t xml:space="preserve"> </w:t>
      </w:r>
      <w:r>
        <w:rPr>
          <w:w w:val="105"/>
          <w:sz w:val="19"/>
        </w:rPr>
        <w:t>of</w:t>
      </w:r>
      <w:r>
        <w:rPr>
          <w:spacing w:val="-4"/>
          <w:w w:val="105"/>
          <w:sz w:val="19"/>
        </w:rPr>
        <w:t xml:space="preserve"> </w:t>
      </w:r>
      <w:r>
        <w:rPr>
          <w:w w:val="105"/>
          <w:sz w:val="19"/>
        </w:rPr>
        <w:t>our</w:t>
      </w:r>
      <w:r>
        <w:rPr>
          <w:spacing w:val="-4"/>
          <w:w w:val="105"/>
          <w:sz w:val="19"/>
        </w:rPr>
        <w:t xml:space="preserve"> </w:t>
      </w:r>
      <w:r>
        <w:rPr>
          <w:w w:val="105"/>
          <w:sz w:val="19"/>
        </w:rPr>
        <w:t>business</w:t>
      </w:r>
      <w:r>
        <w:rPr>
          <w:spacing w:val="-4"/>
          <w:w w:val="105"/>
          <w:sz w:val="19"/>
        </w:rPr>
        <w:t xml:space="preserve"> </w:t>
      </w:r>
      <w:r>
        <w:rPr>
          <w:w w:val="105"/>
          <w:sz w:val="19"/>
        </w:rPr>
        <w:t>units;</w:t>
      </w:r>
    </w:p>
    <w:p w14:paraId="6421A20D" w14:textId="77777777" w:rsidR="004C3082" w:rsidRDefault="0083112A">
      <w:pPr>
        <w:pStyle w:val="ListParagraph"/>
        <w:numPr>
          <w:ilvl w:val="0"/>
          <w:numId w:val="9"/>
        </w:numPr>
        <w:tabs>
          <w:tab w:val="left" w:pos="730"/>
        </w:tabs>
        <w:spacing w:before="96"/>
        <w:jc w:val="left"/>
        <w:rPr>
          <w:sz w:val="19"/>
        </w:rPr>
      </w:pPr>
      <w:r>
        <w:rPr>
          <w:w w:val="105"/>
          <w:sz w:val="19"/>
        </w:rPr>
        <w:t>Being</w:t>
      </w:r>
      <w:r>
        <w:rPr>
          <w:spacing w:val="-4"/>
          <w:w w:val="105"/>
          <w:sz w:val="19"/>
        </w:rPr>
        <w:t xml:space="preserve"> </w:t>
      </w:r>
      <w:r>
        <w:rPr>
          <w:w w:val="105"/>
          <w:sz w:val="19"/>
        </w:rPr>
        <w:t>selected</w:t>
      </w:r>
      <w:r>
        <w:rPr>
          <w:spacing w:val="-3"/>
          <w:w w:val="105"/>
          <w:sz w:val="19"/>
        </w:rPr>
        <w:t xml:space="preserve"> </w:t>
      </w:r>
      <w:r>
        <w:rPr>
          <w:w w:val="105"/>
          <w:sz w:val="19"/>
        </w:rPr>
        <w:t>as</w:t>
      </w:r>
      <w:r>
        <w:rPr>
          <w:spacing w:val="-4"/>
          <w:w w:val="105"/>
          <w:sz w:val="19"/>
        </w:rPr>
        <w:t xml:space="preserve"> </w:t>
      </w:r>
      <w:r>
        <w:rPr>
          <w:w w:val="105"/>
          <w:sz w:val="19"/>
        </w:rPr>
        <w:t>one</w:t>
      </w:r>
      <w:r>
        <w:rPr>
          <w:spacing w:val="-3"/>
          <w:w w:val="105"/>
          <w:sz w:val="19"/>
        </w:rPr>
        <w:t xml:space="preserve"> </w:t>
      </w:r>
      <w:r>
        <w:rPr>
          <w:w w:val="105"/>
          <w:sz w:val="19"/>
        </w:rPr>
        <w:t>of</w:t>
      </w:r>
      <w:r>
        <w:rPr>
          <w:spacing w:val="-3"/>
          <w:w w:val="105"/>
          <w:sz w:val="19"/>
        </w:rPr>
        <w:t xml:space="preserve"> </w:t>
      </w:r>
      <w:r>
        <w:rPr>
          <w:w w:val="105"/>
          <w:sz w:val="19"/>
        </w:rPr>
        <w:t>the</w:t>
      </w:r>
      <w:r>
        <w:rPr>
          <w:spacing w:val="-4"/>
          <w:w w:val="105"/>
          <w:sz w:val="19"/>
        </w:rPr>
        <w:t xml:space="preserve"> World’s</w:t>
      </w:r>
      <w:r>
        <w:rPr>
          <w:spacing w:val="-3"/>
          <w:w w:val="105"/>
          <w:sz w:val="19"/>
        </w:rPr>
        <w:t xml:space="preserve"> </w:t>
      </w:r>
      <w:r>
        <w:rPr>
          <w:w w:val="105"/>
          <w:sz w:val="19"/>
        </w:rPr>
        <w:t>Most</w:t>
      </w:r>
      <w:r>
        <w:rPr>
          <w:spacing w:val="-3"/>
          <w:w w:val="105"/>
          <w:sz w:val="19"/>
        </w:rPr>
        <w:t xml:space="preserve"> </w:t>
      </w:r>
      <w:r>
        <w:rPr>
          <w:w w:val="105"/>
          <w:sz w:val="19"/>
        </w:rPr>
        <w:t>Ethical</w:t>
      </w:r>
      <w:r>
        <w:rPr>
          <w:spacing w:val="-4"/>
          <w:w w:val="105"/>
          <w:sz w:val="19"/>
        </w:rPr>
        <w:t xml:space="preserve"> </w:t>
      </w:r>
      <w:r>
        <w:rPr>
          <w:w w:val="105"/>
          <w:sz w:val="19"/>
        </w:rPr>
        <w:t>Companies</w:t>
      </w:r>
      <w:r>
        <w:rPr>
          <w:spacing w:val="-3"/>
          <w:w w:val="105"/>
          <w:sz w:val="19"/>
        </w:rPr>
        <w:t xml:space="preserve"> </w:t>
      </w:r>
      <w:r>
        <w:rPr>
          <w:w w:val="105"/>
          <w:sz w:val="19"/>
        </w:rPr>
        <w:t>for</w:t>
      </w:r>
      <w:r>
        <w:rPr>
          <w:spacing w:val="-3"/>
          <w:w w:val="105"/>
          <w:sz w:val="19"/>
        </w:rPr>
        <w:t xml:space="preserve"> </w:t>
      </w:r>
      <w:r>
        <w:rPr>
          <w:w w:val="105"/>
          <w:sz w:val="19"/>
        </w:rPr>
        <w:t>the</w:t>
      </w:r>
      <w:r>
        <w:rPr>
          <w:spacing w:val="-4"/>
          <w:w w:val="105"/>
          <w:sz w:val="19"/>
        </w:rPr>
        <w:t xml:space="preserve"> </w:t>
      </w:r>
      <w:r>
        <w:rPr>
          <w:w w:val="105"/>
          <w:sz w:val="19"/>
        </w:rPr>
        <w:t>fourth</w:t>
      </w:r>
      <w:r>
        <w:rPr>
          <w:spacing w:val="-3"/>
          <w:w w:val="105"/>
          <w:sz w:val="19"/>
        </w:rPr>
        <w:t xml:space="preserve"> </w:t>
      </w:r>
      <w:r>
        <w:rPr>
          <w:w w:val="105"/>
          <w:sz w:val="19"/>
        </w:rPr>
        <w:t>consecutive</w:t>
      </w:r>
      <w:r>
        <w:rPr>
          <w:spacing w:val="-3"/>
          <w:w w:val="105"/>
          <w:sz w:val="19"/>
        </w:rPr>
        <w:t xml:space="preserve"> </w:t>
      </w:r>
      <w:r>
        <w:rPr>
          <w:w w:val="105"/>
          <w:sz w:val="19"/>
        </w:rPr>
        <w:t>year;</w:t>
      </w:r>
    </w:p>
    <w:p w14:paraId="7952AE80" w14:textId="77777777" w:rsidR="004C3082" w:rsidRDefault="0083112A">
      <w:pPr>
        <w:pStyle w:val="ListParagraph"/>
        <w:numPr>
          <w:ilvl w:val="0"/>
          <w:numId w:val="9"/>
        </w:numPr>
        <w:tabs>
          <w:tab w:val="left" w:pos="730"/>
        </w:tabs>
        <w:spacing w:before="97"/>
        <w:jc w:val="left"/>
        <w:rPr>
          <w:sz w:val="19"/>
        </w:rPr>
      </w:pPr>
      <w:r>
        <w:rPr>
          <w:w w:val="105"/>
          <w:sz w:val="19"/>
        </w:rPr>
        <w:t>Increasing equity market capitalization by approximately $3</w:t>
      </w:r>
      <w:r>
        <w:rPr>
          <w:spacing w:val="-17"/>
          <w:w w:val="105"/>
          <w:sz w:val="19"/>
        </w:rPr>
        <w:t xml:space="preserve"> </w:t>
      </w:r>
      <w:r>
        <w:rPr>
          <w:w w:val="105"/>
          <w:sz w:val="19"/>
        </w:rPr>
        <w:t>billion.</w:t>
      </w:r>
    </w:p>
    <w:p w14:paraId="73FD6646" w14:textId="77777777" w:rsidR="004C3082" w:rsidRDefault="0083112A">
      <w:pPr>
        <w:pStyle w:val="BodyText"/>
        <w:spacing w:before="81" w:line="264" w:lineRule="auto"/>
        <w:ind w:right="78" w:firstLine="434"/>
        <w:jc w:val="left"/>
      </w:pPr>
      <w:r>
        <w:rPr>
          <w:w w:val="105"/>
        </w:rPr>
        <w:t>In addition, we continued to strengthen our financial profile, and deliver on our capital investment program of just over $2.2 billion while maintaining an investment grade credit rating, and providing a solid and growing dividend.</w:t>
      </w:r>
    </w:p>
    <w:p w14:paraId="5B497C58" w14:textId="77777777" w:rsidR="004C3082" w:rsidRDefault="0083112A">
      <w:pPr>
        <w:pStyle w:val="BodyText"/>
        <w:spacing w:before="60"/>
        <w:ind w:left="534"/>
        <w:jc w:val="left"/>
      </w:pPr>
      <w:r>
        <w:rPr>
          <w:w w:val="105"/>
        </w:rPr>
        <w:t>The ONC Committee considered these achievements while performing its oversight activities throughout the course of the year.</w:t>
      </w:r>
    </w:p>
    <w:p w14:paraId="2D3431FB" w14:textId="77777777" w:rsidR="004C3082" w:rsidRDefault="0083112A">
      <w:pPr>
        <w:pStyle w:val="Heading1"/>
        <w:spacing w:before="156"/>
        <w:jc w:val="left"/>
      </w:pPr>
      <w:r>
        <w:rPr>
          <w:w w:val="105"/>
        </w:rPr>
        <w:t>Executive Compensation Highlights</w:t>
      </w:r>
    </w:p>
    <w:p w14:paraId="466E473F" w14:textId="77777777" w:rsidR="004C3082" w:rsidRDefault="0083112A">
      <w:pPr>
        <w:pStyle w:val="BodyText"/>
        <w:spacing w:before="82" w:line="264" w:lineRule="auto"/>
        <w:ind w:right="155" w:firstLine="434"/>
        <w:jc w:val="left"/>
      </w:pPr>
      <w:r>
        <w:rPr>
          <w:w w:val="105"/>
        </w:rPr>
        <w:t>In</w:t>
      </w:r>
      <w:r>
        <w:rPr>
          <w:spacing w:val="-13"/>
          <w:w w:val="105"/>
        </w:rPr>
        <w:t xml:space="preserve"> </w:t>
      </w:r>
      <w:r>
        <w:rPr>
          <w:w w:val="105"/>
        </w:rPr>
        <w:t>connection</w:t>
      </w:r>
      <w:r>
        <w:rPr>
          <w:spacing w:val="-13"/>
          <w:w w:val="105"/>
        </w:rPr>
        <w:t xml:space="preserve"> </w:t>
      </w:r>
      <w:r>
        <w:rPr>
          <w:w w:val="105"/>
        </w:rPr>
        <w:t>with</w:t>
      </w:r>
      <w:r>
        <w:rPr>
          <w:spacing w:val="-13"/>
          <w:w w:val="105"/>
        </w:rPr>
        <w:t xml:space="preserve"> </w:t>
      </w:r>
      <w:r>
        <w:rPr>
          <w:w w:val="105"/>
        </w:rPr>
        <w:t>its</w:t>
      </w:r>
      <w:r>
        <w:rPr>
          <w:spacing w:val="-12"/>
          <w:w w:val="105"/>
        </w:rPr>
        <w:t xml:space="preserve"> </w:t>
      </w:r>
      <w:r>
        <w:rPr>
          <w:w w:val="105"/>
        </w:rPr>
        <w:t>ongoing</w:t>
      </w:r>
      <w:r>
        <w:rPr>
          <w:spacing w:val="-13"/>
          <w:w w:val="105"/>
        </w:rPr>
        <w:t xml:space="preserve"> </w:t>
      </w:r>
      <w:r>
        <w:rPr>
          <w:w w:val="105"/>
        </w:rPr>
        <w:t>review</w:t>
      </w:r>
      <w:r>
        <w:rPr>
          <w:spacing w:val="-13"/>
          <w:w w:val="105"/>
        </w:rPr>
        <w:t xml:space="preserve"> </w:t>
      </w:r>
      <w:r>
        <w:rPr>
          <w:w w:val="105"/>
        </w:rPr>
        <w:t>of</w:t>
      </w:r>
      <w:r>
        <w:rPr>
          <w:spacing w:val="-13"/>
          <w:w w:val="105"/>
        </w:rPr>
        <w:t xml:space="preserve"> </w:t>
      </w:r>
      <w:r>
        <w:rPr>
          <w:w w:val="105"/>
        </w:rPr>
        <w:t>our</w:t>
      </w:r>
      <w:r>
        <w:rPr>
          <w:spacing w:val="-12"/>
          <w:w w:val="105"/>
        </w:rPr>
        <w:t xml:space="preserve"> </w:t>
      </w:r>
      <w:r>
        <w:rPr>
          <w:w w:val="105"/>
        </w:rPr>
        <w:t>executive</w:t>
      </w:r>
      <w:r>
        <w:rPr>
          <w:spacing w:val="-13"/>
          <w:w w:val="105"/>
        </w:rPr>
        <w:t xml:space="preserve"> </w:t>
      </w:r>
      <w:r>
        <w:rPr>
          <w:w w:val="105"/>
        </w:rPr>
        <w:t>compensation</w:t>
      </w:r>
      <w:r>
        <w:rPr>
          <w:spacing w:val="-13"/>
          <w:w w:val="105"/>
        </w:rPr>
        <w:t xml:space="preserve"> </w:t>
      </w:r>
      <w:r>
        <w:rPr>
          <w:w w:val="105"/>
        </w:rPr>
        <w:t>program,</w:t>
      </w:r>
      <w:r>
        <w:rPr>
          <w:spacing w:val="-13"/>
          <w:w w:val="105"/>
        </w:rPr>
        <w:t xml:space="preserve"> </w:t>
      </w:r>
      <w:r>
        <w:rPr>
          <w:w w:val="105"/>
        </w:rPr>
        <w:t>the</w:t>
      </w:r>
      <w:r>
        <w:rPr>
          <w:spacing w:val="-12"/>
          <w:w w:val="105"/>
        </w:rPr>
        <w:t xml:space="preserve"> </w:t>
      </w:r>
      <w:r>
        <w:rPr>
          <w:w w:val="105"/>
        </w:rPr>
        <w:t>ONC</w:t>
      </w:r>
      <w:r>
        <w:rPr>
          <w:spacing w:val="-13"/>
          <w:w w:val="105"/>
        </w:rPr>
        <w:t xml:space="preserve"> </w:t>
      </w:r>
      <w:r>
        <w:rPr>
          <w:w w:val="105"/>
        </w:rPr>
        <w:t>Committee</w:t>
      </w:r>
      <w:r>
        <w:rPr>
          <w:spacing w:val="-13"/>
          <w:w w:val="105"/>
        </w:rPr>
        <w:t xml:space="preserve"> </w:t>
      </w:r>
      <w:r>
        <w:rPr>
          <w:w w:val="105"/>
        </w:rPr>
        <w:t>made</w:t>
      </w:r>
      <w:r>
        <w:rPr>
          <w:spacing w:val="-13"/>
          <w:w w:val="105"/>
        </w:rPr>
        <w:t xml:space="preserve"> </w:t>
      </w:r>
      <w:r>
        <w:rPr>
          <w:w w:val="105"/>
        </w:rPr>
        <w:t>a</w:t>
      </w:r>
      <w:r>
        <w:rPr>
          <w:spacing w:val="-12"/>
          <w:w w:val="105"/>
        </w:rPr>
        <w:t xml:space="preserve"> </w:t>
      </w:r>
      <w:r>
        <w:rPr>
          <w:w w:val="105"/>
        </w:rPr>
        <w:t>number</w:t>
      </w:r>
      <w:r>
        <w:rPr>
          <w:spacing w:val="-13"/>
          <w:w w:val="105"/>
        </w:rPr>
        <w:t xml:space="preserve"> </w:t>
      </w:r>
      <w:r>
        <w:rPr>
          <w:w w:val="105"/>
        </w:rPr>
        <w:t>of</w:t>
      </w:r>
      <w:r>
        <w:rPr>
          <w:spacing w:val="-13"/>
          <w:w w:val="105"/>
        </w:rPr>
        <w:t xml:space="preserve"> </w:t>
      </w:r>
      <w:r>
        <w:rPr>
          <w:spacing w:val="-2"/>
          <w:w w:val="105"/>
        </w:rPr>
        <w:t xml:space="preserve">compensation </w:t>
      </w:r>
      <w:r>
        <w:rPr>
          <w:w w:val="105"/>
        </w:rPr>
        <w:t>decisions with respect to 2014</w:t>
      </w:r>
      <w:r>
        <w:rPr>
          <w:spacing w:val="-9"/>
          <w:w w:val="105"/>
        </w:rPr>
        <w:t xml:space="preserve"> </w:t>
      </w:r>
      <w:r>
        <w:rPr>
          <w:w w:val="105"/>
        </w:rPr>
        <w:t>including:</w:t>
      </w:r>
    </w:p>
    <w:p w14:paraId="0FB0064B" w14:textId="77777777" w:rsidR="004C3082" w:rsidRDefault="0083112A">
      <w:pPr>
        <w:pStyle w:val="ListParagraph"/>
        <w:numPr>
          <w:ilvl w:val="0"/>
          <w:numId w:val="9"/>
        </w:numPr>
        <w:tabs>
          <w:tab w:val="left" w:pos="730"/>
        </w:tabs>
        <w:spacing w:line="264" w:lineRule="auto"/>
        <w:ind w:right="164"/>
        <w:jc w:val="left"/>
        <w:rPr>
          <w:sz w:val="19"/>
        </w:rPr>
      </w:pPr>
      <w:r>
        <w:rPr>
          <w:w w:val="105"/>
          <w:sz w:val="19"/>
        </w:rPr>
        <w:t>Approving</w:t>
      </w:r>
      <w:r>
        <w:rPr>
          <w:spacing w:val="-5"/>
          <w:w w:val="105"/>
          <w:sz w:val="19"/>
        </w:rPr>
        <w:t xml:space="preserve"> </w:t>
      </w:r>
      <w:r>
        <w:rPr>
          <w:w w:val="105"/>
          <w:sz w:val="19"/>
        </w:rPr>
        <w:t>base</w:t>
      </w:r>
      <w:r>
        <w:rPr>
          <w:spacing w:val="-4"/>
          <w:w w:val="105"/>
          <w:sz w:val="19"/>
        </w:rPr>
        <w:t xml:space="preserve"> </w:t>
      </w:r>
      <w:r>
        <w:rPr>
          <w:w w:val="105"/>
          <w:sz w:val="19"/>
        </w:rPr>
        <w:t>salary</w:t>
      </w:r>
      <w:r>
        <w:rPr>
          <w:spacing w:val="-5"/>
          <w:w w:val="105"/>
          <w:sz w:val="19"/>
        </w:rPr>
        <w:t xml:space="preserve"> </w:t>
      </w:r>
      <w:r>
        <w:rPr>
          <w:w w:val="105"/>
          <w:sz w:val="19"/>
        </w:rPr>
        <w:t>increases</w:t>
      </w:r>
      <w:r>
        <w:rPr>
          <w:spacing w:val="-4"/>
          <w:w w:val="105"/>
          <w:sz w:val="19"/>
        </w:rPr>
        <w:t xml:space="preserve"> </w:t>
      </w:r>
      <w:r>
        <w:rPr>
          <w:w w:val="105"/>
          <w:sz w:val="19"/>
        </w:rPr>
        <w:t>for</w:t>
      </w:r>
      <w:r>
        <w:rPr>
          <w:spacing w:val="-5"/>
          <w:w w:val="105"/>
          <w:sz w:val="19"/>
        </w:rPr>
        <w:t xml:space="preserve"> </w:t>
      </w:r>
      <w:r>
        <w:rPr>
          <w:w w:val="105"/>
          <w:sz w:val="19"/>
        </w:rPr>
        <w:t>each</w:t>
      </w:r>
      <w:r>
        <w:rPr>
          <w:spacing w:val="-4"/>
          <w:w w:val="105"/>
          <w:sz w:val="19"/>
        </w:rPr>
        <w:t xml:space="preserve"> </w:t>
      </w:r>
      <w:r>
        <w:rPr>
          <w:w w:val="105"/>
          <w:sz w:val="19"/>
        </w:rPr>
        <w:t>of</w:t>
      </w:r>
      <w:r>
        <w:rPr>
          <w:spacing w:val="-4"/>
          <w:w w:val="105"/>
          <w:sz w:val="19"/>
        </w:rPr>
        <w:t xml:space="preserve"> </w:t>
      </w:r>
      <w:r>
        <w:rPr>
          <w:w w:val="105"/>
          <w:sz w:val="19"/>
        </w:rPr>
        <w:t>the</w:t>
      </w:r>
      <w:r>
        <w:rPr>
          <w:spacing w:val="-5"/>
          <w:w w:val="105"/>
          <w:sz w:val="19"/>
        </w:rPr>
        <w:t xml:space="preserve"> </w:t>
      </w:r>
      <w:r>
        <w:rPr>
          <w:w w:val="105"/>
          <w:sz w:val="19"/>
        </w:rPr>
        <w:t>Named</w:t>
      </w:r>
      <w:r>
        <w:rPr>
          <w:spacing w:val="-4"/>
          <w:w w:val="105"/>
          <w:sz w:val="19"/>
        </w:rPr>
        <w:t xml:space="preserve"> </w:t>
      </w:r>
      <w:r>
        <w:rPr>
          <w:w w:val="105"/>
          <w:sz w:val="19"/>
        </w:rPr>
        <w:t>Executive</w:t>
      </w:r>
      <w:r>
        <w:rPr>
          <w:spacing w:val="-5"/>
          <w:w w:val="105"/>
          <w:sz w:val="19"/>
        </w:rPr>
        <w:t xml:space="preserve"> </w:t>
      </w:r>
      <w:r>
        <w:rPr>
          <w:w w:val="105"/>
          <w:sz w:val="19"/>
        </w:rPr>
        <w:t>Officers</w:t>
      </w:r>
      <w:r>
        <w:rPr>
          <w:spacing w:val="-4"/>
          <w:w w:val="105"/>
          <w:sz w:val="19"/>
        </w:rPr>
        <w:t xml:space="preserve"> </w:t>
      </w:r>
      <w:r>
        <w:rPr>
          <w:w w:val="105"/>
          <w:sz w:val="19"/>
        </w:rPr>
        <w:t>for</w:t>
      </w:r>
      <w:r>
        <w:rPr>
          <w:spacing w:val="-5"/>
          <w:w w:val="105"/>
          <w:sz w:val="19"/>
        </w:rPr>
        <w:t xml:space="preserve"> </w:t>
      </w:r>
      <w:r>
        <w:rPr>
          <w:w w:val="105"/>
          <w:sz w:val="19"/>
        </w:rPr>
        <w:t>the</w:t>
      </w:r>
      <w:r>
        <w:rPr>
          <w:spacing w:val="-4"/>
          <w:w w:val="105"/>
          <w:sz w:val="19"/>
        </w:rPr>
        <w:t xml:space="preserve"> </w:t>
      </w:r>
      <w:r>
        <w:rPr>
          <w:w w:val="105"/>
          <w:sz w:val="19"/>
        </w:rPr>
        <w:t>reasons</w:t>
      </w:r>
      <w:r>
        <w:rPr>
          <w:spacing w:val="-4"/>
          <w:w w:val="105"/>
          <w:sz w:val="19"/>
        </w:rPr>
        <w:t xml:space="preserve"> </w:t>
      </w:r>
      <w:r>
        <w:rPr>
          <w:w w:val="105"/>
          <w:sz w:val="19"/>
        </w:rPr>
        <w:t>explained</w:t>
      </w:r>
      <w:r>
        <w:rPr>
          <w:spacing w:val="-5"/>
          <w:w w:val="105"/>
          <w:sz w:val="19"/>
        </w:rPr>
        <w:t xml:space="preserve"> </w:t>
      </w:r>
      <w:r>
        <w:rPr>
          <w:w w:val="105"/>
          <w:sz w:val="19"/>
        </w:rPr>
        <w:t>in</w:t>
      </w:r>
      <w:r>
        <w:rPr>
          <w:spacing w:val="-4"/>
          <w:w w:val="105"/>
          <w:sz w:val="19"/>
        </w:rPr>
        <w:t xml:space="preserve"> </w:t>
      </w:r>
      <w:r>
        <w:rPr>
          <w:w w:val="105"/>
          <w:sz w:val="19"/>
        </w:rPr>
        <w:t>the</w:t>
      </w:r>
      <w:r>
        <w:rPr>
          <w:spacing w:val="-5"/>
          <w:w w:val="105"/>
          <w:sz w:val="19"/>
        </w:rPr>
        <w:t xml:space="preserve"> </w:t>
      </w:r>
      <w:r>
        <w:rPr>
          <w:w w:val="105"/>
          <w:sz w:val="19"/>
        </w:rPr>
        <w:t>section</w:t>
      </w:r>
      <w:r>
        <w:rPr>
          <w:spacing w:val="-4"/>
          <w:w w:val="105"/>
          <w:sz w:val="19"/>
        </w:rPr>
        <w:t xml:space="preserve"> </w:t>
      </w:r>
      <w:r>
        <w:rPr>
          <w:w w:val="105"/>
          <w:sz w:val="19"/>
        </w:rPr>
        <w:t>entitled</w:t>
      </w:r>
      <w:r>
        <w:rPr>
          <w:spacing w:val="-4"/>
          <w:w w:val="105"/>
          <w:sz w:val="19"/>
        </w:rPr>
        <w:t xml:space="preserve"> </w:t>
      </w:r>
      <w:r>
        <w:rPr>
          <w:spacing w:val="-3"/>
          <w:w w:val="105"/>
          <w:sz w:val="19"/>
        </w:rPr>
        <w:t xml:space="preserve">“2014 </w:t>
      </w:r>
      <w:r>
        <w:rPr>
          <w:w w:val="105"/>
          <w:sz w:val="19"/>
        </w:rPr>
        <w:t>Base</w:t>
      </w:r>
      <w:r>
        <w:rPr>
          <w:spacing w:val="-2"/>
          <w:w w:val="105"/>
          <w:sz w:val="19"/>
        </w:rPr>
        <w:t xml:space="preserve"> </w:t>
      </w:r>
      <w:r>
        <w:rPr>
          <w:w w:val="105"/>
          <w:sz w:val="19"/>
        </w:rPr>
        <w:t>Salaries;”</w:t>
      </w:r>
    </w:p>
    <w:p w14:paraId="6EEE2CE1" w14:textId="77777777" w:rsidR="004C3082" w:rsidRDefault="0083112A">
      <w:pPr>
        <w:pStyle w:val="BodyText"/>
        <w:spacing w:before="164"/>
        <w:ind w:left="2154" w:right="2213"/>
        <w:jc w:val="center"/>
      </w:pPr>
      <w:r>
        <w:rPr>
          <w:w w:val="105"/>
        </w:rPr>
        <w:t>20</w:t>
      </w:r>
    </w:p>
    <w:p w14:paraId="423CB870" w14:textId="77777777" w:rsidR="004C3082" w:rsidRDefault="004C3082">
      <w:pPr>
        <w:jc w:val="center"/>
        <w:sectPr w:rsidR="004C3082">
          <w:type w:val="continuous"/>
          <w:pgSz w:w="12240" w:h="15840"/>
          <w:pgMar w:top="1440" w:right="520" w:bottom="280" w:left="600" w:header="720" w:footer="720" w:gutter="0"/>
          <w:cols w:space="720"/>
        </w:sectPr>
      </w:pPr>
    </w:p>
    <w:p w14:paraId="2E7C6E8A" w14:textId="77777777" w:rsidR="004C3082" w:rsidRDefault="0083112A">
      <w:pPr>
        <w:pStyle w:val="ListParagraph"/>
        <w:numPr>
          <w:ilvl w:val="0"/>
          <w:numId w:val="9"/>
        </w:numPr>
        <w:tabs>
          <w:tab w:val="left" w:pos="730"/>
        </w:tabs>
        <w:spacing w:before="86" w:line="264" w:lineRule="auto"/>
        <w:ind w:right="158"/>
        <w:rPr>
          <w:sz w:val="19"/>
        </w:rPr>
      </w:pPr>
      <w:r>
        <w:rPr>
          <w:w w:val="105"/>
          <w:sz w:val="19"/>
        </w:rPr>
        <w:lastRenderedPageBreak/>
        <w:t>Approving</w:t>
      </w:r>
      <w:r>
        <w:rPr>
          <w:spacing w:val="-4"/>
          <w:w w:val="105"/>
          <w:sz w:val="19"/>
        </w:rPr>
        <w:t xml:space="preserve"> </w:t>
      </w:r>
      <w:r>
        <w:rPr>
          <w:w w:val="105"/>
          <w:sz w:val="19"/>
        </w:rPr>
        <w:t>an</w:t>
      </w:r>
      <w:r>
        <w:rPr>
          <w:spacing w:val="-4"/>
          <w:w w:val="105"/>
          <w:sz w:val="19"/>
        </w:rPr>
        <w:t xml:space="preserve"> </w:t>
      </w:r>
      <w:r>
        <w:rPr>
          <w:w w:val="105"/>
          <w:sz w:val="19"/>
        </w:rPr>
        <w:t>increase</w:t>
      </w:r>
      <w:r>
        <w:rPr>
          <w:spacing w:val="-4"/>
          <w:w w:val="105"/>
          <w:sz w:val="19"/>
        </w:rPr>
        <w:t xml:space="preserve"> </w:t>
      </w:r>
      <w:r>
        <w:rPr>
          <w:w w:val="105"/>
          <w:sz w:val="19"/>
        </w:rPr>
        <w:t>in</w:t>
      </w:r>
      <w:r>
        <w:rPr>
          <w:spacing w:val="-4"/>
          <w:w w:val="105"/>
          <w:sz w:val="19"/>
        </w:rPr>
        <w:t xml:space="preserve"> </w:t>
      </w:r>
      <w:r>
        <w:rPr>
          <w:w w:val="105"/>
          <w:sz w:val="19"/>
        </w:rPr>
        <w:t>the</w:t>
      </w:r>
      <w:r>
        <w:rPr>
          <w:spacing w:val="-4"/>
          <w:w w:val="105"/>
          <w:sz w:val="19"/>
        </w:rPr>
        <w:t xml:space="preserve"> </w:t>
      </w:r>
      <w:r>
        <w:rPr>
          <w:w w:val="105"/>
          <w:sz w:val="19"/>
        </w:rPr>
        <w:t>trigger,</w:t>
      </w:r>
      <w:r>
        <w:rPr>
          <w:spacing w:val="-4"/>
          <w:w w:val="105"/>
          <w:sz w:val="19"/>
        </w:rPr>
        <w:t xml:space="preserve"> </w:t>
      </w:r>
      <w:r>
        <w:rPr>
          <w:w w:val="105"/>
          <w:sz w:val="19"/>
        </w:rPr>
        <w:t>target</w:t>
      </w:r>
      <w:r>
        <w:rPr>
          <w:spacing w:val="-4"/>
          <w:w w:val="105"/>
          <w:sz w:val="19"/>
        </w:rPr>
        <w:t xml:space="preserve"> </w:t>
      </w:r>
      <w:r>
        <w:rPr>
          <w:w w:val="105"/>
          <w:sz w:val="19"/>
        </w:rPr>
        <w:t>and</w:t>
      </w:r>
      <w:r>
        <w:rPr>
          <w:spacing w:val="-4"/>
          <w:w w:val="105"/>
          <w:sz w:val="19"/>
        </w:rPr>
        <w:t xml:space="preserve"> </w:t>
      </w:r>
      <w:r>
        <w:rPr>
          <w:w w:val="105"/>
          <w:sz w:val="19"/>
        </w:rPr>
        <w:t>stretch</w:t>
      </w:r>
      <w:r>
        <w:rPr>
          <w:spacing w:val="-4"/>
          <w:w w:val="105"/>
          <w:sz w:val="19"/>
        </w:rPr>
        <w:t xml:space="preserve"> </w:t>
      </w:r>
      <w:r>
        <w:rPr>
          <w:w w:val="105"/>
          <w:sz w:val="19"/>
        </w:rPr>
        <w:t>award</w:t>
      </w:r>
      <w:r>
        <w:rPr>
          <w:spacing w:val="-4"/>
          <w:w w:val="105"/>
          <w:sz w:val="19"/>
        </w:rPr>
        <w:t xml:space="preserve"> </w:t>
      </w:r>
      <w:r>
        <w:rPr>
          <w:w w:val="105"/>
          <w:sz w:val="19"/>
        </w:rPr>
        <w:t>opportunities</w:t>
      </w:r>
      <w:r>
        <w:rPr>
          <w:spacing w:val="-4"/>
          <w:w w:val="105"/>
          <w:sz w:val="19"/>
        </w:rPr>
        <w:t xml:space="preserve"> </w:t>
      </w:r>
      <w:r>
        <w:rPr>
          <w:w w:val="105"/>
          <w:sz w:val="19"/>
        </w:rPr>
        <w:t>for</w:t>
      </w:r>
      <w:r>
        <w:rPr>
          <w:spacing w:val="-4"/>
          <w:w w:val="105"/>
          <w:sz w:val="19"/>
        </w:rPr>
        <w:t xml:space="preserve"> </w:t>
      </w:r>
      <w:r>
        <w:rPr>
          <w:w w:val="105"/>
          <w:sz w:val="19"/>
        </w:rPr>
        <w:t>the</w:t>
      </w:r>
      <w:r>
        <w:rPr>
          <w:spacing w:val="-3"/>
          <w:w w:val="105"/>
          <w:sz w:val="19"/>
        </w:rPr>
        <w:t xml:space="preserve"> </w:t>
      </w:r>
      <w:r>
        <w:rPr>
          <w:w w:val="105"/>
          <w:sz w:val="19"/>
        </w:rPr>
        <w:t>annual</w:t>
      </w:r>
      <w:r>
        <w:rPr>
          <w:spacing w:val="-4"/>
          <w:w w:val="105"/>
          <w:sz w:val="19"/>
        </w:rPr>
        <w:t xml:space="preserve"> </w:t>
      </w:r>
      <w:r>
        <w:rPr>
          <w:w w:val="105"/>
          <w:sz w:val="19"/>
        </w:rPr>
        <w:t>cash</w:t>
      </w:r>
      <w:r>
        <w:rPr>
          <w:spacing w:val="-4"/>
          <w:w w:val="105"/>
          <w:sz w:val="19"/>
        </w:rPr>
        <w:t xml:space="preserve"> </w:t>
      </w:r>
      <w:r>
        <w:rPr>
          <w:w w:val="105"/>
          <w:sz w:val="19"/>
        </w:rPr>
        <w:t>short-term</w:t>
      </w:r>
      <w:r>
        <w:rPr>
          <w:spacing w:val="-4"/>
          <w:w w:val="105"/>
          <w:sz w:val="19"/>
        </w:rPr>
        <w:t xml:space="preserve"> </w:t>
      </w:r>
      <w:r>
        <w:rPr>
          <w:w w:val="105"/>
          <w:sz w:val="19"/>
        </w:rPr>
        <w:t>incentive</w:t>
      </w:r>
      <w:r>
        <w:rPr>
          <w:spacing w:val="-4"/>
          <w:w w:val="105"/>
          <w:sz w:val="19"/>
        </w:rPr>
        <w:t xml:space="preserve"> </w:t>
      </w:r>
      <w:r>
        <w:rPr>
          <w:w w:val="105"/>
          <w:sz w:val="19"/>
        </w:rPr>
        <w:t>for</w:t>
      </w:r>
      <w:r>
        <w:rPr>
          <w:spacing w:val="-4"/>
          <w:w w:val="105"/>
          <w:sz w:val="19"/>
        </w:rPr>
        <w:t xml:space="preserve"> </w:t>
      </w:r>
      <w:r>
        <w:rPr>
          <w:w w:val="105"/>
          <w:sz w:val="19"/>
        </w:rPr>
        <w:t>the</w:t>
      </w:r>
      <w:r>
        <w:rPr>
          <w:spacing w:val="-4"/>
          <w:w w:val="105"/>
          <w:sz w:val="19"/>
        </w:rPr>
        <w:t xml:space="preserve"> </w:t>
      </w:r>
      <w:r>
        <w:rPr>
          <w:w w:val="105"/>
          <w:sz w:val="19"/>
        </w:rPr>
        <w:t>Chief Executive</w:t>
      </w:r>
      <w:r>
        <w:rPr>
          <w:spacing w:val="-6"/>
          <w:w w:val="105"/>
          <w:sz w:val="19"/>
        </w:rPr>
        <w:t xml:space="preserve"> </w:t>
      </w:r>
      <w:r>
        <w:rPr>
          <w:w w:val="105"/>
          <w:sz w:val="19"/>
        </w:rPr>
        <w:t>Officer</w:t>
      </w:r>
      <w:r>
        <w:rPr>
          <w:spacing w:val="-6"/>
          <w:w w:val="105"/>
          <w:sz w:val="19"/>
        </w:rPr>
        <w:t xml:space="preserve"> </w:t>
      </w:r>
      <w:r>
        <w:rPr>
          <w:w w:val="105"/>
          <w:sz w:val="19"/>
        </w:rPr>
        <w:t>for</w:t>
      </w:r>
      <w:r>
        <w:rPr>
          <w:spacing w:val="-6"/>
          <w:w w:val="105"/>
          <w:sz w:val="19"/>
        </w:rPr>
        <w:t xml:space="preserve"> </w:t>
      </w:r>
      <w:r>
        <w:rPr>
          <w:w w:val="105"/>
          <w:sz w:val="19"/>
        </w:rPr>
        <w:t>the</w:t>
      </w:r>
      <w:r>
        <w:rPr>
          <w:spacing w:val="-6"/>
          <w:w w:val="105"/>
          <w:sz w:val="19"/>
        </w:rPr>
        <w:t xml:space="preserve"> </w:t>
      </w:r>
      <w:r>
        <w:rPr>
          <w:w w:val="105"/>
          <w:sz w:val="19"/>
        </w:rPr>
        <w:t>reasons</w:t>
      </w:r>
      <w:r>
        <w:rPr>
          <w:spacing w:val="-6"/>
          <w:w w:val="105"/>
          <w:sz w:val="19"/>
        </w:rPr>
        <w:t xml:space="preserve"> </w:t>
      </w:r>
      <w:r>
        <w:rPr>
          <w:w w:val="105"/>
          <w:sz w:val="19"/>
        </w:rPr>
        <w:t>explained</w:t>
      </w:r>
      <w:r>
        <w:rPr>
          <w:spacing w:val="-6"/>
          <w:w w:val="105"/>
          <w:sz w:val="19"/>
        </w:rPr>
        <w:t xml:space="preserve"> </w:t>
      </w:r>
      <w:r>
        <w:rPr>
          <w:w w:val="105"/>
          <w:sz w:val="19"/>
        </w:rPr>
        <w:t>in</w:t>
      </w:r>
      <w:r>
        <w:rPr>
          <w:spacing w:val="-6"/>
          <w:w w:val="105"/>
          <w:sz w:val="19"/>
        </w:rPr>
        <w:t xml:space="preserve"> </w:t>
      </w:r>
      <w:r>
        <w:rPr>
          <w:w w:val="105"/>
          <w:sz w:val="19"/>
        </w:rPr>
        <w:t>the</w:t>
      </w:r>
      <w:r>
        <w:rPr>
          <w:spacing w:val="-6"/>
          <w:w w:val="105"/>
          <w:sz w:val="19"/>
        </w:rPr>
        <w:t xml:space="preserve"> </w:t>
      </w:r>
      <w:r>
        <w:rPr>
          <w:w w:val="105"/>
          <w:sz w:val="19"/>
        </w:rPr>
        <w:t>section</w:t>
      </w:r>
      <w:r>
        <w:rPr>
          <w:spacing w:val="-6"/>
          <w:w w:val="105"/>
          <w:sz w:val="19"/>
        </w:rPr>
        <w:t xml:space="preserve"> </w:t>
      </w:r>
      <w:r>
        <w:rPr>
          <w:w w:val="105"/>
          <w:sz w:val="19"/>
        </w:rPr>
        <w:t>entitled</w:t>
      </w:r>
      <w:r>
        <w:rPr>
          <w:spacing w:val="-6"/>
          <w:w w:val="105"/>
          <w:sz w:val="19"/>
        </w:rPr>
        <w:t xml:space="preserve"> </w:t>
      </w:r>
      <w:r>
        <w:rPr>
          <w:w w:val="105"/>
          <w:sz w:val="19"/>
        </w:rPr>
        <w:t>“Annual</w:t>
      </w:r>
      <w:r>
        <w:rPr>
          <w:spacing w:val="-6"/>
          <w:w w:val="105"/>
          <w:sz w:val="19"/>
        </w:rPr>
        <w:t xml:space="preserve"> </w:t>
      </w:r>
      <w:r>
        <w:rPr>
          <w:w w:val="105"/>
          <w:sz w:val="19"/>
        </w:rPr>
        <w:t>Performance-Based</w:t>
      </w:r>
      <w:r>
        <w:rPr>
          <w:spacing w:val="-6"/>
          <w:w w:val="105"/>
          <w:sz w:val="19"/>
        </w:rPr>
        <w:t xml:space="preserve"> </w:t>
      </w:r>
      <w:r>
        <w:rPr>
          <w:w w:val="105"/>
          <w:sz w:val="19"/>
        </w:rPr>
        <w:t>Cash</w:t>
      </w:r>
      <w:r>
        <w:rPr>
          <w:spacing w:val="-6"/>
          <w:w w:val="105"/>
          <w:sz w:val="19"/>
        </w:rPr>
        <w:t xml:space="preserve"> </w:t>
      </w:r>
      <w:r>
        <w:rPr>
          <w:w w:val="105"/>
          <w:sz w:val="19"/>
        </w:rPr>
        <w:t>Incentives;”</w:t>
      </w:r>
    </w:p>
    <w:p w14:paraId="76A97367" w14:textId="77777777" w:rsidR="004C3082" w:rsidRDefault="0083112A">
      <w:pPr>
        <w:pStyle w:val="ListParagraph"/>
        <w:numPr>
          <w:ilvl w:val="0"/>
          <w:numId w:val="9"/>
        </w:numPr>
        <w:tabs>
          <w:tab w:val="left" w:pos="730"/>
        </w:tabs>
        <w:spacing w:line="264" w:lineRule="auto"/>
        <w:ind w:right="160"/>
        <w:rPr>
          <w:sz w:val="19"/>
        </w:rPr>
      </w:pPr>
      <w:r>
        <w:rPr>
          <w:w w:val="105"/>
          <w:sz w:val="19"/>
        </w:rPr>
        <w:t>Delivering the 2014 annual long-term equity awards to our Named Executive Officers solely in the form of performance shares that vest upon the achievement of performance goals and continuous employment over the course of the multi-year</w:t>
      </w:r>
      <w:r>
        <w:rPr>
          <w:spacing w:val="-28"/>
          <w:w w:val="105"/>
          <w:sz w:val="19"/>
        </w:rPr>
        <w:t xml:space="preserve"> </w:t>
      </w:r>
      <w:r>
        <w:rPr>
          <w:w w:val="105"/>
          <w:sz w:val="19"/>
        </w:rPr>
        <w:t>performance period;</w:t>
      </w:r>
    </w:p>
    <w:p w14:paraId="5DBD3D5D" w14:textId="77777777" w:rsidR="004C3082" w:rsidRDefault="0083112A">
      <w:pPr>
        <w:pStyle w:val="ListParagraph"/>
        <w:numPr>
          <w:ilvl w:val="0"/>
          <w:numId w:val="9"/>
        </w:numPr>
        <w:tabs>
          <w:tab w:val="left" w:pos="730"/>
        </w:tabs>
        <w:spacing w:line="264" w:lineRule="auto"/>
        <w:ind w:right="164"/>
        <w:rPr>
          <w:sz w:val="19"/>
        </w:rPr>
      </w:pPr>
      <w:r>
        <w:rPr>
          <w:w w:val="105"/>
          <w:sz w:val="19"/>
        </w:rPr>
        <w:t>Further</w:t>
      </w:r>
      <w:r>
        <w:rPr>
          <w:spacing w:val="-7"/>
          <w:w w:val="105"/>
          <w:sz w:val="19"/>
        </w:rPr>
        <w:t xml:space="preserve"> </w:t>
      </w:r>
      <w:r>
        <w:rPr>
          <w:w w:val="105"/>
          <w:sz w:val="19"/>
        </w:rPr>
        <w:t>aligning</w:t>
      </w:r>
      <w:r>
        <w:rPr>
          <w:spacing w:val="-6"/>
          <w:w w:val="105"/>
          <w:sz w:val="19"/>
        </w:rPr>
        <w:t xml:space="preserve"> </w:t>
      </w:r>
      <w:r>
        <w:rPr>
          <w:w w:val="105"/>
          <w:sz w:val="19"/>
        </w:rPr>
        <w:t>the</w:t>
      </w:r>
      <w:r>
        <w:rPr>
          <w:spacing w:val="-6"/>
          <w:w w:val="105"/>
          <w:sz w:val="19"/>
        </w:rPr>
        <w:t xml:space="preserve"> </w:t>
      </w:r>
      <w:r>
        <w:rPr>
          <w:w w:val="105"/>
          <w:sz w:val="19"/>
        </w:rPr>
        <w:t>performance</w:t>
      </w:r>
      <w:r>
        <w:rPr>
          <w:spacing w:val="-6"/>
          <w:w w:val="105"/>
          <w:sz w:val="19"/>
        </w:rPr>
        <w:t xml:space="preserve"> </w:t>
      </w:r>
      <w:r>
        <w:rPr>
          <w:w w:val="105"/>
          <w:sz w:val="19"/>
        </w:rPr>
        <w:t>goals</w:t>
      </w:r>
      <w:r>
        <w:rPr>
          <w:spacing w:val="-7"/>
          <w:w w:val="105"/>
          <w:sz w:val="19"/>
        </w:rPr>
        <w:t xml:space="preserve"> </w:t>
      </w:r>
      <w:r>
        <w:rPr>
          <w:w w:val="105"/>
          <w:sz w:val="19"/>
        </w:rPr>
        <w:t>for</w:t>
      </w:r>
      <w:r>
        <w:rPr>
          <w:spacing w:val="-6"/>
          <w:w w:val="105"/>
          <w:sz w:val="19"/>
        </w:rPr>
        <w:t xml:space="preserve"> </w:t>
      </w:r>
      <w:r>
        <w:rPr>
          <w:w w:val="105"/>
          <w:sz w:val="19"/>
        </w:rPr>
        <w:t>our</w:t>
      </w:r>
      <w:r>
        <w:rPr>
          <w:spacing w:val="-6"/>
          <w:w w:val="105"/>
          <w:sz w:val="19"/>
        </w:rPr>
        <w:t xml:space="preserve"> </w:t>
      </w:r>
      <w:r>
        <w:rPr>
          <w:w w:val="105"/>
          <w:sz w:val="19"/>
        </w:rPr>
        <w:t>2014</w:t>
      </w:r>
      <w:r>
        <w:rPr>
          <w:spacing w:val="-6"/>
          <w:w w:val="105"/>
          <w:sz w:val="19"/>
        </w:rPr>
        <w:t xml:space="preserve"> </w:t>
      </w:r>
      <w:r>
        <w:rPr>
          <w:w w:val="105"/>
          <w:sz w:val="19"/>
        </w:rPr>
        <w:t>annual</w:t>
      </w:r>
      <w:r>
        <w:rPr>
          <w:spacing w:val="-6"/>
          <w:w w:val="105"/>
          <w:sz w:val="19"/>
        </w:rPr>
        <w:t xml:space="preserve"> </w:t>
      </w:r>
      <w:r>
        <w:rPr>
          <w:w w:val="105"/>
          <w:sz w:val="19"/>
        </w:rPr>
        <w:t>long-term</w:t>
      </w:r>
      <w:r>
        <w:rPr>
          <w:spacing w:val="-7"/>
          <w:w w:val="105"/>
          <w:sz w:val="19"/>
        </w:rPr>
        <w:t xml:space="preserve"> </w:t>
      </w:r>
      <w:r>
        <w:rPr>
          <w:w w:val="105"/>
          <w:sz w:val="19"/>
        </w:rPr>
        <w:t>equity</w:t>
      </w:r>
      <w:r>
        <w:rPr>
          <w:spacing w:val="-6"/>
          <w:w w:val="105"/>
          <w:sz w:val="19"/>
        </w:rPr>
        <w:t xml:space="preserve"> </w:t>
      </w:r>
      <w:r>
        <w:rPr>
          <w:w w:val="105"/>
          <w:sz w:val="19"/>
        </w:rPr>
        <w:t>awards</w:t>
      </w:r>
      <w:r>
        <w:rPr>
          <w:spacing w:val="-6"/>
          <w:w w:val="105"/>
          <w:sz w:val="19"/>
        </w:rPr>
        <w:t xml:space="preserve"> </w:t>
      </w:r>
      <w:r>
        <w:rPr>
          <w:w w:val="105"/>
          <w:sz w:val="19"/>
        </w:rPr>
        <w:t>with</w:t>
      </w:r>
      <w:r>
        <w:rPr>
          <w:spacing w:val="-6"/>
          <w:w w:val="105"/>
          <w:sz w:val="19"/>
        </w:rPr>
        <w:t xml:space="preserve"> </w:t>
      </w:r>
      <w:r>
        <w:rPr>
          <w:w w:val="105"/>
          <w:sz w:val="19"/>
        </w:rPr>
        <w:t>the</w:t>
      </w:r>
      <w:r>
        <w:rPr>
          <w:spacing w:val="-6"/>
          <w:w w:val="105"/>
          <w:sz w:val="19"/>
        </w:rPr>
        <w:t xml:space="preserve"> </w:t>
      </w:r>
      <w:r>
        <w:rPr>
          <w:w w:val="105"/>
          <w:sz w:val="19"/>
        </w:rPr>
        <w:t>Company’s</w:t>
      </w:r>
      <w:r>
        <w:rPr>
          <w:spacing w:val="-7"/>
          <w:w w:val="105"/>
          <w:sz w:val="19"/>
        </w:rPr>
        <w:t xml:space="preserve"> </w:t>
      </w:r>
      <w:r>
        <w:rPr>
          <w:w w:val="105"/>
          <w:sz w:val="19"/>
        </w:rPr>
        <w:t>strategic</w:t>
      </w:r>
      <w:r>
        <w:rPr>
          <w:spacing w:val="-6"/>
          <w:w w:val="105"/>
          <w:sz w:val="19"/>
        </w:rPr>
        <w:t xml:space="preserve"> </w:t>
      </w:r>
      <w:r>
        <w:rPr>
          <w:w w:val="105"/>
          <w:sz w:val="19"/>
        </w:rPr>
        <w:t>operating</w:t>
      </w:r>
      <w:r>
        <w:rPr>
          <w:spacing w:val="-6"/>
          <w:w w:val="105"/>
          <w:sz w:val="19"/>
        </w:rPr>
        <w:t xml:space="preserve"> </w:t>
      </w:r>
      <w:r>
        <w:rPr>
          <w:spacing w:val="-4"/>
          <w:w w:val="105"/>
          <w:sz w:val="19"/>
        </w:rPr>
        <w:t xml:space="preserve">plan </w:t>
      </w:r>
      <w:r>
        <w:rPr>
          <w:w w:val="105"/>
          <w:sz w:val="19"/>
        </w:rPr>
        <w:t>and with the interests of shareholders by removing “funds from operations” as a performance goal under the 2014 annual long- term</w:t>
      </w:r>
      <w:r>
        <w:rPr>
          <w:spacing w:val="-6"/>
          <w:w w:val="105"/>
          <w:sz w:val="19"/>
        </w:rPr>
        <w:t xml:space="preserve"> </w:t>
      </w:r>
      <w:r>
        <w:rPr>
          <w:w w:val="105"/>
          <w:sz w:val="19"/>
        </w:rPr>
        <w:t>equity</w:t>
      </w:r>
      <w:r>
        <w:rPr>
          <w:spacing w:val="-5"/>
          <w:w w:val="105"/>
          <w:sz w:val="19"/>
        </w:rPr>
        <w:t xml:space="preserve"> </w:t>
      </w:r>
      <w:r>
        <w:rPr>
          <w:w w:val="105"/>
          <w:sz w:val="19"/>
        </w:rPr>
        <w:t>incentive</w:t>
      </w:r>
      <w:r>
        <w:rPr>
          <w:spacing w:val="-5"/>
          <w:w w:val="105"/>
          <w:sz w:val="19"/>
        </w:rPr>
        <w:t xml:space="preserve"> </w:t>
      </w:r>
      <w:r>
        <w:rPr>
          <w:w w:val="105"/>
          <w:sz w:val="19"/>
        </w:rPr>
        <w:t>program</w:t>
      </w:r>
      <w:r>
        <w:rPr>
          <w:spacing w:val="-5"/>
          <w:w w:val="105"/>
          <w:sz w:val="19"/>
        </w:rPr>
        <w:t xml:space="preserve"> </w:t>
      </w:r>
      <w:r>
        <w:rPr>
          <w:w w:val="105"/>
          <w:sz w:val="19"/>
        </w:rPr>
        <w:t>and</w:t>
      </w:r>
      <w:r>
        <w:rPr>
          <w:spacing w:val="-5"/>
          <w:w w:val="105"/>
          <w:sz w:val="19"/>
        </w:rPr>
        <w:t xml:space="preserve"> </w:t>
      </w:r>
      <w:r>
        <w:rPr>
          <w:w w:val="105"/>
          <w:sz w:val="19"/>
        </w:rPr>
        <w:t>substantially</w:t>
      </w:r>
      <w:r>
        <w:rPr>
          <w:spacing w:val="-5"/>
          <w:w w:val="105"/>
          <w:sz w:val="19"/>
        </w:rPr>
        <w:t xml:space="preserve"> </w:t>
      </w:r>
      <w:r>
        <w:rPr>
          <w:w w:val="105"/>
          <w:sz w:val="19"/>
        </w:rPr>
        <w:t>increasing</w:t>
      </w:r>
      <w:r>
        <w:rPr>
          <w:spacing w:val="-6"/>
          <w:w w:val="105"/>
          <w:sz w:val="19"/>
        </w:rPr>
        <w:t xml:space="preserve"> </w:t>
      </w:r>
      <w:r>
        <w:rPr>
          <w:w w:val="105"/>
          <w:sz w:val="19"/>
        </w:rPr>
        <w:t>the</w:t>
      </w:r>
      <w:r>
        <w:rPr>
          <w:spacing w:val="-5"/>
          <w:w w:val="105"/>
          <w:sz w:val="19"/>
        </w:rPr>
        <w:t xml:space="preserve"> </w:t>
      </w:r>
      <w:r>
        <w:rPr>
          <w:w w:val="105"/>
          <w:sz w:val="19"/>
        </w:rPr>
        <w:t>weighting</w:t>
      </w:r>
      <w:r>
        <w:rPr>
          <w:spacing w:val="-5"/>
          <w:w w:val="105"/>
          <w:sz w:val="19"/>
        </w:rPr>
        <w:t xml:space="preserve"> </w:t>
      </w:r>
      <w:r>
        <w:rPr>
          <w:w w:val="105"/>
          <w:sz w:val="19"/>
        </w:rPr>
        <w:t>for</w:t>
      </w:r>
      <w:r>
        <w:rPr>
          <w:spacing w:val="-5"/>
          <w:w w:val="105"/>
          <w:sz w:val="19"/>
        </w:rPr>
        <w:t xml:space="preserve"> </w:t>
      </w:r>
      <w:r>
        <w:rPr>
          <w:w w:val="105"/>
          <w:sz w:val="19"/>
        </w:rPr>
        <w:t>relative</w:t>
      </w:r>
      <w:r>
        <w:rPr>
          <w:spacing w:val="-5"/>
          <w:w w:val="105"/>
          <w:sz w:val="19"/>
        </w:rPr>
        <w:t xml:space="preserve"> </w:t>
      </w:r>
      <w:r>
        <w:rPr>
          <w:w w:val="105"/>
          <w:sz w:val="19"/>
        </w:rPr>
        <w:t>total</w:t>
      </w:r>
      <w:r>
        <w:rPr>
          <w:spacing w:val="-5"/>
          <w:w w:val="105"/>
          <w:sz w:val="19"/>
        </w:rPr>
        <w:t xml:space="preserve"> </w:t>
      </w:r>
      <w:r>
        <w:rPr>
          <w:w w:val="105"/>
          <w:sz w:val="19"/>
        </w:rPr>
        <w:t>shareholder</w:t>
      </w:r>
      <w:r>
        <w:rPr>
          <w:spacing w:val="-6"/>
          <w:w w:val="105"/>
          <w:sz w:val="19"/>
        </w:rPr>
        <w:t xml:space="preserve"> </w:t>
      </w:r>
      <w:r>
        <w:rPr>
          <w:w w:val="105"/>
          <w:sz w:val="19"/>
        </w:rPr>
        <w:t>return;</w:t>
      </w:r>
    </w:p>
    <w:p w14:paraId="3FE7F7DF" w14:textId="77777777" w:rsidR="004C3082" w:rsidRDefault="0083112A">
      <w:pPr>
        <w:pStyle w:val="ListParagraph"/>
        <w:numPr>
          <w:ilvl w:val="0"/>
          <w:numId w:val="9"/>
        </w:numPr>
        <w:tabs>
          <w:tab w:val="left" w:pos="730"/>
        </w:tabs>
        <w:spacing w:line="264" w:lineRule="auto"/>
        <w:ind w:right="160"/>
        <w:rPr>
          <w:sz w:val="19"/>
        </w:rPr>
      </w:pPr>
      <w:r>
        <w:rPr>
          <w:w w:val="105"/>
          <w:sz w:val="19"/>
        </w:rPr>
        <w:t>Approving increases in the grant date value of the 2014 annual long-term equity award opportunities for Messrs. Skaggs,</w:t>
      </w:r>
      <w:r>
        <w:rPr>
          <w:spacing w:val="-17"/>
          <w:w w:val="105"/>
          <w:sz w:val="19"/>
        </w:rPr>
        <w:t xml:space="preserve"> </w:t>
      </w:r>
      <w:r>
        <w:rPr>
          <w:w w:val="105"/>
          <w:sz w:val="19"/>
        </w:rPr>
        <w:t xml:space="preserve">Smith, and Hamrock for the reasons explained in the section entitled </w:t>
      </w:r>
      <w:r>
        <w:rPr>
          <w:spacing w:val="-4"/>
          <w:w w:val="105"/>
          <w:sz w:val="19"/>
        </w:rPr>
        <w:t>“LTIP</w:t>
      </w:r>
      <w:r>
        <w:rPr>
          <w:spacing w:val="-29"/>
          <w:w w:val="105"/>
          <w:sz w:val="19"/>
        </w:rPr>
        <w:t xml:space="preserve"> </w:t>
      </w:r>
      <w:r>
        <w:rPr>
          <w:spacing w:val="-3"/>
          <w:w w:val="105"/>
          <w:sz w:val="19"/>
        </w:rPr>
        <w:t>Awards;”</w:t>
      </w:r>
    </w:p>
    <w:p w14:paraId="411CECBF" w14:textId="77777777" w:rsidR="004C3082" w:rsidRDefault="0083112A">
      <w:pPr>
        <w:pStyle w:val="ListParagraph"/>
        <w:numPr>
          <w:ilvl w:val="0"/>
          <w:numId w:val="9"/>
        </w:numPr>
        <w:tabs>
          <w:tab w:val="left" w:pos="730"/>
        </w:tabs>
        <w:spacing w:before="75" w:line="264" w:lineRule="auto"/>
        <w:ind w:right="168"/>
        <w:rPr>
          <w:sz w:val="19"/>
        </w:rPr>
      </w:pPr>
      <w:r>
        <w:rPr>
          <w:spacing w:val="-3"/>
          <w:w w:val="105"/>
          <w:sz w:val="19"/>
        </w:rPr>
        <w:t>Awarding</w:t>
      </w:r>
      <w:r>
        <w:rPr>
          <w:spacing w:val="-10"/>
          <w:w w:val="105"/>
          <w:sz w:val="19"/>
        </w:rPr>
        <w:t xml:space="preserve"> </w:t>
      </w:r>
      <w:r>
        <w:rPr>
          <w:spacing w:val="-4"/>
          <w:w w:val="105"/>
          <w:sz w:val="19"/>
        </w:rPr>
        <w:t>Mr.</w:t>
      </w:r>
      <w:r>
        <w:rPr>
          <w:spacing w:val="-10"/>
          <w:w w:val="105"/>
          <w:sz w:val="19"/>
        </w:rPr>
        <w:t xml:space="preserve"> </w:t>
      </w:r>
      <w:r>
        <w:rPr>
          <w:w w:val="105"/>
          <w:sz w:val="19"/>
        </w:rPr>
        <w:t>Kettering</w:t>
      </w:r>
      <w:r>
        <w:rPr>
          <w:spacing w:val="-10"/>
          <w:w w:val="105"/>
          <w:sz w:val="19"/>
        </w:rPr>
        <w:t xml:space="preserve"> </w:t>
      </w:r>
      <w:r>
        <w:rPr>
          <w:w w:val="105"/>
          <w:sz w:val="19"/>
        </w:rPr>
        <w:t>a</w:t>
      </w:r>
      <w:r>
        <w:rPr>
          <w:spacing w:val="-10"/>
          <w:w w:val="105"/>
          <w:sz w:val="19"/>
        </w:rPr>
        <w:t xml:space="preserve"> </w:t>
      </w:r>
      <w:r>
        <w:rPr>
          <w:w w:val="105"/>
          <w:sz w:val="19"/>
        </w:rPr>
        <w:t>special</w:t>
      </w:r>
      <w:r>
        <w:rPr>
          <w:spacing w:val="-10"/>
          <w:w w:val="105"/>
          <w:sz w:val="19"/>
        </w:rPr>
        <w:t xml:space="preserve"> </w:t>
      </w:r>
      <w:r>
        <w:rPr>
          <w:w w:val="105"/>
          <w:sz w:val="19"/>
        </w:rPr>
        <w:t>cash</w:t>
      </w:r>
      <w:r>
        <w:rPr>
          <w:spacing w:val="-10"/>
          <w:w w:val="105"/>
          <w:sz w:val="19"/>
        </w:rPr>
        <w:t xml:space="preserve"> </w:t>
      </w:r>
      <w:r>
        <w:rPr>
          <w:w w:val="105"/>
          <w:sz w:val="19"/>
        </w:rPr>
        <w:t>bonus</w:t>
      </w:r>
      <w:r>
        <w:rPr>
          <w:spacing w:val="-10"/>
          <w:w w:val="105"/>
          <w:sz w:val="19"/>
        </w:rPr>
        <w:t xml:space="preserve"> </w:t>
      </w:r>
      <w:r>
        <w:rPr>
          <w:w w:val="105"/>
          <w:sz w:val="19"/>
        </w:rPr>
        <w:t>of</w:t>
      </w:r>
      <w:r>
        <w:rPr>
          <w:spacing w:val="-10"/>
          <w:w w:val="105"/>
          <w:sz w:val="19"/>
        </w:rPr>
        <w:t xml:space="preserve"> </w:t>
      </w:r>
      <w:r>
        <w:rPr>
          <w:w w:val="105"/>
          <w:sz w:val="19"/>
        </w:rPr>
        <w:t>$100,000</w:t>
      </w:r>
      <w:r>
        <w:rPr>
          <w:spacing w:val="-10"/>
          <w:w w:val="105"/>
          <w:sz w:val="19"/>
        </w:rPr>
        <w:t xml:space="preserve"> </w:t>
      </w:r>
      <w:r>
        <w:rPr>
          <w:w w:val="105"/>
          <w:sz w:val="19"/>
        </w:rPr>
        <w:t>and</w:t>
      </w:r>
      <w:r>
        <w:rPr>
          <w:spacing w:val="-10"/>
          <w:w w:val="105"/>
          <w:sz w:val="19"/>
        </w:rPr>
        <w:t xml:space="preserve"> </w:t>
      </w:r>
      <w:r>
        <w:rPr>
          <w:w w:val="105"/>
          <w:sz w:val="19"/>
        </w:rPr>
        <w:t>a</w:t>
      </w:r>
      <w:r>
        <w:rPr>
          <w:spacing w:val="-10"/>
          <w:w w:val="105"/>
          <w:sz w:val="19"/>
        </w:rPr>
        <w:t xml:space="preserve"> </w:t>
      </w:r>
      <w:r>
        <w:rPr>
          <w:w w:val="105"/>
          <w:sz w:val="19"/>
        </w:rPr>
        <w:t>special</w:t>
      </w:r>
      <w:r>
        <w:rPr>
          <w:spacing w:val="-10"/>
          <w:w w:val="105"/>
          <w:sz w:val="19"/>
        </w:rPr>
        <w:t xml:space="preserve"> </w:t>
      </w:r>
      <w:r>
        <w:rPr>
          <w:w w:val="105"/>
          <w:sz w:val="19"/>
        </w:rPr>
        <w:t>grant</w:t>
      </w:r>
      <w:r>
        <w:rPr>
          <w:spacing w:val="-10"/>
          <w:w w:val="105"/>
          <w:sz w:val="19"/>
        </w:rPr>
        <w:t xml:space="preserve"> </w:t>
      </w:r>
      <w:r>
        <w:rPr>
          <w:w w:val="105"/>
          <w:sz w:val="19"/>
        </w:rPr>
        <w:t>of</w:t>
      </w:r>
      <w:r>
        <w:rPr>
          <w:spacing w:val="-10"/>
          <w:w w:val="105"/>
          <w:sz w:val="19"/>
        </w:rPr>
        <w:t xml:space="preserve"> </w:t>
      </w:r>
      <w:r>
        <w:rPr>
          <w:w w:val="105"/>
          <w:sz w:val="19"/>
        </w:rPr>
        <w:t>time-vested</w:t>
      </w:r>
      <w:r>
        <w:rPr>
          <w:spacing w:val="-10"/>
          <w:w w:val="105"/>
          <w:sz w:val="19"/>
        </w:rPr>
        <w:t xml:space="preserve"> </w:t>
      </w:r>
      <w:r>
        <w:rPr>
          <w:w w:val="105"/>
          <w:sz w:val="19"/>
        </w:rPr>
        <w:t>restricted</w:t>
      </w:r>
      <w:r>
        <w:rPr>
          <w:spacing w:val="-10"/>
          <w:w w:val="105"/>
          <w:sz w:val="19"/>
        </w:rPr>
        <w:t xml:space="preserve"> </w:t>
      </w:r>
      <w:r>
        <w:rPr>
          <w:w w:val="105"/>
          <w:sz w:val="19"/>
        </w:rPr>
        <w:t>stock</w:t>
      </w:r>
      <w:r>
        <w:rPr>
          <w:spacing w:val="-10"/>
          <w:w w:val="105"/>
          <w:sz w:val="19"/>
        </w:rPr>
        <w:t xml:space="preserve"> </w:t>
      </w:r>
      <w:r>
        <w:rPr>
          <w:w w:val="105"/>
          <w:sz w:val="19"/>
        </w:rPr>
        <w:t>units</w:t>
      </w:r>
      <w:r>
        <w:rPr>
          <w:spacing w:val="-10"/>
          <w:w w:val="105"/>
          <w:sz w:val="19"/>
        </w:rPr>
        <w:t xml:space="preserve"> </w:t>
      </w:r>
      <w:r>
        <w:rPr>
          <w:w w:val="105"/>
          <w:sz w:val="19"/>
        </w:rPr>
        <w:t>with</w:t>
      </w:r>
      <w:r>
        <w:rPr>
          <w:spacing w:val="-10"/>
          <w:w w:val="105"/>
          <w:sz w:val="19"/>
        </w:rPr>
        <w:t xml:space="preserve"> </w:t>
      </w:r>
      <w:r>
        <w:rPr>
          <w:w w:val="105"/>
          <w:sz w:val="19"/>
        </w:rPr>
        <w:t>a</w:t>
      </w:r>
      <w:r>
        <w:rPr>
          <w:spacing w:val="-10"/>
          <w:w w:val="105"/>
          <w:sz w:val="19"/>
        </w:rPr>
        <w:t xml:space="preserve"> </w:t>
      </w:r>
      <w:r>
        <w:rPr>
          <w:w w:val="105"/>
          <w:sz w:val="19"/>
        </w:rPr>
        <w:t>grant</w:t>
      </w:r>
      <w:r>
        <w:rPr>
          <w:spacing w:val="-10"/>
          <w:w w:val="105"/>
          <w:sz w:val="19"/>
        </w:rPr>
        <w:t xml:space="preserve"> </w:t>
      </w:r>
      <w:r>
        <w:rPr>
          <w:w w:val="105"/>
          <w:sz w:val="19"/>
        </w:rPr>
        <w:t>date fair value of $500,000 in recognition of his role as interim Business Unit</w:t>
      </w:r>
      <w:r>
        <w:rPr>
          <w:spacing w:val="-36"/>
          <w:w w:val="105"/>
          <w:sz w:val="19"/>
        </w:rPr>
        <w:t xml:space="preserve"> </w:t>
      </w:r>
      <w:r>
        <w:rPr>
          <w:w w:val="105"/>
          <w:sz w:val="19"/>
        </w:rPr>
        <w:t>CEO;</w:t>
      </w:r>
    </w:p>
    <w:p w14:paraId="0DB320D9" w14:textId="77777777" w:rsidR="004C3082" w:rsidRDefault="0083112A">
      <w:pPr>
        <w:pStyle w:val="ListParagraph"/>
        <w:numPr>
          <w:ilvl w:val="0"/>
          <w:numId w:val="9"/>
        </w:numPr>
        <w:tabs>
          <w:tab w:val="left" w:pos="730"/>
        </w:tabs>
        <w:spacing w:line="264" w:lineRule="auto"/>
        <w:ind w:right="159"/>
        <w:rPr>
          <w:sz w:val="19"/>
        </w:rPr>
      </w:pPr>
      <w:r>
        <w:rPr>
          <w:w w:val="105"/>
          <w:sz w:val="19"/>
        </w:rPr>
        <w:t>Approving discretionary cash bonuses for each of the Named Executive Officers based on their significant contributions to the Company’s success as further explained in the section entitled “Additional Discretionary Lump Sum Payouts to the Named Executive Officers Based on 2014</w:t>
      </w:r>
      <w:r>
        <w:rPr>
          <w:spacing w:val="-11"/>
          <w:w w:val="105"/>
          <w:sz w:val="19"/>
        </w:rPr>
        <w:t xml:space="preserve"> </w:t>
      </w:r>
      <w:r>
        <w:rPr>
          <w:w w:val="105"/>
          <w:sz w:val="19"/>
        </w:rPr>
        <w:t>Performance;”</w:t>
      </w:r>
    </w:p>
    <w:p w14:paraId="2BFFE6EC" w14:textId="77777777" w:rsidR="004C3082" w:rsidRDefault="0083112A">
      <w:pPr>
        <w:pStyle w:val="ListParagraph"/>
        <w:numPr>
          <w:ilvl w:val="0"/>
          <w:numId w:val="9"/>
        </w:numPr>
        <w:tabs>
          <w:tab w:val="left" w:pos="730"/>
        </w:tabs>
        <w:spacing w:line="264" w:lineRule="auto"/>
        <w:ind w:right="171"/>
        <w:rPr>
          <w:sz w:val="19"/>
        </w:rPr>
      </w:pPr>
      <w:r>
        <w:rPr>
          <w:w w:val="105"/>
          <w:sz w:val="19"/>
        </w:rPr>
        <w:t>Approving</w:t>
      </w:r>
      <w:r>
        <w:rPr>
          <w:spacing w:val="-12"/>
          <w:w w:val="105"/>
          <w:sz w:val="19"/>
        </w:rPr>
        <w:t xml:space="preserve"> </w:t>
      </w:r>
      <w:r>
        <w:rPr>
          <w:w w:val="105"/>
          <w:sz w:val="19"/>
        </w:rPr>
        <w:t>a</w:t>
      </w:r>
      <w:r>
        <w:rPr>
          <w:spacing w:val="-11"/>
          <w:w w:val="105"/>
          <w:sz w:val="19"/>
        </w:rPr>
        <w:t xml:space="preserve"> </w:t>
      </w:r>
      <w:r>
        <w:rPr>
          <w:w w:val="105"/>
          <w:sz w:val="19"/>
        </w:rPr>
        <w:t>change</w:t>
      </w:r>
      <w:r>
        <w:rPr>
          <w:spacing w:val="-12"/>
          <w:w w:val="105"/>
          <w:sz w:val="19"/>
        </w:rPr>
        <w:t xml:space="preserve"> </w:t>
      </w:r>
      <w:r>
        <w:rPr>
          <w:w w:val="105"/>
          <w:sz w:val="19"/>
        </w:rPr>
        <w:t>to</w:t>
      </w:r>
      <w:r>
        <w:rPr>
          <w:spacing w:val="-11"/>
          <w:w w:val="105"/>
          <w:sz w:val="19"/>
        </w:rPr>
        <w:t xml:space="preserve"> </w:t>
      </w:r>
      <w:r>
        <w:rPr>
          <w:w w:val="105"/>
          <w:sz w:val="19"/>
        </w:rPr>
        <w:t>our</w:t>
      </w:r>
      <w:r>
        <w:rPr>
          <w:spacing w:val="-11"/>
          <w:w w:val="105"/>
          <w:sz w:val="19"/>
        </w:rPr>
        <w:t xml:space="preserve"> </w:t>
      </w:r>
      <w:r>
        <w:rPr>
          <w:w w:val="105"/>
          <w:sz w:val="19"/>
        </w:rPr>
        <w:t>2014</w:t>
      </w:r>
      <w:r>
        <w:rPr>
          <w:spacing w:val="-12"/>
          <w:w w:val="105"/>
          <w:sz w:val="19"/>
        </w:rPr>
        <w:t xml:space="preserve"> </w:t>
      </w:r>
      <w:r>
        <w:rPr>
          <w:w w:val="105"/>
          <w:sz w:val="19"/>
        </w:rPr>
        <w:t>restricted</w:t>
      </w:r>
      <w:r>
        <w:rPr>
          <w:spacing w:val="-11"/>
          <w:w w:val="105"/>
          <w:sz w:val="19"/>
        </w:rPr>
        <w:t xml:space="preserve"> </w:t>
      </w:r>
      <w:r>
        <w:rPr>
          <w:w w:val="105"/>
          <w:sz w:val="19"/>
        </w:rPr>
        <w:t>stock</w:t>
      </w:r>
      <w:r>
        <w:rPr>
          <w:spacing w:val="-12"/>
          <w:w w:val="105"/>
          <w:sz w:val="19"/>
        </w:rPr>
        <w:t xml:space="preserve"> </w:t>
      </w:r>
      <w:r>
        <w:rPr>
          <w:w w:val="105"/>
          <w:sz w:val="19"/>
        </w:rPr>
        <w:t>and</w:t>
      </w:r>
      <w:r>
        <w:rPr>
          <w:spacing w:val="-11"/>
          <w:w w:val="105"/>
          <w:sz w:val="19"/>
        </w:rPr>
        <w:t xml:space="preserve"> </w:t>
      </w:r>
      <w:r>
        <w:rPr>
          <w:w w:val="105"/>
          <w:sz w:val="19"/>
        </w:rPr>
        <w:t>restricted</w:t>
      </w:r>
      <w:r>
        <w:rPr>
          <w:spacing w:val="-12"/>
          <w:w w:val="105"/>
          <w:sz w:val="19"/>
        </w:rPr>
        <w:t xml:space="preserve"> </w:t>
      </w:r>
      <w:r>
        <w:rPr>
          <w:w w:val="105"/>
          <w:sz w:val="19"/>
        </w:rPr>
        <w:t>stock</w:t>
      </w:r>
      <w:r>
        <w:rPr>
          <w:spacing w:val="-11"/>
          <w:w w:val="105"/>
          <w:sz w:val="19"/>
        </w:rPr>
        <w:t xml:space="preserve"> </w:t>
      </w:r>
      <w:r>
        <w:rPr>
          <w:w w:val="105"/>
          <w:sz w:val="19"/>
        </w:rPr>
        <w:t>unit</w:t>
      </w:r>
      <w:r>
        <w:rPr>
          <w:spacing w:val="-11"/>
          <w:w w:val="105"/>
          <w:sz w:val="19"/>
        </w:rPr>
        <w:t xml:space="preserve"> </w:t>
      </w:r>
      <w:r>
        <w:rPr>
          <w:w w:val="105"/>
          <w:sz w:val="19"/>
        </w:rPr>
        <w:t>awards</w:t>
      </w:r>
      <w:r>
        <w:rPr>
          <w:spacing w:val="-12"/>
          <w:w w:val="105"/>
          <w:sz w:val="19"/>
        </w:rPr>
        <w:t xml:space="preserve"> </w:t>
      </w:r>
      <w:r>
        <w:rPr>
          <w:w w:val="105"/>
          <w:sz w:val="19"/>
        </w:rPr>
        <w:t>so</w:t>
      </w:r>
      <w:r>
        <w:rPr>
          <w:spacing w:val="-11"/>
          <w:w w:val="105"/>
          <w:sz w:val="19"/>
        </w:rPr>
        <w:t xml:space="preserve"> </w:t>
      </w:r>
      <w:r>
        <w:rPr>
          <w:w w:val="105"/>
          <w:sz w:val="19"/>
        </w:rPr>
        <w:t>that</w:t>
      </w:r>
      <w:r>
        <w:rPr>
          <w:spacing w:val="-12"/>
          <w:w w:val="105"/>
          <w:sz w:val="19"/>
        </w:rPr>
        <w:t xml:space="preserve"> </w:t>
      </w:r>
      <w:r>
        <w:rPr>
          <w:w w:val="105"/>
          <w:sz w:val="19"/>
        </w:rPr>
        <w:t>change-in-control</w:t>
      </w:r>
      <w:r>
        <w:rPr>
          <w:spacing w:val="-11"/>
          <w:w w:val="105"/>
          <w:sz w:val="19"/>
        </w:rPr>
        <w:t xml:space="preserve"> </w:t>
      </w:r>
      <w:r>
        <w:rPr>
          <w:w w:val="105"/>
          <w:sz w:val="19"/>
        </w:rPr>
        <w:t>vesting</w:t>
      </w:r>
      <w:r>
        <w:rPr>
          <w:spacing w:val="-11"/>
          <w:w w:val="105"/>
          <w:sz w:val="19"/>
        </w:rPr>
        <w:t xml:space="preserve"> </w:t>
      </w:r>
      <w:r>
        <w:rPr>
          <w:w w:val="105"/>
          <w:sz w:val="19"/>
        </w:rPr>
        <w:t>is</w:t>
      </w:r>
      <w:r>
        <w:rPr>
          <w:spacing w:val="-12"/>
          <w:w w:val="105"/>
          <w:sz w:val="19"/>
        </w:rPr>
        <w:t xml:space="preserve"> </w:t>
      </w:r>
      <w:r>
        <w:rPr>
          <w:w w:val="105"/>
          <w:sz w:val="19"/>
        </w:rPr>
        <w:t>contingent</w:t>
      </w:r>
      <w:r>
        <w:rPr>
          <w:spacing w:val="-11"/>
          <w:w w:val="105"/>
          <w:sz w:val="19"/>
        </w:rPr>
        <w:t xml:space="preserve"> </w:t>
      </w:r>
      <w:r>
        <w:rPr>
          <w:w w:val="105"/>
          <w:sz w:val="19"/>
        </w:rPr>
        <w:t>on the occurrence of both a qualifying change-in-control and employment termination;</w:t>
      </w:r>
      <w:r>
        <w:rPr>
          <w:spacing w:val="-33"/>
          <w:w w:val="105"/>
          <w:sz w:val="19"/>
        </w:rPr>
        <w:t xml:space="preserve"> </w:t>
      </w:r>
      <w:r>
        <w:rPr>
          <w:w w:val="105"/>
          <w:sz w:val="19"/>
        </w:rPr>
        <w:t>and</w:t>
      </w:r>
    </w:p>
    <w:p w14:paraId="134AA728" w14:textId="77777777" w:rsidR="004C3082" w:rsidRDefault="0083112A">
      <w:pPr>
        <w:pStyle w:val="ListParagraph"/>
        <w:numPr>
          <w:ilvl w:val="0"/>
          <w:numId w:val="9"/>
        </w:numPr>
        <w:tabs>
          <w:tab w:val="left" w:pos="730"/>
        </w:tabs>
        <w:spacing w:line="264" w:lineRule="auto"/>
        <w:ind w:right="157"/>
        <w:rPr>
          <w:sz w:val="19"/>
        </w:rPr>
      </w:pPr>
      <w:r>
        <w:rPr>
          <w:w w:val="105"/>
          <w:sz w:val="19"/>
        </w:rPr>
        <w:t>Modifying</w:t>
      </w:r>
      <w:r>
        <w:rPr>
          <w:spacing w:val="-8"/>
          <w:w w:val="105"/>
          <w:sz w:val="19"/>
        </w:rPr>
        <w:t xml:space="preserve"> </w:t>
      </w:r>
      <w:r>
        <w:rPr>
          <w:w w:val="105"/>
          <w:sz w:val="19"/>
        </w:rPr>
        <w:t>the</w:t>
      </w:r>
      <w:r>
        <w:rPr>
          <w:spacing w:val="-7"/>
          <w:w w:val="105"/>
          <w:sz w:val="19"/>
        </w:rPr>
        <w:t xml:space="preserve"> </w:t>
      </w:r>
      <w:r>
        <w:rPr>
          <w:w w:val="105"/>
          <w:sz w:val="19"/>
        </w:rPr>
        <w:t>Comparative</w:t>
      </w:r>
      <w:r>
        <w:rPr>
          <w:spacing w:val="-8"/>
          <w:w w:val="105"/>
          <w:sz w:val="19"/>
        </w:rPr>
        <w:t xml:space="preserve"> </w:t>
      </w:r>
      <w:r>
        <w:rPr>
          <w:w w:val="105"/>
          <w:sz w:val="19"/>
        </w:rPr>
        <w:t>Group</w:t>
      </w:r>
      <w:r>
        <w:rPr>
          <w:spacing w:val="-7"/>
          <w:w w:val="105"/>
          <w:sz w:val="19"/>
        </w:rPr>
        <w:t xml:space="preserve"> </w:t>
      </w:r>
      <w:r>
        <w:rPr>
          <w:w w:val="105"/>
          <w:sz w:val="19"/>
        </w:rPr>
        <w:t>(as</w:t>
      </w:r>
      <w:r>
        <w:rPr>
          <w:spacing w:val="-7"/>
          <w:w w:val="105"/>
          <w:sz w:val="19"/>
        </w:rPr>
        <w:t xml:space="preserve"> </w:t>
      </w:r>
      <w:r>
        <w:rPr>
          <w:w w:val="105"/>
          <w:sz w:val="19"/>
        </w:rPr>
        <w:t>defined</w:t>
      </w:r>
      <w:r>
        <w:rPr>
          <w:spacing w:val="-8"/>
          <w:w w:val="105"/>
          <w:sz w:val="19"/>
        </w:rPr>
        <w:t xml:space="preserve"> </w:t>
      </w:r>
      <w:r>
        <w:rPr>
          <w:w w:val="105"/>
          <w:sz w:val="19"/>
        </w:rPr>
        <w:t>below)</w:t>
      </w:r>
      <w:r>
        <w:rPr>
          <w:spacing w:val="-7"/>
          <w:w w:val="105"/>
          <w:sz w:val="19"/>
        </w:rPr>
        <w:t xml:space="preserve"> </w:t>
      </w:r>
      <w:r>
        <w:rPr>
          <w:w w:val="105"/>
          <w:sz w:val="19"/>
        </w:rPr>
        <w:t>to</w:t>
      </w:r>
      <w:r>
        <w:rPr>
          <w:spacing w:val="-8"/>
          <w:w w:val="105"/>
          <w:sz w:val="19"/>
        </w:rPr>
        <w:t xml:space="preserve"> </w:t>
      </w:r>
      <w:r>
        <w:rPr>
          <w:w w:val="105"/>
          <w:sz w:val="19"/>
        </w:rPr>
        <w:t>further</w:t>
      </w:r>
      <w:r>
        <w:rPr>
          <w:spacing w:val="-7"/>
          <w:w w:val="105"/>
          <w:sz w:val="19"/>
        </w:rPr>
        <w:t xml:space="preserve"> </w:t>
      </w:r>
      <w:r>
        <w:rPr>
          <w:w w:val="105"/>
          <w:sz w:val="19"/>
        </w:rPr>
        <w:t>align</w:t>
      </w:r>
      <w:r>
        <w:rPr>
          <w:spacing w:val="-7"/>
          <w:w w:val="105"/>
          <w:sz w:val="19"/>
        </w:rPr>
        <w:t xml:space="preserve"> </w:t>
      </w:r>
      <w:r>
        <w:rPr>
          <w:w w:val="105"/>
          <w:sz w:val="19"/>
        </w:rPr>
        <w:t>the</w:t>
      </w:r>
      <w:r>
        <w:rPr>
          <w:spacing w:val="-8"/>
          <w:w w:val="105"/>
          <w:sz w:val="19"/>
        </w:rPr>
        <w:t xml:space="preserve"> </w:t>
      </w:r>
      <w:r>
        <w:rPr>
          <w:w w:val="105"/>
          <w:sz w:val="19"/>
        </w:rPr>
        <w:t>Company</w:t>
      </w:r>
      <w:r>
        <w:rPr>
          <w:spacing w:val="-7"/>
          <w:w w:val="105"/>
          <w:sz w:val="19"/>
        </w:rPr>
        <w:t xml:space="preserve"> </w:t>
      </w:r>
      <w:r>
        <w:rPr>
          <w:w w:val="105"/>
          <w:sz w:val="19"/>
        </w:rPr>
        <w:t>with</w:t>
      </w:r>
      <w:r>
        <w:rPr>
          <w:spacing w:val="-8"/>
          <w:w w:val="105"/>
          <w:sz w:val="19"/>
        </w:rPr>
        <w:t xml:space="preserve"> </w:t>
      </w:r>
      <w:r>
        <w:rPr>
          <w:w w:val="105"/>
          <w:sz w:val="19"/>
        </w:rPr>
        <w:t>companies</w:t>
      </w:r>
      <w:r>
        <w:rPr>
          <w:spacing w:val="-7"/>
          <w:w w:val="105"/>
          <w:sz w:val="19"/>
        </w:rPr>
        <w:t xml:space="preserve"> </w:t>
      </w:r>
      <w:r>
        <w:rPr>
          <w:w w:val="105"/>
          <w:sz w:val="19"/>
        </w:rPr>
        <w:t>that</w:t>
      </w:r>
      <w:r>
        <w:rPr>
          <w:spacing w:val="-7"/>
          <w:w w:val="105"/>
          <w:sz w:val="19"/>
        </w:rPr>
        <w:t xml:space="preserve"> </w:t>
      </w:r>
      <w:r>
        <w:rPr>
          <w:w w:val="105"/>
          <w:sz w:val="19"/>
        </w:rPr>
        <w:t>are</w:t>
      </w:r>
      <w:r>
        <w:rPr>
          <w:spacing w:val="-8"/>
          <w:w w:val="105"/>
          <w:sz w:val="19"/>
        </w:rPr>
        <w:t xml:space="preserve"> </w:t>
      </w:r>
      <w:r>
        <w:rPr>
          <w:w w:val="105"/>
          <w:sz w:val="19"/>
        </w:rPr>
        <w:t>operationally</w:t>
      </w:r>
      <w:r>
        <w:rPr>
          <w:spacing w:val="-7"/>
          <w:w w:val="105"/>
          <w:sz w:val="19"/>
        </w:rPr>
        <w:t xml:space="preserve"> </w:t>
      </w:r>
      <w:r>
        <w:rPr>
          <w:w w:val="105"/>
          <w:sz w:val="19"/>
        </w:rPr>
        <w:t>similar and with which we compete for executive</w:t>
      </w:r>
      <w:r>
        <w:rPr>
          <w:spacing w:val="-14"/>
          <w:w w:val="105"/>
          <w:sz w:val="19"/>
        </w:rPr>
        <w:t xml:space="preserve"> </w:t>
      </w:r>
      <w:r>
        <w:rPr>
          <w:w w:val="105"/>
          <w:sz w:val="19"/>
        </w:rPr>
        <w:t>talent.</w:t>
      </w:r>
    </w:p>
    <w:p w14:paraId="31FB5E95" w14:textId="77777777" w:rsidR="004C3082" w:rsidRDefault="0083112A">
      <w:pPr>
        <w:pStyle w:val="Heading1"/>
        <w:spacing w:before="135"/>
      </w:pPr>
      <w:r>
        <w:rPr>
          <w:w w:val="105"/>
        </w:rPr>
        <w:t>Overview of Our 2014 Executive Compensation Program</w:t>
      </w:r>
    </w:p>
    <w:p w14:paraId="136844B0" w14:textId="77777777" w:rsidR="004C3082" w:rsidRDefault="0083112A">
      <w:pPr>
        <w:pStyle w:val="Heading2"/>
        <w:jc w:val="both"/>
      </w:pPr>
      <w:r>
        <w:rPr>
          <w:w w:val="105"/>
        </w:rPr>
        <w:t>Compensation Practices</w:t>
      </w:r>
    </w:p>
    <w:p w14:paraId="221FBD26" w14:textId="77777777" w:rsidR="004C3082" w:rsidRDefault="0083112A">
      <w:pPr>
        <w:pStyle w:val="BodyText"/>
        <w:spacing w:before="82"/>
        <w:ind w:left="534"/>
      </w:pPr>
      <w:r>
        <w:rPr>
          <w:w w:val="105"/>
        </w:rPr>
        <w:t>Our compensation program is intended to attract, retain and motivate highly qualified executives.</w:t>
      </w:r>
    </w:p>
    <w:p w14:paraId="36A830E6" w14:textId="77777777" w:rsidR="004C3082" w:rsidRDefault="0083112A">
      <w:pPr>
        <w:pStyle w:val="BodyText"/>
        <w:spacing w:before="81" w:line="264" w:lineRule="auto"/>
        <w:ind w:right="166" w:firstLine="434"/>
      </w:pPr>
      <w:r>
        <w:rPr>
          <w:w w:val="105"/>
        </w:rPr>
        <w:t>The principal elements of compensation we provide to our executives are: base salary, annual short-term performance-based cash incentives and long-term performance-based equity incentive awards. Taken together these three elements are referred to as “total compensation.”</w:t>
      </w:r>
    </w:p>
    <w:p w14:paraId="6D68B614" w14:textId="77777777" w:rsidR="004C3082" w:rsidRDefault="0083112A">
      <w:pPr>
        <w:pStyle w:val="BodyText"/>
        <w:spacing w:before="59" w:line="264" w:lineRule="auto"/>
        <w:ind w:right="159" w:firstLine="434"/>
      </w:pPr>
      <w:r>
        <w:rPr>
          <w:spacing w:val="-8"/>
          <w:w w:val="105"/>
        </w:rPr>
        <w:t>We</w:t>
      </w:r>
      <w:r>
        <w:rPr>
          <w:spacing w:val="-14"/>
          <w:w w:val="105"/>
        </w:rPr>
        <w:t xml:space="preserve"> </w:t>
      </w:r>
      <w:r>
        <w:rPr>
          <w:w w:val="105"/>
        </w:rPr>
        <w:t>generally</w:t>
      </w:r>
      <w:r>
        <w:rPr>
          <w:spacing w:val="-13"/>
          <w:w w:val="105"/>
        </w:rPr>
        <w:t xml:space="preserve"> </w:t>
      </w:r>
      <w:r>
        <w:rPr>
          <w:w w:val="105"/>
        </w:rPr>
        <w:t>target</w:t>
      </w:r>
      <w:r>
        <w:rPr>
          <w:spacing w:val="-13"/>
          <w:w w:val="105"/>
        </w:rPr>
        <w:t xml:space="preserve"> </w:t>
      </w:r>
      <w:r>
        <w:rPr>
          <w:w w:val="105"/>
        </w:rPr>
        <w:t>total</w:t>
      </w:r>
      <w:r>
        <w:rPr>
          <w:spacing w:val="-13"/>
          <w:w w:val="105"/>
        </w:rPr>
        <w:t xml:space="preserve"> </w:t>
      </w:r>
      <w:r>
        <w:rPr>
          <w:w w:val="105"/>
        </w:rPr>
        <w:t>compensation</w:t>
      </w:r>
      <w:r>
        <w:rPr>
          <w:spacing w:val="-14"/>
          <w:w w:val="105"/>
        </w:rPr>
        <w:t xml:space="preserve"> </w:t>
      </w:r>
      <w:r>
        <w:rPr>
          <w:w w:val="105"/>
        </w:rPr>
        <w:t>to</w:t>
      </w:r>
      <w:r>
        <w:rPr>
          <w:spacing w:val="-13"/>
          <w:w w:val="105"/>
        </w:rPr>
        <w:t xml:space="preserve"> </w:t>
      </w:r>
      <w:r>
        <w:rPr>
          <w:w w:val="105"/>
        </w:rPr>
        <w:t>be</w:t>
      </w:r>
      <w:r>
        <w:rPr>
          <w:spacing w:val="-13"/>
          <w:w w:val="105"/>
        </w:rPr>
        <w:t xml:space="preserve"> </w:t>
      </w:r>
      <w:r>
        <w:rPr>
          <w:w w:val="105"/>
        </w:rPr>
        <w:t>competitive</w:t>
      </w:r>
      <w:r>
        <w:rPr>
          <w:spacing w:val="-13"/>
          <w:w w:val="105"/>
        </w:rPr>
        <w:t xml:space="preserve"> </w:t>
      </w:r>
      <w:r>
        <w:rPr>
          <w:w w:val="105"/>
        </w:rPr>
        <w:t>with</w:t>
      </w:r>
      <w:r>
        <w:rPr>
          <w:spacing w:val="-14"/>
          <w:w w:val="105"/>
        </w:rPr>
        <w:t xml:space="preserve"> </w:t>
      </w:r>
      <w:r>
        <w:rPr>
          <w:w w:val="105"/>
        </w:rPr>
        <w:t>the</w:t>
      </w:r>
      <w:r>
        <w:rPr>
          <w:spacing w:val="-13"/>
          <w:w w:val="105"/>
        </w:rPr>
        <w:t xml:space="preserve"> </w:t>
      </w:r>
      <w:r>
        <w:rPr>
          <w:w w:val="105"/>
        </w:rPr>
        <w:t>compensation</w:t>
      </w:r>
      <w:r>
        <w:rPr>
          <w:spacing w:val="-13"/>
          <w:w w:val="105"/>
        </w:rPr>
        <w:t xml:space="preserve"> </w:t>
      </w:r>
      <w:r>
        <w:rPr>
          <w:w w:val="105"/>
        </w:rPr>
        <w:t>paid</w:t>
      </w:r>
      <w:r>
        <w:rPr>
          <w:spacing w:val="-13"/>
          <w:w w:val="105"/>
        </w:rPr>
        <w:t xml:space="preserve"> </w:t>
      </w:r>
      <w:r>
        <w:rPr>
          <w:w w:val="105"/>
        </w:rPr>
        <w:t>to</w:t>
      </w:r>
      <w:r>
        <w:rPr>
          <w:spacing w:val="-14"/>
          <w:w w:val="105"/>
        </w:rPr>
        <w:t xml:space="preserve"> </w:t>
      </w:r>
      <w:r>
        <w:rPr>
          <w:w w:val="105"/>
        </w:rPr>
        <w:t>similarly</w:t>
      </w:r>
      <w:r>
        <w:rPr>
          <w:spacing w:val="-13"/>
          <w:w w:val="105"/>
        </w:rPr>
        <w:t xml:space="preserve"> </w:t>
      </w:r>
      <w:r>
        <w:rPr>
          <w:w w:val="105"/>
        </w:rPr>
        <w:t>positioned</w:t>
      </w:r>
      <w:r>
        <w:rPr>
          <w:spacing w:val="-13"/>
          <w:w w:val="105"/>
        </w:rPr>
        <w:t xml:space="preserve"> </w:t>
      </w:r>
      <w:r>
        <w:rPr>
          <w:w w:val="105"/>
        </w:rPr>
        <w:t>executives</w:t>
      </w:r>
      <w:r>
        <w:rPr>
          <w:spacing w:val="-13"/>
          <w:w w:val="105"/>
        </w:rPr>
        <w:t xml:space="preserve"> </w:t>
      </w:r>
      <w:r>
        <w:rPr>
          <w:w w:val="105"/>
        </w:rPr>
        <w:t>at</w:t>
      </w:r>
      <w:r>
        <w:rPr>
          <w:spacing w:val="-14"/>
          <w:w w:val="105"/>
        </w:rPr>
        <w:t xml:space="preserve"> </w:t>
      </w:r>
      <w:r>
        <w:rPr>
          <w:w w:val="105"/>
        </w:rPr>
        <w:t>companies within</w:t>
      </w:r>
      <w:r>
        <w:rPr>
          <w:spacing w:val="-11"/>
          <w:w w:val="105"/>
        </w:rPr>
        <w:t xml:space="preserve"> </w:t>
      </w:r>
      <w:r>
        <w:rPr>
          <w:w w:val="105"/>
        </w:rPr>
        <w:t>our</w:t>
      </w:r>
      <w:r>
        <w:rPr>
          <w:spacing w:val="-11"/>
          <w:w w:val="105"/>
        </w:rPr>
        <w:t xml:space="preserve"> </w:t>
      </w:r>
      <w:r>
        <w:rPr>
          <w:w w:val="105"/>
        </w:rPr>
        <w:t>peer</w:t>
      </w:r>
      <w:r>
        <w:rPr>
          <w:spacing w:val="-11"/>
          <w:w w:val="105"/>
        </w:rPr>
        <w:t xml:space="preserve"> </w:t>
      </w:r>
      <w:r>
        <w:rPr>
          <w:w w:val="105"/>
        </w:rPr>
        <w:t>group</w:t>
      </w:r>
      <w:r>
        <w:rPr>
          <w:spacing w:val="-11"/>
          <w:w w:val="105"/>
        </w:rPr>
        <w:t xml:space="preserve"> </w:t>
      </w:r>
      <w:r>
        <w:rPr>
          <w:w w:val="105"/>
        </w:rPr>
        <w:t>of</w:t>
      </w:r>
      <w:r>
        <w:rPr>
          <w:spacing w:val="-11"/>
          <w:w w:val="105"/>
        </w:rPr>
        <w:t xml:space="preserve"> </w:t>
      </w:r>
      <w:r>
        <w:rPr>
          <w:w w:val="105"/>
        </w:rPr>
        <w:t>companies</w:t>
      </w:r>
      <w:r>
        <w:rPr>
          <w:spacing w:val="-11"/>
          <w:w w:val="105"/>
        </w:rPr>
        <w:t xml:space="preserve"> </w:t>
      </w:r>
      <w:r>
        <w:rPr>
          <w:w w:val="105"/>
        </w:rPr>
        <w:t>(the</w:t>
      </w:r>
      <w:r>
        <w:rPr>
          <w:spacing w:val="-11"/>
          <w:w w:val="105"/>
        </w:rPr>
        <w:t xml:space="preserve"> </w:t>
      </w:r>
      <w:r>
        <w:rPr>
          <w:w w:val="105"/>
        </w:rPr>
        <w:t>“Comparative</w:t>
      </w:r>
      <w:r>
        <w:rPr>
          <w:spacing w:val="-11"/>
          <w:w w:val="105"/>
        </w:rPr>
        <w:t xml:space="preserve"> </w:t>
      </w:r>
      <w:r>
        <w:rPr>
          <w:w w:val="105"/>
        </w:rPr>
        <w:t>Group”)</w:t>
      </w:r>
      <w:r>
        <w:rPr>
          <w:spacing w:val="-11"/>
          <w:w w:val="105"/>
        </w:rPr>
        <w:t xml:space="preserve"> </w:t>
      </w:r>
      <w:r>
        <w:rPr>
          <w:w w:val="105"/>
        </w:rPr>
        <w:t>as</w:t>
      </w:r>
      <w:r>
        <w:rPr>
          <w:spacing w:val="-11"/>
          <w:w w:val="105"/>
        </w:rPr>
        <w:t xml:space="preserve"> </w:t>
      </w:r>
      <w:r>
        <w:rPr>
          <w:w w:val="105"/>
        </w:rPr>
        <w:t>described</w:t>
      </w:r>
      <w:r>
        <w:rPr>
          <w:spacing w:val="-10"/>
          <w:w w:val="105"/>
        </w:rPr>
        <w:t xml:space="preserve"> </w:t>
      </w:r>
      <w:r>
        <w:rPr>
          <w:w w:val="105"/>
        </w:rPr>
        <w:t>in</w:t>
      </w:r>
      <w:r>
        <w:rPr>
          <w:spacing w:val="-11"/>
          <w:w w:val="105"/>
        </w:rPr>
        <w:t xml:space="preserve"> </w:t>
      </w:r>
      <w:r>
        <w:rPr>
          <w:w w:val="105"/>
        </w:rPr>
        <w:t>the</w:t>
      </w:r>
      <w:r>
        <w:rPr>
          <w:spacing w:val="-11"/>
          <w:w w:val="105"/>
        </w:rPr>
        <w:t xml:space="preserve"> </w:t>
      </w:r>
      <w:r>
        <w:rPr>
          <w:w w:val="105"/>
        </w:rPr>
        <w:t>section</w:t>
      </w:r>
      <w:r>
        <w:rPr>
          <w:spacing w:val="-11"/>
          <w:w w:val="105"/>
        </w:rPr>
        <w:t xml:space="preserve"> </w:t>
      </w:r>
      <w:r>
        <w:rPr>
          <w:w w:val="105"/>
        </w:rPr>
        <w:t>entitled</w:t>
      </w:r>
      <w:r>
        <w:rPr>
          <w:spacing w:val="-11"/>
          <w:w w:val="105"/>
        </w:rPr>
        <w:t xml:space="preserve"> </w:t>
      </w:r>
      <w:r>
        <w:rPr>
          <w:w w:val="105"/>
        </w:rPr>
        <w:t>“Our</w:t>
      </w:r>
      <w:r>
        <w:rPr>
          <w:spacing w:val="-11"/>
          <w:w w:val="105"/>
        </w:rPr>
        <w:t xml:space="preserve"> </w:t>
      </w:r>
      <w:r>
        <w:rPr>
          <w:w w:val="105"/>
        </w:rPr>
        <w:t>Executive</w:t>
      </w:r>
      <w:r>
        <w:rPr>
          <w:spacing w:val="-11"/>
          <w:w w:val="105"/>
        </w:rPr>
        <w:t xml:space="preserve"> </w:t>
      </w:r>
      <w:r>
        <w:rPr>
          <w:w w:val="105"/>
        </w:rPr>
        <w:t>Compensation</w:t>
      </w:r>
      <w:r>
        <w:rPr>
          <w:spacing w:val="-11"/>
          <w:w w:val="105"/>
        </w:rPr>
        <w:t xml:space="preserve"> </w:t>
      </w:r>
      <w:r>
        <w:rPr>
          <w:w w:val="105"/>
        </w:rPr>
        <w:t>Process</w:t>
      </w:r>
    </w:p>
    <w:p w14:paraId="651E04E4" w14:textId="77777777" w:rsidR="004C3082" w:rsidRDefault="0083112A">
      <w:pPr>
        <w:pStyle w:val="ListParagraph"/>
        <w:numPr>
          <w:ilvl w:val="0"/>
          <w:numId w:val="8"/>
        </w:numPr>
        <w:tabs>
          <w:tab w:val="left" w:pos="344"/>
        </w:tabs>
        <w:spacing w:before="0" w:line="218" w:lineRule="exact"/>
        <w:rPr>
          <w:sz w:val="19"/>
        </w:rPr>
      </w:pPr>
      <w:r>
        <w:rPr>
          <w:w w:val="105"/>
          <w:sz w:val="19"/>
        </w:rPr>
        <w:t>Competitive</w:t>
      </w:r>
      <w:r>
        <w:rPr>
          <w:spacing w:val="-9"/>
          <w:w w:val="105"/>
          <w:sz w:val="19"/>
        </w:rPr>
        <w:t xml:space="preserve"> </w:t>
      </w:r>
      <w:r>
        <w:rPr>
          <w:w w:val="105"/>
          <w:sz w:val="19"/>
        </w:rPr>
        <w:t>Market</w:t>
      </w:r>
      <w:r>
        <w:rPr>
          <w:spacing w:val="-9"/>
          <w:w w:val="105"/>
          <w:sz w:val="19"/>
        </w:rPr>
        <w:t xml:space="preserve"> </w:t>
      </w:r>
      <w:r>
        <w:rPr>
          <w:w w:val="105"/>
          <w:sz w:val="19"/>
        </w:rPr>
        <w:t>Review.”</w:t>
      </w:r>
      <w:r>
        <w:rPr>
          <w:spacing w:val="-9"/>
          <w:w w:val="105"/>
          <w:sz w:val="19"/>
        </w:rPr>
        <w:t xml:space="preserve"> </w:t>
      </w:r>
      <w:r>
        <w:rPr>
          <w:spacing w:val="-8"/>
          <w:w w:val="105"/>
          <w:sz w:val="19"/>
        </w:rPr>
        <w:t>We</w:t>
      </w:r>
      <w:r>
        <w:rPr>
          <w:spacing w:val="-9"/>
          <w:w w:val="105"/>
          <w:sz w:val="19"/>
        </w:rPr>
        <w:t xml:space="preserve"> </w:t>
      </w:r>
      <w:r>
        <w:rPr>
          <w:w w:val="105"/>
          <w:sz w:val="19"/>
        </w:rPr>
        <w:t>do</w:t>
      </w:r>
      <w:r>
        <w:rPr>
          <w:spacing w:val="-8"/>
          <w:w w:val="105"/>
          <w:sz w:val="19"/>
        </w:rPr>
        <w:t xml:space="preserve"> </w:t>
      </w:r>
      <w:r>
        <w:rPr>
          <w:w w:val="105"/>
          <w:sz w:val="19"/>
        </w:rPr>
        <w:t>not,</w:t>
      </w:r>
      <w:r>
        <w:rPr>
          <w:spacing w:val="-9"/>
          <w:w w:val="105"/>
          <w:sz w:val="19"/>
        </w:rPr>
        <w:t xml:space="preserve"> </w:t>
      </w:r>
      <w:r>
        <w:rPr>
          <w:w w:val="105"/>
          <w:sz w:val="19"/>
        </w:rPr>
        <w:t>however,</w:t>
      </w:r>
      <w:r>
        <w:rPr>
          <w:spacing w:val="-9"/>
          <w:w w:val="105"/>
          <w:sz w:val="19"/>
        </w:rPr>
        <w:t xml:space="preserve"> </w:t>
      </w:r>
      <w:r>
        <w:rPr>
          <w:w w:val="105"/>
          <w:sz w:val="19"/>
        </w:rPr>
        <w:t>manage</w:t>
      </w:r>
      <w:r>
        <w:rPr>
          <w:spacing w:val="-9"/>
          <w:w w:val="105"/>
          <w:sz w:val="19"/>
        </w:rPr>
        <w:t xml:space="preserve"> </w:t>
      </w:r>
      <w:r>
        <w:rPr>
          <w:w w:val="105"/>
          <w:sz w:val="19"/>
        </w:rPr>
        <w:t>pay</w:t>
      </w:r>
      <w:r>
        <w:rPr>
          <w:spacing w:val="-9"/>
          <w:w w:val="105"/>
          <w:sz w:val="19"/>
        </w:rPr>
        <w:t xml:space="preserve"> </w:t>
      </w:r>
      <w:r>
        <w:rPr>
          <w:w w:val="105"/>
          <w:sz w:val="19"/>
        </w:rPr>
        <w:t>to</w:t>
      </w:r>
      <w:r>
        <w:rPr>
          <w:spacing w:val="-8"/>
          <w:w w:val="105"/>
          <w:sz w:val="19"/>
        </w:rPr>
        <w:t xml:space="preserve"> </w:t>
      </w:r>
      <w:r>
        <w:rPr>
          <w:w w:val="105"/>
          <w:sz w:val="19"/>
        </w:rPr>
        <w:t>a</w:t>
      </w:r>
      <w:r>
        <w:rPr>
          <w:spacing w:val="-9"/>
          <w:w w:val="105"/>
          <w:sz w:val="19"/>
        </w:rPr>
        <w:t xml:space="preserve"> </w:t>
      </w:r>
      <w:r>
        <w:rPr>
          <w:w w:val="105"/>
          <w:sz w:val="19"/>
        </w:rPr>
        <w:t>certain</w:t>
      </w:r>
      <w:r>
        <w:rPr>
          <w:spacing w:val="-9"/>
          <w:w w:val="105"/>
          <w:sz w:val="19"/>
        </w:rPr>
        <w:t xml:space="preserve"> </w:t>
      </w:r>
      <w:r>
        <w:rPr>
          <w:w w:val="105"/>
          <w:sz w:val="19"/>
        </w:rPr>
        <w:t>target</w:t>
      </w:r>
      <w:r>
        <w:rPr>
          <w:spacing w:val="-9"/>
          <w:w w:val="105"/>
          <w:sz w:val="19"/>
        </w:rPr>
        <w:t xml:space="preserve"> </w:t>
      </w:r>
      <w:r>
        <w:rPr>
          <w:w w:val="105"/>
          <w:sz w:val="19"/>
        </w:rPr>
        <w:t>percentile</w:t>
      </w:r>
      <w:r>
        <w:rPr>
          <w:spacing w:val="-9"/>
          <w:w w:val="105"/>
          <w:sz w:val="19"/>
        </w:rPr>
        <w:t xml:space="preserve"> </w:t>
      </w:r>
      <w:r>
        <w:rPr>
          <w:w w:val="105"/>
          <w:sz w:val="19"/>
        </w:rPr>
        <w:t>of</w:t>
      </w:r>
      <w:r>
        <w:rPr>
          <w:spacing w:val="-8"/>
          <w:w w:val="105"/>
          <w:sz w:val="19"/>
        </w:rPr>
        <w:t xml:space="preserve"> </w:t>
      </w:r>
      <w:r>
        <w:rPr>
          <w:w w:val="105"/>
          <w:sz w:val="19"/>
        </w:rPr>
        <w:t>the</w:t>
      </w:r>
      <w:r>
        <w:rPr>
          <w:spacing w:val="-9"/>
          <w:w w:val="105"/>
          <w:sz w:val="19"/>
        </w:rPr>
        <w:t xml:space="preserve"> </w:t>
      </w:r>
      <w:r>
        <w:rPr>
          <w:w w:val="105"/>
          <w:sz w:val="19"/>
        </w:rPr>
        <w:t>Comparative</w:t>
      </w:r>
      <w:r>
        <w:rPr>
          <w:spacing w:val="-9"/>
          <w:w w:val="105"/>
          <w:sz w:val="19"/>
        </w:rPr>
        <w:t xml:space="preserve"> </w:t>
      </w:r>
      <w:r>
        <w:rPr>
          <w:w w:val="105"/>
          <w:sz w:val="19"/>
        </w:rPr>
        <w:t>Group</w:t>
      </w:r>
      <w:r>
        <w:rPr>
          <w:spacing w:val="-9"/>
          <w:w w:val="105"/>
          <w:sz w:val="19"/>
        </w:rPr>
        <w:t xml:space="preserve"> </w:t>
      </w:r>
      <w:r>
        <w:rPr>
          <w:w w:val="105"/>
          <w:sz w:val="19"/>
        </w:rPr>
        <w:t>practices.</w:t>
      </w:r>
    </w:p>
    <w:p w14:paraId="4BAE80C2" w14:textId="77777777" w:rsidR="004C3082" w:rsidRDefault="0083112A">
      <w:pPr>
        <w:pStyle w:val="BodyText"/>
        <w:spacing w:before="82" w:line="264" w:lineRule="auto"/>
        <w:ind w:right="164" w:firstLine="434"/>
      </w:pPr>
      <w:r>
        <w:rPr>
          <w:spacing w:val="-8"/>
          <w:w w:val="105"/>
        </w:rPr>
        <w:t>We</w:t>
      </w:r>
      <w:r>
        <w:rPr>
          <w:spacing w:val="-11"/>
          <w:w w:val="105"/>
        </w:rPr>
        <w:t xml:space="preserve"> </w:t>
      </w:r>
      <w:r>
        <w:rPr>
          <w:w w:val="105"/>
        </w:rPr>
        <w:t>use</w:t>
      </w:r>
      <w:r>
        <w:rPr>
          <w:spacing w:val="-10"/>
          <w:w w:val="105"/>
        </w:rPr>
        <w:t xml:space="preserve"> </w:t>
      </w:r>
      <w:r>
        <w:rPr>
          <w:w w:val="105"/>
        </w:rPr>
        <w:t>short</w:t>
      </w:r>
      <w:r>
        <w:rPr>
          <w:spacing w:val="-11"/>
          <w:w w:val="105"/>
        </w:rPr>
        <w:t xml:space="preserve"> </w:t>
      </w:r>
      <w:r>
        <w:rPr>
          <w:w w:val="105"/>
        </w:rPr>
        <w:t>and</w:t>
      </w:r>
      <w:r>
        <w:rPr>
          <w:spacing w:val="-10"/>
          <w:w w:val="105"/>
        </w:rPr>
        <w:t xml:space="preserve"> </w:t>
      </w:r>
      <w:r>
        <w:rPr>
          <w:w w:val="105"/>
        </w:rPr>
        <w:t>long-term</w:t>
      </w:r>
      <w:r>
        <w:rPr>
          <w:spacing w:val="-10"/>
          <w:w w:val="105"/>
        </w:rPr>
        <w:t xml:space="preserve"> </w:t>
      </w:r>
      <w:r>
        <w:rPr>
          <w:w w:val="105"/>
        </w:rPr>
        <w:t>performance-based</w:t>
      </w:r>
      <w:r>
        <w:rPr>
          <w:spacing w:val="-11"/>
          <w:w w:val="105"/>
        </w:rPr>
        <w:t xml:space="preserve"> </w:t>
      </w:r>
      <w:r>
        <w:rPr>
          <w:w w:val="105"/>
        </w:rPr>
        <w:t>compensation</w:t>
      </w:r>
      <w:r>
        <w:rPr>
          <w:spacing w:val="-10"/>
          <w:w w:val="105"/>
        </w:rPr>
        <w:t xml:space="preserve"> </w:t>
      </w:r>
      <w:r>
        <w:rPr>
          <w:w w:val="105"/>
        </w:rPr>
        <w:t>to</w:t>
      </w:r>
      <w:r>
        <w:rPr>
          <w:spacing w:val="-10"/>
          <w:w w:val="105"/>
        </w:rPr>
        <w:t xml:space="preserve"> </w:t>
      </w:r>
      <w:r>
        <w:rPr>
          <w:w w:val="105"/>
        </w:rPr>
        <w:t>motivate</w:t>
      </w:r>
      <w:r>
        <w:rPr>
          <w:spacing w:val="-11"/>
          <w:w w:val="105"/>
        </w:rPr>
        <w:t xml:space="preserve"> </w:t>
      </w:r>
      <w:r>
        <w:rPr>
          <w:w w:val="105"/>
        </w:rPr>
        <w:t>our</w:t>
      </w:r>
      <w:r>
        <w:rPr>
          <w:spacing w:val="-10"/>
          <w:w w:val="105"/>
        </w:rPr>
        <w:t xml:space="preserve"> </w:t>
      </w:r>
      <w:r>
        <w:rPr>
          <w:w w:val="105"/>
        </w:rPr>
        <w:t>executives</w:t>
      </w:r>
      <w:r>
        <w:rPr>
          <w:spacing w:val="-11"/>
          <w:w w:val="105"/>
        </w:rPr>
        <w:t xml:space="preserve"> </w:t>
      </w:r>
      <w:r>
        <w:rPr>
          <w:w w:val="105"/>
        </w:rPr>
        <w:t>to</w:t>
      </w:r>
      <w:r>
        <w:rPr>
          <w:spacing w:val="-10"/>
          <w:w w:val="105"/>
        </w:rPr>
        <w:t xml:space="preserve"> </w:t>
      </w:r>
      <w:r>
        <w:rPr>
          <w:w w:val="105"/>
        </w:rPr>
        <w:t>meet</w:t>
      </w:r>
      <w:r>
        <w:rPr>
          <w:spacing w:val="-10"/>
          <w:w w:val="105"/>
        </w:rPr>
        <w:t xml:space="preserve"> </w:t>
      </w:r>
      <w:r>
        <w:rPr>
          <w:w w:val="105"/>
        </w:rPr>
        <w:t>and</w:t>
      </w:r>
      <w:r>
        <w:rPr>
          <w:spacing w:val="-11"/>
          <w:w w:val="105"/>
        </w:rPr>
        <w:t xml:space="preserve"> </w:t>
      </w:r>
      <w:r>
        <w:rPr>
          <w:w w:val="105"/>
        </w:rPr>
        <w:t>exceed</w:t>
      </w:r>
      <w:r>
        <w:rPr>
          <w:spacing w:val="-10"/>
          <w:w w:val="105"/>
        </w:rPr>
        <w:t xml:space="preserve"> </w:t>
      </w:r>
      <w:r>
        <w:rPr>
          <w:w w:val="105"/>
        </w:rPr>
        <w:t>the</w:t>
      </w:r>
      <w:r>
        <w:rPr>
          <w:spacing w:val="-10"/>
          <w:w w:val="105"/>
        </w:rPr>
        <w:t xml:space="preserve"> </w:t>
      </w:r>
      <w:r>
        <w:rPr>
          <w:w w:val="105"/>
        </w:rPr>
        <w:t>short</w:t>
      </w:r>
      <w:r>
        <w:rPr>
          <w:spacing w:val="-11"/>
          <w:w w:val="105"/>
        </w:rPr>
        <w:t xml:space="preserve"> </w:t>
      </w:r>
      <w:r>
        <w:rPr>
          <w:w w:val="105"/>
        </w:rPr>
        <w:t>and</w:t>
      </w:r>
      <w:r>
        <w:rPr>
          <w:spacing w:val="-10"/>
          <w:w w:val="105"/>
        </w:rPr>
        <w:t xml:space="preserve"> </w:t>
      </w:r>
      <w:r>
        <w:rPr>
          <w:w w:val="105"/>
        </w:rPr>
        <w:t>long-term business objectives of the</w:t>
      </w:r>
      <w:r>
        <w:rPr>
          <w:spacing w:val="-8"/>
          <w:w w:val="105"/>
        </w:rPr>
        <w:t xml:space="preserve"> </w:t>
      </w:r>
      <w:r>
        <w:rPr>
          <w:w w:val="105"/>
        </w:rPr>
        <w:t>Company.</w:t>
      </w:r>
    </w:p>
    <w:p w14:paraId="008E7BD4" w14:textId="77777777" w:rsidR="004C3082" w:rsidRDefault="0083112A">
      <w:pPr>
        <w:pStyle w:val="BodyText"/>
        <w:spacing w:before="59" w:line="264" w:lineRule="auto"/>
        <w:ind w:right="160" w:firstLine="434"/>
      </w:pPr>
      <w:r>
        <w:rPr>
          <w:w w:val="105"/>
        </w:rPr>
        <w:t>Historically, we have used 100% performance-based equity compensation for our annual long-term equity incentive awards as a means to align the interests of our executives with those of our stockholders. See the section entitled “Changes to Our Executive  Compensation</w:t>
      </w:r>
      <w:r>
        <w:rPr>
          <w:spacing w:val="-2"/>
          <w:w w:val="105"/>
        </w:rPr>
        <w:t xml:space="preserve"> </w:t>
      </w:r>
      <w:r>
        <w:rPr>
          <w:w w:val="105"/>
        </w:rPr>
        <w:t>Program</w:t>
      </w:r>
      <w:r>
        <w:rPr>
          <w:spacing w:val="-2"/>
          <w:w w:val="105"/>
        </w:rPr>
        <w:t xml:space="preserve"> </w:t>
      </w:r>
      <w:r>
        <w:rPr>
          <w:w w:val="105"/>
        </w:rPr>
        <w:t>in</w:t>
      </w:r>
      <w:r>
        <w:rPr>
          <w:spacing w:val="-2"/>
          <w:w w:val="105"/>
        </w:rPr>
        <w:t xml:space="preserve"> </w:t>
      </w:r>
      <w:r>
        <w:rPr>
          <w:w w:val="105"/>
        </w:rPr>
        <w:t>2015”</w:t>
      </w:r>
      <w:r>
        <w:rPr>
          <w:spacing w:val="-2"/>
          <w:w w:val="105"/>
        </w:rPr>
        <w:t xml:space="preserve"> </w:t>
      </w:r>
      <w:r>
        <w:rPr>
          <w:w w:val="105"/>
        </w:rPr>
        <w:t>for</w:t>
      </w:r>
      <w:r>
        <w:rPr>
          <w:spacing w:val="-2"/>
          <w:w w:val="105"/>
        </w:rPr>
        <w:t xml:space="preserve"> </w:t>
      </w:r>
      <w:r>
        <w:rPr>
          <w:w w:val="105"/>
        </w:rPr>
        <w:t>an</w:t>
      </w:r>
      <w:r>
        <w:rPr>
          <w:spacing w:val="-2"/>
          <w:w w:val="105"/>
        </w:rPr>
        <w:t xml:space="preserve"> </w:t>
      </w:r>
      <w:r>
        <w:rPr>
          <w:w w:val="105"/>
        </w:rPr>
        <w:t>explanation</w:t>
      </w:r>
      <w:r>
        <w:rPr>
          <w:spacing w:val="-1"/>
          <w:w w:val="105"/>
        </w:rPr>
        <w:t xml:space="preserve"> </w:t>
      </w:r>
      <w:r>
        <w:rPr>
          <w:w w:val="105"/>
        </w:rPr>
        <w:t>of</w:t>
      </w:r>
      <w:r>
        <w:rPr>
          <w:spacing w:val="-2"/>
          <w:w w:val="105"/>
        </w:rPr>
        <w:t xml:space="preserve"> </w:t>
      </w:r>
      <w:r>
        <w:rPr>
          <w:w w:val="105"/>
        </w:rPr>
        <w:t>our</w:t>
      </w:r>
      <w:r>
        <w:rPr>
          <w:spacing w:val="-2"/>
          <w:w w:val="105"/>
        </w:rPr>
        <w:t xml:space="preserve"> </w:t>
      </w:r>
      <w:r>
        <w:rPr>
          <w:w w:val="105"/>
        </w:rPr>
        <w:t>use</w:t>
      </w:r>
      <w:r>
        <w:rPr>
          <w:spacing w:val="-2"/>
          <w:w w:val="105"/>
        </w:rPr>
        <w:t xml:space="preserve"> </w:t>
      </w:r>
      <w:r>
        <w:rPr>
          <w:w w:val="105"/>
        </w:rPr>
        <w:t>of</w:t>
      </w:r>
      <w:r>
        <w:rPr>
          <w:spacing w:val="-2"/>
          <w:w w:val="105"/>
        </w:rPr>
        <w:t xml:space="preserve"> </w:t>
      </w:r>
      <w:r>
        <w:rPr>
          <w:w w:val="105"/>
        </w:rPr>
        <w:t>restricted</w:t>
      </w:r>
      <w:r>
        <w:rPr>
          <w:spacing w:val="-2"/>
          <w:w w:val="105"/>
        </w:rPr>
        <w:t xml:space="preserve"> </w:t>
      </w:r>
      <w:r>
        <w:rPr>
          <w:w w:val="105"/>
        </w:rPr>
        <w:t>stock</w:t>
      </w:r>
      <w:r>
        <w:rPr>
          <w:spacing w:val="-1"/>
          <w:w w:val="105"/>
        </w:rPr>
        <w:t xml:space="preserve"> </w:t>
      </w:r>
      <w:r>
        <w:rPr>
          <w:w w:val="105"/>
        </w:rPr>
        <w:t>units</w:t>
      </w:r>
      <w:r>
        <w:rPr>
          <w:spacing w:val="-2"/>
          <w:w w:val="105"/>
        </w:rPr>
        <w:t xml:space="preserve"> </w:t>
      </w:r>
      <w:r>
        <w:rPr>
          <w:w w:val="105"/>
        </w:rPr>
        <w:t>for</w:t>
      </w:r>
      <w:r>
        <w:rPr>
          <w:spacing w:val="-2"/>
          <w:w w:val="105"/>
        </w:rPr>
        <w:t xml:space="preserve"> </w:t>
      </w:r>
      <w:r>
        <w:rPr>
          <w:w w:val="105"/>
        </w:rPr>
        <w:t>our</w:t>
      </w:r>
      <w:r>
        <w:rPr>
          <w:spacing w:val="-2"/>
          <w:w w:val="105"/>
        </w:rPr>
        <w:t xml:space="preserve"> </w:t>
      </w:r>
      <w:r>
        <w:rPr>
          <w:w w:val="105"/>
        </w:rPr>
        <w:t>2015</w:t>
      </w:r>
      <w:r>
        <w:rPr>
          <w:spacing w:val="-2"/>
          <w:w w:val="105"/>
        </w:rPr>
        <w:t xml:space="preserve"> </w:t>
      </w:r>
      <w:r>
        <w:rPr>
          <w:w w:val="105"/>
        </w:rPr>
        <w:t>annual</w:t>
      </w:r>
      <w:r>
        <w:rPr>
          <w:spacing w:val="-2"/>
          <w:w w:val="105"/>
        </w:rPr>
        <w:t xml:space="preserve"> </w:t>
      </w:r>
      <w:r>
        <w:rPr>
          <w:w w:val="105"/>
        </w:rPr>
        <w:t>long-term</w:t>
      </w:r>
      <w:r>
        <w:rPr>
          <w:spacing w:val="-1"/>
          <w:w w:val="105"/>
        </w:rPr>
        <w:t xml:space="preserve"> </w:t>
      </w:r>
      <w:r>
        <w:rPr>
          <w:w w:val="105"/>
        </w:rPr>
        <w:t>equity</w:t>
      </w:r>
      <w:r>
        <w:rPr>
          <w:spacing w:val="-2"/>
          <w:w w:val="105"/>
        </w:rPr>
        <w:t xml:space="preserve"> </w:t>
      </w:r>
      <w:r>
        <w:rPr>
          <w:w w:val="105"/>
        </w:rPr>
        <w:t>awards.</w:t>
      </w:r>
      <w:r>
        <w:rPr>
          <w:spacing w:val="-2"/>
          <w:w w:val="105"/>
        </w:rPr>
        <w:t xml:space="preserve"> </w:t>
      </w:r>
      <w:r>
        <w:rPr>
          <w:spacing w:val="-8"/>
          <w:w w:val="105"/>
        </w:rPr>
        <w:t xml:space="preserve">We </w:t>
      </w:r>
      <w:r>
        <w:rPr>
          <w:w w:val="105"/>
        </w:rPr>
        <w:t>also</w:t>
      </w:r>
      <w:r>
        <w:rPr>
          <w:spacing w:val="-13"/>
          <w:w w:val="105"/>
        </w:rPr>
        <w:t xml:space="preserve"> </w:t>
      </w:r>
      <w:r>
        <w:rPr>
          <w:w w:val="105"/>
        </w:rPr>
        <w:t>occasionally</w:t>
      </w:r>
      <w:r>
        <w:rPr>
          <w:spacing w:val="-12"/>
          <w:w w:val="105"/>
        </w:rPr>
        <w:t xml:space="preserve"> </w:t>
      </w:r>
      <w:r>
        <w:rPr>
          <w:w w:val="105"/>
        </w:rPr>
        <w:t>use</w:t>
      </w:r>
      <w:r>
        <w:rPr>
          <w:spacing w:val="-12"/>
          <w:w w:val="105"/>
        </w:rPr>
        <w:t xml:space="preserve"> </w:t>
      </w:r>
      <w:r>
        <w:rPr>
          <w:w w:val="105"/>
        </w:rPr>
        <w:t>special</w:t>
      </w:r>
      <w:r>
        <w:rPr>
          <w:spacing w:val="-12"/>
          <w:w w:val="105"/>
        </w:rPr>
        <w:t xml:space="preserve"> </w:t>
      </w:r>
      <w:r>
        <w:rPr>
          <w:w w:val="105"/>
        </w:rPr>
        <w:t>awards</w:t>
      </w:r>
      <w:r>
        <w:rPr>
          <w:spacing w:val="-12"/>
          <w:w w:val="105"/>
        </w:rPr>
        <w:t xml:space="preserve"> </w:t>
      </w:r>
      <w:r>
        <w:rPr>
          <w:w w:val="105"/>
        </w:rPr>
        <w:t>of</w:t>
      </w:r>
      <w:r>
        <w:rPr>
          <w:spacing w:val="-12"/>
          <w:w w:val="105"/>
        </w:rPr>
        <w:t xml:space="preserve"> </w:t>
      </w:r>
      <w:r>
        <w:rPr>
          <w:w w:val="105"/>
        </w:rPr>
        <w:t>time-vested</w:t>
      </w:r>
      <w:r>
        <w:rPr>
          <w:spacing w:val="-12"/>
          <w:w w:val="105"/>
        </w:rPr>
        <w:t xml:space="preserve"> </w:t>
      </w:r>
      <w:r>
        <w:rPr>
          <w:w w:val="105"/>
        </w:rPr>
        <w:t>restricted</w:t>
      </w:r>
      <w:r>
        <w:rPr>
          <w:spacing w:val="-12"/>
          <w:w w:val="105"/>
        </w:rPr>
        <w:t xml:space="preserve"> </w:t>
      </w:r>
      <w:r>
        <w:rPr>
          <w:w w:val="105"/>
        </w:rPr>
        <w:t>stock</w:t>
      </w:r>
      <w:r>
        <w:rPr>
          <w:spacing w:val="-12"/>
          <w:w w:val="105"/>
        </w:rPr>
        <w:t xml:space="preserve"> </w:t>
      </w:r>
      <w:r>
        <w:rPr>
          <w:w w:val="105"/>
        </w:rPr>
        <w:t>and</w:t>
      </w:r>
      <w:r>
        <w:rPr>
          <w:spacing w:val="-12"/>
          <w:w w:val="105"/>
        </w:rPr>
        <w:t xml:space="preserve"> </w:t>
      </w:r>
      <w:r>
        <w:rPr>
          <w:w w:val="105"/>
        </w:rPr>
        <w:t>restricted</w:t>
      </w:r>
      <w:r>
        <w:rPr>
          <w:spacing w:val="-12"/>
          <w:w w:val="105"/>
        </w:rPr>
        <w:t xml:space="preserve"> </w:t>
      </w:r>
      <w:r>
        <w:rPr>
          <w:w w:val="105"/>
        </w:rPr>
        <w:t>stock</w:t>
      </w:r>
      <w:r>
        <w:rPr>
          <w:spacing w:val="-12"/>
          <w:w w:val="105"/>
        </w:rPr>
        <w:t xml:space="preserve"> </w:t>
      </w:r>
      <w:r>
        <w:rPr>
          <w:w w:val="105"/>
        </w:rPr>
        <w:t>units</w:t>
      </w:r>
      <w:r>
        <w:rPr>
          <w:spacing w:val="-12"/>
          <w:w w:val="105"/>
        </w:rPr>
        <w:t xml:space="preserve"> </w:t>
      </w:r>
      <w:r>
        <w:rPr>
          <w:w w:val="105"/>
        </w:rPr>
        <w:t>to</w:t>
      </w:r>
      <w:r>
        <w:rPr>
          <w:spacing w:val="-12"/>
          <w:w w:val="105"/>
        </w:rPr>
        <w:t xml:space="preserve"> </w:t>
      </w:r>
      <w:r>
        <w:rPr>
          <w:w w:val="105"/>
        </w:rPr>
        <w:t>attract</w:t>
      </w:r>
      <w:r>
        <w:rPr>
          <w:spacing w:val="-12"/>
          <w:w w:val="105"/>
        </w:rPr>
        <w:t xml:space="preserve"> </w:t>
      </w:r>
      <w:r>
        <w:rPr>
          <w:w w:val="105"/>
        </w:rPr>
        <w:t>and</w:t>
      </w:r>
      <w:r>
        <w:rPr>
          <w:spacing w:val="-12"/>
          <w:w w:val="105"/>
        </w:rPr>
        <w:t xml:space="preserve"> </w:t>
      </w:r>
      <w:r>
        <w:rPr>
          <w:w w:val="105"/>
        </w:rPr>
        <w:t>retain</w:t>
      </w:r>
      <w:r>
        <w:rPr>
          <w:spacing w:val="-12"/>
          <w:w w:val="105"/>
        </w:rPr>
        <w:t xml:space="preserve"> </w:t>
      </w:r>
      <w:r>
        <w:rPr>
          <w:w w:val="105"/>
        </w:rPr>
        <w:t>executive</w:t>
      </w:r>
      <w:r>
        <w:rPr>
          <w:spacing w:val="-12"/>
          <w:w w:val="105"/>
        </w:rPr>
        <w:t xml:space="preserve"> </w:t>
      </w:r>
      <w:r>
        <w:rPr>
          <w:w w:val="105"/>
        </w:rPr>
        <w:t>talent,</w:t>
      </w:r>
      <w:r>
        <w:rPr>
          <w:spacing w:val="-12"/>
          <w:w w:val="105"/>
        </w:rPr>
        <w:t xml:space="preserve"> </w:t>
      </w:r>
      <w:r>
        <w:rPr>
          <w:w w:val="105"/>
        </w:rPr>
        <w:t>promote management continuity and reward outstanding</w:t>
      </w:r>
      <w:r>
        <w:rPr>
          <w:spacing w:val="-11"/>
          <w:w w:val="105"/>
        </w:rPr>
        <w:t xml:space="preserve"> </w:t>
      </w:r>
      <w:r>
        <w:rPr>
          <w:w w:val="105"/>
        </w:rPr>
        <w:t>performance.</w:t>
      </w:r>
    </w:p>
    <w:p w14:paraId="75313653" w14:textId="77777777" w:rsidR="004C3082" w:rsidRDefault="0083112A">
      <w:pPr>
        <w:pStyle w:val="BodyText"/>
        <w:spacing w:before="59" w:line="264" w:lineRule="auto"/>
        <w:ind w:right="161" w:firstLine="434"/>
      </w:pPr>
      <w:r>
        <w:rPr>
          <w:spacing w:val="-8"/>
          <w:w w:val="105"/>
        </w:rPr>
        <w:t>We</w:t>
      </w:r>
      <w:r>
        <w:rPr>
          <w:spacing w:val="-6"/>
          <w:w w:val="105"/>
        </w:rPr>
        <w:t xml:space="preserve"> </w:t>
      </w:r>
      <w:r>
        <w:rPr>
          <w:w w:val="105"/>
        </w:rPr>
        <w:t>employ</w:t>
      </w:r>
      <w:r>
        <w:rPr>
          <w:spacing w:val="-5"/>
          <w:w w:val="105"/>
        </w:rPr>
        <w:t xml:space="preserve"> </w:t>
      </w:r>
      <w:r>
        <w:rPr>
          <w:w w:val="105"/>
        </w:rPr>
        <w:t>leading</w:t>
      </w:r>
      <w:r>
        <w:rPr>
          <w:spacing w:val="-5"/>
          <w:w w:val="105"/>
        </w:rPr>
        <w:t xml:space="preserve"> </w:t>
      </w:r>
      <w:r>
        <w:rPr>
          <w:w w:val="105"/>
        </w:rPr>
        <w:t>governance</w:t>
      </w:r>
      <w:r>
        <w:rPr>
          <w:spacing w:val="-6"/>
          <w:w w:val="105"/>
        </w:rPr>
        <w:t xml:space="preserve"> </w:t>
      </w:r>
      <w:r>
        <w:rPr>
          <w:w w:val="105"/>
        </w:rPr>
        <w:t>practices,</w:t>
      </w:r>
      <w:r>
        <w:rPr>
          <w:spacing w:val="-5"/>
          <w:w w:val="105"/>
        </w:rPr>
        <w:t xml:space="preserve"> </w:t>
      </w:r>
      <w:r>
        <w:rPr>
          <w:w w:val="105"/>
        </w:rPr>
        <w:t>such</w:t>
      </w:r>
      <w:r>
        <w:rPr>
          <w:spacing w:val="-5"/>
          <w:w w:val="105"/>
        </w:rPr>
        <w:t xml:space="preserve"> </w:t>
      </w:r>
      <w:r>
        <w:rPr>
          <w:w w:val="105"/>
        </w:rPr>
        <w:t>as</w:t>
      </w:r>
      <w:r>
        <w:rPr>
          <w:spacing w:val="-5"/>
          <w:w w:val="105"/>
        </w:rPr>
        <w:t xml:space="preserve"> </w:t>
      </w:r>
      <w:r>
        <w:rPr>
          <w:w w:val="105"/>
        </w:rPr>
        <w:t>clawback</w:t>
      </w:r>
      <w:r>
        <w:rPr>
          <w:spacing w:val="-6"/>
          <w:w w:val="105"/>
        </w:rPr>
        <w:t xml:space="preserve"> </w:t>
      </w:r>
      <w:r>
        <w:rPr>
          <w:w w:val="105"/>
        </w:rPr>
        <w:t>policies</w:t>
      </w:r>
      <w:r>
        <w:rPr>
          <w:spacing w:val="-5"/>
          <w:w w:val="105"/>
        </w:rPr>
        <w:t xml:space="preserve"> </w:t>
      </w:r>
      <w:r>
        <w:rPr>
          <w:w w:val="105"/>
        </w:rPr>
        <w:t>and</w:t>
      </w:r>
      <w:r>
        <w:rPr>
          <w:spacing w:val="-5"/>
          <w:w w:val="105"/>
        </w:rPr>
        <w:t xml:space="preserve"> </w:t>
      </w:r>
      <w:r>
        <w:rPr>
          <w:w w:val="105"/>
        </w:rPr>
        <w:t>stock</w:t>
      </w:r>
      <w:r>
        <w:rPr>
          <w:spacing w:val="-6"/>
          <w:w w:val="105"/>
        </w:rPr>
        <w:t xml:space="preserve"> </w:t>
      </w:r>
      <w:r>
        <w:rPr>
          <w:w w:val="105"/>
        </w:rPr>
        <w:t>ownership</w:t>
      </w:r>
      <w:r>
        <w:rPr>
          <w:spacing w:val="-5"/>
          <w:w w:val="105"/>
        </w:rPr>
        <w:t xml:space="preserve"> </w:t>
      </w:r>
      <w:r>
        <w:rPr>
          <w:w w:val="105"/>
        </w:rPr>
        <w:t>guidelines,</w:t>
      </w:r>
      <w:r>
        <w:rPr>
          <w:spacing w:val="-5"/>
          <w:w w:val="105"/>
        </w:rPr>
        <w:t xml:space="preserve"> </w:t>
      </w:r>
      <w:r>
        <w:rPr>
          <w:w w:val="105"/>
        </w:rPr>
        <w:t>and</w:t>
      </w:r>
      <w:r>
        <w:rPr>
          <w:spacing w:val="-5"/>
          <w:w w:val="105"/>
        </w:rPr>
        <w:t xml:space="preserve"> </w:t>
      </w:r>
      <w:r>
        <w:rPr>
          <w:w w:val="105"/>
        </w:rPr>
        <w:t>we</w:t>
      </w:r>
      <w:r>
        <w:rPr>
          <w:spacing w:val="-6"/>
          <w:w w:val="105"/>
        </w:rPr>
        <w:t xml:space="preserve"> </w:t>
      </w:r>
      <w:r>
        <w:rPr>
          <w:w w:val="105"/>
        </w:rPr>
        <w:t>conduct</w:t>
      </w:r>
      <w:r>
        <w:rPr>
          <w:spacing w:val="-5"/>
          <w:w w:val="105"/>
        </w:rPr>
        <w:t xml:space="preserve"> </w:t>
      </w:r>
      <w:r>
        <w:rPr>
          <w:w w:val="105"/>
        </w:rPr>
        <w:t>an</w:t>
      </w:r>
      <w:r>
        <w:rPr>
          <w:spacing w:val="-5"/>
          <w:w w:val="105"/>
        </w:rPr>
        <w:t xml:space="preserve"> </w:t>
      </w:r>
      <w:r>
        <w:rPr>
          <w:w w:val="105"/>
        </w:rPr>
        <w:t>annual</w:t>
      </w:r>
      <w:r>
        <w:rPr>
          <w:spacing w:val="-6"/>
          <w:w w:val="105"/>
        </w:rPr>
        <w:t xml:space="preserve"> </w:t>
      </w:r>
      <w:r>
        <w:rPr>
          <w:w w:val="105"/>
        </w:rPr>
        <w:t>risk assessment of the Company’s compensation</w:t>
      </w:r>
      <w:r>
        <w:rPr>
          <w:spacing w:val="-11"/>
          <w:w w:val="105"/>
        </w:rPr>
        <w:t xml:space="preserve"> </w:t>
      </w:r>
      <w:r>
        <w:rPr>
          <w:w w:val="105"/>
        </w:rPr>
        <w:t>practices.</w:t>
      </w:r>
    </w:p>
    <w:p w14:paraId="7BFE04D6" w14:textId="77777777" w:rsidR="004C3082" w:rsidRDefault="0083112A">
      <w:pPr>
        <w:pStyle w:val="BodyText"/>
        <w:spacing w:before="59" w:line="264" w:lineRule="auto"/>
        <w:ind w:right="160" w:firstLine="434"/>
      </w:pPr>
      <w:r>
        <w:rPr>
          <w:w w:val="105"/>
        </w:rPr>
        <w:t>In</w:t>
      </w:r>
      <w:r>
        <w:rPr>
          <w:spacing w:val="-5"/>
          <w:w w:val="105"/>
        </w:rPr>
        <w:t xml:space="preserve"> </w:t>
      </w:r>
      <w:r>
        <w:rPr>
          <w:w w:val="105"/>
        </w:rPr>
        <w:t>addition,</w:t>
      </w:r>
      <w:r>
        <w:rPr>
          <w:spacing w:val="-4"/>
          <w:w w:val="105"/>
        </w:rPr>
        <w:t xml:space="preserve"> </w:t>
      </w:r>
      <w:r>
        <w:rPr>
          <w:w w:val="105"/>
        </w:rPr>
        <w:t>our</w:t>
      </w:r>
      <w:r>
        <w:rPr>
          <w:spacing w:val="-5"/>
          <w:w w:val="105"/>
        </w:rPr>
        <w:t xml:space="preserve"> </w:t>
      </w:r>
      <w:r>
        <w:rPr>
          <w:w w:val="105"/>
        </w:rPr>
        <w:t>executive</w:t>
      </w:r>
      <w:r>
        <w:rPr>
          <w:spacing w:val="-4"/>
          <w:w w:val="105"/>
        </w:rPr>
        <w:t xml:space="preserve"> </w:t>
      </w:r>
      <w:r>
        <w:rPr>
          <w:w w:val="105"/>
        </w:rPr>
        <w:t>officers</w:t>
      </w:r>
      <w:r>
        <w:rPr>
          <w:spacing w:val="-5"/>
          <w:w w:val="105"/>
        </w:rPr>
        <w:t xml:space="preserve"> </w:t>
      </w:r>
      <w:r>
        <w:rPr>
          <w:w w:val="105"/>
        </w:rPr>
        <w:t>are</w:t>
      </w:r>
      <w:r>
        <w:rPr>
          <w:spacing w:val="-4"/>
          <w:w w:val="105"/>
        </w:rPr>
        <w:t xml:space="preserve"> </w:t>
      </w:r>
      <w:r>
        <w:rPr>
          <w:w w:val="105"/>
        </w:rPr>
        <w:t>prohibited</w:t>
      </w:r>
      <w:r>
        <w:rPr>
          <w:spacing w:val="-5"/>
          <w:w w:val="105"/>
        </w:rPr>
        <w:t xml:space="preserve"> </w:t>
      </w:r>
      <w:r>
        <w:rPr>
          <w:w w:val="105"/>
        </w:rPr>
        <w:t>from</w:t>
      </w:r>
      <w:r>
        <w:rPr>
          <w:spacing w:val="-4"/>
          <w:w w:val="105"/>
        </w:rPr>
        <w:t xml:space="preserve"> </w:t>
      </w:r>
      <w:r>
        <w:rPr>
          <w:w w:val="105"/>
        </w:rPr>
        <w:t>trading</w:t>
      </w:r>
      <w:r>
        <w:rPr>
          <w:spacing w:val="-5"/>
          <w:w w:val="105"/>
        </w:rPr>
        <w:t xml:space="preserve"> </w:t>
      </w:r>
      <w:r>
        <w:rPr>
          <w:w w:val="105"/>
        </w:rPr>
        <w:t>in</w:t>
      </w:r>
      <w:r>
        <w:rPr>
          <w:spacing w:val="-4"/>
          <w:w w:val="105"/>
        </w:rPr>
        <w:t xml:space="preserve"> </w:t>
      </w:r>
      <w:r>
        <w:rPr>
          <w:w w:val="105"/>
        </w:rPr>
        <w:t>Company</w:t>
      </w:r>
      <w:r>
        <w:rPr>
          <w:spacing w:val="-5"/>
          <w:w w:val="105"/>
        </w:rPr>
        <w:t xml:space="preserve"> </w:t>
      </w:r>
      <w:r>
        <w:rPr>
          <w:w w:val="105"/>
        </w:rPr>
        <w:t>securities</w:t>
      </w:r>
      <w:r>
        <w:rPr>
          <w:spacing w:val="-4"/>
          <w:w w:val="105"/>
        </w:rPr>
        <w:t xml:space="preserve"> </w:t>
      </w:r>
      <w:r>
        <w:rPr>
          <w:w w:val="105"/>
        </w:rPr>
        <w:t>during</w:t>
      </w:r>
      <w:r>
        <w:rPr>
          <w:spacing w:val="-5"/>
          <w:w w:val="105"/>
        </w:rPr>
        <w:t xml:space="preserve"> </w:t>
      </w:r>
      <w:r>
        <w:rPr>
          <w:w w:val="105"/>
        </w:rPr>
        <w:t>quarterly</w:t>
      </w:r>
      <w:r>
        <w:rPr>
          <w:spacing w:val="-4"/>
          <w:w w:val="105"/>
        </w:rPr>
        <w:t xml:space="preserve"> </w:t>
      </w:r>
      <w:r>
        <w:rPr>
          <w:w w:val="105"/>
        </w:rPr>
        <w:t>blackout</w:t>
      </w:r>
      <w:r>
        <w:rPr>
          <w:spacing w:val="-5"/>
          <w:w w:val="105"/>
        </w:rPr>
        <w:t xml:space="preserve"> </w:t>
      </w:r>
      <w:r>
        <w:rPr>
          <w:w w:val="105"/>
        </w:rPr>
        <w:t>periods</w:t>
      </w:r>
      <w:r>
        <w:rPr>
          <w:spacing w:val="-4"/>
          <w:w w:val="105"/>
        </w:rPr>
        <w:t xml:space="preserve"> </w:t>
      </w:r>
      <w:r>
        <w:rPr>
          <w:w w:val="105"/>
        </w:rPr>
        <w:t>and</w:t>
      </w:r>
      <w:r>
        <w:rPr>
          <w:spacing w:val="-5"/>
          <w:w w:val="105"/>
        </w:rPr>
        <w:t xml:space="preserve"> </w:t>
      </w:r>
      <w:r>
        <w:rPr>
          <w:w w:val="105"/>
        </w:rPr>
        <w:t>they</w:t>
      </w:r>
      <w:r>
        <w:rPr>
          <w:spacing w:val="-4"/>
          <w:w w:val="105"/>
        </w:rPr>
        <w:t xml:space="preserve"> </w:t>
      </w:r>
      <w:r>
        <w:rPr>
          <w:w w:val="105"/>
        </w:rPr>
        <w:t>are also</w:t>
      </w:r>
      <w:r>
        <w:rPr>
          <w:spacing w:val="-4"/>
          <w:w w:val="105"/>
        </w:rPr>
        <w:t xml:space="preserve"> </w:t>
      </w:r>
      <w:r>
        <w:rPr>
          <w:w w:val="105"/>
        </w:rPr>
        <w:t>prohibited</w:t>
      </w:r>
      <w:r>
        <w:rPr>
          <w:spacing w:val="-3"/>
          <w:w w:val="105"/>
        </w:rPr>
        <w:t xml:space="preserve"> </w:t>
      </w:r>
      <w:r>
        <w:rPr>
          <w:w w:val="105"/>
        </w:rPr>
        <w:t>from</w:t>
      </w:r>
      <w:r>
        <w:rPr>
          <w:spacing w:val="-3"/>
          <w:w w:val="105"/>
        </w:rPr>
        <w:t xml:space="preserve"> </w:t>
      </w:r>
      <w:r>
        <w:rPr>
          <w:w w:val="105"/>
        </w:rPr>
        <w:t>engaging</w:t>
      </w:r>
      <w:r>
        <w:rPr>
          <w:spacing w:val="-3"/>
          <w:w w:val="105"/>
        </w:rPr>
        <w:t xml:space="preserve"> </w:t>
      </w:r>
      <w:r>
        <w:rPr>
          <w:w w:val="105"/>
        </w:rPr>
        <w:t>in</w:t>
      </w:r>
      <w:r>
        <w:rPr>
          <w:spacing w:val="-3"/>
          <w:w w:val="105"/>
        </w:rPr>
        <w:t xml:space="preserve"> </w:t>
      </w:r>
      <w:r>
        <w:rPr>
          <w:w w:val="105"/>
        </w:rPr>
        <w:t>hedging</w:t>
      </w:r>
      <w:r>
        <w:rPr>
          <w:spacing w:val="-3"/>
          <w:w w:val="105"/>
        </w:rPr>
        <w:t xml:space="preserve"> </w:t>
      </w:r>
      <w:r>
        <w:rPr>
          <w:w w:val="105"/>
        </w:rPr>
        <w:t>or</w:t>
      </w:r>
      <w:r>
        <w:rPr>
          <w:spacing w:val="-4"/>
          <w:w w:val="105"/>
        </w:rPr>
        <w:t xml:space="preserve"> </w:t>
      </w:r>
      <w:r>
        <w:rPr>
          <w:w w:val="105"/>
        </w:rPr>
        <w:t>short</w:t>
      </w:r>
      <w:r>
        <w:rPr>
          <w:spacing w:val="-3"/>
          <w:w w:val="105"/>
        </w:rPr>
        <w:t xml:space="preserve"> </w:t>
      </w:r>
      <w:r>
        <w:rPr>
          <w:w w:val="105"/>
        </w:rPr>
        <w:t>sales</w:t>
      </w:r>
      <w:r>
        <w:rPr>
          <w:spacing w:val="-3"/>
          <w:w w:val="105"/>
        </w:rPr>
        <w:t xml:space="preserve"> </w:t>
      </w:r>
      <w:r>
        <w:rPr>
          <w:w w:val="105"/>
        </w:rPr>
        <w:t>of</w:t>
      </w:r>
      <w:r>
        <w:rPr>
          <w:spacing w:val="-3"/>
          <w:w w:val="105"/>
        </w:rPr>
        <w:t xml:space="preserve"> </w:t>
      </w:r>
      <w:r>
        <w:rPr>
          <w:w w:val="105"/>
        </w:rPr>
        <w:t>the</w:t>
      </w:r>
      <w:r>
        <w:rPr>
          <w:spacing w:val="-3"/>
          <w:w w:val="105"/>
        </w:rPr>
        <w:t xml:space="preserve"> </w:t>
      </w:r>
      <w:r>
        <w:rPr>
          <w:w w:val="105"/>
        </w:rPr>
        <w:t>Company’s</w:t>
      </w:r>
      <w:r>
        <w:rPr>
          <w:spacing w:val="-3"/>
          <w:w w:val="105"/>
        </w:rPr>
        <w:t xml:space="preserve"> </w:t>
      </w:r>
      <w:r>
        <w:rPr>
          <w:w w:val="105"/>
        </w:rPr>
        <w:t>equity</w:t>
      </w:r>
      <w:r>
        <w:rPr>
          <w:spacing w:val="-4"/>
          <w:w w:val="105"/>
        </w:rPr>
        <w:t xml:space="preserve"> </w:t>
      </w:r>
      <w:r>
        <w:rPr>
          <w:w w:val="105"/>
        </w:rPr>
        <w:t>securities.</w:t>
      </w:r>
    </w:p>
    <w:p w14:paraId="5B0C86B1" w14:textId="77777777" w:rsidR="004C3082" w:rsidRDefault="0083112A">
      <w:pPr>
        <w:pStyle w:val="BodyText"/>
        <w:spacing w:before="59" w:line="264" w:lineRule="auto"/>
        <w:ind w:right="161" w:firstLine="434"/>
      </w:pPr>
      <w:r>
        <w:rPr>
          <w:w w:val="105"/>
        </w:rPr>
        <w:t>Finally, when making decisions about our executive compensation program, we take into account the stockholders’ view of such matters. In 2014, 96% of our investors voted in favor of our Say on Pay Proposal at our Annual Meeting. No changes were made to the design of our executive compensation program as a result of the stockholder vote.</w:t>
      </w:r>
    </w:p>
    <w:p w14:paraId="0A98255F" w14:textId="77777777" w:rsidR="004C3082" w:rsidRDefault="0083112A">
      <w:pPr>
        <w:pStyle w:val="BodyText"/>
        <w:spacing w:before="164"/>
        <w:ind w:left="2154" w:right="2213"/>
        <w:jc w:val="center"/>
      </w:pPr>
      <w:r>
        <w:rPr>
          <w:w w:val="105"/>
        </w:rPr>
        <w:t>21</w:t>
      </w:r>
    </w:p>
    <w:p w14:paraId="09DE64AA" w14:textId="77777777" w:rsidR="004C3082" w:rsidRDefault="004C3082">
      <w:pPr>
        <w:jc w:val="center"/>
        <w:sectPr w:rsidR="004C3082">
          <w:pgSz w:w="12240" w:h="15840"/>
          <w:pgMar w:top="1440" w:right="520" w:bottom="280" w:left="600" w:header="580" w:footer="0" w:gutter="0"/>
          <w:cols w:space="720"/>
        </w:sectPr>
      </w:pPr>
    </w:p>
    <w:p w14:paraId="33C8753F" w14:textId="77777777" w:rsidR="004C3082" w:rsidRDefault="0083112A">
      <w:pPr>
        <w:pStyle w:val="Heading1"/>
      </w:pPr>
      <w:r>
        <w:rPr>
          <w:w w:val="105"/>
        </w:rPr>
        <w:lastRenderedPageBreak/>
        <w:t>Our Executive Compensation Philosophy</w:t>
      </w:r>
    </w:p>
    <w:p w14:paraId="2C46C12A" w14:textId="77777777" w:rsidR="004C3082" w:rsidRDefault="0083112A">
      <w:pPr>
        <w:pStyle w:val="BodyText"/>
        <w:spacing w:before="82" w:line="264" w:lineRule="auto"/>
        <w:ind w:right="158" w:firstLine="434"/>
      </w:pPr>
      <w:r>
        <w:rPr>
          <w:w w:val="105"/>
        </w:rPr>
        <w:t xml:space="preserve">The discussion of executive compensation philosophy, program and practices that follows applies to our Company’s Named Executive Officers in 2014. They were: Robert C. Skaggs, </w:t>
      </w:r>
      <w:r>
        <w:rPr>
          <w:spacing w:val="-3"/>
          <w:w w:val="105"/>
        </w:rPr>
        <w:t xml:space="preserve">Jr., </w:t>
      </w:r>
      <w:r>
        <w:rPr>
          <w:w w:val="105"/>
        </w:rPr>
        <w:t xml:space="preserve">President and CEO, Stephen </w:t>
      </w:r>
      <w:r>
        <w:rPr>
          <w:spacing w:val="-11"/>
          <w:w w:val="105"/>
        </w:rPr>
        <w:t xml:space="preserve">P. </w:t>
      </w:r>
      <w:r>
        <w:rPr>
          <w:w w:val="105"/>
        </w:rPr>
        <w:t xml:space="preserve">Smith, Executive </w:t>
      </w:r>
      <w:r>
        <w:rPr>
          <w:spacing w:val="-3"/>
          <w:w w:val="105"/>
        </w:rPr>
        <w:t xml:space="preserve">Vice </w:t>
      </w:r>
      <w:r>
        <w:rPr>
          <w:w w:val="105"/>
        </w:rPr>
        <w:t>President and</w:t>
      </w:r>
      <w:r>
        <w:rPr>
          <w:spacing w:val="-31"/>
          <w:w w:val="105"/>
        </w:rPr>
        <w:t xml:space="preserve"> </w:t>
      </w:r>
      <w:r>
        <w:rPr>
          <w:spacing w:val="-5"/>
          <w:w w:val="105"/>
        </w:rPr>
        <w:t xml:space="preserve">CFO; </w:t>
      </w:r>
      <w:r>
        <w:rPr>
          <w:w w:val="105"/>
        </w:rPr>
        <w:t>Glen</w:t>
      </w:r>
      <w:r>
        <w:rPr>
          <w:spacing w:val="-7"/>
          <w:w w:val="105"/>
        </w:rPr>
        <w:t xml:space="preserve"> </w:t>
      </w:r>
      <w:r>
        <w:rPr>
          <w:w w:val="105"/>
        </w:rPr>
        <w:t>L.</w:t>
      </w:r>
      <w:r>
        <w:rPr>
          <w:spacing w:val="-6"/>
          <w:w w:val="105"/>
        </w:rPr>
        <w:t xml:space="preserve"> </w:t>
      </w:r>
      <w:r>
        <w:rPr>
          <w:w w:val="105"/>
        </w:rPr>
        <w:t>Kettering,</w:t>
      </w:r>
      <w:r>
        <w:rPr>
          <w:spacing w:val="-6"/>
          <w:w w:val="105"/>
        </w:rPr>
        <w:t xml:space="preserve"> </w:t>
      </w:r>
      <w:r>
        <w:rPr>
          <w:w w:val="105"/>
        </w:rPr>
        <w:t>Executive</w:t>
      </w:r>
      <w:r>
        <w:rPr>
          <w:spacing w:val="-7"/>
          <w:w w:val="105"/>
        </w:rPr>
        <w:t xml:space="preserve"> </w:t>
      </w:r>
      <w:r>
        <w:rPr>
          <w:spacing w:val="-3"/>
          <w:w w:val="105"/>
        </w:rPr>
        <w:t>Vice</w:t>
      </w:r>
      <w:r>
        <w:rPr>
          <w:spacing w:val="-6"/>
          <w:w w:val="105"/>
        </w:rPr>
        <w:t xml:space="preserve"> </w:t>
      </w:r>
      <w:r>
        <w:rPr>
          <w:w w:val="105"/>
        </w:rPr>
        <w:t>President</w:t>
      </w:r>
      <w:r>
        <w:rPr>
          <w:spacing w:val="-6"/>
          <w:w w:val="105"/>
        </w:rPr>
        <w:t xml:space="preserve"> </w:t>
      </w:r>
      <w:r>
        <w:rPr>
          <w:w w:val="105"/>
        </w:rPr>
        <w:t>and</w:t>
      </w:r>
      <w:r>
        <w:rPr>
          <w:spacing w:val="-7"/>
          <w:w w:val="105"/>
        </w:rPr>
        <w:t xml:space="preserve"> </w:t>
      </w:r>
      <w:r>
        <w:rPr>
          <w:w w:val="105"/>
        </w:rPr>
        <w:t>Group</w:t>
      </w:r>
      <w:r>
        <w:rPr>
          <w:spacing w:val="-6"/>
          <w:w w:val="105"/>
        </w:rPr>
        <w:t xml:space="preserve"> </w:t>
      </w:r>
      <w:r>
        <w:rPr>
          <w:w w:val="105"/>
        </w:rPr>
        <w:t>Chief</w:t>
      </w:r>
      <w:r>
        <w:rPr>
          <w:spacing w:val="-6"/>
          <w:w w:val="105"/>
        </w:rPr>
        <w:t xml:space="preserve"> </w:t>
      </w:r>
      <w:r>
        <w:rPr>
          <w:w w:val="105"/>
        </w:rPr>
        <w:t>Executive</w:t>
      </w:r>
      <w:r>
        <w:rPr>
          <w:spacing w:val="-6"/>
          <w:w w:val="105"/>
        </w:rPr>
        <w:t xml:space="preserve"> </w:t>
      </w:r>
      <w:r>
        <w:rPr>
          <w:w w:val="105"/>
        </w:rPr>
        <w:t>Officer,</w:t>
      </w:r>
      <w:r>
        <w:rPr>
          <w:spacing w:val="-7"/>
          <w:w w:val="105"/>
        </w:rPr>
        <w:t xml:space="preserve"> </w:t>
      </w:r>
      <w:r>
        <w:rPr>
          <w:w w:val="105"/>
        </w:rPr>
        <w:t>Columbia</w:t>
      </w:r>
      <w:r>
        <w:rPr>
          <w:spacing w:val="-6"/>
          <w:w w:val="105"/>
        </w:rPr>
        <w:t xml:space="preserve"> </w:t>
      </w:r>
      <w:r>
        <w:rPr>
          <w:w w:val="105"/>
        </w:rPr>
        <w:t>Pipeline</w:t>
      </w:r>
      <w:r>
        <w:rPr>
          <w:spacing w:val="-6"/>
          <w:w w:val="105"/>
        </w:rPr>
        <w:t xml:space="preserve"> </w:t>
      </w:r>
      <w:r>
        <w:rPr>
          <w:w w:val="105"/>
        </w:rPr>
        <w:t>Group</w:t>
      </w:r>
      <w:r>
        <w:rPr>
          <w:spacing w:val="-7"/>
          <w:w w:val="105"/>
        </w:rPr>
        <w:t xml:space="preserve"> </w:t>
      </w:r>
      <w:r>
        <w:rPr>
          <w:w w:val="105"/>
        </w:rPr>
        <w:t>(“CPG”);</w:t>
      </w:r>
      <w:r>
        <w:rPr>
          <w:spacing w:val="-6"/>
          <w:w w:val="105"/>
        </w:rPr>
        <w:t xml:space="preserve"> </w:t>
      </w:r>
      <w:r>
        <w:rPr>
          <w:w w:val="105"/>
        </w:rPr>
        <w:t>Carrie</w:t>
      </w:r>
      <w:r>
        <w:rPr>
          <w:spacing w:val="-6"/>
          <w:w w:val="105"/>
        </w:rPr>
        <w:t xml:space="preserve"> </w:t>
      </w:r>
      <w:r>
        <w:rPr>
          <w:w w:val="105"/>
        </w:rPr>
        <w:t>J.</w:t>
      </w:r>
      <w:r>
        <w:rPr>
          <w:spacing w:val="-6"/>
          <w:w w:val="105"/>
        </w:rPr>
        <w:t xml:space="preserve"> </w:t>
      </w:r>
      <w:r>
        <w:rPr>
          <w:w w:val="105"/>
        </w:rPr>
        <w:t xml:space="preserve">Hightman, Executive </w:t>
      </w:r>
      <w:r>
        <w:rPr>
          <w:spacing w:val="-3"/>
          <w:w w:val="105"/>
        </w:rPr>
        <w:t xml:space="preserve">Vice </w:t>
      </w:r>
      <w:r>
        <w:rPr>
          <w:w w:val="105"/>
        </w:rPr>
        <w:t xml:space="preserve">President and Chief Legal Officer; and Joseph Hamrock, Executive </w:t>
      </w:r>
      <w:r>
        <w:rPr>
          <w:spacing w:val="-3"/>
          <w:w w:val="105"/>
        </w:rPr>
        <w:t xml:space="preserve">Vice </w:t>
      </w:r>
      <w:r>
        <w:rPr>
          <w:w w:val="105"/>
        </w:rPr>
        <w:t>President and Group Chief Executive Officer, NiSource Gas Distribution</w:t>
      </w:r>
      <w:r>
        <w:rPr>
          <w:spacing w:val="-6"/>
          <w:w w:val="105"/>
        </w:rPr>
        <w:t xml:space="preserve"> </w:t>
      </w:r>
      <w:r>
        <w:rPr>
          <w:w w:val="105"/>
        </w:rPr>
        <w:t>(“NGD”).</w:t>
      </w:r>
    </w:p>
    <w:p w14:paraId="316D227A" w14:textId="77777777" w:rsidR="004C3082" w:rsidRDefault="0083112A">
      <w:pPr>
        <w:pStyle w:val="BodyText"/>
        <w:spacing w:before="58"/>
        <w:ind w:left="534"/>
      </w:pPr>
      <w:r>
        <w:rPr>
          <w:w w:val="105"/>
        </w:rPr>
        <w:t>The key design priorities of the Company’s executive compensation program are to:</w:t>
      </w:r>
    </w:p>
    <w:p w14:paraId="42D08154" w14:textId="77777777" w:rsidR="004C3082" w:rsidRDefault="0083112A">
      <w:pPr>
        <w:pStyle w:val="ListParagraph"/>
        <w:numPr>
          <w:ilvl w:val="1"/>
          <w:numId w:val="8"/>
        </w:numPr>
        <w:tabs>
          <w:tab w:val="left" w:pos="730"/>
        </w:tabs>
        <w:spacing w:before="96" w:line="264" w:lineRule="auto"/>
        <w:ind w:right="167"/>
        <w:rPr>
          <w:sz w:val="19"/>
        </w:rPr>
      </w:pPr>
      <w:r>
        <w:rPr>
          <w:w w:val="105"/>
          <w:sz w:val="19"/>
        </w:rPr>
        <w:t>Maintain a financially responsible program aligned with the Company’s strategic plan to build stockholder value and</w:t>
      </w:r>
      <w:r>
        <w:rPr>
          <w:spacing w:val="-15"/>
          <w:w w:val="105"/>
          <w:sz w:val="19"/>
        </w:rPr>
        <w:t xml:space="preserve"> </w:t>
      </w:r>
      <w:r>
        <w:rPr>
          <w:w w:val="105"/>
          <w:sz w:val="19"/>
        </w:rPr>
        <w:t>long-term, sustainable earnings</w:t>
      </w:r>
      <w:r>
        <w:rPr>
          <w:spacing w:val="-4"/>
          <w:w w:val="105"/>
          <w:sz w:val="19"/>
        </w:rPr>
        <w:t xml:space="preserve"> </w:t>
      </w:r>
      <w:r>
        <w:rPr>
          <w:w w:val="105"/>
          <w:sz w:val="19"/>
        </w:rPr>
        <w:t>growth;</w:t>
      </w:r>
    </w:p>
    <w:p w14:paraId="53FE59A4" w14:textId="77777777" w:rsidR="004C3082" w:rsidRDefault="0083112A">
      <w:pPr>
        <w:pStyle w:val="ListParagraph"/>
        <w:numPr>
          <w:ilvl w:val="1"/>
          <w:numId w:val="8"/>
        </w:numPr>
        <w:tabs>
          <w:tab w:val="left" w:pos="730"/>
        </w:tabs>
        <w:spacing w:before="75" w:line="264" w:lineRule="auto"/>
        <w:ind w:right="159"/>
        <w:rPr>
          <w:sz w:val="19"/>
        </w:rPr>
      </w:pPr>
      <w:r>
        <w:rPr>
          <w:w w:val="105"/>
          <w:sz w:val="19"/>
        </w:rPr>
        <w:t>Provide</w:t>
      </w:r>
      <w:r>
        <w:rPr>
          <w:spacing w:val="-3"/>
          <w:w w:val="105"/>
          <w:sz w:val="19"/>
        </w:rPr>
        <w:t xml:space="preserve"> </w:t>
      </w:r>
      <w:r>
        <w:rPr>
          <w:w w:val="105"/>
          <w:sz w:val="19"/>
        </w:rPr>
        <w:t>a</w:t>
      </w:r>
      <w:r>
        <w:rPr>
          <w:spacing w:val="-2"/>
          <w:w w:val="105"/>
          <w:sz w:val="19"/>
        </w:rPr>
        <w:t xml:space="preserve"> </w:t>
      </w:r>
      <w:r>
        <w:rPr>
          <w:w w:val="105"/>
          <w:sz w:val="19"/>
        </w:rPr>
        <w:t>total</w:t>
      </w:r>
      <w:r>
        <w:rPr>
          <w:spacing w:val="-3"/>
          <w:w w:val="105"/>
          <w:sz w:val="19"/>
        </w:rPr>
        <w:t xml:space="preserve"> </w:t>
      </w:r>
      <w:r>
        <w:rPr>
          <w:w w:val="105"/>
          <w:sz w:val="19"/>
        </w:rPr>
        <w:t>compensation</w:t>
      </w:r>
      <w:r>
        <w:rPr>
          <w:spacing w:val="-2"/>
          <w:w w:val="105"/>
          <w:sz w:val="19"/>
        </w:rPr>
        <w:t xml:space="preserve"> </w:t>
      </w:r>
      <w:r>
        <w:rPr>
          <w:w w:val="105"/>
          <w:sz w:val="19"/>
        </w:rPr>
        <w:t>package</w:t>
      </w:r>
      <w:r>
        <w:rPr>
          <w:spacing w:val="-3"/>
          <w:w w:val="105"/>
          <w:sz w:val="19"/>
        </w:rPr>
        <w:t xml:space="preserve"> </w:t>
      </w:r>
      <w:r>
        <w:rPr>
          <w:w w:val="105"/>
          <w:sz w:val="19"/>
        </w:rPr>
        <w:t>that</w:t>
      </w:r>
      <w:r>
        <w:rPr>
          <w:spacing w:val="-2"/>
          <w:w w:val="105"/>
          <w:sz w:val="19"/>
        </w:rPr>
        <w:t xml:space="preserve"> </w:t>
      </w:r>
      <w:r>
        <w:rPr>
          <w:w w:val="105"/>
          <w:sz w:val="19"/>
        </w:rPr>
        <w:t>is</w:t>
      </w:r>
      <w:r>
        <w:rPr>
          <w:spacing w:val="-3"/>
          <w:w w:val="105"/>
          <w:sz w:val="19"/>
        </w:rPr>
        <w:t xml:space="preserve"> </w:t>
      </w:r>
      <w:r>
        <w:rPr>
          <w:w w:val="105"/>
          <w:sz w:val="19"/>
        </w:rPr>
        <w:t>aligned</w:t>
      </w:r>
      <w:r>
        <w:rPr>
          <w:spacing w:val="-2"/>
          <w:w w:val="105"/>
          <w:sz w:val="19"/>
        </w:rPr>
        <w:t xml:space="preserve"> </w:t>
      </w:r>
      <w:r>
        <w:rPr>
          <w:w w:val="105"/>
          <w:sz w:val="19"/>
        </w:rPr>
        <w:t>with</w:t>
      </w:r>
      <w:r>
        <w:rPr>
          <w:spacing w:val="-3"/>
          <w:w w:val="105"/>
          <w:sz w:val="19"/>
        </w:rPr>
        <w:t xml:space="preserve"> </w:t>
      </w:r>
      <w:r>
        <w:rPr>
          <w:w w:val="105"/>
          <w:sz w:val="19"/>
        </w:rPr>
        <w:t>the</w:t>
      </w:r>
      <w:r>
        <w:rPr>
          <w:spacing w:val="-2"/>
          <w:w w:val="105"/>
          <w:sz w:val="19"/>
        </w:rPr>
        <w:t xml:space="preserve"> </w:t>
      </w:r>
      <w:r>
        <w:rPr>
          <w:w w:val="105"/>
          <w:sz w:val="19"/>
        </w:rPr>
        <w:t>standards</w:t>
      </w:r>
      <w:r>
        <w:rPr>
          <w:spacing w:val="-3"/>
          <w:w w:val="105"/>
          <w:sz w:val="19"/>
        </w:rPr>
        <w:t xml:space="preserve"> </w:t>
      </w:r>
      <w:r>
        <w:rPr>
          <w:w w:val="105"/>
          <w:sz w:val="19"/>
        </w:rPr>
        <w:t>in</w:t>
      </w:r>
      <w:r>
        <w:rPr>
          <w:spacing w:val="-2"/>
          <w:w w:val="105"/>
          <w:sz w:val="19"/>
        </w:rPr>
        <w:t xml:space="preserve"> </w:t>
      </w:r>
      <w:r>
        <w:rPr>
          <w:w w:val="105"/>
          <w:sz w:val="19"/>
        </w:rPr>
        <w:t>our</w:t>
      </w:r>
      <w:r>
        <w:rPr>
          <w:spacing w:val="-3"/>
          <w:w w:val="105"/>
          <w:sz w:val="19"/>
        </w:rPr>
        <w:t xml:space="preserve"> </w:t>
      </w:r>
      <w:r>
        <w:rPr>
          <w:w w:val="105"/>
          <w:sz w:val="19"/>
        </w:rPr>
        <w:t>industry</w:t>
      </w:r>
      <w:r>
        <w:rPr>
          <w:spacing w:val="-2"/>
          <w:w w:val="105"/>
          <w:sz w:val="19"/>
        </w:rPr>
        <w:t xml:space="preserve"> </w:t>
      </w:r>
      <w:r>
        <w:rPr>
          <w:w w:val="105"/>
          <w:sz w:val="19"/>
        </w:rPr>
        <w:t>thereby</w:t>
      </w:r>
      <w:r>
        <w:rPr>
          <w:spacing w:val="-3"/>
          <w:w w:val="105"/>
          <w:sz w:val="19"/>
        </w:rPr>
        <w:t xml:space="preserve"> </w:t>
      </w:r>
      <w:r>
        <w:rPr>
          <w:w w:val="105"/>
          <w:sz w:val="19"/>
        </w:rPr>
        <w:t>enhancing</w:t>
      </w:r>
      <w:r>
        <w:rPr>
          <w:spacing w:val="-2"/>
          <w:w w:val="105"/>
          <w:sz w:val="19"/>
        </w:rPr>
        <w:t xml:space="preserve"> </w:t>
      </w:r>
      <w:r>
        <w:rPr>
          <w:w w:val="105"/>
          <w:sz w:val="19"/>
        </w:rPr>
        <w:t>the</w:t>
      </w:r>
      <w:r>
        <w:rPr>
          <w:spacing w:val="-3"/>
          <w:w w:val="105"/>
          <w:sz w:val="19"/>
        </w:rPr>
        <w:t xml:space="preserve"> </w:t>
      </w:r>
      <w:r>
        <w:rPr>
          <w:w w:val="105"/>
          <w:sz w:val="19"/>
        </w:rPr>
        <w:t>Company’s</w:t>
      </w:r>
      <w:r>
        <w:rPr>
          <w:spacing w:val="-2"/>
          <w:w w:val="105"/>
          <w:sz w:val="19"/>
        </w:rPr>
        <w:t xml:space="preserve"> </w:t>
      </w:r>
      <w:r>
        <w:rPr>
          <w:w w:val="105"/>
          <w:sz w:val="19"/>
        </w:rPr>
        <w:t>ability to:</w:t>
      </w:r>
    </w:p>
    <w:p w14:paraId="5FC1D885" w14:textId="77777777" w:rsidR="004C3082" w:rsidRDefault="0083112A">
      <w:pPr>
        <w:pStyle w:val="ListParagraph"/>
        <w:numPr>
          <w:ilvl w:val="2"/>
          <w:numId w:val="8"/>
        </w:numPr>
        <w:tabs>
          <w:tab w:val="left" w:pos="1390"/>
        </w:tabs>
        <w:jc w:val="left"/>
        <w:rPr>
          <w:sz w:val="19"/>
        </w:rPr>
      </w:pPr>
      <w:r>
        <w:rPr>
          <w:w w:val="105"/>
          <w:sz w:val="19"/>
        </w:rPr>
        <w:t>Attract and retain executives with competitive compensation</w:t>
      </w:r>
      <w:r>
        <w:rPr>
          <w:spacing w:val="-20"/>
          <w:w w:val="105"/>
          <w:sz w:val="19"/>
        </w:rPr>
        <w:t xml:space="preserve"> </w:t>
      </w:r>
      <w:r>
        <w:rPr>
          <w:w w:val="105"/>
          <w:sz w:val="19"/>
        </w:rPr>
        <w:t>opportunities;</w:t>
      </w:r>
    </w:p>
    <w:p w14:paraId="2A9C4E65" w14:textId="77777777" w:rsidR="004C3082" w:rsidRDefault="0083112A">
      <w:pPr>
        <w:pStyle w:val="ListParagraph"/>
        <w:numPr>
          <w:ilvl w:val="2"/>
          <w:numId w:val="8"/>
        </w:numPr>
        <w:tabs>
          <w:tab w:val="left" w:pos="1390"/>
        </w:tabs>
        <w:spacing w:before="97"/>
        <w:jc w:val="left"/>
        <w:rPr>
          <w:sz w:val="19"/>
        </w:rPr>
      </w:pPr>
      <w:r>
        <w:rPr>
          <w:w w:val="105"/>
          <w:sz w:val="19"/>
        </w:rPr>
        <w:t>Motivate and reward for achieving and exceeding our business objectives;</w:t>
      </w:r>
      <w:r>
        <w:rPr>
          <w:spacing w:val="-30"/>
          <w:w w:val="105"/>
          <w:sz w:val="19"/>
        </w:rPr>
        <w:t xml:space="preserve"> </w:t>
      </w:r>
      <w:r>
        <w:rPr>
          <w:w w:val="105"/>
          <w:sz w:val="19"/>
        </w:rPr>
        <w:t>and</w:t>
      </w:r>
    </w:p>
    <w:p w14:paraId="497837A2" w14:textId="77777777" w:rsidR="004C3082" w:rsidRDefault="0083112A">
      <w:pPr>
        <w:pStyle w:val="ListParagraph"/>
        <w:numPr>
          <w:ilvl w:val="2"/>
          <w:numId w:val="8"/>
        </w:numPr>
        <w:tabs>
          <w:tab w:val="left" w:pos="1390"/>
        </w:tabs>
        <w:spacing w:before="96"/>
        <w:jc w:val="left"/>
        <w:rPr>
          <w:sz w:val="19"/>
        </w:rPr>
      </w:pPr>
      <w:r>
        <w:rPr>
          <w:w w:val="105"/>
          <w:sz w:val="19"/>
        </w:rPr>
        <w:t>Provide</w:t>
      </w:r>
      <w:r>
        <w:rPr>
          <w:spacing w:val="-4"/>
          <w:w w:val="105"/>
          <w:sz w:val="19"/>
        </w:rPr>
        <w:t xml:space="preserve"> </w:t>
      </w:r>
      <w:r>
        <w:rPr>
          <w:w w:val="105"/>
          <w:sz w:val="19"/>
        </w:rPr>
        <w:t>substantial</w:t>
      </w:r>
      <w:r>
        <w:rPr>
          <w:spacing w:val="-3"/>
          <w:w w:val="105"/>
          <w:sz w:val="19"/>
        </w:rPr>
        <w:t xml:space="preserve"> </w:t>
      </w:r>
      <w:r>
        <w:rPr>
          <w:w w:val="105"/>
          <w:sz w:val="19"/>
        </w:rPr>
        <w:t>portions</w:t>
      </w:r>
      <w:r>
        <w:rPr>
          <w:spacing w:val="-4"/>
          <w:w w:val="105"/>
          <w:sz w:val="19"/>
        </w:rPr>
        <w:t xml:space="preserve"> </w:t>
      </w:r>
      <w:r>
        <w:rPr>
          <w:w w:val="105"/>
          <w:sz w:val="19"/>
        </w:rPr>
        <w:t>of</w:t>
      </w:r>
      <w:r>
        <w:rPr>
          <w:spacing w:val="-3"/>
          <w:w w:val="105"/>
          <w:sz w:val="19"/>
        </w:rPr>
        <w:t xml:space="preserve"> </w:t>
      </w:r>
      <w:r>
        <w:rPr>
          <w:w w:val="105"/>
          <w:sz w:val="19"/>
        </w:rPr>
        <w:t>pay</w:t>
      </w:r>
      <w:r>
        <w:rPr>
          <w:spacing w:val="-3"/>
          <w:w w:val="105"/>
          <w:sz w:val="19"/>
        </w:rPr>
        <w:t xml:space="preserve"> </w:t>
      </w:r>
      <w:r>
        <w:rPr>
          <w:w w:val="105"/>
          <w:sz w:val="19"/>
        </w:rPr>
        <w:t>at</w:t>
      </w:r>
      <w:r>
        <w:rPr>
          <w:spacing w:val="-4"/>
          <w:w w:val="105"/>
          <w:sz w:val="19"/>
        </w:rPr>
        <w:t xml:space="preserve"> </w:t>
      </w:r>
      <w:r>
        <w:rPr>
          <w:w w:val="105"/>
          <w:sz w:val="19"/>
        </w:rPr>
        <w:t>risk</w:t>
      </w:r>
      <w:r>
        <w:rPr>
          <w:spacing w:val="-3"/>
          <w:w w:val="105"/>
          <w:sz w:val="19"/>
        </w:rPr>
        <w:t xml:space="preserve"> </w:t>
      </w:r>
      <w:r>
        <w:rPr>
          <w:w w:val="105"/>
          <w:sz w:val="19"/>
        </w:rPr>
        <w:t>for</w:t>
      </w:r>
      <w:r>
        <w:rPr>
          <w:spacing w:val="-3"/>
          <w:w w:val="105"/>
          <w:sz w:val="19"/>
        </w:rPr>
        <w:t xml:space="preserve"> </w:t>
      </w:r>
      <w:r>
        <w:rPr>
          <w:w w:val="105"/>
          <w:sz w:val="19"/>
        </w:rPr>
        <w:t>failure</w:t>
      </w:r>
      <w:r>
        <w:rPr>
          <w:spacing w:val="-4"/>
          <w:w w:val="105"/>
          <w:sz w:val="19"/>
        </w:rPr>
        <w:t xml:space="preserve"> </w:t>
      </w:r>
      <w:r>
        <w:rPr>
          <w:w w:val="105"/>
          <w:sz w:val="19"/>
        </w:rPr>
        <w:t>to</w:t>
      </w:r>
      <w:r>
        <w:rPr>
          <w:spacing w:val="-3"/>
          <w:w w:val="105"/>
          <w:sz w:val="19"/>
        </w:rPr>
        <w:t xml:space="preserve"> </w:t>
      </w:r>
      <w:r>
        <w:rPr>
          <w:w w:val="105"/>
          <w:sz w:val="19"/>
        </w:rPr>
        <w:t>achieve</w:t>
      </w:r>
      <w:r>
        <w:rPr>
          <w:spacing w:val="-3"/>
          <w:w w:val="105"/>
          <w:sz w:val="19"/>
        </w:rPr>
        <w:t xml:space="preserve"> </w:t>
      </w:r>
      <w:r>
        <w:rPr>
          <w:w w:val="105"/>
          <w:sz w:val="19"/>
        </w:rPr>
        <w:t>our</w:t>
      </w:r>
      <w:r>
        <w:rPr>
          <w:spacing w:val="-4"/>
          <w:w w:val="105"/>
          <w:sz w:val="19"/>
        </w:rPr>
        <w:t xml:space="preserve"> </w:t>
      </w:r>
      <w:r>
        <w:rPr>
          <w:w w:val="105"/>
          <w:sz w:val="19"/>
        </w:rPr>
        <w:t>business</w:t>
      </w:r>
      <w:r>
        <w:rPr>
          <w:spacing w:val="-3"/>
          <w:w w:val="105"/>
          <w:sz w:val="19"/>
        </w:rPr>
        <w:t xml:space="preserve"> </w:t>
      </w:r>
      <w:r>
        <w:rPr>
          <w:w w:val="105"/>
          <w:sz w:val="19"/>
        </w:rPr>
        <w:t>objectives;</w:t>
      </w:r>
    </w:p>
    <w:p w14:paraId="23FB0B82" w14:textId="77777777" w:rsidR="004C3082" w:rsidRDefault="0083112A">
      <w:pPr>
        <w:pStyle w:val="ListParagraph"/>
        <w:numPr>
          <w:ilvl w:val="1"/>
          <w:numId w:val="8"/>
        </w:numPr>
        <w:tabs>
          <w:tab w:val="left" w:pos="730"/>
        </w:tabs>
        <w:spacing w:before="97" w:line="264" w:lineRule="auto"/>
        <w:ind w:right="172"/>
        <w:jc w:val="left"/>
        <w:rPr>
          <w:sz w:val="19"/>
        </w:rPr>
      </w:pPr>
      <w:r>
        <w:rPr>
          <w:w w:val="105"/>
          <w:sz w:val="19"/>
        </w:rPr>
        <w:t>Align the interests of stockholders and executives by emphasizing stock-denominated compensation opportunities that are contingent on goal achievement;</w:t>
      </w:r>
      <w:r>
        <w:rPr>
          <w:spacing w:val="-8"/>
          <w:w w:val="105"/>
          <w:sz w:val="19"/>
        </w:rPr>
        <w:t xml:space="preserve"> </w:t>
      </w:r>
      <w:r>
        <w:rPr>
          <w:w w:val="105"/>
          <w:sz w:val="19"/>
        </w:rPr>
        <w:t>and</w:t>
      </w:r>
    </w:p>
    <w:p w14:paraId="70F542E8" w14:textId="77777777" w:rsidR="004C3082" w:rsidRDefault="0083112A">
      <w:pPr>
        <w:pStyle w:val="ListParagraph"/>
        <w:numPr>
          <w:ilvl w:val="1"/>
          <w:numId w:val="8"/>
        </w:numPr>
        <w:tabs>
          <w:tab w:val="left" w:pos="730"/>
        </w:tabs>
        <w:jc w:val="left"/>
        <w:rPr>
          <w:sz w:val="19"/>
        </w:rPr>
      </w:pPr>
      <w:r>
        <w:rPr>
          <w:w w:val="105"/>
          <w:sz w:val="19"/>
        </w:rPr>
        <w:t>Comply with all applicable laws and</w:t>
      </w:r>
      <w:r>
        <w:rPr>
          <w:spacing w:val="-12"/>
          <w:w w:val="105"/>
          <w:sz w:val="19"/>
        </w:rPr>
        <w:t xml:space="preserve"> </w:t>
      </w:r>
      <w:r>
        <w:rPr>
          <w:w w:val="105"/>
          <w:sz w:val="19"/>
        </w:rPr>
        <w:t>regulations.</w:t>
      </w:r>
    </w:p>
    <w:p w14:paraId="0C149F77" w14:textId="77777777" w:rsidR="004C3082" w:rsidRDefault="0083112A">
      <w:pPr>
        <w:pStyle w:val="BodyText"/>
        <w:spacing w:before="82" w:line="264" w:lineRule="auto"/>
        <w:ind w:right="162" w:firstLine="434"/>
      </w:pPr>
      <w:r>
        <w:rPr>
          <w:w w:val="105"/>
        </w:rPr>
        <w:t>The ONC Committee believes that the Company’s executive compensation program is thoughtfully and effectively constructed to fulfill our compensation objectives, and rewards decision making that creates value for our stockholders, customers and other key stakeholders.</w:t>
      </w:r>
    </w:p>
    <w:p w14:paraId="0E366257" w14:textId="77777777" w:rsidR="004C3082" w:rsidRDefault="0083112A">
      <w:pPr>
        <w:pStyle w:val="Heading1"/>
        <w:spacing w:before="134"/>
      </w:pPr>
      <w:r>
        <w:rPr>
          <w:w w:val="105"/>
        </w:rPr>
        <w:t>Principal Elements of Our Compensation Program</w:t>
      </w:r>
    </w:p>
    <w:p w14:paraId="5767495E" w14:textId="77777777" w:rsidR="004C3082" w:rsidRDefault="0083112A">
      <w:pPr>
        <w:pStyle w:val="BodyText"/>
        <w:spacing w:before="81" w:line="264" w:lineRule="auto"/>
        <w:ind w:right="159" w:firstLine="434"/>
      </w:pPr>
      <w:r>
        <w:rPr>
          <w:w w:val="105"/>
        </w:rPr>
        <w:t>We have designed our program to meet our business objectives using various compensation elements intended to drive both short- term and long-term performance.</w:t>
      </w:r>
    </w:p>
    <w:p w14:paraId="307689F8" w14:textId="77777777" w:rsidR="004C3082" w:rsidRDefault="0083112A">
      <w:pPr>
        <w:pStyle w:val="BodyText"/>
        <w:spacing w:before="59" w:line="264" w:lineRule="auto"/>
        <w:ind w:right="159" w:firstLine="434"/>
      </w:pPr>
      <w:r>
        <w:rPr>
          <w:spacing w:val="-8"/>
          <w:w w:val="105"/>
        </w:rPr>
        <w:t>We</w:t>
      </w:r>
      <w:r>
        <w:rPr>
          <w:spacing w:val="-12"/>
          <w:w w:val="105"/>
        </w:rPr>
        <w:t xml:space="preserve"> </w:t>
      </w:r>
      <w:r>
        <w:rPr>
          <w:w w:val="105"/>
        </w:rPr>
        <w:t>believe</w:t>
      </w:r>
      <w:r>
        <w:rPr>
          <w:spacing w:val="-12"/>
          <w:w w:val="105"/>
        </w:rPr>
        <w:t xml:space="preserve"> </w:t>
      </w:r>
      <w:r>
        <w:rPr>
          <w:w w:val="105"/>
        </w:rPr>
        <w:t>that</w:t>
      </w:r>
      <w:r>
        <w:rPr>
          <w:spacing w:val="-12"/>
          <w:w w:val="105"/>
        </w:rPr>
        <w:t xml:space="preserve"> </w:t>
      </w:r>
      <w:r>
        <w:rPr>
          <w:w w:val="105"/>
        </w:rPr>
        <w:t>total</w:t>
      </w:r>
      <w:r>
        <w:rPr>
          <w:spacing w:val="-12"/>
          <w:w w:val="105"/>
        </w:rPr>
        <w:t xml:space="preserve"> </w:t>
      </w:r>
      <w:r>
        <w:rPr>
          <w:w w:val="105"/>
        </w:rPr>
        <w:t>compensation</w:t>
      </w:r>
      <w:r>
        <w:rPr>
          <w:spacing w:val="-11"/>
          <w:w w:val="105"/>
        </w:rPr>
        <w:t xml:space="preserve"> </w:t>
      </w:r>
      <w:r>
        <w:rPr>
          <w:w w:val="105"/>
        </w:rPr>
        <w:t>for</w:t>
      </w:r>
      <w:r>
        <w:rPr>
          <w:spacing w:val="-12"/>
          <w:w w:val="105"/>
        </w:rPr>
        <w:t xml:space="preserve"> </w:t>
      </w:r>
      <w:r>
        <w:rPr>
          <w:w w:val="105"/>
        </w:rPr>
        <w:t>our</w:t>
      </w:r>
      <w:r>
        <w:rPr>
          <w:spacing w:val="-12"/>
          <w:w w:val="105"/>
        </w:rPr>
        <w:t xml:space="preserve"> </w:t>
      </w:r>
      <w:r>
        <w:rPr>
          <w:w w:val="105"/>
        </w:rPr>
        <w:t>Named</w:t>
      </w:r>
      <w:r>
        <w:rPr>
          <w:spacing w:val="-12"/>
          <w:w w:val="105"/>
        </w:rPr>
        <w:t xml:space="preserve"> </w:t>
      </w:r>
      <w:r>
        <w:rPr>
          <w:w w:val="105"/>
        </w:rPr>
        <w:t>Executive</w:t>
      </w:r>
      <w:r>
        <w:rPr>
          <w:spacing w:val="-12"/>
          <w:w w:val="105"/>
        </w:rPr>
        <w:t xml:space="preserve"> </w:t>
      </w:r>
      <w:r>
        <w:rPr>
          <w:w w:val="105"/>
        </w:rPr>
        <w:t>Officers</w:t>
      </w:r>
      <w:r>
        <w:rPr>
          <w:spacing w:val="-11"/>
          <w:w w:val="105"/>
        </w:rPr>
        <w:t xml:space="preserve"> </w:t>
      </w:r>
      <w:r>
        <w:rPr>
          <w:w w:val="105"/>
        </w:rPr>
        <w:t>should</w:t>
      </w:r>
      <w:r>
        <w:rPr>
          <w:spacing w:val="-12"/>
          <w:w w:val="105"/>
        </w:rPr>
        <w:t xml:space="preserve"> </w:t>
      </w:r>
      <w:r>
        <w:rPr>
          <w:w w:val="105"/>
        </w:rPr>
        <w:t>be</w:t>
      </w:r>
      <w:r>
        <w:rPr>
          <w:spacing w:val="-12"/>
          <w:w w:val="105"/>
        </w:rPr>
        <w:t xml:space="preserve"> </w:t>
      </w:r>
      <w:r>
        <w:rPr>
          <w:w w:val="105"/>
        </w:rPr>
        <w:t>largely</w:t>
      </w:r>
      <w:r>
        <w:rPr>
          <w:spacing w:val="-12"/>
          <w:w w:val="105"/>
        </w:rPr>
        <w:t xml:space="preserve"> </w:t>
      </w:r>
      <w:r>
        <w:rPr>
          <w:w w:val="105"/>
        </w:rPr>
        <w:t>performance-based,</w:t>
      </w:r>
      <w:r>
        <w:rPr>
          <w:spacing w:val="-11"/>
          <w:w w:val="105"/>
        </w:rPr>
        <w:t xml:space="preserve"> </w:t>
      </w:r>
      <w:r>
        <w:rPr>
          <w:w w:val="105"/>
        </w:rPr>
        <w:t>and</w:t>
      </w:r>
      <w:r>
        <w:rPr>
          <w:spacing w:val="-12"/>
          <w:w w:val="105"/>
        </w:rPr>
        <w:t xml:space="preserve"> </w:t>
      </w:r>
      <w:r>
        <w:rPr>
          <w:w w:val="105"/>
        </w:rPr>
        <w:t>the</w:t>
      </w:r>
      <w:r>
        <w:rPr>
          <w:spacing w:val="-12"/>
          <w:w w:val="105"/>
        </w:rPr>
        <w:t xml:space="preserve"> </w:t>
      </w:r>
      <w:r>
        <w:rPr>
          <w:w w:val="105"/>
        </w:rPr>
        <w:t>proportion</w:t>
      </w:r>
      <w:r>
        <w:rPr>
          <w:spacing w:val="-12"/>
          <w:w w:val="105"/>
        </w:rPr>
        <w:t xml:space="preserve"> </w:t>
      </w:r>
      <w:r>
        <w:rPr>
          <w:w w:val="105"/>
        </w:rPr>
        <w:t>of</w:t>
      </w:r>
      <w:r>
        <w:rPr>
          <w:spacing w:val="-12"/>
          <w:w w:val="105"/>
        </w:rPr>
        <w:t xml:space="preserve"> </w:t>
      </w:r>
      <w:r>
        <w:rPr>
          <w:w w:val="105"/>
        </w:rPr>
        <w:t>at- risk,</w:t>
      </w:r>
      <w:r>
        <w:rPr>
          <w:spacing w:val="-8"/>
          <w:w w:val="105"/>
        </w:rPr>
        <w:t xml:space="preserve"> </w:t>
      </w:r>
      <w:r>
        <w:rPr>
          <w:w w:val="105"/>
        </w:rPr>
        <w:t>performance-based</w:t>
      </w:r>
      <w:r>
        <w:rPr>
          <w:spacing w:val="-8"/>
          <w:w w:val="105"/>
        </w:rPr>
        <w:t xml:space="preserve"> </w:t>
      </w:r>
      <w:r>
        <w:rPr>
          <w:w w:val="105"/>
        </w:rPr>
        <w:t>compensation</w:t>
      </w:r>
      <w:r>
        <w:rPr>
          <w:spacing w:val="-8"/>
          <w:w w:val="105"/>
        </w:rPr>
        <w:t xml:space="preserve"> </w:t>
      </w:r>
      <w:r>
        <w:rPr>
          <w:w w:val="105"/>
        </w:rPr>
        <w:t>should</w:t>
      </w:r>
      <w:r>
        <w:rPr>
          <w:spacing w:val="-8"/>
          <w:w w:val="105"/>
        </w:rPr>
        <w:t xml:space="preserve"> </w:t>
      </w:r>
      <w:r>
        <w:rPr>
          <w:w w:val="105"/>
        </w:rPr>
        <w:t>increase</w:t>
      </w:r>
      <w:r>
        <w:rPr>
          <w:spacing w:val="-8"/>
          <w:w w:val="105"/>
        </w:rPr>
        <w:t xml:space="preserve"> </w:t>
      </w:r>
      <w:r>
        <w:rPr>
          <w:w w:val="105"/>
        </w:rPr>
        <w:t>as</w:t>
      </w:r>
      <w:r>
        <w:rPr>
          <w:spacing w:val="-8"/>
          <w:w w:val="105"/>
        </w:rPr>
        <w:t xml:space="preserve"> </w:t>
      </w:r>
      <w:r>
        <w:rPr>
          <w:w w:val="105"/>
        </w:rPr>
        <w:t>the</w:t>
      </w:r>
      <w:r>
        <w:rPr>
          <w:spacing w:val="-8"/>
          <w:w w:val="105"/>
        </w:rPr>
        <w:t xml:space="preserve"> </w:t>
      </w:r>
      <w:r>
        <w:rPr>
          <w:w w:val="105"/>
        </w:rPr>
        <w:t>executive’s</w:t>
      </w:r>
      <w:r>
        <w:rPr>
          <w:spacing w:val="-8"/>
          <w:w w:val="105"/>
        </w:rPr>
        <w:t xml:space="preserve"> </w:t>
      </w:r>
      <w:r>
        <w:rPr>
          <w:w w:val="105"/>
        </w:rPr>
        <w:t>level</w:t>
      </w:r>
      <w:r>
        <w:rPr>
          <w:spacing w:val="-8"/>
          <w:w w:val="105"/>
        </w:rPr>
        <w:t xml:space="preserve"> </w:t>
      </w:r>
      <w:r>
        <w:rPr>
          <w:w w:val="105"/>
        </w:rPr>
        <w:t>of</w:t>
      </w:r>
      <w:r>
        <w:rPr>
          <w:spacing w:val="-8"/>
          <w:w w:val="105"/>
        </w:rPr>
        <w:t xml:space="preserve"> </w:t>
      </w:r>
      <w:r>
        <w:rPr>
          <w:w w:val="105"/>
        </w:rPr>
        <w:t>responsibility</w:t>
      </w:r>
      <w:r>
        <w:rPr>
          <w:spacing w:val="-8"/>
          <w:w w:val="105"/>
        </w:rPr>
        <w:t xml:space="preserve"> </w:t>
      </w:r>
      <w:r>
        <w:rPr>
          <w:w w:val="105"/>
        </w:rPr>
        <w:t>within</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increases.</w:t>
      </w:r>
      <w:r>
        <w:rPr>
          <w:spacing w:val="-8"/>
          <w:w w:val="105"/>
        </w:rPr>
        <w:t xml:space="preserve"> </w:t>
      </w:r>
      <w:r>
        <w:rPr>
          <w:w w:val="105"/>
        </w:rPr>
        <w:t>The</w:t>
      </w:r>
      <w:r>
        <w:rPr>
          <w:spacing w:val="-8"/>
          <w:w w:val="105"/>
        </w:rPr>
        <w:t xml:space="preserve"> </w:t>
      </w:r>
      <w:r>
        <w:rPr>
          <w:w w:val="105"/>
        </w:rPr>
        <w:t>ONC Committee</w:t>
      </w:r>
      <w:r>
        <w:rPr>
          <w:spacing w:val="-11"/>
          <w:w w:val="105"/>
        </w:rPr>
        <w:t xml:space="preserve"> </w:t>
      </w:r>
      <w:r>
        <w:rPr>
          <w:w w:val="105"/>
        </w:rPr>
        <w:t>believes</w:t>
      </w:r>
      <w:r>
        <w:rPr>
          <w:spacing w:val="-10"/>
          <w:w w:val="105"/>
        </w:rPr>
        <w:t xml:space="preserve"> </w:t>
      </w:r>
      <w:r>
        <w:rPr>
          <w:w w:val="105"/>
        </w:rPr>
        <w:t>the</w:t>
      </w:r>
      <w:r>
        <w:rPr>
          <w:spacing w:val="-11"/>
          <w:w w:val="105"/>
        </w:rPr>
        <w:t xml:space="preserve"> </w:t>
      </w:r>
      <w:r>
        <w:rPr>
          <w:w w:val="105"/>
        </w:rPr>
        <w:t>appropriate</w:t>
      </w:r>
      <w:r>
        <w:rPr>
          <w:spacing w:val="-10"/>
          <w:w w:val="105"/>
        </w:rPr>
        <w:t xml:space="preserve"> </w:t>
      </w:r>
      <w:r>
        <w:rPr>
          <w:w w:val="105"/>
        </w:rPr>
        <w:t>mix</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elements</w:t>
      </w:r>
      <w:r>
        <w:rPr>
          <w:spacing w:val="-10"/>
          <w:w w:val="105"/>
        </w:rPr>
        <w:t xml:space="preserve"> </w:t>
      </w:r>
      <w:r>
        <w:rPr>
          <w:w w:val="105"/>
        </w:rPr>
        <w:t>of</w:t>
      </w:r>
      <w:r>
        <w:rPr>
          <w:spacing w:val="-11"/>
          <w:w w:val="105"/>
        </w:rPr>
        <w:t xml:space="preserve"> </w:t>
      </w:r>
      <w:r>
        <w:rPr>
          <w:w w:val="105"/>
        </w:rPr>
        <w:t>compensation</w:t>
      </w:r>
      <w:r>
        <w:rPr>
          <w:spacing w:val="-10"/>
          <w:w w:val="105"/>
        </w:rPr>
        <w:t xml:space="preserve"> </w:t>
      </w:r>
      <w:r>
        <w:rPr>
          <w:w w:val="105"/>
        </w:rPr>
        <w:t>should</w:t>
      </w:r>
      <w:r>
        <w:rPr>
          <w:spacing w:val="-11"/>
          <w:w w:val="105"/>
        </w:rPr>
        <w:t xml:space="preserve"> </w:t>
      </w:r>
      <w:r>
        <w:rPr>
          <w:w w:val="105"/>
        </w:rPr>
        <w:t>take</w:t>
      </w:r>
      <w:r>
        <w:rPr>
          <w:spacing w:val="-10"/>
          <w:w w:val="105"/>
        </w:rPr>
        <w:t xml:space="preserve"> </w:t>
      </w:r>
      <w:r>
        <w:rPr>
          <w:w w:val="105"/>
        </w:rPr>
        <w:t>into</w:t>
      </w:r>
      <w:r>
        <w:rPr>
          <w:spacing w:val="-10"/>
          <w:w w:val="105"/>
        </w:rPr>
        <w:t xml:space="preserve"> </w:t>
      </w:r>
      <w:r>
        <w:rPr>
          <w:w w:val="105"/>
        </w:rPr>
        <w:t>account</w:t>
      </w:r>
      <w:r>
        <w:rPr>
          <w:spacing w:val="-11"/>
          <w:w w:val="105"/>
        </w:rPr>
        <w:t xml:space="preserve"> </w:t>
      </w:r>
      <w:r>
        <w:rPr>
          <w:w w:val="105"/>
        </w:rPr>
        <w:t>the</w:t>
      </w:r>
      <w:r>
        <w:rPr>
          <w:spacing w:val="-10"/>
          <w:w w:val="105"/>
        </w:rPr>
        <w:t xml:space="preserve"> </w:t>
      </w:r>
      <w:r>
        <w:rPr>
          <w:w w:val="105"/>
        </w:rPr>
        <w:t>Company’s</w:t>
      </w:r>
      <w:r>
        <w:rPr>
          <w:spacing w:val="-10"/>
          <w:w w:val="105"/>
        </w:rPr>
        <w:t xml:space="preserve"> </w:t>
      </w:r>
      <w:r>
        <w:rPr>
          <w:w w:val="105"/>
        </w:rPr>
        <w:t>business</w:t>
      </w:r>
      <w:r>
        <w:rPr>
          <w:spacing w:val="-11"/>
          <w:w w:val="105"/>
        </w:rPr>
        <w:t xml:space="preserve"> </w:t>
      </w:r>
      <w:r>
        <w:rPr>
          <w:w w:val="105"/>
        </w:rPr>
        <w:t>objectives,</w:t>
      </w:r>
      <w:r>
        <w:rPr>
          <w:spacing w:val="-10"/>
          <w:w w:val="105"/>
        </w:rPr>
        <w:t xml:space="preserve"> </w:t>
      </w:r>
      <w:r>
        <w:rPr>
          <w:w w:val="105"/>
        </w:rPr>
        <w:t>the competitive</w:t>
      </w:r>
      <w:r>
        <w:rPr>
          <w:spacing w:val="-10"/>
          <w:w w:val="105"/>
        </w:rPr>
        <w:t xml:space="preserve"> </w:t>
      </w:r>
      <w:r>
        <w:rPr>
          <w:w w:val="105"/>
        </w:rPr>
        <w:t>environment,</w:t>
      </w:r>
      <w:r>
        <w:rPr>
          <w:spacing w:val="-10"/>
          <w:w w:val="105"/>
        </w:rPr>
        <w:t xml:space="preserve"> </w:t>
      </w:r>
      <w:r>
        <w:rPr>
          <w:w w:val="105"/>
        </w:rPr>
        <w:t>Company</w:t>
      </w:r>
      <w:r>
        <w:rPr>
          <w:spacing w:val="-10"/>
          <w:w w:val="105"/>
        </w:rPr>
        <w:t xml:space="preserve"> </w:t>
      </w:r>
      <w:r>
        <w:rPr>
          <w:w w:val="105"/>
        </w:rPr>
        <w:t>performance,</w:t>
      </w:r>
      <w:r>
        <w:rPr>
          <w:spacing w:val="-10"/>
          <w:w w:val="105"/>
        </w:rPr>
        <w:t xml:space="preserve"> </w:t>
      </w:r>
      <w:r>
        <w:rPr>
          <w:w w:val="105"/>
        </w:rPr>
        <w:t>individual</w:t>
      </w:r>
      <w:r>
        <w:rPr>
          <w:spacing w:val="-10"/>
          <w:w w:val="105"/>
        </w:rPr>
        <w:t xml:space="preserve"> </w:t>
      </w:r>
      <w:r>
        <w:rPr>
          <w:w w:val="105"/>
        </w:rPr>
        <w:t>performance</w:t>
      </w:r>
      <w:r>
        <w:rPr>
          <w:spacing w:val="-9"/>
          <w:w w:val="105"/>
        </w:rPr>
        <w:t xml:space="preserve"> </w:t>
      </w:r>
      <w:r>
        <w:rPr>
          <w:w w:val="105"/>
        </w:rPr>
        <w:t>and</w:t>
      </w:r>
      <w:r>
        <w:rPr>
          <w:spacing w:val="-10"/>
          <w:w w:val="105"/>
        </w:rPr>
        <w:t xml:space="preserve"> </w:t>
      </w:r>
      <w:r>
        <w:rPr>
          <w:w w:val="105"/>
        </w:rPr>
        <w:t>responsibilities</w:t>
      </w:r>
      <w:r>
        <w:rPr>
          <w:spacing w:val="-10"/>
          <w:w w:val="105"/>
        </w:rPr>
        <w:t xml:space="preserve"> </w:t>
      </w:r>
      <w:r>
        <w:rPr>
          <w:w w:val="105"/>
        </w:rPr>
        <w:t>and</w:t>
      </w:r>
      <w:r>
        <w:rPr>
          <w:spacing w:val="-10"/>
          <w:w w:val="105"/>
        </w:rPr>
        <w:t xml:space="preserve"> </w:t>
      </w:r>
      <w:r>
        <w:rPr>
          <w:w w:val="105"/>
        </w:rPr>
        <w:t>evolving</w:t>
      </w:r>
      <w:r>
        <w:rPr>
          <w:spacing w:val="-10"/>
          <w:w w:val="105"/>
        </w:rPr>
        <w:t xml:space="preserve"> </w:t>
      </w:r>
      <w:r>
        <w:rPr>
          <w:w w:val="105"/>
        </w:rPr>
        <w:t>governance</w:t>
      </w:r>
      <w:r>
        <w:rPr>
          <w:spacing w:val="-9"/>
          <w:w w:val="105"/>
        </w:rPr>
        <w:t xml:space="preserve"> </w:t>
      </w:r>
      <w:r>
        <w:rPr>
          <w:w w:val="105"/>
        </w:rPr>
        <w:t>practices.</w:t>
      </w:r>
    </w:p>
    <w:p w14:paraId="4E97BB5F" w14:textId="77777777" w:rsidR="004C3082" w:rsidRDefault="0083112A">
      <w:pPr>
        <w:pStyle w:val="BodyText"/>
        <w:spacing w:before="59" w:line="264" w:lineRule="auto"/>
        <w:ind w:right="164" w:firstLine="434"/>
      </w:pPr>
      <w:r>
        <w:rPr>
          <w:w w:val="105"/>
        </w:rPr>
        <w:t>For 2014, the approximate percentage of our Named Executive Officers’ 2014 target total compensation (base salary, the annual performance-based cash incentive payable at the target level and the grant date fair value of the annual long-term performance-based equity incentive award payable at the target level) that was fixed (base salary) was as follows:</w:t>
      </w:r>
    </w:p>
    <w:p w14:paraId="2DFC01E8" w14:textId="77777777" w:rsidR="004C3082" w:rsidRDefault="0083112A">
      <w:pPr>
        <w:pStyle w:val="BodyText"/>
        <w:spacing w:before="10"/>
        <w:ind w:left="0"/>
        <w:jc w:val="left"/>
        <w:rPr>
          <w:sz w:val="15"/>
        </w:rPr>
      </w:pPr>
      <w:r>
        <w:rPr>
          <w:noProof/>
        </w:rPr>
        <w:drawing>
          <wp:anchor distT="0" distB="0" distL="0" distR="0" simplePos="0" relativeHeight="251659264" behindDoc="0" locked="0" layoutInCell="1" allowOverlap="1" wp14:anchorId="74934F92" wp14:editId="52608508">
            <wp:simplePos x="0" y="0"/>
            <wp:positionH relativeFrom="page">
              <wp:posOffset>1092200</wp:posOffset>
            </wp:positionH>
            <wp:positionV relativeFrom="paragraph">
              <wp:posOffset>140862</wp:posOffset>
            </wp:positionV>
            <wp:extent cx="5600699" cy="16478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600699" cy="1647825"/>
                    </a:xfrm>
                    <a:prstGeom prst="rect">
                      <a:avLst/>
                    </a:prstGeom>
                  </pic:spPr>
                </pic:pic>
              </a:graphicData>
            </a:graphic>
          </wp:anchor>
        </w:drawing>
      </w:r>
    </w:p>
    <w:p w14:paraId="37E1E551" w14:textId="77777777" w:rsidR="004C3082" w:rsidRDefault="0083112A">
      <w:pPr>
        <w:pStyle w:val="BodyText"/>
        <w:spacing w:before="138"/>
        <w:ind w:left="2154" w:right="2213"/>
        <w:jc w:val="center"/>
      </w:pPr>
      <w:r>
        <w:rPr>
          <w:w w:val="105"/>
        </w:rPr>
        <w:t>22</w:t>
      </w:r>
    </w:p>
    <w:p w14:paraId="70272B91" w14:textId="77777777" w:rsidR="004C3082" w:rsidRDefault="004C3082">
      <w:pPr>
        <w:jc w:val="center"/>
        <w:sectPr w:rsidR="004C3082">
          <w:pgSz w:w="12240" w:h="15840"/>
          <w:pgMar w:top="1440" w:right="520" w:bottom="280" w:left="600" w:header="580" w:footer="0" w:gutter="0"/>
          <w:cols w:space="720"/>
        </w:sectPr>
      </w:pPr>
    </w:p>
    <w:p w14:paraId="29BF3D08" w14:textId="77777777" w:rsidR="004C3082" w:rsidRDefault="0083112A">
      <w:pPr>
        <w:pStyle w:val="BodyText"/>
        <w:spacing w:before="86" w:line="264" w:lineRule="auto"/>
        <w:ind w:right="171" w:firstLine="434"/>
      </w:pPr>
      <w:r>
        <w:rPr>
          <w:w w:val="105"/>
        </w:rPr>
        <w:lastRenderedPageBreak/>
        <w:t>The principal elements of our total compensation package, as more fully described below, help us achieve the objectives of our compensation program as follows:</w:t>
      </w:r>
    </w:p>
    <w:p w14:paraId="2895305A" w14:textId="77777777" w:rsidR="004C3082" w:rsidRDefault="004C3082">
      <w:pPr>
        <w:pStyle w:val="BodyText"/>
        <w:spacing w:before="10"/>
        <w:ind w:left="0"/>
        <w:jc w:val="left"/>
        <w:rPr>
          <w:sz w:val="18"/>
        </w:rPr>
      </w:pPr>
    </w:p>
    <w:p w14:paraId="7E6CBB5E" w14:textId="77777777" w:rsidR="004C3082" w:rsidRDefault="0083112A">
      <w:pPr>
        <w:spacing w:after="5"/>
        <w:ind w:left="6973"/>
        <w:rPr>
          <w:b/>
          <w:sz w:val="15"/>
        </w:rPr>
      </w:pPr>
      <w:r>
        <w:rPr>
          <w:b/>
          <w:sz w:val="15"/>
        </w:rPr>
        <w:t>Time Horizon</w:t>
      </w:r>
    </w:p>
    <w:tbl>
      <w:tblPr>
        <w:tblW w:w="0" w:type="auto"/>
        <w:tblInd w:w="659" w:type="dxa"/>
        <w:tblLayout w:type="fixed"/>
        <w:tblCellMar>
          <w:left w:w="0" w:type="dxa"/>
          <w:right w:w="0" w:type="dxa"/>
        </w:tblCellMar>
        <w:tblLook w:val="01E0" w:firstRow="1" w:lastRow="1" w:firstColumn="1" w:lastColumn="1" w:noHBand="0" w:noVBand="0"/>
      </w:tblPr>
      <w:tblGrid>
        <w:gridCol w:w="3010"/>
        <w:gridCol w:w="1681"/>
        <w:gridCol w:w="1238"/>
        <w:gridCol w:w="908"/>
        <w:gridCol w:w="773"/>
        <w:gridCol w:w="1883"/>
        <w:gridCol w:w="868"/>
      </w:tblGrid>
      <w:tr w:rsidR="004C3082" w14:paraId="24E78911" w14:textId="77777777">
        <w:trPr>
          <w:trHeight w:val="159"/>
        </w:trPr>
        <w:tc>
          <w:tcPr>
            <w:tcW w:w="3010" w:type="dxa"/>
          </w:tcPr>
          <w:p w14:paraId="2C5CFAB6" w14:textId="77777777" w:rsidR="004C3082" w:rsidRDefault="004C3082">
            <w:pPr>
              <w:pStyle w:val="TableParagraph"/>
              <w:rPr>
                <w:sz w:val="10"/>
              </w:rPr>
            </w:pPr>
          </w:p>
        </w:tc>
        <w:tc>
          <w:tcPr>
            <w:tcW w:w="1681" w:type="dxa"/>
          </w:tcPr>
          <w:p w14:paraId="060AF1CF" w14:textId="77777777" w:rsidR="004C3082" w:rsidRDefault="0083112A">
            <w:pPr>
              <w:pStyle w:val="TableParagraph"/>
              <w:spacing w:line="139" w:lineRule="exact"/>
              <w:ind w:left="300"/>
              <w:jc w:val="center"/>
              <w:rPr>
                <w:b/>
                <w:sz w:val="15"/>
              </w:rPr>
            </w:pPr>
            <w:r>
              <w:rPr>
                <w:b/>
                <w:sz w:val="15"/>
              </w:rPr>
              <w:t>Form of</w:t>
            </w:r>
          </w:p>
        </w:tc>
        <w:tc>
          <w:tcPr>
            <w:tcW w:w="1238" w:type="dxa"/>
          </w:tcPr>
          <w:p w14:paraId="6CEB55EF" w14:textId="77777777" w:rsidR="004C3082" w:rsidRDefault="004C3082">
            <w:pPr>
              <w:pStyle w:val="TableParagraph"/>
              <w:rPr>
                <w:sz w:val="10"/>
              </w:rPr>
            </w:pPr>
          </w:p>
        </w:tc>
        <w:tc>
          <w:tcPr>
            <w:tcW w:w="908" w:type="dxa"/>
            <w:tcBorders>
              <w:top w:val="single" w:sz="6" w:space="0" w:color="000000"/>
              <w:right w:val="single" w:sz="6" w:space="0" w:color="000000"/>
            </w:tcBorders>
          </w:tcPr>
          <w:p w14:paraId="1B4C9375" w14:textId="77777777" w:rsidR="004C3082" w:rsidRDefault="0083112A">
            <w:pPr>
              <w:pStyle w:val="TableParagraph"/>
              <w:spacing w:line="139" w:lineRule="exact"/>
              <w:ind w:left="5"/>
              <w:rPr>
                <w:b/>
                <w:sz w:val="15"/>
              </w:rPr>
            </w:pPr>
            <w:r>
              <w:rPr>
                <w:b/>
                <w:sz w:val="15"/>
              </w:rPr>
              <w:t>Short-</w:t>
            </w:r>
          </w:p>
        </w:tc>
        <w:tc>
          <w:tcPr>
            <w:tcW w:w="773" w:type="dxa"/>
            <w:tcBorders>
              <w:top w:val="single" w:sz="6" w:space="0" w:color="000000"/>
              <w:left w:val="single" w:sz="6" w:space="0" w:color="000000"/>
            </w:tcBorders>
          </w:tcPr>
          <w:p w14:paraId="63C1BD0E" w14:textId="77777777" w:rsidR="004C3082" w:rsidRDefault="0083112A">
            <w:pPr>
              <w:pStyle w:val="TableParagraph"/>
              <w:spacing w:line="139" w:lineRule="exact"/>
              <w:ind w:left="372"/>
              <w:jc w:val="center"/>
              <w:rPr>
                <w:b/>
                <w:sz w:val="15"/>
              </w:rPr>
            </w:pPr>
            <w:r>
              <w:rPr>
                <w:b/>
                <w:sz w:val="15"/>
              </w:rPr>
              <w:t>Long-</w:t>
            </w:r>
          </w:p>
        </w:tc>
        <w:tc>
          <w:tcPr>
            <w:tcW w:w="1883" w:type="dxa"/>
          </w:tcPr>
          <w:p w14:paraId="1A7E9BDA" w14:textId="77777777" w:rsidR="004C3082" w:rsidRDefault="0083112A">
            <w:pPr>
              <w:pStyle w:val="TableParagraph"/>
              <w:spacing w:line="139" w:lineRule="exact"/>
              <w:ind w:left="183"/>
              <w:jc w:val="center"/>
              <w:rPr>
                <w:b/>
                <w:sz w:val="15"/>
              </w:rPr>
            </w:pPr>
            <w:r>
              <w:rPr>
                <w:b/>
                <w:sz w:val="15"/>
              </w:rPr>
              <w:t>Alignment with</w:t>
            </w:r>
          </w:p>
        </w:tc>
        <w:tc>
          <w:tcPr>
            <w:tcW w:w="868" w:type="dxa"/>
          </w:tcPr>
          <w:p w14:paraId="062DC4E7" w14:textId="77777777" w:rsidR="004C3082" w:rsidRDefault="004C3082">
            <w:pPr>
              <w:pStyle w:val="TableParagraph"/>
              <w:rPr>
                <w:sz w:val="10"/>
              </w:rPr>
            </w:pPr>
          </w:p>
        </w:tc>
      </w:tr>
      <w:tr w:rsidR="004C3082" w14:paraId="4117DD0A" w14:textId="77777777">
        <w:trPr>
          <w:trHeight w:val="174"/>
        </w:trPr>
        <w:tc>
          <w:tcPr>
            <w:tcW w:w="3010" w:type="dxa"/>
          </w:tcPr>
          <w:p w14:paraId="61821F06" w14:textId="77777777" w:rsidR="004C3082" w:rsidRDefault="0083112A">
            <w:pPr>
              <w:pStyle w:val="TableParagraph"/>
              <w:spacing w:line="155" w:lineRule="exact"/>
              <w:ind w:right="421"/>
              <w:jc w:val="center"/>
              <w:rPr>
                <w:b/>
                <w:sz w:val="15"/>
              </w:rPr>
            </w:pPr>
            <w:r>
              <w:rPr>
                <w:sz w:val="15"/>
                <w:u w:val="single"/>
              </w:rPr>
              <w:t xml:space="preserve">  </w:t>
            </w:r>
            <w:r>
              <w:rPr>
                <w:b/>
                <w:sz w:val="15"/>
                <w:u w:val="single"/>
              </w:rPr>
              <w:t xml:space="preserve">Element of Total Compensation </w:t>
            </w:r>
          </w:p>
        </w:tc>
        <w:tc>
          <w:tcPr>
            <w:tcW w:w="1681" w:type="dxa"/>
          </w:tcPr>
          <w:p w14:paraId="57ED1ED1" w14:textId="77777777" w:rsidR="004C3082" w:rsidRDefault="0083112A">
            <w:pPr>
              <w:pStyle w:val="TableParagraph"/>
              <w:spacing w:line="154" w:lineRule="exact"/>
              <w:ind w:left="300"/>
              <w:jc w:val="center"/>
              <w:rPr>
                <w:b/>
                <w:sz w:val="15"/>
              </w:rPr>
            </w:pPr>
            <w:r>
              <w:rPr>
                <w:sz w:val="15"/>
                <w:u w:val="single"/>
              </w:rPr>
              <w:t xml:space="preserve"> </w:t>
            </w:r>
            <w:r>
              <w:rPr>
                <w:b/>
                <w:sz w:val="15"/>
                <w:u w:val="single"/>
              </w:rPr>
              <w:t xml:space="preserve">Compensation </w:t>
            </w:r>
          </w:p>
        </w:tc>
        <w:tc>
          <w:tcPr>
            <w:tcW w:w="1238" w:type="dxa"/>
          </w:tcPr>
          <w:p w14:paraId="3EC41882" w14:textId="77777777" w:rsidR="004C3082" w:rsidRDefault="0083112A">
            <w:pPr>
              <w:pStyle w:val="TableParagraph"/>
              <w:spacing w:line="154" w:lineRule="exact"/>
              <w:ind w:right="186"/>
              <w:jc w:val="center"/>
              <w:rPr>
                <w:b/>
                <w:sz w:val="15"/>
              </w:rPr>
            </w:pPr>
            <w:r>
              <w:rPr>
                <w:sz w:val="15"/>
                <w:u w:val="single"/>
              </w:rPr>
              <w:t xml:space="preserve"> </w:t>
            </w:r>
            <w:r>
              <w:rPr>
                <w:b/>
                <w:sz w:val="15"/>
                <w:u w:val="single"/>
              </w:rPr>
              <w:t>Attraction</w:t>
            </w:r>
          </w:p>
        </w:tc>
        <w:tc>
          <w:tcPr>
            <w:tcW w:w="908" w:type="dxa"/>
            <w:tcBorders>
              <w:right w:val="single" w:sz="6" w:space="0" w:color="000000"/>
            </w:tcBorders>
          </w:tcPr>
          <w:p w14:paraId="03ED123D" w14:textId="77777777" w:rsidR="004C3082" w:rsidRDefault="0083112A">
            <w:pPr>
              <w:pStyle w:val="TableParagraph"/>
              <w:spacing w:line="154" w:lineRule="exact"/>
              <w:ind w:left="-1"/>
              <w:rPr>
                <w:b/>
                <w:sz w:val="15"/>
              </w:rPr>
            </w:pPr>
            <w:r>
              <w:rPr>
                <w:sz w:val="15"/>
                <w:u w:val="single"/>
              </w:rPr>
              <w:t xml:space="preserve"> </w:t>
            </w:r>
            <w:r>
              <w:rPr>
                <w:b/>
                <w:sz w:val="15"/>
                <w:u w:val="single"/>
              </w:rPr>
              <w:t xml:space="preserve">Term </w:t>
            </w:r>
          </w:p>
        </w:tc>
        <w:tc>
          <w:tcPr>
            <w:tcW w:w="773" w:type="dxa"/>
            <w:tcBorders>
              <w:left w:val="single" w:sz="6" w:space="0" w:color="000000"/>
            </w:tcBorders>
          </w:tcPr>
          <w:p w14:paraId="38E16DED" w14:textId="77777777" w:rsidR="004C3082" w:rsidRDefault="0083112A">
            <w:pPr>
              <w:pStyle w:val="TableParagraph"/>
              <w:spacing w:line="154" w:lineRule="exact"/>
              <w:ind w:left="372"/>
              <w:jc w:val="center"/>
              <w:rPr>
                <w:b/>
                <w:sz w:val="15"/>
              </w:rPr>
            </w:pPr>
            <w:r>
              <w:rPr>
                <w:sz w:val="15"/>
                <w:u w:val="single"/>
              </w:rPr>
              <w:t xml:space="preserve"> </w:t>
            </w:r>
            <w:r>
              <w:rPr>
                <w:b/>
                <w:spacing w:val="-4"/>
                <w:sz w:val="15"/>
                <w:u w:val="single"/>
              </w:rPr>
              <w:t>Term</w:t>
            </w:r>
            <w:r>
              <w:rPr>
                <w:b/>
                <w:spacing w:val="-15"/>
                <w:sz w:val="15"/>
                <w:u w:val="single"/>
              </w:rPr>
              <w:t xml:space="preserve"> </w:t>
            </w:r>
          </w:p>
        </w:tc>
        <w:tc>
          <w:tcPr>
            <w:tcW w:w="1883" w:type="dxa"/>
          </w:tcPr>
          <w:p w14:paraId="3B42E6AE" w14:textId="77777777" w:rsidR="004C3082" w:rsidRDefault="0083112A">
            <w:pPr>
              <w:pStyle w:val="TableParagraph"/>
              <w:spacing w:line="154" w:lineRule="exact"/>
              <w:ind w:left="183"/>
              <w:jc w:val="center"/>
              <w:rPr>
                <w:b/>
                <w:sz w:val="15"/>
              </w:rPr>
            </w:pPr>
            <w:r>
              <w:rPr>
                <w:sz w:val="15"/>
                <w:u w:val="single"/>
              </w:rPr>
              <w:t xml:space="preserve"> </w:t>
            </w:r>
            <w:r>
              <w:rPr>
                <w:b/>
                <w:sz w:val="15"/>
                <w:u w:val="single"/>
              </w:rPr>
              <w:t>Stockholder Interest</w:t>
            </w:r>
          </w:p>
        </w:tc>
        <w:tc>
          <w:tcPr>
            <w:tcW w:w="868" w:type="dxa"/>
          </w:tcPr>
          <w:p w14:paraId="109862ED" w14:textId="77777777" w:rsidR="004C3082" w:rsidRDefault="0083112A">
            <w:pPr>
              <w:pStyle w:val="TableParagraph"/>
              <w:spacing w:line="154" w:lineRule="exact"/>
              <w:ind w:left="132"/>
              <w:jc w:val="center"/>
              <w:rPr>
                <w:b/>
                <w:sz w:val="15"/>
              </w:rPr>
            </w:pPr>
            <w:r>
              <w:rPr>
                <w:sz w:val="15"/>
                <w:u w:val="single"/>
              </w:rPr>
              <w:t xml:space="preserve"> </w:t>
            </w:r>
            <w:r>
              <w:rPr>
                <w:b/>
                <w:sz w:val="15"/>
                <w:u w:val="single"/>
              </w:rPr>
              <w:t>Retention</w:t>
            </w:r>
          </w:p>
        </w:tc>
      </w:tr>
      <w:tr w:rsidR="004C3082" w14:paraId="67417E2D" w14:textId="77777777">
        <w:trPr>
          <w:trHeight w:val="484"/>
        </w:trPr>
        <w:tc>
          <w:tcPr>
            <w:tcW w:w="3010" w:type="dxa"/>
          </w:tcPr>
          <w:p w14:paraId="4B879249" w14:textId="77777777" w:rsidR="004C3082" w:rsidRDefault="0083112A">
            <w:pPr>
              <w:pStyle w:val="TableParagraph"/>
              <w:spacing w:line="217" w:lineRule="exact"/>
              <w:ind w:right="436"/>
              <w:jc w:val="center"/>
              <w:rPr>
                <w:sz w:val="19"/>
              </w:rPr>
            </w:pPr>
            <w:r>
              <w:rPr>
                <w:w w:val="105"/>
                <w:sz w:val="19"/>
              </w:rPr>
              <w:t>Base Salary</w:t>
            </w:r>
          </w:p>
          <w:p w14:paraId="2B03E991" w14:textId="77777777" w:rsidR="004C3082" w:rsidRDefault="0083112A">
            <w:pPr>
              <w:pStyle w:val="TableParagraph"/>
              <w:spacing w:before="36" w:line="212" w:lineRule="exact"/>
              <w:ind w:right="436"/>
              <w:jc w:val="center"/>
              <w:rPr>
                <w:sz w:val="19"/>
              </w:rPr>
            </w:pPr>
            <w:r>
              <w:rPr>
                <w:w w:val="105"/>
                <w:sz w:val="19"/>
              </w:rPr>
              <w:t>Annual Performance-Based</w:t>
            </w:r>
          </w:p>
        </w:tc>
        <w:tc>
          <w:tcPr>
            <w:tcW w:w="1681" w:type="dxa"/>
          </w:tcPr>
          <w:p w14:paraId="50241A7E" w14:textId="77777777" w:rsidR="004C3082" w:rsidRDefault="0083112A">
            <w:pPr>
              <w:pStyle w:val="TableParagraph"/>
              <w:spacing w:before="13"/>
              <w:ind w:left="795"/>
              <w:rPr>
                <w:sz w:val="19"/>
              </w:rPr>
            </w:pPr>
            <w:r>
              <w:rPr>
                <w:w w:val="105"/>
                <w:sz w:val="19"/>
              </w:rPr>
              <w:t>Cash</w:t>
            </w:r>
          </w:p>
          <w:p w14:paraId="1419442B" w14:textId="77777777" w:rsidR="004C3082" w:rsidRDefault="0083112A">
            <w:pPr>
              <w:pStyle w:val="TableParagraph"/>
              <w:spacing w:before="21" w:line="212" w:lineRule="exact"/>
              <w:ind w:left="795"/>
              <w:rPr>
                <w:sz w:val="19"/>
              </w:rPr>
            </w:pPr>
            <w:r>
              <w:rPr>
                <w:w w:val="105"/>
                <w:sz w:val="19"/>
              </w:rPr>
              <w:t>Cash</w:t>
            </w:r>
          </w:p>
        </w:tc>
        <w:tc>
          <w:tcPr>
            <w:tcW w:w="1238" w:type="dxa"/>
          </w:tcPr>
          <w:p w14:paraId="2858EAC8" w14:textId="77777777" w:rsidR="004C3082" w:rsidRDefault="0083112A">
            <w:pPr>
              <w:pStyle w:val="TableParagraph"/>
              <w:spacing w:before="35"/>
              <w:ind w:right="186"/>
              <w:jc w:val="center"/>
              <w:rPr>
                <w:rFonts w:ascii="Wingdings" w:hAnsi="Wingdings"/>
                <w:sz w:val="19"/>
              </w:rPr>
            </w:pPr>
            <w:r>
              <w:rPr>
                <w:rFonts w:ascii="Wingdings" w:hAnsi="Wingdings"/>
                <w:w w:val="102"/>
                <w:sz w:val="19"/>
              </w:rPr>
              <w:t></w:t>
            </w:r>
          </w:p>
          <w:p w14:paraId="7633C73B" w14:textId="77777777" w:rsidR="004C3082" w:rsidRDefault="0083112A">
            <w:pPr>
              <w:pStyle w:val="TableParagraph"/>
              <w:spacing w:before="14" w:line="205" w:lineRule="exact"/>
              <w:ind w:right="186"/>
              <w:jc w:val="center"/>
              <w:rPr>
                <w:rFonts w:ascii="Wingdings" w:hAnsi="Wingdings"/>
                <w:sz w:val="19"/>
              </w:rPr>
            </w:pPr>
            <w:r>
              <w:rPr>
                <w:rFonts w:ascii="Wingdings" w:hAnsi="Wingdings"/>
                <w:w w:val="102"/>
                <w:sz w:val="19"/>
              </w:rPr>
              <w:t></w:t>
            </w:r>
          </w:p>
        </w:tc>
        <w:tc>
          <w:tcPr>
            <w:tcW w:w="908" w:type="dxa"/>
            <w:tcBorders>
              <w:right w:val="single" w:sz="6" w:space="0" w:color="000000"/>
            </w:tcBorders>
          </w:tcPr>
          <w:p w14:paraId="3B6F14B3" w14:textId="77777777" w:rsidR="004C3082" w:rsidRDefault="004C3082">
            <w:pPr>
              <w:pStyle w:val="TableParagraph"/>
              <w:spacing w:before="6"/>
              <w:rPr>
                <w:b/>
              </w:rPr>
            </w:pPr>
          </w:p>
          <w:p w14:paraId="2F79F104" w14:textId="77777777" w:rsidR="004C3082" w:rsidRDefault="0083112A">
            <w:pPr>
              <w:pStyle w:val="TableParagraph"/>
              <w:spacing w:before="1" w:line="205" w:lineRule="exact"/>
              <w:ind w:left="132"/>
              <w:rPr>
                <w:rFonts w:ascii="Wingdings" w:hAnsi="Wingdings"/>
                <w:sz w:val="19"/>
              </w:rPr>
            </w:pPr>
            <w:r>
              <w:rPr>
                <w:rFonts w:ascii="Wingdings" w:hAnsi="Wingdings"/>
                <w:w w:val="102"/>
                <w:sz w:val="19"/>
              </w:rPr>
              <w:t></w:t>
            </w:r>
          </w:p>
        </w:tc>
        <w:tc>
          <w:tcPr>
            <w:tcW w:w="773" w:type="dxa"/>
            <w:tcBorders>
              <w:left w:val="single" w:sz="6" w:space="0" w:color="000000"/>
            </w:tcBorders>
          </w:tcPr>
          <w:p w14:paraId="7420060F" w14:textId="77777777" w:rsidR="004C3082" w:rsidRDefault="004C3082">
            <w:pPr>
              <w:pStyle w:val="TableParagraph"/>
              <w:rPr>
                <w:sz w:val="18"/>
              </w:rPr>
            </w:pPr>
          </w:p>
        </w:tc>
        <w:tc>
          <w:tcPr>
            <w:tcW w:w="1883" w:type="dxa"/>
          </w:tcPr>
          <w:p w14:paraId="0B9564F7" w14:textId="77777777" w:rsidR="004C3082" w:rsidRDefault="004C3082">
            <w:pPr>
              <w:pStyle w:val="TableParagraph"/>
              <w:spacing w:before="6"/>
              <w:rPr>
                <w:b/>
              </w:rPr>
            </w:pPr>
          </w:p>
          <w:p w14:paraId="7D4F006A" w14:textId="77777777" w:rsidR="004C3082" w:rsidRDefault="0083112A">
            <w:pPr>
              <w:pStyle w:val="TableParagraph"/>
              <w:spacing w:before="1" w:line="205" w:lineRule="exact"/>
              <w:ind w:left="183"/>
              <w:jc w:val="center"/>
              <w:rPr>
                <w:rFonts w:ascii="Wingdings" w:hAnsi="Wingdings"/>
                <w:sz w:val="19"/>
              </w:rPr>
            </w:pPr>
            <w:r>
              <w:rPr>
                <w:rFonts w:ascii="Wingdings" w:hAnsi="Wingdings"/>
                <w:w w:val="102"/>
                <w:sz w:val="19"/>
              </w:rPr>
              <w:t></w:t>
            </w:r>
          </w:p>
        </w:tc>
        <w:tc>
          <w:tcPr>
            <w:tcW w:w="868" w:type="dxa"/>
          </w:tcPr>
          <w:p w14:paraId="5ACFD48C" w14:textId="77777777" w:rsidR="004C3082" w:rsidRDefault="0083112A">
            <w:pPr>
              <w:pStyle w:val="TableParagraph"/>
              <w:spacing w:before="35"/>
              <w:ind w:left="132"/>
              <w:jc w:val="center"/>
              <w:rPr>
                <w:rFonts w:ascii="Wingdings" w:hAnsi="Wingdings"/>
                <w:sz w:val="19"/>
              </w:rPr>
            </w:pPr>
            <w:r>
              <w:rPr>
                <w:rFonts w:ascii="Wingdings" w:hAnsi="Wingdings"/>
                <w:w w:val="102"/>
                <w:sz w:val="19"/>
              </w:rPr>
              <w:t></w:t>
            </w:r>
          </w:p>
          <w:p w14:paraId="7219EA61" w14:textId="77777777" w:rsidR="004C3082" w:rsidRDefault="0083112A">
            <w:pPr>
              <w:pStyle w:val="TableParagraph"/>
              <w:spacing w:before="14" w:line="205" w:lineRule="exact"/>
              <w:ind w:left="132"/>
              <w:jc w:val="center"/>
              <w:rPr>
                <w:rFonts w:ascii="Wingdings" w:hAnsi="Wingdings"/>
                <w:sz w:val="19"/>
              </w:rPr>
            </w:pPr>
            <w:r>
              <w:rPr>
                <w:rFonts w:ascii="Wingdings" w:hAnsi="Wingdings"/>
                <w:w w:val="102"/>
                <w:sz w:val="19"/>
              </w:rPr>
              <w:t></w:t>
            </w:r>
          </w:p>
        </w:tc>
      </w:tr>
      <w:tr w:rsidR="004C3082" w14:paraId="015EB02A" w14:textId="77777777">
        <w:trPr>
          <w:trHeight w:val="246"/>
        </w:trPr>
        <w:tc>
          <w:tcPr>
            <w:tcW w:w="3010" w:type="dxa"/>
          </w:tcPr>
          <w:p w14:paraId="569276C3" w14:textId="77777777" w:rsidR="004C3082" w:rsidRDefault="0083112A">
            <w:pPr>
              <w:pStyle w:val="TableParagraph"/>
              <w:spacing w:before="8"/>
              <w:ind w:right="436"/>
              <w:jc w:val="center"/>
              <w:rPr>
                <w:sz w:val="19"/>
              </w:rPr>
            </w:pPr>
            <w:r>
              <w:rPr>
                <w:w w:val="105"/>
                <w:sz w:val="19"/>
              </w:rPr>
              <w:t>Cash Incentive</w:t>
            </w:r>
          </w:p>
        </w:tc>
        <w:tc>
          <w:tcPr>
            <w:tcW w:w="1681" w:type="dxa"/>
          </w:tcPr>
          <w:p w14:paraId="4BE2FEB1" w14:textId="77777777" w:rsidR="004C3082" w:rsidRDefault="004C3082">
            <w:pPr>
              <w:pStyle w:val="TableParagraph"/>
              <w:rPr>
                <w:sz w:val="16"/>
              </w:rPr>
            </w:pPr>
          </w:p>
        </w:tc>
        <w:tc>
          <w:tcPr>
            <w:tcW w:w="1238" w:type="dxa"/>
          </w:tcPr>
          <w:p w14:paraId="5E519CB3" w14:textId="77777777" w:rsidR="004C3082" w:rsidRDefault="004C3082">
            <w:pPr>
              <w:pStyle w:val="TableParagraph"/>
              <w:rPr>
                <w:sz w:val="16"/>
              </w:rPr>
            </w:pPr>
          </w:p>
        </w:tc>
        <w:tc>
          <w:tcPr>
            <w:tcW w:w="908" w:type="dxa"/>
            <w:tcBorders>
              <w:right w:val="single" w:sz="6" w:space="0" w:color="000000"/>
            </w:tcBorders>
          </w:tcPr>
          <w:p w14:paraId="7BF5550B" w14:textId="77777777" w:rsidR="004C3082" w:rsidRDefault="004C3082">
            <w:pPr>
              <w:pStyle w:val="TableParagraph"/>
              <w:rPr>
                <w:sz w:val="16"/>
              </w:rPr>
            </w:pPr>
          </w:p>
        </w:tc>
        <w:tc>
          <w:tcPr>
            <w:tcW w:w="773" w:type="dxa"/>
            <w:tcBorders>
              <w:left w:val="single" w:sz="6" w:space="0" w:color="000000"/>
            </w:tcBorders>
          </w:tcPr>
          <w:p w14:paraId="0DCC74EB" w14:textId="77777777" w:rsidR="004C3082" w:rsidRDefault="004C3082">
            <w:pPr>
              <w:pStyle w:val="TableParagraph"/>
              <w:rPr>
                <w:sz w:val="16"/>
              </w:rPr>
            </w:pPr>
          </w:p>
        </w:tc>
        <w:tc>
          <w:tcPr>
            <w:tcW w:w="1883" w:type="dxa"/>
          </w:tcPr>
          <w:p w14:paraId="77AE20D4" w14:textId="77777777" w:rsidR="004C3082" w:rsidRDefault="004C3082">
            <w:pPr>
              <w:pStyle w:val="TableParagraph"/>
              <w:rPr>
                <w:sz w:val="16"/>
              </w:rPr>
            </w:pPr>
          </w:p>
        </w:tc>
        <w:tc>
          <w:tcPr>
            <w:tcW w:w="868" w:type="dxa"/>
          </w:tcPr>
          <w:p w14:paraId="6E2E4D77" w14:textId="77777777" w:rsidR="004C3082" w:rsidRDefault="004C3082">
            <w:pPr>
              <w:pStyle w:val="TableParagraph"/>
              <w:rPr>
                <w:sz w:val="16"/>
              </w:rPr>
            </w:pPr>
          </w:p>
        </w:tc>
      </w:tr>
      <w:tr w:rsidR="004C3082" w14:paraId="5F6DE330" w14:textId="77777777">
        <w:trPr>
          <w:trHeight w:val="509"/>
        </w:trPr>
        <w:tc>
          <w:tcPr>
            <w:tcW w:w="3010" w:type="dxa"/>
          </w:tcPr>
          <w:p w14:paraId="2898FE52" w14:textId="77777777" w:rsidR="004C3082" w:rsidRDefault="0083112A">
            <w:pPr>
              <w:pStyle w:val="TableParagraph"/>
              <w:spacing w:before="2" w:line="240" w:lineRule="exact"/>
              <w:ind w:left="638" w:right="27" w:hanging="589"/>
              <w:rPr>
                <w:sz w:val="19"/>
              </w:rPr>
            </w:pPr>
            <w:r>
              <w:rPr>
                <w:sz w:val="19"/>
              </w:rPr>
              <w:t xml:space="preserve">Long-Term Performance-Based </w:t>
            </w:r>
            <w:r>
              <w:rPr>
                <w:w w:val="105"/>
                <w:sz w:val="19"/>
              </w:rPr>
              <w:t>Equity Incentive</w:t>
            </w:r>
          </w:p>
        </w:tc>
        <w:tc>
          <w:tcPr>
            <w:tcW w:w="1681" w:type="dxa"/>
          </w:tcPr>
          <w:p w14:paraId="10615913" w14:textId="77777777" w:rsidR="004C3082" w:rsidRDefault="0083112A">
            <w:pPr>
              <w:pStyle w:val="TableParagraph"/>
              <w:spacing w:before="10" w:line="240" w:lineRule="atLeast"/>
              <w:ind w:left="730" w:hanging="239"/>
              <w:rPr>
                <w:sz w:val="19"/>
              </w:rPr>
            </w:pPr>
            <w:r>
              <w:rPr>
                <w:sz w:val="19"/>
              </w:rPr>
              <w:t xml:space="preserve">Performance </w:t>
            </w:r>
            <w:r>
              <w:rPr>
                <w:w w:val="105"/>
                <w:sz w:val="19"/>
              </w:rPr>
              <w:t>Shares</w:t>
            </w:r>
          </w:p>
        </w:tc>
        <w:tc>
          <w:tcPr>
            <w:tcW w:w="1238" w:type="dxa"/>
          </w:tcPr>
          <w:p w14:paraId="01A2DF3F" w14:textId="77777777" w:rsidR="004C3082" w:rsidRDefault="0083112A">
            <w:pPr>
              <w:pStyle w:val="TableParagraph"/>
              <w:spacing w:before="23"/>
              <w:ind w:right="186"/>
              <w:jc w:val="center"/>
              <w:rPr>
                <w:rFonts w:ascii="Wingdings" w:hAnsi="Wingdings"/>
                <w:sz w:val="19"/>
              </w:rPr>
            </w:pPr>
            <w:r>
              <w:rPr>
                <w:rFonts w:ascii="Wingdings" w:hAnsi="Wingdings"/>
                <w:w w:val="102"/>
                <w:sz w:val="19"/>
              </w:rPr>
              <w:t></w:t>
            </w:r>
          </w:p>
        </w:tc>
        <w:tc>
          <w:tcPr>
            <w:tcW w:w="908" w:type="dxa"/>
            <w:tcBorders>
              <w:right w:val="single" w:sz="6" w:space="0" w:color="000000"/>
            </w:tcBorders>
          </w:tcPr>
          <w:p w14:paraId="605B2B98" w14:textId="77777777" w:rsidR="004C3082" w:rsidRDefault="004C3082">
            <w:pPr>
              <w:pStyle w:val="TableParagraph"/>
              <w:rPr>
                <w:sz w:val="18"/>
              </w:rPr>
            </w:pPr>
          </w:p>
        </w:tc>
        <w:tc>
          <w:tcPr>
            <w:tcW w:w="773" w:type="dxa"/>
            <w:tcBorders>
              <w:left w:val="single" w:sz="6" w:space="0" w:color="000000"/>
            </w:tcBorders>
          </w:tcPr>
          <w:p w14:paraId="24A45527" w14:textId="77777777" w:rsidR="004C3082" w:rsidRDefault="0083112A">
            <w:pPr>
              <w:pStyle w:val="TableParagraph"/>
              <w:spacing w:before="23"/>
              <w:ind w:left="372"/>
              <w:jc w:val="center"/>
              <w:rPr>
                <w:rFonts w:ascii="Wingdings" w:hAnsi="Wingdings"/>
                <w:sz w:val="19"/>
              </w:rPr>
            </w:pPr>
            <w:r>
              <w:rPr>
                <w:rFonts w:ascii="Wingdings" w:hAnsi="Wingdings"/>
                <w:w w:val="102"/>
                <w:sz w:val="19"/>
              </w:rPr>
              <w:t></w:t>
            </w:r>
          </w:p>
        </w:tc>
        <w:tc>
          <w:tcPr>
            <w:tcW w:w="1883" w:type="dxa"/>
          </w:tcPr>
          <w:p w14:paraId="4F638837" w14:textId="77777777" w:rsidR="004C3082" w:rsidRDefault="0083112A">
            <w:pPr>
              <w:pStyle w:val="TableParagraph"/>
              <w:spacing w:before="23"/>
              <w:ind w:left="183"/>
              <w:jc w:val="center"/>
              <w:rPr>
                <w:rFonts w:ascii="Wingdings" w:hAnsi="Wingdings"/>
                <w:sz w:val="19"/>
              </w:rPr>
            </w:pPr>
            <w:r>
              <w:rPr>
                <w:rFonts w:ascii="Wingdings" w:hAnsi="Wingdings"/>
                <w:w w:val="102"/>
                <w:sz w:val="19"/>
              </w:rPr>
              <w:t></w:t>
            </w:r>
          </w:p>
        </w:tc>
        <w:tc>
          <w:tcPr>
            <w:tcW w:w="868" w:type="dxa"/>
          </w:tcPr>
          <w:p w14:paraId="386D9806" w14:textId="77777777" w:rsidR="004C3082" w:rsidRDefault="0083112A">
            <w:pPr>
              <w:pStyle w:val="TableParagraph"/>
              <w:spacing w:before="23"/>
              <w:ind w:left="132"/>
              <w:jc w:val="center"/>
              <w:rPr>
                <w:rFonts w:ascii="Wingdings" w:hAnsi="Wingdings"/>
                <w:sz w:val="19"/>
              </w:rPr>
            </w:pPr>
            <w:r>
              <w:rPr>
                <w:rFonts w:ascii="Wingdings" w:hAnsi="Wingdings"/>
                <w:w w:val="102"/>
                <w:sz w:val="19"/>
              </w:rPr>
              <w:t></w:t>
            </w:r>
          </w:p>
        </w:tc>
      </w:tr>
    </w:tbl>
    <w:p w14:paraId="15B18D72" w14:textId="77777777" w:rsidR="004C3082" w:rsidRDefault="0083112A">
      <w:pPr>
        <w:pStyle w:val="BodyText"/>
        <w:spacing w:before="62" w:line="264" w:lineRule="auto"/>
        <w:ind w:right="158" w:firstLine="434"/>
      </w:pPr>
      <w:r>
        <w:rPr>
          <w:b/>
          <w:i/>
          <w:w w:val="105"/>
        </w:rPr>
        <w:t>Base Salary</w:t>
      </w:r>
      <w:r>
        <w:rPr>
          <w:b/>
          <w:w w:val="105"/>
        </w:rPr>
        <w:t xml:space="preserve">. </w:t>
      </w:r>
      <w:r>
        <w:rPr>
          <w:w w:val="105"/>
        </w:rPr>
        <w:t xml:space="preserve">Base salary is designed to provide our employees with a level of fixed pay that is commensurate with role and responsibility. </w:t>
      </w:r>
      <w:r>
        <w:rPr>
          <w:spacing w:val="-8"/>
          <w:w w:val="105"/>
        </w:rPr>
        <w:t xml:space="preserve">We </w:t>
      </w:r>
      <w:r>
        <w:rPr>
          <w:w w:val="105"/>
        </w:rPr>
        <w:t xml:space="preserve">believe that by delivering base salaries that are reflective of market norms, the Company is well-positioned to attract, retain and motivate top caliber executives in an increasingly competitive labor environment. The ONC Committee annually reviews the base salaries of the Company’s senior executives, including the Named Executive Officers, to ensure they are competitive within our industry. In so doing, the ONC Committee considers the base salaries paid to similarly situated executives by the companies in </w:t>
      </w:r>
      <w:r>
        <w:rPr>
          <w:spacing w:val="-4"/>
          <w:w w:val="105"/>
        </w:rPr>
        <w:t xml:space="preserve">the </w:t>
      </w:r>
      <w:r>
        <w:rPr>
          <w:w w:val="105"/>
        </w:rPr>
        <w:t>Comparative</w:t>
      </w:r>
      <w:r>
        <w:rPr>
          <w:spacing w:val="-16"/>
          <w:w w:val="105"/>
        </w:rPr>
        <w:t xml:space="preserve"> </w:t>
      </w:r>
      <w:r>
        <w:rPr>
          <w:w w:val="105"/>
        </w:rPr>
        <w:t>Group.</w:t>
      </w:r>
      <w:r>
        <w:rPr>
          <w:spacing w:val="-16"/>
          <w:w w:val="105"/>
        </w:rPr>
        <w:t xml:space="preserve"> </w:t>
      </w:r>
      <w:r>
        <w:rPr>
          <w:w w:val="105"/>
        </w:rPr>
        <w:t>See</w:t>
      </w:r>
      <w:r>
        <w:rPr>
          <w:spacing w:val="-15"/>
          <w:w w:val="105"/>
        </w:rPr>
        <w:t xml:space="preserve"> </w:t>
      </w:r>
      <w:r>
        <w:rPr>
          <w:w w:val="105"/>
        </w:rPr>
        <w:t>the</w:t>
      </w:r>
      <w:r>
        <w:rPr>
          <w:spacing w:val="-16"/>
          <w:w w:val="105"/>
        </w:rPr>
        <w:t xml:space="preserve"> </w:t>
      </w:r>
      <w:r>
        <w:rPr>
          <w:w w:val="105"/>
        </w:rPr>
        <w:t>section</w:t>
      </w:r>
      <w:r>
        <w:rPr>
          <w:spacing w:val="-15"/>
          <w:w w:val="105"/>
        </w:rPr>
        <w:t xml:space="preserve"> </w:t>
      </w:r>
      <w:r>
        <w:rPr>
          <w:w w:val="105"/>
        </w:rPr>
        <w:t>entitled</w:t>
      </w:r>
      <w:r>
        <w:rPr>
          <w:spacing w:val="-16"/>
          <w:w w:val="105"/>
        </w:rPr>
        <w:t xml:space="preserve"> </w:t>
      </w:r>
      <w:r>
        <w:rPr>
          <w:w w:val="105"/>
        </w:rPr>
        <w:t>“Our</w:t>
      </w:r>
      <w:r>
        <w:rPr>
          <w:spacing w:val="-15"/>
          <w:w w:val="105"/>
        </w:rPr>
        <w:t xml:space="preserve"> </w:t>
      </w:r>
      <w:r>
        <w:rPr>
          <w:w w:val="105"/>
        </w:rPr>
        <w:t>Executive</w:t>
      </w:r>
      <w:r>
        <w:rPr>
          <w:spacing w:val="-16"/>
          <w:w w:val="105"/>
        </w:rPr>
        <w:t xml:space="preserve"> </w:t>
      </w:r>
      <w:r>
        <w:rPr>
          <w:w w:val="105"/>
        </w:rPr>
        <w:t>Compensation</w:t>
      </w:r>
      <w:r>
        <w:rPr>
          <w:spacing w:val="-15"/>
          <w:w w:val="105"/>
        </w:rPr>
        <w:t xml:space="preserve"> </w:t>
      </w:r>
      <w:r>
        <w:rPr>
          <w:w w:val="105"/>
        </w:rPr>
        <w:t>Process</w:t>
      </w:r>
      <w:r>
        <w:rPr>
          <w:spacing w:val="-16"/>
          <w:w w:val="105"/>
        </w:rPr>
        <w:t xml:space="preserve"> </w:t>
      </w:r>
      <w:r>
        <w:rPr>
          <w:w w:val="105"/>
        </w:rPr>
        <w:t>—</w:t>
      </w:r>
      <w:r>
        <w:rPr>
          <w:spacing w:val="-15"/>
          <w:w w:val="105"/>
        </w:rPr>
        <w:t xml:space="preserve"> </w:t>
      </w:r>
      <w:r>
        <w:rPr>
          <w:w w:val="105"/>
        </w:rPr>
        <w:t>Competitive</w:t>
      </w:r>
      <w:r>
        <w:rPr>
          <w:spacing w:val="-16"/>
          <w:w w:val="105"/>
        </w:rPr>
        <w:t xml:space="preserve"> </w:t>
      </w:r>
      <w:r>
        <w:rPr>
          <w:w w:val="105"/>
        </w:rPr>
        <w:t>Market</w:t>
      </w:r>
      <w:r>
        <w:rPr>
          <w:spacing w:val="-16"/>
          <w:w w:val="105"/>
        </w:rPr>
        <w:t xml:space="preserve"> </w:t>
      </w:r>
      <w:r>
        <w:rPr>
          <w:w w:val="105"/>
        </w:rPr>
        <w:t>Review”</w:t>
      </w:r>
      <w:r>
        <w:rPr>
          <w:spacing w:val="-15"/>
          <w:w w:val="105"/>
        </w:rPr>
        <w:t xml:space="preserve"> </w:t>
      </w:r>
      <w:r>
        <w:rPr>
          <w:w w:val="105"/>
        </w:rPr>
        <w:t>listing</w:t>
      </w:r>
      <w:r>
        <w:rPr>
          <w:spacing w:val="-16"/>
          <w:w w:val="105"/>
        </w:rPr>
        <w:t xml:space="preserve"> </w:t>
      </w:r>
      <w:r>
        <w:rPr>
          <w:w w:val="105"/>
        </w:rPr>
        <w:t>the</w:t>
      </w:r>
      <w:r>
        <w:rPr>
          <w:spacing w:val="-15"/>
          <w:w w:val="105"/>
        </w:rPr>
        <w:t xml:space="preserve"> </w:t>
      </w:r>
      <w:r>
        <w:rPr>
          <w:w w:val="105"/>
        </w:rPr>
        <w:t>companies in our Comparative Group. The ONC Committee determines any base salary changes for the Company’s senior executives based on a combination</w:t>
      </w:r>
      <w:r>
        <w:rPr>
          <w:spacing w:val="-18"/>
          <w:w w:val="105"/>
        </w:rPr>
        <w:t xml:space="preserve"> </w:t>
      </w:r>
      <w:r>
        <w:rPr>
          <w:w w:val="105"/>
        </w:rPr>
        <w:t>of</w:t>
      </w:r>
      <w:r>
        <w:rPr>
          <w:spacing w:val="-17"/>
          <w:w w:val="105"/>
        </w:rPr>
        <w:t xml:space="preserve"> </w:t>
      </w:r>
      <w:r>
        <w:rPr>
          <w:w w:val="105"/>
        </w:rPr>
        <w:t>factors</w:t>
      </w:r>
      <w:r>
        <w:rPr>
          <w:spacing w:val="-17"/>
          <w:w w:val="105"/>
        </w:rPr>
        <w:t xml:space="preserve"> </w:t>
      </w:r>
      <w:r>
        <w:rPr>
          <w:w w:val="105"/>
        </w:rPr>
        <w:t>that</w:t>
      </w:r>
      <w:r>
        <w:rPr>
          <w:spacing w:val="-18"/>
          <w:w w:val="105"/>
        </w:rPr>
        <w:t xml:space="preserve"> </w:t>
      </w:r>
      <w:r>
        <w:rPr>
          <w:w w:val="105"/>
        </w:rPr>
        <w:t>includes</w:t>
      </w:r>
      <w:r>
        <w:rPr>
          <w:spacing w:val="-17"/>
          <w:w w:val="105"/>
        </w:rPr>
        <w:t xml:space="preserve"> </w:t>
      </w:r>
      <w:r>
        <w:rPr>
          <w:w w:val="105"/>
        </w:rPr>
        <w:t>competitive</w:t>
      </w:r>
      <w:r>
        <w:rPr>
          <w:spacing w:val="-17"/>
          <w:w w:val="105"/>
        </w:rPr>
        <w:t xml:space="preserve"> </w:t>
      </w:r>
      <w:r>
        <w:rPr>
          <w:w w:val="105"/>
        </w:rPr>
        <w:t>pay</w:t>
      </w:r>
      <w:r>
        <w:rPr>
          <w:spacing w:val="-17"/>
          <w:w w:val="105"/>
        </w:rPr>
        <w:t xml:space="preserve"> </w:t>
      </w:r>
      <w:r>
        <w:rPr>
          <w:w w:val="105"/>
        </w:rPr>
        <w:t>standards,</w:t>
      </w:r>
      <w:r>
        <w:rPr>
          <w:spacing w:val="-18"/>
          <w:w w:val="105"/>
        </w:rPr>
        <w:t xml:space="preserve"> </w:t>
      </w:r>
      <w:r>
        <w:rPr>
          <w:w w:val="105"/>
        </w:rPr>
        <w:t>level</w:t>
      </w:r>
      <w:r>
        <w:rPr>
          <w:spacing w:val="-17"/>
          <w:w w:val="105"/>
        </w:rPr>
        <w:t xml:space="preserve"> </w:t>
      </w:r>
      <w:r>
        <w:rPr>
          <w:w w:val="105"/>
        </w:rPr>
        <w:t>of</w:t>
      </w:r>
      <w:r>
        <w:rPr>
          <w:spacing w:val="-17"/>
          <w:w w:val="105"/>
        </w:rPr>
        <w:t xml:space="preserve"> </w:t>
      </w:r>
      <w:r>
        <w:rPr>
          <w:w w:val="105"/>
        </w:rPr>
        <w:t>responsibility,</w:t>
      </w:r>
      <w:r>
        <w:rPr>
          <w:spacing w:val="-17"/>
          <w:w w:val="105"/>
        </w:rPr>
        <w:t xml:space="preserve"> </w:t>
      </w:r>
      <w:r>
        <w:rPr>
          <w:w w:val="105"/>
        </w:rPr>
        <w:t>experience,</w:t>
      </w:r>
      <w:r>
        <w:rPr>
          <w:spacing w:val="-18"/>
          <w:w w:val="105"/>
        </w:rPr>
        <w:t xml:space="preserve"> </w:t>
      </w:r>
      <w:r>
        <w:rPr>
          <w:w w:val="105"/>
        </w:rPr>
        <w:t>internal</w:t>
      </w:r>
      <w:r>
        <w:rPr>
          <w:spacing w:val="-17"/>
          <w:w w:val="105"/>
        </w:rPr>
        <w:t xml:space="preserve"> </w:t>
      </w:r>
      <w:r>
        <w:rPr>
          <w:w w:val="105"/>
        </w:rPr>
        <w:t>equity</w:t>
      </w:r>
      <w:r>
        <w:rPr>
          <w:spacing w:val="-17"/>
          <w:w w:val="105"/>
        </w:rPr>
        <w:t xml:space="preserve"> </w:t>
      </w:r>
      <w:r>
        <w:rPr>
          <w:w w:val="105"/>
        </w:rPr>
        <w:t>considerations,</w:t>
      </w:r>
      <w:r>
        <w:rPr>
          <w:spacing w:val="-18"/>
          <w:w w:val="105"/>
        </w:rPr>
        <w:t xml:space="preserve"> </w:t>
      </w:r>
      <w:r>
        <w:rPr>
          <w:w w:val="105"/>
        </w:rPr>
        <w:t>historical compensation,</w:t>
      </w:r>
      <w:r>
        <w:rPr>
          <w:spacing w:val="-6"/>
          <w:w w:val="105"/>
        </w:rPr>
        <w:t xml:space="preserve"> </w:t>
      </w:r>
      <w:r>
        <w:rPr>
          <w:w w:val="105"/>
        </w:rPr>
        <w:t>and</w:t>
      </w:r>
      <w:r>
        <w:rPr>
          <w:spacing w:val="-6"/>
          <w:w w:val="105"/>
        </w:rPr>
        <w:t xml:space="preserve"> </w:t>
      </w:r>
      <w:r>
        <w:rPr>
          <w:w w:val="105"/>
        </w:rPr>
        <w:t>individual</w:t>
      </w:r>
      <w:r>
        <w:rPr>
          <w:spacing w:val="-5"/>
          <w:w w:val="105"/>
        </w:rPr>
        <w:t xml:space="preserve"> </w:t>
      </w:r>
      <w:r>
        <w:rPr>
          <w:w w:val="105"/>
        </w:rPr>
        <w:t>performance</w:t>
      </w:r>
      <w:r>
        <w:rPr>
          <w:spacing w:val="-6"/>
          <w:w w:val="105"/>
        </w:rPr>
        <w:t xml:space="preserve"> </w:t>
      </w:r>
      <w:r>
        <w:rPr>
          <w:w w:val="105"/>
        </w:rPr>
        <w:t>and</w:t>
      </w:r>
      <w:r>
        <w:rPr>
          <w:spacing w:val="-6"/>
          <w:w w:val="105"/>
        </w:rPr>
        <w:t xml:space="preserve"> </w:t>
      </w:r>
      <w:r>
        <w:rPr>
          <w:w w:val="105"/>
        </w:rPr>
        <w:t>contribution</w:t>
      </w:r>
      <w:r>
        <w:rPr>
          <w:spacing w:val="-5"/>
          <w:w w:val="105"/>
        </w:rPr>
        <w:t xml:space="preserve"> </w:t>
      </w:r>
      <w:r>
        <w:rPr>
          <w:w w:val="105"/>
        </w:rPr>
        <w:t>to</w:t>
      </w:r>
      <w:r>
        <w:rPr>
          <w:spacing w:val="-6"/>
          <w:w w:val="105"/>
        </w:rPr>
        <w:t xml:space="preserve"> </w:t>
      </w:r>
      <w:r>
        <w:rPr>
          <w:w w:val="105"/>
        </w:rPr>
        <w:t>business</w:t>
      </w:r>
      <w:r>
        <w:rPr>
          <w:spacing w:val="-5"/>
          <w:w w:val="105"/>
        </w:rPr>
        <w:t xml:space="preserve"> </w:t>
      </w:r>
      <w:r>
        <w:rPr>
          <w:w w:val="105"/>
        </w:rPr>
        <w:t>objectives,</w:t>
      </w:r>
      <w:r>
        <w:rPr>
          <w:spacing w:val="-6"/>
          <w:w w:val="105"/>
        </w:rPr>
        <w:t xml:space="preserve"> </w:t>
      </w:r>
      <w:r>
        <w:rPr>
          <w:w w:val="105"/>
        </w:rPr>
        <w:t>as</w:t>
      </w:r>
      <w:r>
        <w:rPr>
          <w:spacing w:val="-6"/>
          <w:w w:val="105"/>
        </w:rPr>
        <w:t xml:space="preserve"> </w:t>
      </w:r>
      <w:r>
        <w:rPr>
          <w:w w:val="105"/>
        </w:rPr>
        <w:t>well</w:t>
      </w:r>
      <w:r>
        <w:rPr>
          <w:spacing w:val="-5"/>
          <w:w w:val="105"/>
        </w:rPr>
        <w:t xml:space="preserve"> </w:t>
      </w:r>
      <w:r>
        <w:rPr>
          <w:w w:val="105"/>
        </w:rPr>
        <w:t>as</w:t>
      </w:r>
      <w:r>
        <w:rPr>
          <w:spacing w:val="-6"/>
          <w:w w:val="105"/>
        </w:rPr>
        <w:t xml:space="preserve"> </w:t>
      </w:r>
      <w:r>
        <w:rPr>
          <w:w w:val="105"/>
        </w:rPr>
        <w:t>recommendations</w:t>
      </w:r>
      <w:r>
        <w:rPr>
          <w:spacing w:val="-5"/>
          <w:w w:val="105"/>
        </w:rPr>
        <w:t xml:space="preserve"> </w:t>
      </w:r>
      <w:r>
        <w:rPr>
          <w:w w:val="105"/>
        </w:rPr>
        <w:t>from</w:t>
      </w:r>
      <w:r>
        <w:rPr>
          <w:spacing w:val="-6"/>
          <w:w w:val="105"/>
        </w:rPr>
        <w:t xml:space="preserve"> </w:t>
      </w:r>
      <w:r>
        <w:rPr>
          <w:w w:val="105"/>
        </w:rPr>
        <w:t>the</w:t>
      </w:r>
      <w:r>
        <w:rPr>
          <w:spacing w:val="-6"/>
          <w:w w:val="105"/>
        </w:rPr>
        <w:t xml:space="preserve"> </w:t>
      </w:r>
      <w:r>
        <w:rPr>
          <w:w w:val="105"/>
        </w:rPr>
        <w:t>CEO.</w:t>
      </w:r>
      <w:r>
        <w:rPr>
          <w:spacing w:val="-5"/>
          <w:w w:val="105"/>
        </w:rPr>
        <w:t xml:space="preserve"> </w:t>
      </w:r>
      <w:r>
        <w:rPr>
          <w:w w:val="105"/>
        </w:rPr>
        <w:t>The</w:t>
      </w:r>
      <w:r>
        <w:rPr>
          <w:spacing w:val="-6"/>
          <w:w w:val="105"/>
        </w:rPr>
        <w:t xml:space="preserve"> </w:t>
      </w:r>
      <w:r>
        <w:rPr>
          <w:w w:val="105"/>
        </w:rPr>
        <w:t xml:space="preserve">CEO is evaluated separately, taking into account those factors reviewed for all other senior executives, as well as the Corporate Governance Committee’s evaluation of the </w:t>
      </w:r>
      <w:r>
        <w:rPr>
          <w:spacing w:val="-3"/>
          <w:w w:val="105"/>
        </w:rPr>
        <w:t xml:space="preserve">CEO’s </w:t>
      </w:r>
      <w:r>
        <w:rPr>
          <w:w w:val="105"/>
        </w:rPr>
        <w:t>performance. See the section below entitled “ONC Committee Actions Related to 2014 Compensation” for more</w:t>
      </w:r>
      <w:r>
        <w:rPr>
          <w:spacing w:val="-6"/>
          <w:w w:val="105"/>
        </w:rPr>
        <w:t xml:space="preserve"> </w:t>
      </w:r>
      <w:r>
        <w:rPr>
          <w:w w:val="105"/>
        </w:rPr>
        <w:t>information.</w:t>
      </w:r>
    </w:p>
    <w:p w14:paraId="578BFC32" w14:textId="77777777" w:rsidR="004C3082" w:rsidRDefault="0083112A">
      <w:pPr>
        <w:pStyle w:val="BodyText"/>
        <w:spacing w:before="56" w:line="264" w:lineRule="auto"/>
        <w:ind w:right="159" w:firstLine="434"/>
      </w:pPr>
      <w:r>
        <w:rPr>
          <w:b/>
          <w:i/>
          <w:w w:val="105"/>
        </w:rPr>
        <w:t>Annual</w:t>
      </w:r>
      <w:r>
        <w:rPr>
          <w:b/>
          <w:i/>
          <w:spacing w:val="-11"/>
          <w:w w:val="105"/>
        </w:rPr>
        <w:t xml:space="preserve"> </w:t>
      </w:r>
      <w:r>
        <w:rPr>
          <w:b/>
          <w:i/>
          <w:w w:val="105"/>
        </w:rPr>
        <w:t>Performance-Based</w:t>
      </w:r>
      <w:r>
        <w:rPr>
          <w:b/>
          <w:i/>
          <w:spacing w:val="-11"/>
          <w:w w:val="105"/>
        </w:rPr>
        <w:t xml:space="preserve"> </w:t>
      </w:r>
      <w:r>
        <w:rPr>
          <w:b/>
          <w:i/>
          <w:w w:val="105"/>
        </w:rPr>
        <w:t>Cash</w:t>
      </w:r>
      <w:r>
        <w:rPr>
          <w:b/>
          <w:i/>
          <w:spacing w:val="-11"/>
          <w:w w:val="105"/>
        </w:rPr>
        <w:t xml:space="preserve"> </w:t>
      </w:r>
      <w:r>
        <w:rPr>
          <w:b/>
          <w:i/>
          <w:w w:val="105"/>
        </w:rPr>
        <w:t>Incentive</w:t>
      </w:r>
      <w:r>
        <w:rPr>
          <w:b/>
          <w:i/>
          <w:spacing w:val="-10"/>
          <w:w w:val="105"/>
        </w:rPr>
        <w:t xml:space="preserve"> </w:t>
      </w:r>
      <w:r>
        <w:rPr>
          <w:b/>
          <w:i/>
          <w:w w:val="105"/>
        </w:rPr>
        <w:t>Plan</w:t>
      </w:r>
      <w:r>
        <w:rPr>
          <w:b/>
          <w:i/>
          <w:spacing w:val="-11"/>
          <w:w w:val="105"/>
        </w:rPr>
        <w:t xml:space="preserve"> </w:t>
      </w:r>
      <w:r>
        <w:rPr>
          <w:b/>
          <w:i/>
          <w:w w:val="105"/>
        </w:rPr>
        <w:t>(“Incentive</w:t>
      </w:r>
      <w:r>
        <w:rPr>
          <w:b/>
          <w:i/>
          <w:spacing w:val="-11"/>
          <w:w w:val="105"/>
        </w:rPr>
        <w:t xml:space="preserve"> </w:t>
      </w:r>
      <w:r>
        <w:rPr>
          <w:b/>
          <w:i/>
          <w:w w:val="105"/>
        </w:rPr>
        <w:t>Plan”).</w:t>
      </w:r>
      <w:r>
        <w:rPr>
          <w:b/>
          <w:i/>
          <w:spacing w:val="9"/>
          <w:w w:val="105"/>
        </w:rPr>
        <w:t xml:space="preserve"> </w:t>
      </w:r>
      <w:r>
        <w:rPr>
          <w:w w:val="105"/>
        </w:rPr>
        <w:t>This</w:t>
      </w:r>
      <w:r>
        <w:rPr>
          <w:spacing w:val="-10"/>
          <w:w w:val="105"/>
        </w:rPr>
        <w:t xml:space="preserve"> </w:t>
      </w:r>
      <w:r>
        <w:rPr>
          <w:w w:val="105"/>
        </w:rPr>
        <w:t>component</w:t>
      </w:r>
      <w:r>
        <w:rPr>
          <w:spacing w:val="-10"/>
          <w:w w:val="105"/>
        </w:rPr>
        <w:t xml:space="preserve"> </w:t>
      </w:r>
      <w:r>
        <w:rPr>
          <w:w w:val="105"/>
        </w:rPr>
        <w:t>of</w:t>
      </w:r>
      <w:r>
        <w:rPr>
          <w:spacing w:val="-10"/>
          <w:w w:val="105"/>
        </w:rPr>
        <w:t xml:space="preserve"> </w:t>
      </w:r>
      <w:r>
        <w:rPr>
          <w:w w:val="105"/>
        </w:rPr>
        <w:t>total</w:t>
      </w:r>
      <w:r>
        <w:rPr>
          <w:spacing w:val="-10"/>
          <w:w w:val="105"/>
        </w:rPr>
        <w:t xml:space="preserve"> </w:t>
      </w:r>
      <w:r>
        <w:rPr>
          <w:w w:val="105"/>
        </w:rPr>
        <w:t>compensation</w:t>
      </w:r>
      <w:r>
        <w:rPr>
          <w:spacing w:val="-10"/>
          <w:w w:val="105"/>
        </w:rPr>
        <w:t xml:space="preserve"> </w:t>
      </w:r>
      <w:r>
        <w:rPr>
          <w:w w:val="105"/>
        </w:rPr>
        <w:t>provides</w:t>
      </w:r>
      <w:r>
        <w:rPr>
          <w:spacing w:val="-10"/>
          <w:w w:val="105"/>
        </w:rPr>
        <w:t xml:space="preserve"> </w:t>
      </w:r>
      <w:r>
        <w:rPr>
          <w:w w:val="105"/>
        </w:rPr>
        <w:t xml:space="preserve">employees with the opportunity to earn a cash award tied to both the annual performance of the Company and individual contribution to the organization’s success. Annual cash incentives are authorized by the Omnibus Plan which was previously approved by stockholders in May 2010. The performance goals for the Incentive Plan are based on the financial plan approved by the Board at the beginning of the </w:t>
      </w:r>
      <w:r>
        <w:rPr>
          <w:spacing w:val="-3"/>
          <w:w w:val="105"/>
        </w:rPr>
        <w:t xml:space="preserve">year. </w:t>
      </w:r>
      <w:r>
        <w:rPr>
          <w:w w:val="105"/>
        </w:rPr>
        <w:t>The financial plan is designed to achieve the Company’s aim of creating sustainable stockholder value by growing earnings, effectively managing the Company’s cash and providing a strong</w:t>
      </w:r>
      <w:r>
        <w:rPr>
          <w:spacing w:val="-24"/>
          <w:w w:val="105"/>
        </w:rPr>
        <w:t xml:space="preserve"> </w:t>
      </w:r>
      <w:r>
        <w:rPr>
          <w:w w:val="105"/>
        </w:rPr>
        <w:t>dividend.</w:t>
      </w:r>
    </w:p>
    <w:p w14:paraId="3056E354" w14:textId="77777777" w:rsidR="004C3082" w:rsidRDefault="0083112A">
      <w:pPr>
        <w:pStyle w:val="BodyText"/>
        <w:spacing w:before="58" w:line="264" w:lineRule="auto"/>
        <w:ind w:right="159" w:firstLine="434"/>
      </w:pPr>
      <w:r>
        <w:rPr>
          <w:w w:val="105"/>
        </w:rPr>
        <w:t>Eligibility</w:t>
      </w:r>
      <w:r>
        <w:rPr>
          <w:spacing w:val="-12"/>
          <w:w w:val="105"/>
        </w:rPr>
        <w:t xml:space="preserve"> </w:t>
      </w:r>
      <w:r>
        <w:rPr>
          <w:w w:val="105"/>
        </w:rPr>
        <w:t>for</w:t>
      </w:r>
      <w:r>
        <w:rPr>
          <w:spacing w:val="-11"/>
          <w:w w:val="105"/>
        </w:rPr>
        <w:t xml:space="preserve"> </w:t>
      </w:r>
      <w:r>
        <w:rPr>
          <w:w w:val="105"/>
        </w:rPr>
        <w:t>participation</w:t>
      </w:r>
      <w:r>
        <w:rPr>
          <w:spacing w:val="-12"/>
          <w:w w:val="105"/>
        </w:rPr>
        <w:t xml:space="preserve"> </w:t>
      </w:r>
      <w:r>
        <w:rPr>
          <w:w w:val="105"/>
        </w:rPr>
        <w:t>in</w:t>
      </w:r>
      <w:r>
        <w:rPr>
          <w:spacing w:val="-11"/>
          <w:w w:val="105"/>
        </w:rPr>
        <w:t xml:space="preserve"> </w:t>
      </w:r>
      <w:r>
        <w:rPr>
          <w:w w:val="105"/>
        </w:rPr>
        <w:t>the</w:t>
      </w:r>
      <w:r>
        <w:rPr>
          <w:spacing w:val="-11"/>
          <w:w w:val="105"/>
        </w:rPr>
        <w:t xml:space="preserve"> </w:t>
      </w:r>
      <w:r>
        <w:rPr>
          <w:w w:val="105"/>
        </w:rPr>
        <w:t>Incentive</w:t>
      </w:r>
      <w:r>
        <w:rPr>
          <w:spacing w:val="-12"/>
          <w:w w:val="105"/>
        </w:rPr>
        <w:t xml:space="preserve"> </w:t>
      </w:r>
      <w:r>
        <w:rPr>
          <w:w w:val="105"/>
        </w:rPr>
        <w:t>Plan</w:t>
      </w:r>
      <w:r>
        <w:rPr>
          <w:spacing w:val="-11"/>
          <w:w w:val="105"/>
        </w:rPr>
        <w:t xml:space="preserve"> </w:t>
      </w:r>
      <w:r>
        <w:rPr>
          <w:w w:val="105"/>
        </w:rPr>
        <w:t>extends</w:t>
      </w:r>
      <w:r>
        <w:rPr>
          <w:spacing w:val="-11"/>
          <w:w w:val="105"/>
        </w:rPr>
        <w:t xml:space="preserve"> </w:t>
      </w:r>
      <w:r>
        <w:rPr>
          <w:w w:val="105"/>
        </w:rPr>
        <w:t>to</w:t>
      </w:r>
      <w:r>
        <w:rPr>
          <w:spacing w:val="-12"/>
          <w:w w:val="105"/>
        </w:rPr>
        <w:t xml:space="preserve"> </w:t>
      </w:r>
      <w:r>
        <w:rPr>
          <w:w w:val="105"/>
        </w:rPr>
        <w:t>nearly</w:t>
      </w:r>
      <w:r>
        <w:rPr>
          <w:spacing w:val="-11"/>
          <w:w w:val="105"/>
        </w:rPr>
        <w:t xml:space="preserve"> </w:t>
      </w:r>
      <w:r>
        <w:rPr>
          <w:w w:val="105"/>
        </w:rPr>
        <w:t>all</w:t>
      </w:r>
      <w:r>
        <w:rPr>
          <w:spacing w:val="-11"/>
          <w:w w:val="105"/>
        </w:rPr>
        <w:t xml:space="preserve"> </w:t>
      </w:r>
      <w:r>
        <w:rPr>
          <w:w w:val="105"/>
        </w:rPr>
        <w:t>Company</w:t>
      </w:r>
      <w:r>
        <w:rPr>
          <w:spacing w:val="-12"/>
          <w:w w:val="105"/>
        </w:rPr>
        <w:t xml:space="preserve"> </w:t>
      </w:r>
      <w:r>
        <w:rPr>
          <w:w w:val="105"/>
        </w:rPr>
        <w:t>employees.</w:t>
      </w:r>
      <w:r>
        <w:rPr>
          <w:spacing w:val="-11"/>
          <w:w w:val="105"/>
        </w:rPr>
        <w:t xml:space="preserve"> </w:t>
      </w:r>
      <w:r>
        <w:rPr>
          <w:w w:val="105"/>
        </w:rPr>
        <w:t>Every</w:t>
      </w:r>
      <w:r>
        <w:rPr>
          <w:spacing w:val="-12"/>
          <w:w w:val="105"/>
        </w:rPr>
        <w:t xml:space="preserve"> </w:t>
      </w:r>
      <w:r>
        <w:rPr>
          <w:w w:val="105"/>
        </w:rPr>
        <w:t>eligible</w:t>
      </w:r>
      <w:r>
        <w:rPr>
          <w:spacing w:val="-11"/>
          <w:w w:val="105"/>
        </w:rPr>
        <w:t xml:space="preserve"> </w:t>
      </w:r>
      <w:r>
        <w:rPr>
          <w:w w:val="105"/>
        </w:rPr>
        <w:t>employee</w:t>
      </w:r>
      <w:r>
        <w:rPr>
          <w:spacing w:val="-11"/>
          <w:w w:val="105"/>
        </w:rPr>
        <w:t xml:space="preserve"> </w:t>
      </w:r>
      <w:r>
        <w:rPr>
          <w:w w:val="105"/>
        </w:rPr>
        <w:t>has</w:t>
      </w:r>
      <w:r>
        <w:rPr>
          <w:spacing w:val="-12"/>
          <w:w w:val="105"/>
        </w:rPr>
        <w:t xml:space="preserve"> </w:t>
      </w:r>
      <w:r>
        <w:rPr>
          <w:w w:val="105"/>
        </w:rPr>
        <w:t>an</w:t>
      </w:r>
      <w:r>
        <w:rPr>
          <w:spacing w:val="-11"/>
          <w:w w:val="105"/>
        </w:rPr>
        <w:t xml:space="preserve"> </w:t>
      </w:r>
      <w:r>
        <w:rPr>
          <w:w w:val="105"/>
        </w:rPr>
        <w:t>incentive opportunity at trigger, target and stretch levels of performance and the ONC Committee identifies expectations for all senior executives, including the Named Executive Officers. See the section below entitled “ONC Committee Actions Related to 2014 Compensation” for more</w:t>
      </w:r>
      <w:r>
        <w:rPr>
          <w:spacing w:val="-12"/>
          <w:w w:val="105"/>
        </w:rPr>
        <w:t xml:space="preserve"> </w:t>
      </w:r>
      <w:r>
        <w:rPr>
          <w:w w:val="105"/>
        </w:rPr>
        <w:t>information</w:t>
      </w:r>
      <w:r>
        <w:rPr>
          <w:spacing w:val="-11"/>
          <w:w w:val="105"/>
        </w:rPr>
        <w:t xml:space="preserve"> </w:t>
      </w:r>
      <w:r>
        <w:rPr>
          <w:w w:val="105"/>
        </w:rPr>
        <w:t>regarding</w:t>
      </w:r>
      <w:r>
        <w:rPr>
          <w:spacing w:val="-11"/>
          <w:w w:val="105"/>
        </w:rPr>
        <w:t xml:space="preserve"> </w:t>
      </w:r>
      <w:r>
        <w:rPr>
          <w:w w:val="105"/>
        </w:rPr>
        <w:t>the</w:t>
      </w:r>
      <w:r>
        <w:rPr>
          <w:spacing w:val="-12"/>
          <w:w w:val="105"/>
        </w:rPr>
        <w:t xml:space="preserve"> </w:t>
      </w:r>
      <w:r>
        <w:rPr>
          <w:w w:val="105"/>
        </w:rPr>
        <w:t>2014</w:t>
      </w:r>
      <w:r>
        <w:rPr>
          <w:spacing w:val="-11"/>
          <w:w w:val="105"/>
        </w:rPr>
        <w:t xml:space="preserve"> </w:t>
      </w:r>
      <w:r>
        <w:rPr>
          <w:w w:val="105"/>
        </w:rPr>
        <w:t>Incentive</w:t>
      </w:r>
      <w:r>
        <w:rPr>
          <w:spacing w:val="-11"/>
          <w:w w:val="105"/>
        </w:rPr>
        <w:t xml:space="preserve"> </w:t>
      </w:r>
      <w:r>
        <w:rPr>
          <w:w w:val="105"/>
        </w:rPr>
        <w:t>Plan,</w:t>
      </w:r>
      <w:r>
        <w:rPr>
          <w:spacing w:val="-11"/>
          <w:w w:val="105"/>
        </w:rPr>
        <w:t xml:space="preserve"> </w:t>
      </w:r>
      <w:r>
        <w:rPr>
          <w:w w:val="105"/>
        </w:rPr>
        <w:t>including</w:t>
      </w:r>
      <w:r>
        <w:rPr>
          <w:spacing w:val="-12"/>
          <w:w w:val="105"/>
        </w:rPr>
        <w:t xml:space="preserve"> </w:t>
      </w:r>
      <w:r>
        <w:rPr>
          <w:w w:val="105"/>
        </w:rPr>
        <w:t>incentive</w:t>
      </w:r>
      <w:r>
        <w:rPr>
          <w:spacing w:val="-11"/>
          <w:w w:val="105"/>
        </w:rPr>
        <w:t xml:space="preserve"> </w:t>
      </w:r>
      <w:r>
        <w:rPr>
          <w:w w:val="105"/>
        </w:rPr>
        <w:t>opportunities,</w:t>
      </w:r>
      <w:r>
        <w:rPr>
          <w:spacing w:val="-11"/>
          <w:w w:val="105"/>
        </w:rPr>
        <w:t xml:space="preserve"> </w:t>
      </w:r>
      <w:r>
        <w:rPr>
          <w:w w:val="105"/>
        </w:rPr>
        <w:t>performance</w:t>
      </w:r>
      <w:r>
        <w:rPr>
          <w:spacing w:val="-12"/>
          <w:w w:val="105"/>
        </w:rPr>
        <w:t xml:space="preserve"> </w:t>
      </w:r>
      <w:r>
        <w:rPr>
          <w:w w:val="105"/>
        </w:rPr>
        <w:t>measures,</w:t>
      </w:r>
      <w:r>
        <w:rPr>
          <w:spacing w:val="-11"/>
          <w:w w:val="105"/>
        </w:rPr>
        <w:t xml:space="preserve"> </w:t>
      </w:r>
      <w:r>
        <w:rPr>
          <w:w w:val="105"/>
        </w:rPr>
        <w:t>goals</w:t>
      </w:r>
      <w:r>
        <w:rPr>
          <w:spacing w:val="-11"/>
          <w:w w:val="105"/>
        </w:rPr>
        <w:t xml:space="preserve"> </w:t>
      </w:r>
      <w:r>
        <w:rPr>
          <w:w w:val="105"/>
        </w:rPr>
        <w:t>and</w:t>
      </w:r>
      <w:r>
        <w:rPr>
          <w:spacing w:val="-11"/>
          <w:w w:val="105"/>
        </w:rPr>
        <w:t xml:space="preserve"> </w:t>
      </w:r>
      <w:r>
        <w:rPr>
          <w:w w:val="105"/>
        </w:rPr>
        <w:t>payouts</w:t>
      </w:r>
      <w:r>
        <w:rPr>
          <w:spacing w:val="-12"/>
          <w:w w:val="105"/>
        </w:rPr>
        <w:t xml:space="preserve"> </w:t>
      </w:r>
      <w:r>
        <w:rPr>
          <w:w w:val="105"/>
        </w:rPr>
        <w:t>for</w:t>
      </w:r>
      <w:r>
        <w:rPr>
          <w:spacing w:val="-11"/>
          <w:w w:val="105"/>
        </w:rPr>
        <w:t xml:space="preserve"> </w:t>
      </w:r>
      <w:r>
        <w:rPr>
          <w:w w:val="105"/>
        </w:rPr>
        <w:t>each of the Named Executive</w:t>
      </w:r>
      <w:r>
        <w:rPr>
          <w:spacing w:val="-7"/>
          <w:w w:val="105"/>
        </w:rPr>
        <w:t xml:space="preserve"> </w:t>
      </w:r>
      <w:r>
        <w:rPr>
          <w:w w:val="105"/>
        </w:rPr>
        <w:t>Officers.</w:t>
      </w:r>
    </w:p>
    <w:p w14:paraId="105BED34" w14:textId="77777777" w:rsidR="004C3082" w:rsidRDefault="0083112A">
      <w:pPr>
        <w:pStyle w:val="BodyText"/>
        <w:spacing w:before="59" w:line="264" w:lineRule="auto"/>
        <w:ind w:right="166" w:firstLine="434"/>
      </w:pPr>
      <w:r>
        <w:rPr>
          <w:b/>
          <w:i/>
          <w:w w:val="105"/>
        </w:rPr>
        <w:t xml:space="preserve">Long-Term Equity Incentive Plan (“LTIP”). </w:t>
      </w:r>
      <w:r>
        <w:rPr>
          <w:w w:val="105"/>
        </w:rPr>
        <w:t>Our compensation program also includes a long-term equity incentive component. The</w:t>
      </w:r>
      <w:r>
        <w:rPr>
          <w:spacing w:val="-11"/>
          <w:w w:val="105"/>
        </w:rPr>
        <w:t xml:space="preserve"> </w:t>
      </w:r>
      <w:r>
        <w:rPr>
          <w:w w:val="105"/>
        </w:rPr>
        <w:t>ONC</w:t>
      </w:r>
      <w:r>
        <w:rPr>
          <w:spacing w:val="-10"/>
          <w:w w:val="105"/>
        </w:rPr>
        <w:t xml:space="preserve"> </w:t>
      </w:r>
      <w:r>
        <w:rPr>
          <w:w w:val="105"/>
        </w:rPr>
        <w:t>Committee</w:t>
      </w:r>
      <w:r>
        <w:rPr>
          <w:spacing w:val="-10"/>
          <w:w w:val="105"/>
        </w:rPr>
        <w:t xml:space="preserve"> </w:t>
      </w:r>
      <w:r>
        <w:rPr>
          <w:w w:val="105"/>
        </w:rPr>
        <w:t>believes</w:t>
      </w:r>
      <w:r>
        <w:rPr>
          <w:spacing w:val="-10"/>
          <w:w w:val="105"/>
        </w:rPr>
        <w:t xml:space="preserve"> </w:t>
      </w:r>
      <w:r>
        <w:rPr>
          <w:w w:val="105"/>
        </w:rPr>
        <w:t>it</w:t>
      </w:r>
      <w:r>
        <w:rPr>
          <w:spacing w:val="-11"/>
          <w:w w:val="105"/>
        </w:rPr>
        <w:t xml:space="preserve"> </w:t>
      </w:r>
      <w:r>
        <w:rPr>
          <w:w w:val="105"/>
        </w:rPr>
        <w:t>important</w:t>
      </w:r>
      <w:r>
        <w:rPr>
          <w:spacing w:val="-10"/>
          <w:w w:val="105"/>
        </w:rPr>
        <w:t xml:space="preserve"> </w:t>
      </w:r>
      <w:r>
        <w:rPr>
          <w:w w:val="105"/>
        </w:rPr>
        <w:t>that</w:t>
      </w:r>
      <w:r>
        <w:rPr>
          <w:spacing w:val="-10"/>
          <w:w w:val="105"/>
        </w:rPr>
        <w:t xml:space="preserve"> </w:t>
      </w:r>
      <w:r>
        <w:rPr>
          <w:w w:val="105"/>
        </w:rPr>
        <w:t>each</w:t>
      </w:r>
      <w:r>
        <w:rPr>
          <w:spacing w:val="-10"/>
          <w:w w:val="105"/>
        </w:rPr>
        <w:t xml:space="preserve"> </w:t>
      </w:r>
      <w:r>
        <w:rPr>
          <w:w w:val="105"/>
        </w:rPr>
        <w:t>executive,</w:t>
      </w:r>
      <w:r>
        <w:rPr>
          <w:spacing w:val="-11"/>
          <w:w w:val="105"/>
        </w:rPr>
        <w:t xml:space="preserve"> </w:t>
      </w:r>
      <w:r>
        <w:rPr>
          <w:w w:val="105"/>
        </w:rPr>
        <w:t>in</w:t>
      </w:r>
      <w:r>
        <w:rPr>
          <w:spacing w:val="-10"/>
          <w:w w:val="105"/>
        </w:rPr>
        <w:t xml:space="preserve"> </w:t>
      </w:r>
      <w:r>
        <w:rPr>
          <w:w w:val="105"/>
        </w:rPr>
        <w:t>particular</w:t>
      </w:r>
      <w:r>
        <w:rPr>
          <w:spacing w:val="-10"/>
          <w:w w:val="105"/>
        </w:rPr>
        <w:t xml:space="preserve"> </w:t>
      </w:r>
      <w:r>
        <w:rPr>
          <w:w w:val="105"/>
        </w:rPr>
        <w:t>each</w:t>
      </w:r>
      <w:r>
        <w:rPr>
          <w:spacing w:val="-10"/>
          <w:w w:val="105"/>
        </w:rPr>
        <w:t xml:space="preserve"> </w:t>
      </w:r>
      <w:r>
        <w:rPr>
          <w:w w:val="105"/>
        </w:rPr>
        <w:t>of</w:t>
      </w:r>
      <w:r>
        <w:rPr>
          <w:spacing w:val="-11"/>
          <w:w w:val="105"/>
        </w:rPr>
        <w:t xml:space="preserve"> </w:t>
      </w:r>
      <w:r>
        <w:rPr>
          <w:w w:val="105"/>
        </w:rPr>
        <w:t>our</w:t>
      </w:r>
      <w:r>
        <w:rPr>
          <w:spacing w:val="-10"/>
          <w:w w:val="105"/>
        </w:rPr>
        <w:t xml:space="preserve"> </w:t>
      </w:r>
      <w:r>
        <w:rPr>
          <w:w w:val="105"/>
        </w:rPr>
        <w:t>senior</w:t>
      </w:r>
      <w:r>
        <w:rPr>
          <w:spacing w:val="-10"/>
          <w:w w:val="105"/>
        </w:rPr>
        <w:t xml:space="preserve"> </w:t>
      </w:r>
      <w:r>
        <w:rPr>
          <w:w w:val="105"/>
        </w:rPr>
        <w:t>executives,</w:t>
      </w:r>
      <w:r>
        <w:rPr>
          <w:spacing w:val="-10"/>
          <w:w w:val="105"/>
        </w:rPr>
        <w:t xml:space="preserve"> </w:t>
      </w:r>
      <w:r>
        <w:rPr>
          <w:w w:val="105"/>
        </w:rPr>
        <w:t>has</w:t>
      </w:r>
      <w:r>
        <w:rPr>
          <w:spacing w:val="-10"/>
          <w:w w:val="105"/>
        </w:rPr>
        <w:t xml:space="preserve"> </w:t>
      </w:r>
      <w:r>
        <w:rPr>
          <w:w w:val="105"/>
        </w:rPr>
        <w:t>personal</w:t>
      </w:r>
      <w:r>
        <w:rPr>
          <w:spacing w:val="-11"/>
          <w:w w:val="105"/>
        </w:rPr>
        <w:t xml:space="preserve"> </w:t>
      </w:r>
      <w:r>
        <w:rPr>
          <w:w w:val="105"/>
        </w:rPr>
        <w:t>financial</w:t>
      </w:r>
      <w:r>
        <w:rPr>
          <w:spacing w:val="-10"/>
          <w:w w:val="105"/>
        </w:rPr>
        <w:t xml:space="preserve"> </w:t>
      </w:r>
      <w:r>
        <w:rPr>
          <w:w w:val="105"/>
        </w:rPr>
        <w:t>exposure to</w:t>
      </w:r>
      <w:r>
        <w:rPr>
          <w:spacing w:val="-14"/>
          <w:w w:val="105"/>
        </w:rPr>
        <w:t xml:space="preserve"> </w:t>
      </w:r>
      <w:r>
        <w:rPr>
          <w:w w:val="105"/>
        </w:rPr>
        <w:t>the</w:t>
      </w:r>
      <w:r>
        <w:rPr>
          <w:spacing w:val="-13"/>
          <w:w w:val="105"/>
        </w:rPr>
        <w:t xml:space="preserve"> </w:t>
      </w:r>
      <w:r>
        <w:rPr>
          <w:w w:val="105"/>
        </w:rPr>
        <w:t>performance</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Company’s</w:t>
      </w:r>
      <w:r>
        <w:rPr>
          <w:spacing w:val="-14"/>
          <w:w w:val="105"/>
        </w:rPr>
        <w:t xml:space="preserve"> </w:t>
      </w:r>
      <w:r>
        <w:rPr>
          <w:w w:val="105"/>
        </w:rPr>
        <w:t>stock</w:t>
      </w:r>
      <w:r>
        <w:rPr>
          <w:spacing w:val="-13"/>
          <w:w w:val="105"/>
        </w:rPr>
        <w:t xml:space="preserve"> </w:t>
      </w:r>
      <w:r>
        <w:rPr>
          <w:w w:val="105"/>
        </w:rPr>
        <w:t>and,</w:t>
      </w:r>
      <w:r>
        <w:rPr>
          <w:spacing w:val="-13"/>
          <w:w w:val="105"/>
        </w:rPr>
        <w:t xml:space="preserve"> </w:t>
      </w:r>
      <w:r>
        <w:rPr>
          <w:w w:val="105"/>
        </w:rPr>
        <w:t>therefore,</w:t>
      </w:r>
      <w:r>
        <w:rPr>
          <w:spacing w:val="-13"/>
          <w:w w:val="105"/>
        </w:rPr>
        <w:t xml:space="preserve"> </w:t>
      </w:r>
      <w:r>
        <w:rPr>
          <w:w w:val="105"/>
        </w:rPr>
        <w:t>is</w:t>
      </w:r>
      <w:r>
        <w:rPr>
          <w:spacing w:val="-13"/>
          <w:w w:val="105"/>
        </w:rPr>
        <w:t xml:space="preserve"> </w:t>
      </w:r>
      <w:r>
        <w:rPr>
          <w:w w:val="105"/>
        </w:rPr>
        <w:t>aligned</w:t>
      </w:r>
      <w:r>
        <w:rPr>
          <w:spacing w:val="-13"/>
          <w:w w:val="105"/>
        </w:rPr>
        <w:t xml:space="preserve"> </w:t>
      </w:r>
      <w:r>
        <w:rPr>
          <w:w w:val="105"/>
        </w:rPr>
        <w:t>with</w:t>
      </w:r>
      <w:r>
        <w:rPr>
          <w:spacing w:val="-14"/>
          <w:w w:val="105"/>
        </w:rPr>
        <w:t xml:space="preserve"> </w:t>
      </w:r>
      <w:r>
        <w:rPr>
          <w:w w:val="105"/>
        </w:rPr>
        <w:t>the</w:t>
      </w:r>
      <w:r>
        <w:rPr>
          <w:spacing w:val="-13"/>
          <w:w w:val="105"/>
        </w:rPr>
        <w:t xml:space="preserve"> </w:t>
      </w:r>
      <w:r>
        <w:rPr>
          <w:w w:val="105"/>
        </w:rPr>
        <w:t>financial</w:t>
      </w:r>
      <w:r>
        <w:rPr>
          <w:spacing w:val="-13"/>
          <w:w w:val="105"/>
        </w:rPr>
        <w:t xml:space="preserve"> </w:t>
      </w:r>
      <w:r>
        <w:rPr>
          <w:w w:val="105"/>
        </w:rPr>
        <w:t>interests</w:t>
      </w:r>
      <w:r>
        <w:rPr>
          <w:spacing w:val="-13"/>
          <w:w w:val="105"/>
        </w:rPr>
        <w:t xml:space="preserve"> </w:t>
      </w:r>
      <w:r>
        <w:rPr>
          <w:w w:val="105"/>
        </w:rPr>
        <w:t>of</w:t>
      </w:r>
      <w:r>
        <w:rPr>
          <w:spacing w:val="-13"/>
          <w:w w:val="105"/>
        </w:rPr>
        <w:t xml:space="preserve"> </w:t>
      </w:r>
      <w:r>
        <w:rPr>
          <w:w w:val="105"/>
        </w:rPr>
        <w:t>stockholders.</w:t>
      </w:r>
      <w:r>
        <w:rPr>
          <w:spacing w:val="-13"/>
          <w:w w:val="105"/>
        </w:rPr>
        <w:t xml:space="preserve"> </w:t>
      </w:r>
      <w:r>
        <w:rPr>
          <w:w w:val="105"/>
        </w:rPr>
        <w:t>The</w:t>
      </w:r>
      <w:r>
        <w:rPr>
          <w:spacing w:val="-14"/>
          <w:w w:val="105"/>
        </w:rPr>
        <w:t xml:space="preserve"> </w:t>
      </w:r>
      <w:r>
        <w:rPr>
          <w:w w:val="105"/>
        </w:rPr>
        <w:t>ONC</w:t>
      </w:r>
      <w:r>
        <w:rPr>
          <w:spacing w:val="-13"/>
          <w:w w:val="105"/>
        </w:rPr>
        <w:t xml:space="preserve"> </w:t>
      </w:r>
      <w:r>
        <w:rPr>
          <w:w w:val="105"/>
        </w:rPr>
        <w:t>Committee</w:t>
      </w:r>
      <w:r>
        <w:rPr>
          <w:spacing w:val="-13"/>
          <w:w w:val="105"/>
        </w:rPr>
        <w:t xml:space="preserve"> </w:t>
      </w:r>
      <w:r>
        <w:rPr>
          <w:w w:val="105"/>
        </w:rPr>
        <w:t>also believes</w:t>
      </w:r>
      <w:r>
        <w:rPr>
          <w:spacing w:val="-11"/>
          <w:w w:val="105"/>
        </w:rPr>
        <w:t xml:space="preserve"> </w:t>
      </w:r>
      <w:r>
        <w:rPr>
          <w:w w:val="105"/>
        </w:rPr>
        <w:t>that</w:t>
      </w:r>
      <w:r>
        <w:rPr>
          <w:spacing w:val="-10"/>
          <w:w w:val="105"/>
        </w:rPr>
        <w:t xml:space="preserve"> </w:t>
      </w:r>
      <w:r>
        <w:rPr>
          <w:w w:val="105"/>
        </w:rPr>
        <w:t>long-term</w:t>
      </w:r>
      <w:r>
        <w:rPr>
          <w:spacing w:val="-10"/>
          <w:w w:val="105"/>
        </w:rPr>
        <w:t xml:space="preserve"> </w:t>
      </w:r>
      <w:r>
        <w:rPr>
          <w:w w:val="105"/>
        </w:rPr>
        <w:t>equity</w:t>
      </w:r>
      <w:r>
        <w:rPr>
          <w:spacing w:val="-10"/>
          <w:w w:val="105"/>
        </w:rPr>
        <w:t xml:space="preserve"> </w:t>
      </w:r>
      <w:r>
        <w:rPr>
          <w:w w:val="105"/>
        </w:rPr>
        <w:t>incentives</w:t>
      </w:r>
      <w:r>
        <w:rPr>
          <w:spacing w:val="-11"/>
          <w:w w:val="105"/>
        </w:rPr>
        <w:t xml:space="preserve"> </w:t>
      </w:r>
      <w:r>
        <w:rPr>
          <w:w w:val="105"/>
        </w:rPr>
        <w:t>promote</w:t>
      </w:r>
      <w:r>
        <w:rPr>
          <w:spacing w:val="-10"/>
          <w:w w:val="105"/>
        </w:rPr>
        <w:t xml:space="preserve"> </w:t>
      </w:r>
      <w:r>
        <w:rPr>
          <w:w w:val="105"/>
        </w:rPr>
        <w:t>decision</w:t>
      </w:r>
      <w:r>
        <w:rPr>
          <w:spacing w:val="-10"/>
          <w:w w:val="105"/>
        </w:rPr>
        <w:t xml:space="preserve"> </w:t>
      </w:r>
      <w:r>
        <w:rPr>
          <w:w w:val="105"/>
        </w:rPr>
        <w:t>making</w:t>
      </w:r>
      <w:r>
        <w:rPr>
          <w:spacing w:val="-10"/>
          <w:w w:val="105"/>
        </w:rPr>
        <w:t xml:space="preserve"> </w:t>
      </w:r>
      <w:r>
        <w:rPr>
          <w:w w:val="105"/>
        </w:rPr>
        <w:t>that</w:t>
      </w:r>
      <w:r>
        <w:rPr>
          <w:spacing w:val="-10"/>
          <w:w w:val="105"/>
        </w:rPr>
        <w:t xml:space="preserve"> </w:t>
      </w:r>
      <w:r>
        <w:rPr>
          <w:w w:val="105"/>
        </w:rPr>
        <w:t>is</w:t>
      </w:r>
      <w:r>
        <w:rPr>
          <w:spacing w:val="-11"/>
          <w:w w:val="105"/>
        </w:rPr>
        <w:t xml:space="preserve"> </w:t>
      </w:r>
      <w:r>
        <w:rPr>
          <w:w w:val="105"/>
        </w:rPr>
        <w:t>consistent</w:t>
      </w:r>
      <w:r>
        <w:rPr>
          <w:spacing w:val="-10"/>
          <w:w w:val="105"/>
        </w:rPr>
        <w:t xml:space="preserve"> </w:t>
      </w:r>
      <w:r>
        <w:rPr>
          <w:w w:val="105"/>
        </w:rPr>
        <w:t>with</w:t>
      </w:r>
      <w:r>
        <w:rPr>
          <w:spacing w:val="-10"/>
          <w:w w:val="105"/>
        </w:rPr>
        <w:t xml:space="preserve"> </w:t>
      </w:r>
      <w:r>
        <w:rPr>
          <w:w w:val="105"/>
        </w:rPr>
        <w:t>the</w:t>
      </w:r>
      <w:r>
        <w:rPr>
          <w:spacing w:val="-10"/>
          <w:w w:val="105"/>
        </w:rPr>
        <w:t xml:space="preserve"> </w:t>
      </w:r>
      <w:r>
        <w:rPr>
          <w:w w:val="105"/>
        </w:rPr>
        <w:t>Company’s</w:t>
      </w:r>
      <w:r>
        <w:rPr>
          <w:spacing w:val="-11"/>
          <w:w w:val="105"/>
        </w:rPr>
        <w:t xml:space="preserve"> </w:t>
      </w:r>
      <w:r>
        <w:rPr>
          <w:w w:val="105"/>
        </w:rPr>
        <w:t>long-range</w:t>
      </w:r>
      <w:r>
        <w:rPr>
          <w:spacing w:val="-10"/>
          <w:w w:val="105"/>
        </w:rPr>
        <w:t xml:space="preserve"> </w:t>
      </w:r>
      <w:r>
        <w:rPr>
          <w:w w:val="105"/>
        </w:rPr>
        <w:t>operating</w:t>
      </w:r>
      <w:r>
        <w:rPr>
          <w:spacing w:val="-10"/>
          <w:w w:val="105"/>
        </w:rPr>
        <w:t xml:space="preserve"> </w:t>
      </w:r>
      <w:r>
        <w:rPr>
          <w:w w:val="105"/>
        </w:rPr>
        <w:t>goals.</w:t>
      </w:r>
    </w:p>
    <w:p w14:paraId="31A795A5" w14:textId="77777777" w:rsidR="004C3082" w:rsidRDefault="0083112A">
      <w:pPr>
        <w:pStyle w:val="BodyText"/>
        <w:spacing w:before="58" w:line="264" w:lineRule="auto"/>
        <w:ind w:right="158" w:firstLine="434"/>
      </w:pPr>
      <w:r>
        <w:rPr>
          <w:spacing w:val="-7"/>
          <w:w w:val="105"/>
        </w:rPr>
        <w:t>To</w:t>
      </w:r>
      <w:r>
        <w:rPr>
          <w:spacing w:val="-10"/>
          <w:w w:val="105"/>
        </w:rPr>
        <w:t xml:space="preserve"> </w:t>
      </w:r>
      <w:r>
        <w:rPr>
          <w:w w:val="105"/>
        </w:rPr>
        <w:t>ensure</w:t>
      </w:r>
      <w:r>
        <w:rPr>
          <w:spacing w:val="-10"/>
          <w:w w:val="105"/>
        </w:rPr>
        <w:t xml:space="preserve"> </w:t>
      </w:r>
      <w:r>
        <w:rPr>
          <w:w w:val="105"/>
        </w:rPr>
        <w:t>that</w:t>
      </w:r>
      <w:r>
        <w:rPr>
          <w:spacing w:val="-9"/>
          <w:w w:val="105"/>
        </w:rPr>
        <w:t xml:space="preserve"> </w:t>
      </w:r>
      <w:r>
        <w:rPr>
          <w:w w:val="105"/>
        </w:rPr>
        <w:t>our</w:t>
      </w:r>
      <w:r>
        <w:rPr>
          <w:spacing w:val="-10"/>
          <w:w w:val="105"/>
        </w:rPr>
        <w:t xml:space="preserve"> </w:t>
      </w:r>
      <w:r>
        <w:rPr>
          <w:w w:val="105"/>
        </w:rPr>
        <w:t>executives’</w:t>
      </w:r>
      <w:r>
        <w:rPr>
          <w:spacing w:val="-9"/>
          <w:w w:val="105"/>
        </w:rPr>
        <w:t xml:space="preserve"> </w:t>
      </w:r>
      <w:r>
        <w:rPr>
          <w:w w:val="105"/>
        </w:rPr>
        <w:t>interests</w:t>
      </w:r>
      <w:r>
        <w:rPr>
          <w:spacing w:val="-10"/>
          <w:w w:val="105"/>
        </w:rPr>
        <w:t xml:space="preserve"> </w:t>
      </w:r>
      <w:r>
        <w:rPr>
          <w:w w:val="105"/>
        </w:rPr>
        <w:t>are</w:t>
      </w:r>
      <w:r>
        <w:rPr>
          <w:spacing w:val="-9"/>
          <w:w w:val="105"/>
        </w:rPr>
        <w:t xml:space="preserve"> </w:t>
      </w:r>
      <w:r>
        <w:rPr>
          <w:w w:val="105"/>
        </w:rPr>
        <w:t>aligned</w:t>
      </w:r>
      <w:r>
        <w:rPr>
          <w:spacing w:val="-10"/>
          <w:w w:val="105"/>
        </w:rPr>
        <w:t xml:space="preserve"> </w:t>
      </w:r>
      <w:r>
        <w:rPr>
          <w:w w:val="105"/>
        </w:rPr>
        <w:t>with</w:t>
      </w:r>
      <w:r>
        <w:rPr>
          <w:spacing w:val="-9"/>
          <w:w w:val="105"/>
        </w:rPr>
        <w:t xml:space="preserve"> </w:t>
      </w:r>
      <w:r>
        <w:rPr>
          <w:w w:val="105"/>
        </w:rPr>
        <w:t>those</w:t>
      </w:r>
      <w:r>
        <w:rPr>
          <w:spacing w:val="-10"/>
          <w:w w:val="105"/>
        </w:rPr>
        <w:t xml:space="preserve"> </w:t>
      </w:r>
      <w:r>
        <w:rPr>
          <w:w w:val="105"/>
        </w:rPr>
        <w:t>of</w:t>
      </w:r>
      <w:r>
        <w:rPr>
          <w:spacing w:val="-9"/>
          <w:w w:val="105"/>
        </w:rPr>
        <w:t xml:space="preserve"> </w:t>
      </w:r>
      <w:r>
        <w:rPr>
          <w:w w:val="105"/>
        </w:rPr>
        <w:t>our</w:t>
      </w:r>
      <w:r>
        <w:rPr>
          <w:spacing w:val="-10"/>
          <w:w w:val="105"/>
        </w:rPr>
        <w:t xml:space="preserve"> </w:t>
      </w:r>
      <w:r>
        <w:rPr>
          <w:w w:val="105"/>
        </w:rPr>
        <w:t>stockholders</w:t>
      </w:r>
      <w:r>
        <w:rPr>
          <w:spacing w:val="-9"/>
          <w:w w:val="105"/>
        </w:rPr>
        <w:t xml:space="preserve"> </w:t>
      </w:r>
      <w:r>
        <w:rPr>
          <w:w w:val="105"/>
        </w:rPr>
        <w:t>and</w:t>
      </w:r>
      <w:r>
        <w:rPr>
          <w:spacing w:val="-10"/>
          <w:w w:val="105"/>
        </w:rPr>
        <w:t xml:space="preserve"> </w:t>
      </w:r>
      <w:r>
        <w:rPr>
          <w:w w:val="105"/>
        </w:rPr>
        <w:t>the</w:t>
      </w:r>
      <w:r>
        <w:rPr>
          <w:spacing w:val="-10"/>
          <w:w w:val="105"/>
        </w:rPr>
        <w:t xml:space="preserve"> </w:t>
      </w:r>
      <w:r>
        <w:rPr>
          <w:w w:val="105"/>
        </w:rPr>
        <w:t>Company’s</w:t>
      </w:r>
      <w:r>
        <w:rPr>
          <w:spacing w:val="-9"/>
          <w:w w:val="105"/>
        </w:rPr>
        <w:t xml:space="preserve"> </w:t>
      </w:r>
      <w:r>
        <w:rPr>
          <w:w w:val="105"/>
        </w:rPr>
        <w:t>long-term</w:t>
      </w:r>
      <w:r>
        <w:rPr>
          <w:spacing w:val="-10"/>
          <w:w w:val="105"/>
        </w:rPr>
        <w:t xml:space="preserve"> </w:t>
      </w:r>
      <w:r>
        <w:rPr>
          <w:w w:val="105"/>
        </w:rPr>
        <w:t>business</w:t>
      </w:r>
      <w:r>
        <w:rPr>
          <w:spacing w:val="-9"/>
          <w:w w:val="105"/>
        </w:rPr>
        <w:t xml:space="preserve"> </w:t>
      </w:r>
      <w:r>
        <w:rPr>
          <w:w w:val="105"/>
        </w:rPr>
        <w:t>objectives, the ONC Committee determined that the annual long-term equity incentive awards should be delivered solely in performance shares. Performance</w:t>
      </w:r>
      <w:r>
        <w:rPr>
          <w:spacing w:val="-5"/>
          <w:w w:val="105"/>
        </w:rPr>
        <w:t xml:space="preserve"> </w:t>
      </w:r>
      <w:r>
        <w:rPr>
          <w:w w:val="105"/>
        </w:rPr>
        <w:t>shares</w:t>
      </w:r>
      <w:r>
        <w:rPr>
          <w:spacing w:val="-5"/>
          <w:w w:val="105"/>
        </w:rPr>
        <w:t xml:space="preserve"> </w:t>
      </w:r>
      <w:r>
        <w:rPr>
          <w:w w:val="105"/>
        </w:rPr>
        <w:t>provide</w:t>
      </w:r>
      <w:r>
        <w:rPr>
          <w:spacing w:val="-5"/>
          <w:w w:val="105"/>
        </w:rPr>
        <w:t xml:space="preserve"> </w:t>
      </w:r>
      <w:r>
        <w:rPr>
          <w:w w:val="105"/>
        </w:rPr>
        <w:t>the</w:t>
      </w:r>
      <w:r>
        <w:rPr>
          <w:spacing w:val="-5"/>
          <w:w w:val="105"/>
        </w:rPr>
        <w:t xml:space="preserve"> </w:t>
      </w:r>
      <w:r>
        <w:rPr>
          <w:w w:val="105"/>
        </w:rPr>
        <w:t>opportunity</w:t>
      </w:r>
      <w:r>
        <w:rPr>
          <w:spacing w:val="-5"/>
          <w:w w:val="105"/>
        </w:rPr>
        <w:t xml:space="preserve"> </w:t>
      </w:r>
      <w:r>
        <w:rPr>
          <w:w w:val="105"/>
        </w:rPr>
        <w:t>to</w:t>
      </w:r>
      <w:r>
        <w:rPr>
          <w:spacing w:val="-5"/>
          <w:w w:val="105"/>
        </w:rPr>
        <w:t xml:space="preserve"> </w:t>
      </w:r>
      <w:r>
        <w:rPr>
          <w:w w:val="105"/>
        </w:rPr>
        <w:t>earn</w:t>
      </w:r>
      <w:r>
        <w:rPr>
          <w:spacing w:val="-5"/>
          <w:w w:val="105"/>
        </w:rPr>
        <w:t xml:space="preserve"> </w:t>
      </w:r>
      <w:r>
        <w:rPr>
          <w:w w:val="105"/>
        </w:rPr>
        <w:t>shares</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Company’s</w:t>
      </w:r>
      <w:r>
        <w:rPr>
          <w:spacing w:val="-5"/>
          <w:w w:val="105"/>
        </w:rPr>
        <w:t xml:space="preserve"> </w:t>
      </w:r>
      <w:r>
        <w:rPr>
          <w:w w:val="105"/>
        </w:rPr>
        <w:t>common</w:t>
      </w:r>
      <w:r>
        <w:rPr>
          <w:spacing w:val="-5"/>
          <w:w w:val="105"/>
        </w:rPr>
        <w:t xml:space="preserve"> </w:t>
      </w:r>
      <w:r>
        <w:rPr>
          <w:w w:val="105"/>
        </w:rPr>
        <w:t>stock</w:t>
      </w:r>
      <w:r>
        <w:rPr>
          <w:spacing w:val="-5"/>
          <w:w w:val="105"/>
        </w:rPr>
        <w:t xml:space="preserve"> </w:t>
      </w:r>
      <w:r>
        <w:rPr>
          <w:w w:val="105"/>
        </w:rPr>
        <w:t>contingent</w:t>
      </w:r>
      <w:r>
        <w:rPr>
          <w:spacing w:val="-5"/>
          <w:w w:val="105"/>
        </w:rPr>
        <w:t xml:space="preserve"> </w:t>
      </w:r>
      <w:r>
        <w:rPr>
          <w:w w:val="105"/>
        </w:rPr>
        <w:t>on</w:t>
      </w:r>
      <w:r>
        <w:rPr>
          <w:spacing w:val="-5"/>
          <w:w w:val="105"/>
        </w:rPr>
        <w:t xml:space="preserve"> </w:t>
      </w:r>
      <w:r>
        <w:rPr>
          <w:w w:val="105"/>
        </w:rPr>
        <w:t>the</w:t>
      </w:r>
      <w:r>
        <w:rPr>
          <w:spacing w:val="-5"/>
          <w:w w:val="105"/>
        </w:rPr>
        <w:t xml:space="preserve"> </w:t>
      </w:r>
      <w:r>
        <w:rPr>
          <w:w w:val="105"/>
        </w:rPr>
        <w:t>achievement</w:t>
      </w:r>
      <w:r>
        <w:rPr>
          <w:spacing w:val="-5"/>
          <w:w w:val="105"/>
        </w:rPr>
        <w:t xml:space="preserve"> </w:t>
      </w:r>
      <w:r>
        <w:rPr>
          <w:w w:val="105"/>
        </w:rPr>
        <w:t>of</w:t>
      </w:r>
      <w:r>
        <w:rPr>
          <w:spacing w:val="-5"/>
          <w:w w:val="105"/>
        </w:rPr>
        <w:t xml:space="preserve"> </w:t>
      </w:r>
      <w:r>
        <w:rPr>
          <w:w w:val="105"/>
        </w:rPr>
        <w:t>multi-year performance goals that we believe drive stockholder value. The number of performance shares that can be earned ranges from 50% of target</w:t>
      </w:r>
      <w:r>
        <w:rPr>
          <w:spacing w:val="-11"/>
          <w:w w:val="105"/>
        </w:rPr>
        <w:t xml:space="preserve"> </w:t>
      </w:r>
      <w:r>
        <w:rPr>
          <w:w w:val="105"/>
        </w:rPr>
        <w:t>when</w:t>
      </w:r>
      <w:r>
        <w:rPr>
          <w:spacing w:val="-11"/>
          <w:w w:val="105"/>
        </w:rPr>
        <w:t xml:space="preserve"> </w:t>
      </w:r>
      <w:r>
        <w:rPr>
          <w:w w:val="105"/>
        </w:rPr>
        <w:t>performance</w:t>
      </w:r>
      <w:r>
        <w:rPr>
          <w:spacing w:val="-11"/>
          <w:w w:val="105"/>
        </w:rPr>
        <w:t xml:space="preserve"> </w:t>
      </w:r>
      <w:r>
        <w:rPr>
          <w:w w:val="105"/>
        </w:rPr>
        <w:t>reaches</w:t>
      </w:r>
      <w:r>
        <w:rPr>
          <w:spacing w:val="-11"/>
          <w:w w:val="105"/>
        </w:rPr>
        <w:t xml:space="preserve"> </w:t>
      </w:r>
      <w:r>
        <w:rPr>
          <w:w w:val="105"/>
        </w:rPr>
        <w:t>the</w:t>
      </w:r>
      <w:r>
        <w:rPr>
          <w:spacing w:val="-10"/>
          <w:w w:val="105"/>
        </w:rPr>
        <w:t xml:space="preserve"> </w:t>
      </w:r>
      <w:r>
        <w:rPr>
          <w:w w:val="105"/>
        </w:rPr>
        <w:t>trigger</w:t>
      </w:r>
      <w:r>
        <w:rPr>
          <w:spacing w:val="-11"/>
          <w:w w:val="105"/>
        </w:rPr>
        <w:t xml:space="preserve"> </w:t>
      </w:r>
      <w:r>
        <w:rPr>
          <w:w w:val="105"/>
        </w:rPr>
        <w:t>level</w:t>
      </w:r>
      <w:r>
        <w:rPr>
          <w:spacing w:val="-11"/>
          <w:w w:val="105"/>
        </w:rPr>
        <w:t xml:space="preserve"> </w:t>
      </w:r>
      <w:r>
        <w:rPr>
          <w:w w:val="105"/>
        </w:rPr>
        <w:t>to</w:t>
      </w:r>
      <w:r>
        <w:rPr>
          <w:spacing w:val="-11"/>
          <w:w w:val="105"/>
        </w:rPr>
        <w:t xml:space="preserve"> </w:t>
      </w:r>
      <w:r>
        <w:rPr>
          <w:w w:val="105"/>
        </w:rPr>
        <w:t>200%</w:t>
      </w:r>
      <w:r>
        <w:rPr>
          <w:spacing w:val="-10"/>
          <w:w w:val="105"/>
        </w:rPr>
        <w:t xml:space="preserve"> </w:t>
      </w:r>
      <w:r>
        <w:rPr>
          <w:w w:val="105"/>
        </w:rPr>
        <w:t>of</w:t>
      </w:r>
      <w:r>
        <w:rPr>
          <w:spacing w:val="-11"/>
          <w:w w:val="105"/>
        </w:rPr>
        <w:t xml:space="preserve"> </w:t>
      </w:r>
      <w:r>
        <w:rPr>
          <w:w w:val="105"/>
        </w:rPr>
        <w:t>target</w:t>
      </w:r>
      <w:r>
        <w:rPr>
          <w:spacing w:val="-11"/>
          <w:w w:val="105"/>
        </w:rPr>
        <w:t xml:space="preserve"> </w:t>
      </w:r>
      <w:r>
        <w:rPr>
          <w:w w:val="105"/>
        </w:rPr>
        <w:t>when</w:t>
      </w:r>
      <w:r>
        <w:rPr>
          <w:spacing w:val="-11"/>
          <w:w w:val="105"/>
        </w:rPr>
        <w:t xml:space="preserve"> </w:t>
      </w:r>
      <w:r>
        <w:rPr>
          <w:w w:val="105"/>
        </w:rPr>
        <w:t>performance</w:t>
      </w:r>
      <w:r>
        <w:rPr>
          <w:spacing w:val="-10"/>
          <w:w w:val="105"/>
        </w:rPr>
        <w:t xml:space="preserve"> </w:t>
      </w:r>
      <w:r>
        <w:rPr>
          <w:w w:val="105"/>
        </w:rPr>
        <w:t>reaches</w:t>
      </w:r>
      <w:r>
        <w:rPr>
          <w:spacing w:val="-11"/>
          <w:w w:val="105"/>
        </w:rPr>
        <w:t xml:space="preserve"> </w:t>
      </w:r>
      <w:r>
        <w:rPr>
          <w:w w:val="105"/>
        </w:rPr>
        <w:t>the</w:t>
      </w:r>
      <w:r>
        <w:rPr>
          <w:spacing w:val="-11"/>
          <w:w w:val="105"/>
        </w:rPr>
        <w:t xml:space="preserve"> </w:t>
      </w:r>
      <w:r>
        <w:rPr>
          <w:w w:val="105"/>
        </w:rPr>
        <w:t>maximum</w:t>
      </w:r>
      <w:r>
        <w:rPr>
          <w:spacing w:val="-11"/>
          <w:w w:val="105"/>
        </w:rPr>
        <w:t xml:space="preserve"> </w:t>
      </w:r>
      <w:r>
        <w:rPr>
          <w:w w:val="105"/>
        </w:rPr>
        <w:t>creditable</w:t>
      </w:r>
      <w:r>
        <w:rPr>
          <w:spacing w:val="-10"/>
          <w:w w:val="105"/>
        </w:rPr>
        <w:t xml:space="preserve"> </w:t>
      </w:r>
      <w:r>
        <w:rPr>
          <w:w w:val="105"/>
        </w:rPr>
        <w:t>level</w:t>
      </w:r>
      <w:r>
        <w:rPr>
          <w:spacing w:val="-11"/>
          <w:w w:val="105"/>
        </w:rPr>
        <w:t xml:space="preserve"> </w:t>
      </w:r>
      <w:r>
        <w:rPr>
          <w:w w:val="105"/>
        </w:rPr>
        <w:t>of</w:t>
      </w:r>
      <w:r>
        <w:rPr>
          <w:spacing w:val="-11"/>
          <w:w w:val="105"/>
        </w:rPr>
        <w:t xml:space="preserve"> </w:t>
      </w:r>
      <w:r>
        <w:rPr>
          <w:w w:val="105"/>
        </w:rPr>
        <w:t>results.</w:t>
      </w:r>
    </w:p>
    <w:p w14:paraId="0524A5CC" w14:textId="77777777" w:rsidR="004C3082" w:rsidRDefault="0083112A">
      <w:pPr>
        <w:pStyle w:val="BodyText"/>
        <w:spacing w:before="59" w:line="264" w:lineRule="auto"/>
        <w:ind w:right="159" w:firstLine="434"/>
      </w:pPr>
      <w:r>
        <w:rPr>
          <w:w w:val="105"/>
        </w:rPr>
        <w:t>When</w:t>
      </w:r>
      <w:r>
        <w:rPr>
          <w:spacing w:val="-9"/>
          <w:w w:val="105"/>
        </w:rPr>
        <w:t xml:space="preserve"> </w:t>
      </w:r>
      <w:r>
        <w:rPr>
          <w:w w:val="105"/>
        </w:rPr>
        <w:t>establishing</w:t>
      </w:r>
      <w:r>
        <w:rPr>
          <w:spacing w:val="-9"/>
          <w:w w:val="105"/>
        </w:rPr>
        <w:t xml:space="preserve"> </w:t>
      </w:r>
      <w:r>
        <w:rPr>
          <w:w w:val="105"/>
        </w:rPr>
        <w:t>award</w:t>
      </w:r>
      <w:r>
        <w:rPr>
          <w:spacing w:val="-8"/>
          <w:w w:val="105"/>
        </w:rPr>
        <w:t xml:space="preserve"> </w:t>
      </w:r>
      <w:r>
        <w:rPr>
          <w:w w:val="105"/>
        </w:rPr>
        <w:t>opportunity</w:t>
      </w:r>
      <w:r>
        <w:rPr>
          <w:spacing w:val="-9"/>
          <w:w w:val="105"/>
        </w:rPr>
        <w:t xml:space="preserve"> </w:t>
      </w:r>
      <w:r>
        <w:rPr>
          <w:w w:val="105"/>
        </w:rPr>
        <w:t>levels</w:t>
      </w:r>
      <w:r>
        <w:rPr>
          <w:spacing w:val="-9"/>
          <w:w w:val="105"/>
        </w:rPr>
        <w:t xml:space="preserve"> </w:t>
      </w:r>
      <w:r>
        <w:rPr>
          <w:w w:val="105"/>
        </w:rPr>
        <w:t>for</w:t>
      </w:r>
      <w:r>
        <w:rPr>
          <w:spacing w:val="-8"/>
          <w:w w:val="105"/>
        </w:rPr>
        <w:t xml:space="preserve"> </w:t>
      </w:r>
      <w:r>
        <w:rPr>
          <w:w w:val="105"/>
        </w:rPr>
        <w:t>each</w:t>
      </w:r>
      <w:r>
        <w:rPr>
          <w:spacing w:val="-9"/>
          <w:w w:val="105"/>
        </w:rPr>
        <w:t xml:space="preserve"> </w:t>
      </w:r>
      <w:r>
        <w:rPr>
          <w:w w:val="105"/>
        </w:rPr>
        <w:t>Named</w:t>
      </w:r>
      <w:r>
        <w:rPr>
          <w:spacing w:val="-9"/>
          <w:w w:val="105"/>
        </w:rPr>
        <w:t xml:space="preserve"> </w:t>
      </w:r>
      <w:r>
        <w:rPr>
          <w:w w:val="105"/>
        </w:rPr>
        <w:t>Executive</w:t>
      </w:r>
      <w:r>
        <w:rPr>
          <w:spacing w:val="-8"/>
          <w:w w:val="105"/>
        </w:rPr>
        <w:t xml:space="preserve"> </w:t>
      </w:r>
      <w:r>
        <w:rPr>
          <w:w w:val="105"/>
        </w:rPr>
        <w:t>Officer,</w:t>
      </w:r>
      <w:r>
        <w:rPr>
          <w:spacing w:val="-9"/>
          <w:w w:val="105"/>
        </w:rPr>
        <w:t xml:space="preserve"> </w:t>
      </w:r>
      <w:r>
        <w:rPr>
          <w:w w:val="105"/>
        </w:rPr>
        <w:t>the</w:t>
      </w:r>
      <w:r>
        <w:rPr>
          <w:spacing w:val="-8"/>
          <w:w w:val="105"/>
        </w:rPr>
        <w:t xml:space="preserve"> </w:t>
      </w:r>
      <w:r>
        <w:rPr>
          <w:w w:val="105"/>
        </w:rPr>
        <w:t>ONC</w:t>
      </w:r>
      <w:r>
        <w:rPr>
          <w:spacing w:val="-9"/>
          <w:w w:val="105"/>
        </w:rPr>
        <w:t xml:space="preserve"> </w:t>
      </w:r>
      <w:r>
        <w:rPr>
          <w:w w:val="105"/>
        </w:rPr>
        <w:t>Committee</w:t>
      </w:r>
      <w:r>
        <w:rPr>
          <w:spacing w:val="-9"/>
          <w:w w:val="105"/>
        </w:rPr>
        <w:t xml:space="preserve"> </w:t>
      </w:r>
      <w:r>
        <w:rPr>
          <w:w w:val="105"/>
        </w:rPr>
        <w:t>considers,</w:t>
      </w:r>
      <w:r>
        <w:rPr>
          <w:spacing w:val="-8"/>
          <w:w w:val="105"/>
        </w:rPr>
        <w:t xml:space="preserve"> </w:t>
      </w:r>
      <w:r>
        <w:rPr>
          <w:w w:val="105"/>
        </w:rPr>
        <w:t>among</w:t>
      </w:r>
      <w:r>
        <w:rPr>
          <w:spacing w:val="-9"/>
          <w:w w:val="105"/>
        </w:rPr>
        <w:t xml:space="preserve"> </w:t>
      </w:r>
      <w:r>
        <w:rPr>
          <w:w w:val="105"/>
        </w:rPr>
        <w:t>other</w:t>
      </w:r>
      <w:r>
        <w:rPr>
          <w:spacing w:val="-9"/>
          <w:w w:val="105"/>
        </w:rPr>
        <w:t xml:space="preserve"> </w:t>
      </w:r>
      <w:r>
        <w:rPr>
          <w:w w:val="105"/>
        </w:rPr>
        <w:t>things, the</w:t>
      </w:r>
      <w:r>
        <w:rPr>
          <w:spacing w:val="-4"/>
          <w:w w:val="105"/>
        </w:rPr>
        <w:t xml:space="preserve"> </w:t>
      </w:r>
      <w:r>
        <w:rPr>
          <w:w w:val="105"/>
        </w:rPr>
        <w:t>executive’s</w:t>
      </w:r>
      <w:r>
        <w:rPr>
          <w:spacing w:val="-3"/>
          <w:w w:val="105"/>
        </w:rPr>
        <w:t xml:space="preserve"> </w:t>
      </w:r>
      <w:r>
        <w:rPr>
          <w:w w:val="105"/>
        </w:rPr>
        <w:t>base</w:t>
      </w:r>
      <w:r>
        <w:rPr>
          <w:spacing w:val="-3"/>
          <w:w w:val="105"/>
        </w:rPr>
        <w:t xml:space="preserve"> </w:t>
      </w:r>
      <w:r>
        <w:rPr>
          <w:w w:val="105"/>
        </w:rPr>
        <w:t>salary,</w:t>
      </w:r>
      <w:r>
        <w:rPr>
          <w:spacing w:val="-3"/>
          <w:w w:val="105"/>
        </w:rPr>
        <w:t xml:space="preserve"> </w:t>
      </w:r>
      <w:r>
        <w:rPr>
          <w:w w:val="105"/>
        </w:rPr>
        <w:t>the</w:t>
      </w:r>
      <w:r>
        <w:rPr>
          <w:spacing w:val="-3"/>
          <w:w w:val="105"/>
        </w:rPr>
        <w:t xml:space="preserve"> </w:t>
      </w:r>
      <w:r>
        <w:rPr>
          <w:w w:val="105"/>
        </w:rPr>
        <w:t>appropriate</w:t>
      </w:r>
      <w:r>
        <w:rPr>
          <w:spacing w:val="-3"/>
          <w:w w:val="105"/>
        </w:rPr>
        <w:t xml:space="preserve"> </w:t>
      </w:r>
      <w:r>
        <w:rPr>
          <w:w w:val="105"/>
        </w:rPr>
        <w:t>mix</w:t>
      </w:r>
      <w:r>
        <w:rPr>
          <w:spacing w:val="-3"/>
          <w:w w:val="105"/>
        </w:rPr>
        <w:t xml:space="preserve"> </w:t>
      </w:r>
      <w:r>
        <w:rPr>
          <w:w w:val="105"/>
        </w:rPr>
        <w:t>of</w:t>
      </w:r>
      <w:r>
        <w:rPr>
          <w:spacing w:val="-4"/>
          <w:w w:val="105"/>
        </w:rPr>
        <w:t xml:space="preserve"> </w:t>
      </w:r>
      <w:r>
        <w:rPr>
          <w:w w:val="105"/>
        </w:rPr>
        <w:t>cash</w:t>
      </w:r>
      <w:r>
        <w:rPr>
          <w:spacing w:val="-3"/>
          <w:w w:val="105"/>
        </w:rPr>
        <w:t xml:space="preserve"> </w:t>
      </w:r>
      <w:r>
        <w:rPr>
          <w:w w:val="105"/>
        </w:rPr>
        <w:t>and</w:t>
      </w:r>
      <w:r>
        <w:rPr>
          <w:spacing w:val="-3"/>
          <w:w w:val="105"/>
        </w:rPr>
        <w:t xml:space="preserve"> </w:t>
      </w:r>
      <w:r>
        <w:rPr>
          <w:w w:val="105"/>
        </w:rPr>
        <w:t>equity</w:t>
      </w:r>
      <w:r>
        <w:rPr>
          <w:spacing w:val="-3"/>
          <w:w w:val="105"/>
        </w:rPr>
        <w:t xml:space="preserve"> </w:t>
      </w:r>
      <w:r>
        <w:rPr>
          <w:w w:val="105"/>
        </w:rPr>
        <w:t>award</w:t>
      </w:r>
      <w:r>
        <w:rPr>
          <w:spacing w:val="-3"/>
          <w:w w:val="105"/>
        </w:rPr>
        <w:t xml:space="preserve"> </w:t>
      </w:r>
      <w:r>
        <w:rPr>
          <w:w w:val="105"/>
        </w:rPr>
        <w:t>opportunities,</w:t>
      </w:r>
    </w:p>
    <w:p w14:paraId="69F94831" w14:textId="77777777" w:rsidR="004C3082" w:rsidRDefault="0083112A">
      <w:pPr>
        <w:pStyle w:val="BodyText"/>
        <w:spacing w:before="164"/>
        <w:ind w:left="2154" w:right="2213"/>
        <w:jc w:val="center"/>
      </w:pPr>
      <w:r>
        <w:rPr>
          <w:w w:val="105"/>
        </w:rPr>
        <w:t>23</w:t>
      </w:r>
    </w:p>
    <w:p w14:paraId="1B536BC6" w14:textId="77777777" w:rsidR="004C3082" w:rsidRDefault="004C3082">
      <w:pPr>
        <w:jc w:val="center"/>
        <w:sectPr w:rsidR="004C3082">
          <w:pgSz w:w="12240" w:h="15840"/>
          <w:pgMar w:top="1440" w:right="520" w:bottom="280" w:left="600" w:header="580" w:footer="0" w:gutter="0"/>
          <w:cols w:space="720"/>
        </w:sectPr>
      </w:pPr>
    </w:p>
    <w:p w14:paraId="6A5A5AF3" w14:textId="77777777" w:rsidR="004C3082" w:rsidRDefault="0083112A">
      <w:pPr>
        <w:pStyle w:val="BodyText"/>
        <w:spacing w:before="86" w:line="264" w:lineRule="auto"/>
        <w:ind w:right="168"/>
      </w:pPr>
      <w:r>
        <w:rPr>
          <w:w w:val="105"/>
        </w:rPr>
        <w:lastRenderedPageBreak/>
        <w:t xml:space="preserve">prior awards under the </w:t>
      </w:r>
      <w:r>
        <w:rPr>
          <w:spacing w:val="-5"/>
          <w:w w:val="105"/>
        </w:rPr>
        <w:t xml:space="preserve">LTIP </w:t>
      </w:r>
      <w:r>
        <w:rPr>
          <w:w w:val="105"/>
        </w:rPr>
        <w:t>and the compensation practices for similarly situated executives at other companies in our Comparative Group.</w:t>
      </w:r>
      <w:r>
        <w:rPr>
          <w:spacing w:val="-13"/>
          <w:w w:val="105"/>
        </w:rPr>
        <w:t xml:space="preserve"> </w:t>
      </w:r>
      <w:r>
        <w:rPr>
          <w:w w:val="105"/>
        </w:rPr>
        <w:t>The</w:t>
      </w:r>
      <w:r>
        <w:rPr>
          <w:spacing w:val="-12"/>
          <w:w w:val="105"/>
        </w:rPr>
        <w:t xml:space="preserve"> </w:t>
      </w:r>
      <w:r>
        <w:rPr>
          <w:w w:val="105"/>
        </w:rPr>
        <w:t>actual</w:t>
      </w:r>
      <w:r>
        <w:rPr>
          <w:spacing w:val="-12"/>
          <w:w w:val="105"/>
        </w:rPr>
        <w:t xml:space="preserve"> </w:t>
      </w:r>
      <w:r>
        <w:rPr>
          <w:w w:val="105"/>
        </w:rPr>
        <w:t>value</w:t>
      </w:r>
      <w:r>
        <w:rPr>
          <w:spacing w:val="-13"/>
          <w:w w:val="105"/>
        </w:rPr>
        <w:t xml:space="preserve"> </w:t>
      </w:r>
      <w:r>
        <w:rPr>
          <w:w w:val="105"/>
        </w:rPr>
        <w:t>of</w:t>
      </w:r>
      <w:r>
        <w:rPr>
          <w:spacing w:val="-12"/>
          <w:w w:val="105"/>
        </w:rPr>
        <w:t xml:space="preserve"> </w:t>
      </w:r>
      <w:r>
        <w:rPr>
          <w:w w:val="105"/>
        </w:rPr>
        <w:t>each</w:t>
      </w:r>
      <w:r>
        <w:rPr>
          <w:spacing w:val="-12"/>
          <w:w w:val="105"/>
        </w:rPr>
        <w:t xml:space="preserve"> </w:t>
      </w:r>
      <w:r>
        <w:rPr>
          <w:w w:val="105"/>
        </w:rPr>
        <w:t>performance-based</w:t>
      </w:r>
      <w:r>
        <w:rPr>
          <w:spacing w:val="-13"/>
          <w:w w:val="105"/>
        </w:rPr>
        <w:t xml:space="preserve"> </w:t>
      </w:r>
      <w:r>
        <w:rPr>
          <w:w w:val="105"/>
        </w:rPr>
        <w:t>award,</w:t>
      </w:r>
      <w:r>
        <w:rPr>
          <w:spacing w:val="-12"/>
          <w:w w:val="105"/>
        </w:rPr>
        <w:t xml:space="preserve"> </w:t>
      </w:r>
      <w:r>
        <w:rPr>
          <w:w w:val="105"/>
        </w:rPr>
        <w:t>if</w:t>
      </w:r>
      <w:r>
        <w:rPr>
          <w:spacing w:val="-12"/>
          <w:w w:val="105"/>
        </w:rPr>
        <w:t xml:space="preserve"> </w:t>
      </w:r>
      <w:r>
        <w:rPr>
          <w:spacing w:val="-4"/>
          <w:w w:val="105"/>
        </w:rPr>
        <w:t>any,</w:t>
      </w:r>
      <w:r>
        <w:rPr>
          <w:spacing w:val="-13"/>
          <w:w w:val="105"/>
        </w:rPr>
        <w:t xml:space="preserve"> </w:t>
      </w:r>
      <w:r>
        <w:rPr>
          <w:w w:val="105"/>
        </w:rPr>
        <w:t>depends</w:t>
      </w:r>
      <w:r>
        <w:rPr>
          <w:spacing w:val="-12"/>
          <w:w w:val="105"/>
        </w:rPr>
        <w:t xml:space="preserve"> </w:t>
      </w:r>
      <w:r>
        <w:rPr>
          <w:w w:val="105"/>
        </w:rPr>
        <w:t>on</w:t>
      </w:r>
      <w:r>
        <w:rPr>
          <w:spacing w:val="-12"/>
          <w:w w:val="105"/>
        </w:rPr>
        <w:t xml:space="preserve"> </w:t>
      </w:r>
      <w:r>
        <w:rPr>
          <w:w w:val="105"/>
        </w:rPr>
        <w:t>Company</w:t>
      </w:r>
      <w:r>
        <w:rPr>
          <w:spacing w:val="-13"/>
          <w:w w:val="105"/>
        </w:rPr>
        <w:t xml:space="preserve"> </w:t>
      </w:r>
      <w:r>
        <w:rPr>
          <w:w w:val="105"/>
        </w:rPr>
        <w:t>performance</w:t>
      </w:r>
      <w:r>
        <w:rPr>
          <w:spacing w:val="-12"/>
          <w:w w:val="105"/>
        </w:rPr>
        <w:t xml:space="preserve"> </w:t>
      </w:r>
      <w:r>
        <w:rPr>
          <w:w w:val="105"/>
        </w:rPr>
        <w:t>against</w:t>
      </w:r>
      <w:r>
        <w:rPr>
          <w:spacing w:val="-12"/>
          <w:w w:val="105"/>
        </w:rPr>
        <w:t xml:space="preserve"> </w:t>
      </w:r>
      <w:r>
        <w:rPr>
          <w:w w:val="105"/>
        </w:rPr>
        <w:t>pre-established</w:t>
      </w:r>
      <w:r>
        <w:rPr>
          <w:spacing w:val="-13"/>
          <w:w w:val="105"/>
        </w:rPr>
        <w:t xml:space="preserve"> </w:t>
      </w:r>
      <w:r>
        <w:rPr>
          <w:w w:val="105"/>
        </w:rPr>
        <w:t>performance measures as well as stock price at the time the award is paid</w:t>
      </w:r>
      <w:r>
        <w:rPr>
          <w:spacing w:val="-28"/>
          <w:w w:val="105"/>
        </w:rPr>
        <w:t xml:space="preserve"> </w:t>
      </w:r>
      <w:r>
        <w:rPr>
          <w:w w:val="105"/>
        </w:rPr>
        <w:t>out.</w:t>
      </w:r>
    </w:p>
    <w:p w14:paraId="27601C2F" w14:textId="77777777" w:rsidR="004C3082" w:rsidRDefault="0083112A">
      <w:pPr>
        <w:pStyle w:val="BodyText"/>
        <w:spacing w:before="59" w:line="264" w:lineRule="auto"/>
        <w:ind w:right="159" w:firstLine="434"/>
      </w:pPr>
      <w:r>
        <w:rPr>
          <w:w w:val="105"/>
        </w:rPr>
        <w:t>The</w:t>
      </w:r>
      <w:r>
        <w:rPr>
          <w:spacing w:val="-9"/>
          <w:w w:val="105"/>
        </w:rPr>
        <w:t xml:space="preserve"> </w:t>
      </w:r>
      <w:r>
        <w:rPr>
          <w:w w:val="105"/>
        </w:rPr>
        <w:t>ONC</w:t>
      </w:r>
      <w:r>
        <w:rPr>
          <w:spacing w:val="-9"/>
          <w:w w:val="105"/>
        </w:rPr>
        <w:t xml:space="preserve"> </w:t>
      </w:r>
      <w:r>
        <w:rPr>
          <w:w w:val="105"/>
        </w:rPr>
        <w:t>Committee</w:t>
      </w:r>
      <w:r>
        <w:rPr>
          <w:spacing w:val="-8"/>
          <w:w w:val="105"/>
        </w:rPr>
        <w:t xml:space="preserve"> </w:t>
      </w:r>
      <w:r>
        <w:rPr>
          <w:w w:val="105"/>
        </w:rPr>
        <w:t>may</w:t>
      </w:r>
      <w:r>
        <w:rPr>
          <w:spacing w:val="-9"/>
          <w:w w:val="105"/>
        </w:rPr>
        <w:t xml:space="preserve"> </w:t>
      </w:r>
      <w:r>
        <w:rPr>
          <w:w w:val="105"/>
        </w:rPr>
        <w:t>also</w:t>
      </w:r>
      <w:r>
        <w:rPr>
          <w:spacing w:val="-8"/>
          <w:w w:val="105"/>
        </w:rPr>
        <w:t xml:space="preserve"> </w:t>
      </w:r>
      <w:r>
        <w:rPr>
          <w:w w:val="105"/>
        </w:rPr>
        <w:t>approve</w:t>
      </w:r>
      <w:r>
        <w:rPr>
          <w:spacing w:val="-9"/>
          <w:w w:val="105"/>
        </w:rPr>
        <w:t xml:space="preserve"> </w:t>
      </w:r>
      <w:r>
        <w:rPr>
          <w:w w:val="105"/>
        </w:rPr>
        <w:t>special</w:t>
      </w:r>
      <w:r>
        <w:rPr>
          <w:spacing w:val="-8"/>
          <w:w w:val="105"/>
        </w:rPr>
        <w:t xml:space="preserve"> </w:t>
      </w:r>
      <w:r>
        <w:rPr>
          <w:w w:val="105"/>
        </w:rPr>
        <w:t>equity</w:t>
      </w:r>
      <w:r>
        <w:rPr>
          <w:spacing w:val="-9"/>
          <w:w w:val="105"/>
        </w:rPr>
        <w:t xml:space="preserve"> </w:t>
      </w:r>
      <w:r>
        <w:rPr>
          <w:w w:val="105"/>
        </w:rPr>
        <w:t>awards</w:t>
      </w:r>
      <w:r>
        <w:rPr>
          <w:spacing w:val="-9"/>
          <w:w w:val="105"/>
        </w:rPr>
        <w:t xml:space="preserve"> </w:t>
      </w:r>
      <w:r>
        <w:rPr>
          <w:w w:val="105"/>
        </w:rPr>
        <w:t>that</w:t>
      </w:r>
      <w:r>
        <w:rPr>
          <w:spacing w:val="-8"/>
          <w:w w:val="105"/>
        </w:rPr>
        <w:t xml:space="preserve"> </w:t>
      </w:r>
      <w:r>
        <w:rPr>
          <w:w w:val="105"/>
        </w:rPr>
        <w:t>are</w:t>
      </w:r>
      <w:r>
        <w:rPr>
          <w:spacing w:val="-9"/>
          <w:w w:val="105"/>
        </w:rPr>
        <w:t xml:space="preserve"> </w:t>
      </w:r>
      <w:r>
        <w:rPr>
          <w:w w:val="105"/>
        </w:rPr>
        <w:t>not</w:t>
      </w:r>
      <w:r>
        <w:rPr>
          <w:spacing w:val="-8"/>
          <w:w w:val="105"/>
        </w:rPr>
        <w:t xml:space="preserve"> </w:t>
      </w:r>
      <w:r>
        <w:rPr>
          <w:w w:val="105"/>
        </w:rPr>
        <w:t>performance-based</w:t>
      </w:r>
      <w:r>
        <w:rPr>
          <w:spacing w:val="-9"/>
          <w:w w:val="105"/>
        </w:rPr>
        <w:t xml:space="preserve"> </w:t>
      </w:r>
      <w:r>
        <w:rPr>
          <w:w w:val="105"/>
        </w:rPr>
        <w:t>to</w:t>
      </w:r>
      <w:r>
        <w:rPr>
          <w:spacing w:val="-8"/>
          <w:w w:val="105"/>
        </w:rPr>
        <w:t xml:space="preserve"> </w:t>
      </w:r>
      <w:r>
        <w:rPr>
          <w:w w:val="105"/>
        </w:rPr>
        <w:t>attract</w:t>
      </w:r>
      <w:r>
        <w:rPr>
          <w:spacing w:val="-9"/>
          <w:w w:val="105"/>
        </w:rPr>
        <w:t xml:space="preserve"> </w:t>
      </w:r>
      <w:r>
        <w:rPr>
          <w:w w:val="105"/>
        </w:rPr>
        <w:t>and</w:t>
      </w:r>
      <w:r>
        <w:rPr>
          <w:spacing w:val="-9"/>
          <w:w w:val="105"/>
        </w:rPr>
        <w:t xml:space="preserve"> </w:t>
      </w:r>
      <w:r>
        <w:rPr>
          <w:w w:val="105"/>
        </w:rPr>
        <w:t>retain</w:t>
      </w:r>
      <w:r>
        <w:rPr>
          <w:spacing w:val="-8"/>
          <w:w w:val="105"/>
        </w:rPr>
        <w:t xml:space="preserve"> </w:t>
      </w:r>
      <w:r>
        <w:rPr>
          <w:w w:val="105"/>
        </w:rPr>
        <w:t>executive</w:t>
      </w:r>
      <w:r>
        <w:rPr>
          <w:spacing w:val="-9"/>
          <w:w w:val="105"/>
        </w:rPr>
        <w:t xml:space="preserve"> </w:t>
      </w:r>
      <w:r>
        <w:rPr>
          <w:w w:val="105"/>
        </w:rPr>
        <w:t>talent</w:t>
      </w:r>
      <w:r>
        <w:rPr>
          <w:spacing w:val="-8"/>
          <w:w w:val="105"/>
        </w:rPr>
        <w:t xml:space="preserve"> </w:t>
      </w:r>
      <w:r>
        <w:rPr>
          <w:spacing w:val="-6"/>
          <w:w w:val="105"/>
        </w:rPr>
        <w:t xml:space="preserve">or </w:t>
      </w:r>
      <w:r>
        <w:rPr>
          <w:w w:val="105"/>
        </w:rPr>
        <w:t>to</w:t>
      </w:r>
      <w:r>
        <w:rPr>
          <w:spacing w:val="-7"/>
          <w:w w:val="105"/>
        </w:rPr>
        <w:t xml:space="preserve"> </w:t>
      </w:r>
      <w:r>
        <w:rPr>
          <w:w w:val="105"/>
        </w:rPr>
        <w:t>recognize</w:t>
      </w:r>
      <w:r>
        <w:rPr>
          <w:spacing w:val="-6"/>
          <w:w w:val="105"/>
        </w:rPr>
        <w:t xml:space="preserve"> </w:t>
      </w:r>
      <w:r>
        <w:rPr>
          <w:w w:val="105"/>
        </w:rPr>
        <w:t>significant</w:t>
      </w:r>
      <w:r>
        <w:rPr>
          <w:spacing w:val="-7"/>
          <w:w w:val="105"/>
        </w:rPr>
        <w:t xml:space="preserve"> </w:t>
      </w:r>
      <w:r>
        <w:rPr>
          <w:w w:val="105"/>
        </w:rPr>
        <w:t>contributions.</w:t>
      </w:r>
      <w:r>
        <w:rPr>
          <w:spacing w:val="-6"/>
          <w:w w:val="105"/>
        </w:rPr>
        <w:t xml:space="preserve"> </w:t>
      </w:r>
      <w:r>
        <w:rPr>
          <w:w w:val="105"/>
        </w:rPr>
        <w:t>See</w:t>
      </w:r>
      <w:r>
        <w:rPr>
          <w:spacing w:val="-6"/>
          <w:w w:val="105"/>
        </w:rPr>
        <w:t xml:space="preserve"> </w:t>
      </w:r>
      <w:r>
        <w:rPr>
          <w:w w:val="105"/>
        </w:rPr>
        <w:t>the</w:t>
      </w:r>
      <w:r>
        <w:rPr>
          <w:spacing w:val="-7"/>
          <w:w w:val="105"/>
        </w:rPr>
        <w:t xml:space="preserve"> </w:t>
      </w:r>
      <w:r>
        <w:rPr>
          <w:w w:val="105"/>
        </w:rPr>
        <w:t>section</w:t>
      </w:r>
      <w:r>
        <w:rPr>
          <w:spacing w:val="-6"/>
          <w:w w:val="105"/>
        </w:rPr>
        <w:t xml:space="preserve"> </w:t>
      </w:r>
      <w:r>
        <w:rPr>
          <w:w w:val="105"/>
        </w:rPr>
        <w:t>below</w:t>
      </w:r>
      <w:r>
        <w:rPr>
          <w:spacing w:val="-6"/>
          <w:w w:val="105"/>
        </w:rPr>
        <w:t xml:space="preserve"> </w:t>
      </w:r>
      <w:r>
        <w:rPr>
          <w:w w:val="105"/>
        </w:rPr>
        <w:t>entitled</w:t>
      </w:r>
      <w:r>
        <w:rPr>
          <w:spacing w:val="-7"/>
          <w:w w:val="105"/>
        </w:rPr>
        <w:t xml:space="preserve"> </w:t>
      </w:r>
      <w:r>
        <w:rPr>
          <w:w w:val="105"/>
        </w:rPr>
        <w:t>“ONC</w:t>
      </w:r>
      <w:r>
        <w:rPr>
          <w:spacing w:val="-6"/>
          <w:w w:val="105"/>
        </w:rPr>
        <w:t xml:space="preserve"> </w:t>
      </w:r>
      <w:r>
        <w:rPr>
          <w:w w:val="105"/>
        </w:rPr>
        <w:t>Committee</w:t>
      </w:r>
      <w:r>
        <w:rPr>
          <w:spacing w:val="-7"/>
          <w:w w:val="105"/>
        </w:rPr>
        <w:t xml:space="preserve"> </w:t>
      </w:r>
      <w:r>
        <w:rPr>
          <w:w w:val="105"/>
        </w:rPr>
        <w:t>Actions</w:t>
      </w:r>
      <w:r>
        <w:rPr>
          <w:spacing w:val="-6"/>
          <w:w w:val="105"/>
        </w:rPr>
        <w:t xml:space="preserve"> </w:t>
      </w:r>
      <w:r>
        <w:rPr>
          <w:w w:val="105"/>
        </w:rPr>
        <w:t>Related</w:t>
      </w:r>
      <w:r>
        <w:rPr>
          <w:spacing w:val="-6"/>
          <w:w w:val="105"/>
        </w:rPr>
        <w:t xml:space="preserve"> </w:t>
      </w:r>
      <w:r>
        <w:rPr>
          <w:w w:val="105"/>
        </w:rPr>
        <w:t>to</w:t>
      </w:r>
      <w:r>
        <w:rPr>
          <w:spacing w:val="-7"/>
          <w:w w:val="105"/>
        </w:rPr>
        <w:t xml:space="preserve"> </w:t>
      </w:r>
      <w:r>
        <w:rPr>
          <w:w w:val="105"/>
        </w:rPr>
        <w:t>2014</w:t>
      </w:r>
      <w:r>
        <w:rPr>
          <w:spacing w:val="-6"/>
          <w:w w:val="105"/>
        </w:rPr>
        <w:t xml:space="preserve"> </w:t>
      </w:r>
      <w:r>
        <w:rPr>
          <w:w w:val="105"/>
        </w:rPr>
        <w:t>Compensation”</w:t>
      </w:r>
      <w:r>
        <w:rPr>
          <w:spacing w:val="-6"/>
          <w:w w:val="105"/>
        </w:rPr>
        <w:t xml:space="preserve"> </w:t>
      </w:r>
      <w:r>
        <w:rPr>
          <w:w w:val="105"/>
        </w:rPr>
        <w:t>for</w:t>
      </w:r>
      <w:r>
        <w:rPr>
          <w:spacing w:val="-7"/>
          <w:w w:val="105"/>
        </w:rPr>
        <w:t xml:space="preserve"> </w:t>
      </w:r>
      <w:r>
        <w:rPr>
          <w:spacing w:val="-4"/>
          <w:w w:val="105"/>
        </w:rPr>
        <w:t xml:space="preserve">more </w:t>
      </w:r>
      <w:r>
        <w:rPr>
          <w:w w:val="105"/>
        </w:rPr>
        <w:t>information</w:t>
      </w:r>
      <w:r>
        <w:rPr>
          <w:spacing w:val="-13"/>
          <w:w w:val="105"/>
        </w:rPr>
        <w:t xml:space="preserve"> </w:t>
      </w:r>
      <w:r>
        <w:rPr>
          <w:w w:val="105"/>
        </w:rPr>
        <w:t>regarding</w:t>
      </w:r>
      <w:r>
        <w:rPr>
          <w:spacing w:val="-12"/>
          <w:w w:val="105"/>
        </w:rPr>
        <w:t xml:space="preserve"> </w:t>
      </w:r>
      <w:r>
        <w:rPr>
          <w:w w:val="105"/>
        </w:rPr>
        <w:t>the</w:t>
      </w:r>
      <w:r>
        <w:rPr>
          <w:spacing w:val="-12"/>
          <w:w w:val="105"/>
        </w:rPr>
        <w:t xml:space="preserve"> </w:t>
      </w:r>
      <w:r>
        <w:rPr>
          <w:w w:val="105"/>
        </w:rPr>
        <w:t>2014</w:t>
      </w:r>
      <w:r>
        <w:rPr>
          <w:spacing w:val="-12"/>
          <w:w w:val="105"/>
        </w:rPr>
        <w:t xml:space="preserve"> </w:t>
      </w:r>
      <w:r>
        <w:rPr>
          <w:spacing w:val="-5"/>
          <w:w w:val="105"/>
        </w:rPr>
        <w:t>LTIP</w:t>
      </w:r>
      <w:r>
        <w:rPr>
          <w:spacing w:val="-12"/>
          <w:w w:val="105"/>
        </w:rPr>
        <w:t xml:space="preserve"> </w:t>
      </w:r>
      <w:r>
        <w:rPr>
          <w:w w:val="105"/>
        </w:rPr>
        <w:t>awards</w:t>
      </w:r>
      <w:r>
        <w:rPr>
          <w:spacing w:val="-13"/>
          <w:w w:val="105"/>
        </w:rPr>
        <w:t xml:space="preserve"> </w:t>
      </w:r>
      <w:r>
        <w:rPr>
          <w:w w:val="105"/>
        </w:rPr>
        <w:t>for</w:t>
      </w:r>
      <w:r>
        <w:rPr>
          <w:spacing w:val="-12"/>
          <w:w w:val="105"/>
        </w:rPr>
        <w:t xml:space="preserve"> </w:t>
      </w:r>
      <w:r>
        <w:rPr>
          <w:w w:val="105"/>
        </w:rPr>
        <w:t>each</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Named</w:t>
      </w:r>
      <w:r>
        <w:rPr>
          <w:spacing w:val="-13"/>
          <w:w w:val="105"/>
        </w:rPr>
        <w:t xml:space="preserve"> </w:t>
      </w:r>
      <w:r>
        <w:rPr>
          <w:w w:val="105"/>
        </w:rPr>
        <w:t>Executive</w:t>
      </w:r>
      <w:r>
        <w:rPr>
          <w:spacing w:val="-12"/>
          <w:w w:val="105"/>
        </w:rPr>
        <w:t xml:space="preserve"> </w:t>
      </w:r>
      <w:r>
        <w:rPr>
          <w:w w:val="105"/>
        </w:rPr>
        <w:t>Officers,</w:t>
      </w:r>
      <w:r>
        <w:rPr>
          <w:spacing w:val="-12"/>
          <w:w w:val="105"/>
        </w:rPr>
        <w:t xml:space="preserve"> </w:t>
      </w:r>
      <w:r>
        <w:rPr>
          <w:w w:val="105"/>
        </w:rPr>
        <w:t>including</w:t>
      </w:r>
      <w:r>
        <w:rPr>
          <w:spacing w:val="-12"/>
          <w:w w:val="105"/>
        </w:rPr>
        <w:t xml:space="preserve"> </w:t>
      </w:r>
      <w:r>
        <w:rPr>
          <w:w w:val="105"/>
        </w:rPr>
        <w:t>the</w:t>
      </w:r>
      <w:r>
        <w:rPr>
          <w:spacing w:val="-12"/>
          <w:w w:val="105"/>
        </w:rPr>
        <w:t xml:space="preserve"> </w:t>
      </w:r>
      <w:r>
        <w:rPr>
          <w:w w:val="105"/>
        </w:rPr>
        <w:t>performance</w:t>
      </w:r>
      <w:r>
        <w:rPr>
          <w:spacing w:val="-13"/>
          <w:w w:val="105"/>
        </w:rPr>
        <w:t xml:space="preserve"> </w:t>
      </w:r>
      <w:r>
        <w:rPr>
          <w:w w:val="105"/>
        </w:rPr>
        <w:t>measures</w:t>
      </w:r>
      <w:r>
        <w:rPr>
          <w:spacing w:val="-12"/>
          <w:w w:val="105"/>
        </w:rPr>
        <w:t xml:space="preserve"> </w:t>
      </w:r>
      <w:r>
        <w:rPr>
          <w:w w:val="105"/>
        </w:rPr>
        <w:t>and</w:t>
      </w:r>
      <w:r>
        <w:rPr>
          <w:spacing w:val="-12"/>
          <w:w w:val="105"/>
        </w:rPr>
        <w:t xml:space="preserve"> </w:t>
      </w:r>
      <w:r>
        <w:rPr>
          <w:w w:val="105"/>
        </w:rPr>
        <w:t>goals</w:t>
      </w:r>
      <w:r>
        <w:rPr>
          <w:spacing w:val="-12"/>
          <w:w w:val="105"/>
        </w:rPr>
        <w:t xml:space="preserve"> </w:t>
      </w:r>
      <w:r>
        <w:rPr>
          <w:spacing w:val="-5"/>
          <w:w w:val="105"/>
        </w:rPr>
        <w:t xml:space="preserve">and </w:t>
      </w:r>
      <w:r>
        <w:rPr>
          <w:w w:val="105"/>
        </w:rPr>
        <w:t>vesting</w:t>
      </w:r>
      <w:r>
        <w:rPr>
          <w:spacing w:val="-12"/>
          <w:w w:val="105"/>
        </w:rPr>
        <w:t xml:space="preserve"> </w:t>
      </w:r>
      <w:r>
        <w:rPr>
          <w:w w:val="105"/>
        </w:rPr>
        <w:t>requirements</w:t>
      </w:r>
      <w:r>
        <w:rPr>
          <w:spacing w:val="-12"/>
          <w:w w:val="105"/>
        </w:rPr>
        <w:t xml:space="preserve"> </w:t>
      </w:r>
      <w:r>
        <w:rPr>
          <w:w w:val="105"/>
        </w:rPr>
        <w:t>for</w:t>
      </w:r>
      <w:r>
        <w:rPr>
          <w:spacing w:val="-12"/>
          <w:w w:val="105"/>
        </w:rPr>
        <w:t xml:space="preserve"> </w:t>
      </w:r>
      <w:r>
        <w:rPr>
          <w:w w:val="105"/>
        </w:rPr>
        <w:t>the</w:t>
      </w:r>
      <w:r>
        <w:rPr>
          <w:spacing w:val="-11"/>
          <w:w w:val="105"/>
        </w:rPr>
        <w:t xml:space="preserve"> </w:t>
      </w:r>
      <w:r>
        <w:rPr>
          <w:w w:val="105"/>
        </w:rPr>
        <w:t>2014</w:t>
      </w:r>
      <w:r>
        <w:rPr>
          <w:spacing w:val="-12"/>
          <w:w w:val="105"/>
        </w:rPr>
        <w:t xml:space="preserve"> </w:t>
      </w:r>
      <w:r>
        <w:rPr>
          <w:w w:val="105"/>
        </w:rPr>
        <w:t>performance</w:t>
      </w:r>
      <w:r>
        <w:rPr>
          <w:spacing w:val="-12"/>
          <w:w w:val="105"/>
        </w:rPr>
        <w:t xml:space="preserve"> </w:t>
      </w:r>
      <w:r>
        <w:rPr>
          <w:w w:val="105"/>
        </w:rPr>
        <w:t>share</w:t>
      </w:r>
      <w:r>
        <w:rPr>
          <w:spacing w:val="-12"/>
          <w:w w:val="105"/>
        </w:rPr>
        <w:t xml:space="preserve"> </w:t>
      </w:r>
      <w:r>
        <w:rPr>
          <w:w w:val="105"/>
        </w:rPr>
        <w:t>awards,</w:t>
      </w:r>
      <w:r>
        <w:rPr>
          <w:spacing w:val="-11"/>
          <w:w w:val="105"/>
        </w:rPr>
        <w:t xml:space="preserve"> </w:t>
      </w:r>
      <w:r>
        <w:rPr>
          <w:spacing w:val="-4"/>
          <w:w w:val="105"/>
        </w:rPr>
        <w:t>Mr.</w:t>
      </w:r>
      <w:r>
        <w:rPr>
          <w:spacing w:val="-12"/>
          <w:w w:val="105"/>
        </w:rPr>
        <w:t xml:space="preserve"> </w:t>
      </w:r>
      <w:r>
        <w:rPr>
          <w:w w:val="105"/>
        </w:rPr>
        <w:t>Kettering’s</w:t>
      </w:r>
      <w:r>
        <w:rPr>
          <w:spacing w:val="-12"/>
          <w:w w:val="105"/>
        </w:rPr>
        <w:t xml:space="preserve"> </w:t>
      </w:r>
      <w:r>
        <w:rPr>
          <w:w w:val="105"/>
        </w:rPr>
        <w:t>special</w:t>
      </w:r>
      <w:r>
        <w:rPr>
          <w:spacing w:val="-12"/>
          <w:w w:val="105"/>
        </w:rPr>
        <w:t xml:space="preserve"> </w:t>
      </w:r>
      <w:r>
        <w:rPr>
          <w:w w:val="105"/>
        </w:rPr>
        <w:t>time-vested</w:t>
      </w:r>
      <w:r>
        <w:rPr>
          <w:spacing w:val="-11"/>
          <w:w w:val="105"/>
        </w:rPr>
        <w:t xml:space="preserve"> </w:t>
      </w:r>
      <w:r>
        <w:rPr>
          <w:w w:val="105"/>
        </w:rPr>
        <w:t>equity</w:t>
      </w:r>
      <w:r>
        <w:rPr>
          <w:spacing w:val="-12"/>
          <w:w w:val="105"/>
        </w:rPr>
        <w:t xml:space="preserve"> </w:t>
      </w:r>
      <w:r>
        <w:rPr>
          <w:w w:val="105"/>
        </w:rPr>
        <w:t>award</w:t>
      </w:r>
      <w:r>
        <w:rPr>
          <w:spacing w:val="-12"/>
          <w:w w:val="105"/>
        </w:rPr>
        <w:t xml:space="preserve"> </w:t>
      </w:r>
      <w:r>
        <w:rPr>
          <w:w w:val="105"/>
        </w:rPr>
        <w:t>in</w:t>
      </w:r>
      <w:r>
        <w:rPr>
          <w:spacing w:val="-12"/>
          <w:w w:val="105"/>
        </w:rPr>
        <w:t xml:space="preserve"> </w:t>
      </w:r>
      <w:r>
        <w:rPr>
          <w:w w:val="105"/>
        </w:rPr>
        <w:t>recognition</w:t>
      </w:r>
      <w:r>
        <w:rPr>
          <w:spacing w:val="-11"/>
          <w:w w:val="105"/>
        </w:rPr>
        <w:t xml:space="preserve"> </w:t>
      </w:r>
      <w:r>
        <w:rPr>
          <w:w w:val="105"/>
        </w:rPr>
        <w:t>of</w:t>
      </w:r>
      <w:r>
        <w:rPr>
          <w:spacing w:val="-12"/>
          <w:w w:val="105"/>
        </w:rPr>
        <w:t xml:space="preserve"> </w:t>
      </w:r>
      <w:r>
        <w:rPr>
          <w:w w:val="105"/>
        </w:rPr>
        <w:t>his</w:t>
      </w:r>
      <w:r>
        <w:rPr>
          <w:spacing w:val="-12"/>
          <w:w w:val="105"/>
        </w:rPr>
        <w:t xml:space="preserve"> </w:t>
      </w:r>
      <w:r>
        <w:rPr>
          <w:w w:val="105"/>
        </w:rPr>
        <w:t>role</w:t>
      </w:r>
      <w:r>
        <w:rPr>
          <w:spacing w:val="-12"/>
          <w:w w:val="105"/>
        </w:rPr>
        <w:t xml:space="preserve"> </w:t>
      </w:r>
      <w:r>
        <w:rPr>
          <w:w w:val="105"/>
        </w:rPr>
        <w:t>as interim</w:t>
      </w:r>
      <w:r>
        <w:rPr>
          <w:spacing w:val="-8"/>
          <w:w w:val="105"/>
        </w:rPr>
        <w:t xml:space="preserve"> </w:t>
      </w:r>
      <w:r>
        <w:rPr>
          <w:w w:val="105"/>
        </w:rPr>
        <w:t>Chief</w:t>
      </w:r>
      <w:r>
        <w:rPr>
          <w:spacing w:val="-8"/>
          <w:w w:val="105"/>
        </w:rPr>
        <w:t xml:space="preserve"> </w:t>
      </w:r>
      <w:r>
        <w:rPr>
          <w:w w:val="105"/>
        </w:rPr>
        <w:t>Executive</w:t>
      </w:r>
      <w:r>
        <w:rPr>
          <w:spacing w:val="-8"/>
          <w:w w:val="105"/>
        </w:rPr>
        <w:t xml:space="preserve"> </w:t>
      </w:r>
      <w:r>
        <w:rPr>
          <w:w w:val="105"/>
        </w:rPr>
        <w:t>Officer</w:t>
      </w:r>
      <w:r>
        <w:rPr>
          <w:spacing w:val="-8"/>
          <w:w w:val="105"/>
        </w:rPr>
        <w:t xml:space="preserve"> </w:t>
      </w:r>
      <w:r>
        <w:rPr>
          <w:w w:val="105"/>
        </w:rPr>
        <w:t>of</w:t>
      </w:r>
      <w:r>
        <w:rPr>
          <w:spacing w:val="-8"/>
          <w:w w:val="105"/>
        </w:rPr>
        <w:t xml:space="preserve"> </w:t>
      </w:r>
      <w:r>
        <w:rPr>
          <w:w w:val="105"/>
        </w:rPr>
        <w:t>CPG,</w:t>
      </w:r>
      <w:r>
        <w:rPr>
          <w:spacing w:val="-8"/>
          <w:w w:val="105"/>
        </w:rPr>
        <w:t xml:space="preserve"> </w:t>
      </w:r>
      <w:r>
        <w:rPr>
          <w:w w:val="105"/>
        </w:rPr>
        <w:t>and</w:t>
      </w:r>
      <w:r>
        <w:rPr>
          <w:spacing w:val="-8"/>
          <w:w w:val="105"/>
        </w:rPr>
        <w:t xml:space="preserve"> </w:t>
      </w:r>
      <w:r>
        <w:rPr>
          <w:w w:val="105"/>
        </w:rPr>
        <w:t>the</w:t>
      </w:r>
      <w:r>
        <w:rPr>
          <w:spacing w:val="-8"/>
          <w:w w:val="105"/>
        </w:rPr>
        <w:t xml:space="preserve"> </w:t>
      </w:r>
      <w:r>
        <w:rPr>
          <w:w w:val="105"/>
        </w:rPr>
        <w:t>performance</w:t>
      </w:r>
      <w:r>
        <w:rPr>
          <w:spacing w:val="-8"/>
          <w:w w:val="105"/>
        </w:rPr>
        <w:t xml:space="preserve"> </w:t>
      </w:r>
      <w:r>
        <w:rPr>
          <w:w w:val="105"/>
        </w:rPr>
        <w:t>results</w:t>
      </w:r>
      <w:r>
        <w:rPr>
          <w:spacing w:val="-8"/>
          <w:w w:val="105"/>
        </w:rPr>
        <w:t xml:space="preserve"> </w:t>
      </w:r>
      <w:r>
        <w:rPr>
          <w:w w:val="105"/>
        </w:rPr>
        <w:t>and</w:t>
      </w:r>
      <w:r>
        <w:rPr>
          <w:spacing w:val="-8"/>
          <w:w w:val="105"/>
        </w:rPr>
        <w:t xml:space="preserve"> </w:t>
      </w:r>
      <w:r>
        <w:rPr>
          <w:w w:val="105"/>
        </w:rPr>
        <w:t>payout</w:t>
      </w:r>
      <w:r>
        <w:rPr>
          <w:spacing w:val="-8"/>
          <w:w w:val="105"/>
        </w:rPr>
        <w:t xml:space="preserve"> </w:t>
      </w:r>
      <w:r>
        <w:rPr>
          <w:w w:val="105"/>
        </w:rPr>
        <w:t>amounts</w:t>
      </w:r>
      <w:r>
        <w:rPr>
          <w:spacing w:val="-8"/>
          <w:w w:val="105"/>
        </w:rPr>
        <w:t xml:space="preserve"> </w:t>
      </w:r>
      <w:r>
        <w:rPr>
          <w:w w:val="105"/>
        </w:rPr>
        <w:t>for</w:t>
      </w:r>
      <w:r>
        <w:rPr>
          <w:spacing w:val="-8"/>
          <w:w w:val="105"/>
        </w:rPr>
        <w:t xml:space="preserve"> </w:t>
      </w:r>
      <w:r>
        <w:rPr>
          <w:w w:val="105"/>
        </w:rPr>
        <w:t>the</w:t>
      </w:r>
      <w:r>
        <w:rPr>
          <w:spacing w:val="-8"/>
          <w:w w:val="105"/>
        </w:rPr>
        <w:t xml:space="preserve"> </w:t>
      </w:r>
      <w:r>
        <w:rPr>
          <w:w w:val="105"/>
        </w:rPr>
        <w:t>2012</w:t>
      </w:r>
      <w:r>
        <w:rPr>
          <w:spacing w:val="-8"/>
          <w:w w:val="105"/>
        </w:rPr>
        <w:t xml:space="preserve"> </w:t>
      </w:r>
      <w:r>
        <w:rPr>
          <w:w w:val="105"/>
        </w:rPr>
        <w:t>performance</w:t>
      </w:r>
      <w:r>
        <w:rPr>
          <w:spacing w:val="-8"/>
          <w:w w:val="105"/>
        </w:rPr>
        <w:t xml:space="preserve"> </w:t>
      </w:r>
      <w:r>
        <w:rPr>
          <w:w w:val="105"/>
        </w:rPr>
        <w:t>share</w:t>
      </w:r>
      <w:r>
        <w:rPr>
          <w:spacing w:val="-8"/>
          <w:w w:val="105"/>
        </w:rPr>
        <w:t xml:space="preserve"> </w:t>
      </w:r>
      <w:r>
        <w:rPr>
          <w:w w:val="105"/>
        </w:rPr>
        <w:t>awards.</w:t>
      </w:r>
    </w:p>
    <w:p w14:paraId="2D25ECE0" w14:textId="77777777" w:rsidR="004C3082" w:rsidRDefault="0083112A">
      <w:pPr>
        <w:pStyle w:val="Heading1"/>
        <w:spacing w:before="133"/>
      </w:pPr>
      <w:r>
        <w:rPr>
          <w:w w:val="105"/>
        </w:rPr>
        <w:t>Other Compensation and Benefits</w:t>
      </w:r>
    </w:p>
    <w:p w14:paraId="22FD10E3" w14:textId="77777777" w:rsidR="004C3082" w:rsidRDefault="0083112A">
      <w:pPr>
        <w:pStyle w:val="BodyText"/>
        <w:spacing w:before="82" w:line="264" w:lineRule="auto"/>
        <w:ind w:right="158" w:firstLine="434"/>
      </w:pPr>
      <w:r>
        <w:rPr>
          <w:spacing w:val="-8"/>
          <w:w w:val="105"/>
        </w:rPr>
        <w:t xml:space="preserve">We </w:t>
      </w:r>
      <w:r>
        <w:rPr>
          <w:w w:val="105"/>
        </w:rPr>
        <w:t>also provide other forms of compensation to our executives, including the Named Executive Officers, consisting of a limited number</w:t>
      </w:r>
      <w:r>
        <w:rPr>
          <w:spacing w:val="-13"/>
          <w:w w:val="105"/>
        </w:rPr>
        <w:t xml:space="preserve"> </w:t>
      </w:r>
      <w:r>
        <w:rPr>
          <w:w w:val="105"/>
        </w:rPr>
        <w:t>of</w:t>
      </w:r>
      <w:r>
        <w:rPr>
          <w:spacing w:val="-12"/>
          <w:w w:val="105"/>
        </w:rPr>
        <w:t xml:space="preserve"> </w:t>
      </w:r>
      <w:r>
        <w:rPr>
          <w:w w:val="105"/>
        </w:rPr>
        <w:t>perquisites,</w:t>
      </w:r>
      <w:r>
        <w:rPr>
          <w:spacing w:val="-12"/>
          <w:w w:val="105"/>
        </w:rPr>
        <w:t xml:space="preserve"> </w:t>
      </w:r>
      <w:r>
        <w:rPr>
          <w:w w:val="105"/>
        </w:rPr>
        <w:t>severance</w:t>
      </w:r>
      <w:r>
        <w:rPr>
          <w:spacing w:val="-12"/>
          <w:w w:val="105"/>
        </w:rPr>
        <w:t xml:space="preserve"> </w:t>
      </w:r>
      <w:r>
        <w:rPr>
          <w:w w:val="105"/>
        </w:rPr>
        <w:t>and</w:t>
      </w:r>
      <w:r>
        <w:rPr>
          <w:spacing w:val="-13"/>
          <w:w w:val="105"/>
        </w:rPr>
        <w:t xml:space="preserve"> </w:t>
      </w:r>
      <w:r>
        <w:rPr>
          <w:w w:val="105"/>
        </w:rPr>
        <w:t>change-in-control</w:t>
      </w:r>
      <w:r>
        <w:rPr>
          <w:spacing w:val="-12"/>
          <w:w w:val="105"/>
        </w:rPr>
        <w:t xml:space="preserve"> </w:t>
      </w:r>
      <w:r>
        <w:rPr>
          <w:w w:val="105"/>
        </w:rPr>
        <w:t>arrangements</w:t>
      </w:r>
      <w:r>
        <w:rPr>
          <w:spacing w:val="-12"/>
          <w:w w:val="105"/>
        </w:rPr>
        <w:t xml:space="preserve"> </w:t>
      </w:r>
      <w:r>
        <w:rPr>
          <w:w w:val="105"/>
        </w:rPr>
        <w:t>and</w:t>
      </w:r>
      <w:r>
        <w:rPr>
          <w:spacing w:val="-12"/>
          <w:w w:val="105"/>
        </w:rPr>
        <w:t xml:space="preserve"> </w:t>
      </w:r>
      <w:r>
        <w:rPr>
          <w:w w:val="105"/>
        </w:rPr>
        <w:t>a</w:t>
      </w:r>
      <w:r>
        <w:rPr>
          <w:spacing w:val="-12"/>
          <w:w w:val="105"/>
        </w:rPr>
        <w:t xml:space="preserve"> </w:t>
      </w:r>
      <w:r>
        <w:rPr>
          <w:w w:val="105"/>
        </w:rPr>
        <w:t>number</w:t>
      </w:r>
      <w:r>
        <w:rPr>
          <w:spacing w:val="-13"/>
          <w:w w:val="105"/>
        </w:rPr>
        <w:t xml:space="preserve"> </w:t>
      </w:r>
      <w:r>
        <w:rPr>
          <w:w w:val="105"/>
        </w:rPr>
        <w:t>of</w:t>
      </w:r>
      <w:r>
        <w:rPr>
          <w:spacing w:val="-12"/>
          <w:w w:val="105"/>
        </w:rPr>
        <w:t xml:space="preserve"> </w:t>
      </w:r>
      <w:r>
        <w:rPr>
          <w:w w:val="105"/>
        </w:rPr>
        <w:t>other</w:t>
      </w:r>
      <w:r>
        <w:rPr>
          <w:spacing w:val="-12"/>
          <w:w w:val="105"/>
        </w:rPr>
        <w:t xml:space="preserve"> </w:t>
      </w:r>
      <w:r>
        <w:rPr>
          <w:w w:val="105"/>
        </w:rPr>
        <w:t>employee</w:t>
      </w:r>
      <w:r>
        <w:rPr>
          <w:spacing w:val="-12"/>
          <w:w w:val="105"/>
        </w:rPr>
        <w:t xml:space="preserve"> </w:t>
      </w:r>
      <w:r>
        <w:rPr>
          <w:w w:val="105"/>
        </w:rPr>
        <w:t>benefits</w:t>
      </w:r>
      <w:r>
        <w:rPr>
          <w:spacing w:val="-12"/>
          <w:w w:val="105"/>
        </w:rPr>
        <w:t xml:space="preserve"> </w:t>
      </w:r>
      <w:r>
        <w:rPr>
          <w:w w:val="105"/>
        </w:rPr>
        <w:t>that</w:t>
      </w:r>
      <w:r>
        <w:rPr>
          <w:spacing w:val="-13"/>
          <w:w w:val="105"/>
        </w:rPr>
        <w:t xml:space="preserve"> </w:t>
      </w:r>
      <w:r>
        <w:rPr>
          <w:w w:val="105"/>
        </w:rPr>
        <w:t>generally</w:t>
      </w:r>
      <w:r>
        <w:rPr>
          <w:spacing w:val="-12"/>
          <w:w w:val="105"/>
        </w:rPr>
        <w:t xml:space="preserve"> </w:t>
      </w:r>
      <w:r>
        <w:rPr>
          <w:w w:val="105"/>
        </w:rPr>
        <w:t>are</w:t>
      </w:r>
      <w:r>
        <w:rPr>
          <w:spacing w:val="-12"/>
          <w:w w:val="105"/>
        </w:rPr>
        <w:t xml:space="preserve"> </w:t>
      </w:r>
      <w:r>
        <w:rPr>
          <w:spacing w:val="-3"/>
          <w:w w:val="105"/>
        </w:rPr>
        <w:t xml:space="preserve">extended </w:t>
      </w:r>
      <w:r>
        <w:rPr>
          <w:w w:val="105"/>
        </w:rPr>
        <w:t>to our entire employee population. These other forms of compensation are generally comparable to those that are provided to similarly situated executives at other companies of our</w:t>
      </w:r>
      <w:r>
        <w:rPr>
          <w:spacing w:val="-14"/>
          <w:w w:val="105"/>
        </w:rPr>
        <w:t xml:space="preserve"> </w:t>
      </w:r>
      <w:r>
        <w:rPr>
          <w:w w:val="105"/>
        </w:rPr>
        <w:t>size.</w:t>
      </w:r>
    </w:p>
    <w:p w14:paraId="617DA131" w14:textId="77777777" w:rsidR="004C3082" w:rsidRDefault="0083112A">
      <w:pPr>
        <w:pStyle w:val="BodyText"/>
        <w:spacing w:before="59" w:line="264" w:lineRule="auto"/>
        <w:ind w:right="158" w:firstLine="434"/>
      </w:pPr>
      <w:r>
        <w:rPr>
          <w:b/>
          <w:i/>
          <w:w w:val="105"/>
        </w:rPr>
        <w:t xml:space="preserve">Perquisites. </w:t>
      </w:r>
      <w:r>
        <w:rPr>
          <w:w w:val="105"/>
        </w:rPr>
        <w:t>Perquisites are not a principal element of our executive compensation program. They are intended to assist</w:t>
      </w:r>
      <w:r>
        <w:rPr>
          <w:spacing w:val="-15"/>
          <w:w w:val="105"/>
        </w:rPr>
        <w:t xml:space="preserve"> </w:t>
      </w:r>
      <w:r>
        <w:rPr>
          <w:w w:val="105"/>
        </w:rPr>
        <w:t>executive officers in the performance of their duties on behalf of the Company or otherwise to provide benefits that have a combined personal and business</w:t>
      </w:r>
      <w:r>
        <w:rPr>
          <w:spacing w:val="-6"/>
          <w:w w:val="105"/>
        </w:rPr>
        <w:t xml:space="preserve"> </w:t>
      </w:r>
      <w:r>
        <w:rPr>
          <w:w w:val="105"/>
        </w:rPr>
        <w:t>purpose.</w:t>
      </w:r>
      <w:r>
        <w:rPr>
          <w:spacing w:val="-5"/>
          <w:w w:val="105"/>
        </w:rPr>
        <w:t xml:space="preserve"> </w:t>
      </w:r>
      <w:r>
        <w:rPr>
          <w:w w:val="105"/>
        </w:rPr>
        <w:t>The</w:t>
      </w:r>
      <w:r>
        <w:rPr>
          <w:spacing w:val="-5"/>
          <w:w w:val="105"/>
        </w:rPr>
        <w:t xml:space="preserve"> </w:t>
      </w:r>
      <w:r>
        <w:rPr>
          <w:w w:val="105"/>
        </w:rPr>
        <w:t>Company</w:t>
      </w:r>
      <w:r>
        <w:rPr>
          <w:spacing w:val="-5"/>
          <w:w w:val="105"/>
        </w:rPr>
        <w:t xml:space="preserve"> </w:t>
      </w:r>
      <w:r>
        <w:rPr>
          <w:w w:val="105"/>
        </w:rPr>
        <w:t>does</w:t>
      </w:r>
      <w:r>
        <w:rPr>
          <w:spacing w:val="-6"/>
          <w:w w:val="105"/>
        </w:rPr>
        <w:t xml:space="preserve"> </w:t>
      </w:r>
      <w:r>
        <w:rPr>
          <w:w w:val="105"/>
        </w:rPr>
        <w:t>not</w:t>
      </w:r>
      <w:r>
        <w:rPr>
          <w:spacing w:val="-5"/>
          <w:w w:val="105"/>
        </w:rPr>
        <w:t xml:space="preserve"> </w:t>
      </w:r>
      <w:r>
        <w:rPr>
          <w:w w:val="105"/>
        </w:rPr>
        <w:t>reimburse</w:t>
      </w:r>
      <w:r>
        <w:rPr>
          <w:spacing w:val="-5"/>
          <w:w w:val="105"/>
        </w:rPr>
        <w:t xml:space="preserve"> </w:t>
      </w:r>
      <w:r>
        <w:rPr>
          <w:w w:val="105"/>
        </w:rPr>
        <w:t>the</w:t>
      </w:r>
      <w:r>
        <w:rPr>
          <w:spacing w:val="-5"/>
          <w:w w:val="105"/>
        </w:rPr>
        <w:t xml:space="preserve"> </w:t>
      </w:r>
      <w:r>
        <w:rPr>
          <w:w w:val="105"/>
        </w:rPr>
        <w:t>Named</w:t>
      </w:r>
      <w:r>
        <w:rPr>
          <w:spacing w:val="-6"/>
          <w:w w:val="105"/>
        </w:rPr>
        <w:t xml:space="preserve"> </w:t>
      </w:r>
      <w:r>
        <w:rPr>
          <w:w w:val="105"/>
        </w:rPr>
        <w:t>Executive</w:t>
      </w:r>
      <w:r>
        <w:rPr>
          <w:spacing w:val="-5"/>
          <w:w w:val="105"/>
        </w:rPr>
        <w:t xml:space="preserve"> </w:t>
      </w:r>
      <w:r>
        <w:rPr>
          <w:w w:val="105"/>
        </w:rPr>
        <w:t>Officers</w:t>
      </w:r>
      <w:r>
        <w:rPr>
          <w:spacing w:val="-5"/>
          <w:w w:val="105"/>
        </w:rPr>
        <w:t xml:space="preserve"> </w:t>
      </w:r>
      <w:r>
        <w:rPr>
          <w:w w:val="105"/>
        </w:rPr>
        <w:t>for</w:t>
      </w:r>
      <w:r>
        <w:rPr>
          <w:spacing w:val="-5"/>
          <w:w w:val="105"/>
        </w:rPr>
        <w:t xml:space="preserve"> </w:t>
      </w:r>
      <w:r>
        <w:rPr>
          <w:w w:val="105"/>
        </w:rPr>
        <w:t>the</w:t>
      </w:r>
      <w:r>
        <w:rPr>
          <w:spacing w:val="-6"/>
          <w:w w:val="105"/>
        </w:rPr>
        <w:t xml:space="preserve"> </w:t>
      </w:r>
      <w:r>
        <w:rPr>
          <w:w w:val="105"/>
        </w:rPr>
        <w:t>payment</w:t>
      </w:r>
      <w:r>
        <w:rPr>
          <w:spacing w:val="-5"/>
          <w:w w:val="105"/>
        </w:rPr>
        <w:t xml:space="preserve"> </w:t>
      </w:r>
      <w:r>
        <w:rPr>
          <w:w w:val="105"/>
        </w:rPr>
        <w:t>of</w:t>
      </w:r>
      <w:r>
        <w:rPr>
          <w:spacing w:val="-5"/>
          <w:w w:val="105"/>
        </w:rPr>
        <w:t xml:space="preserve"> </w:t>
      </w:r>
      <w:r>
        <w:rPr>
          <w:w w:val="105"/>
        </w:rPr>
        <w:t>personal</w:t>
      </w:r>
      <w:r>
        <w:rPr>
          <w:spacing w:val="-5"/>
          <w:w w:val="105"/>
        </w:rPr>
        <w:t xml:space="preserve"> </w:t>
      </w:r>
      <w:r>
        <w:rPr>
          <w:w w:val="105"/>
        </w:rPr>
        <w:t>income</w:t>
      </w:r>
      <w:r>
        <w:rPr>
          <w:spacing w:val="-6"/>
          <w:w w:val="105"/>
        </w:rPr>
        <w:t xml:space="preserve"> </w:t>
      </w:r>
      <w:r>
        <w:rPr>
          <w:w w:val="105"/>
        </w:rPr>
        <w:t>taxes</w:t>
      </w:r>
      <w:r>
        <w:rPr>
          <w:spacing w:val="-5"/>
          <w:w w:val="105"/>
        </w:rPr>
        <w:t xml:space="preserve"> </w:t>
      </w:r>
      <w:r>
        <w:rPr>
          <w:w w:val="105"/>
        </w:rPr>
        <w:t>incurred</w:t>
      </w:r>
      <w:r>
        <w:rPr>
          <w:spacing w:val="-5"/>
          <w:w w:val="105"/>
        </w:rPr>
        <w:t xml:space="preserve"> </w:t>
      </w:r>
      <w:r>
        <w:rPr>
          <w:w w:val="105"/>
        </w:rPr>
        <w:t xml:space="preserve">by the executives in connection with their receipt of these benefits. For more information on these perquisites, see the Summary Compensation </w:t>
      </w:r>
      <w:r>
        <w:rPr>
          <w:spacing w:val="-3"/>
          <w:w w:val="105"/>
        </w:rPr>
        <w:t xml:space="preserve">Table </w:t>
      </w:r>
      <w:r>
        <w:rPr>
          <w:w w:val="105"/>
        </w:rPr>
        <w:t>and footnote 6 to that</w:t>
      </w:r>
      <w:r>
        <w:rPr>
          <w:spacing w:val="-11"/>
          <w:w w:val="105"/>
        </w:rPr>
        <w:t xml:space="preserve"> </w:t>
      </w:r>
      <w:r>
        <w:rPr>
          <w:w w:val="105"/>
        </w:rPr>
        <w:t>table.</w:t>
      </w:r>
    </w:p>
    <w:p w14:paraId="2B9DAEA4" w14:textId="77777777" w:rsidR="004C3082" w:rsidRDefault="0083112A">
      <w:pPr>
        <w:pStyle w:val="BodyText"/>
        <w:spacing w:before="58" w:line="264" w:lineRule="auto"/>
        <w:ind w:right="157" w:firstLine="434"/>
      </w:pPr>
      <w:r>
        <w:rPr>
          <w:b/>
          <w:i/>
          <w:w w:val="105"/>
        </w:rPr>
        <w:t xml:space="preserve">Severance and Change-In-Control Benefits. </w:t>
      </w:r>
      <w:r>
        <w:rPr>
          <w:spacing w:val="-8"/>
          <w:w w:val="105"/>
        </w:rPr>
        <w:t xml:space="preserve">We </w:t>
      </w:r>
      <w:r>
        <w:rPr>
          <w:w w:val="105"/>
        </w:rPr>
        <w:t xml:space="preserve">maintain an executive severance policy, Change-in-Control Agreements </w:t>
      </w:r>
      <w:r>
        <w:rPr>
          <w:spacing w:val="-4"/>
          <w:w w:val="105"/>
        </w:rPr>
        <w:t xml:space="preserve">with </w:t>
      </w:r>
      <w:r>
        <w:rPr>
          <w:w w:val="105"/>
        </w:rPr>
        <w:t>each</w:t>
      </w:r>
      <w:r>
        <w:rPr>
          <w:spacing w:val="-10"/>
          <w:w w:val="105"/>
        </w:rPr>
        <w:t xml:space="preserve"> </w:t>
      </w:r>
      <w:r>
        <w:rPr>
          <w:w w:val="105"/>
        </w:rPr>
        <w:t>of</w:t>
      </w:r>
      <w:r>
        <w:rPr>
          <w:spacing w:val="-9"/>
          <w:w w:val="105"/>
        </w:rPr>
        <w:t xml:space="preserve"> </w:t>
      </w:r>
      <w:r>
        <w:rPr>
          <w:w w:val="105"/>
        </w:rPr>
        <w:t>the</w:t>
      </w:r>
      <w:r>
        <w:rPr>
          <w:spacing w:val="-9"/>
          <w:w w:val="105"/>
        </w:rPr>
        <w:t xml:space="preserve"> </w:t>
      </w:r>
      <w:r>
        <w:rPr>
          <w:w w:val="105"/>
        </w:rPr>
        <w:t>Named</w:t>
      </w:r>
      <w:r>
        <w:rPr>
          <w:spacing w:val="-9"/>
          <w:w w:val="105"/>
        </w:rPr>
        <w:t xml:space="preserve"> </w:t>
      </w:r>
      <w:r>
        <w:rPr>
          <w:w w:val="105"/>
        </w:rPr>
        <w:t>Executive</w:t>
      </w:r>
      <w:r>
        <w:rPr>
          <w:spacing w:val="-9"/>
          <w:w w:val="105"/>
        </w:rPr>
        <w:t xml:space="preserve"> </w:t>
      </w:r>
      <w:r>
        <w:rPr>
          <w:w w:val="105"/>
        </w:rPr>
        <w:t>Officers</w:t>
      </w:r>
      <w:r>
        <w:rPr>
          <w:spacing w:val="-9"/>
          <w:w w:val="105"/>
        </w:rPr>
        <w:t xml:space="preserve"> </w:t>
      </w:r>
      <w:r>
        <w:rPr>
          <w:w w:val="105"/>
        </w:rPr>
        <w:t>and</w:t>
      </w:r>
      <w:r>
        <w:rPr>
          <w:spacing w:val="-9"/>
          <w:w w:val="105"/>
        </w:rPr>
        <w:t xml:space="preserve"> </w:t>
      </w:r>
      <w:r>
        <w:rPr>
          <w:w w:val="105"/>
        </w:rPr>
        <w:t>a</w:t>
      </w:r>
      <w:r>
        <w:rPr>
          <w:spacing w:val="-9"/>
          <w:w w:val="105"/>
        </w:rPr>
        <w:t xml:space="preserve"> </w:t>
      </w:r>
      <w:r>
        <w:rPr>
          <w:w w:val="105"/>
        </w:rPr>
        <w:t>letter</w:t>
      </w:r>
      <w:r>
        <w:rPr>
          <w:spacing w:val="-9"/>
          <w:w w:val="105"/>
        </w:rPr>
        <w:t xml:space="preserve"> </w:t>
      </w:r>
      <w:r>
        <w:rPr>
          <w:w w:val="105"/>
        </w:rPr>
        <w:t>agreement</w:t>
      </w:r>
      <w:r>
        <w:rPr>
          <w:spacing w:val="-9"/>
          <w:w w:val="105"/>
        </w:rPr>
        <w:t xml:space="preserve"> </w:t>
      </w:r>
      <w:r>
        <w:rPr>
          <w:w w:val="105"/>
        </w:rPr>
        <w:t>with</w:t>
      </w:r>
      <w:r>
        <w:rPr>
          <w:spacing w:val="-9"/>
          <w:w w:val="105"/>
        </w:rPr>
        <w:t xml:space="preserve"> </w:t>
      </w:r>
      <w:r>
        <w:rPr>
          <w:spacing w:val="-4"/>
          <w:w w:val="105"/>
        </w:rPr>
        <w:t>Mr.</w:t>
      </w:r>
      <w:r>
        <w:rPr>
          <w:spacing w:val="-9"/>
          <w:w w:val="105"/>
        </w:rPr>
        <w:t xml:space="preserve"> </w:t>
      </w:r>
      <w:r>
        <w:rPr>
          <w:w w:val="105"/>
        </w:rPr>
        <w:t>Smith</w:t>
      </w:r>
      <w:r>
        <w:rPr>
          <w:spacing w:val="-9"/>
          <w:w w:val="105"/>
        </w:rPr>
        <w:t xml:space="preserve"> </w:t>
      </w:r>
      <w:r>
        <w:rPr>
          <w:w w:val="105"/>
        </w:rPr>
        <w:t>regarding</w:t>
      </w:r>
      <w:r>
        <w:rPr>
          <w:spacing w:val="-9"/>
          <w:w w:val="105"/>
        </w:rPr>
        <w:t xml:space="preserve"> </w:t>
      </w:r>
      <w:r>
        <w:rPr>
          <w:w w:val="105"/>
        </w:rPr>
        <w:t>payments</w:t>
      </w:r>
      <w:r>
        <w:rPr>
          <w:spacing w:val="-9"/>
          <w:w w:val="105"/>
        </w:rPr>
        <w:t xml:space="preserve"> </w:t>
      </w:r>
      <w:r>
        <w:rPr>
          <w:w w:val="105"/>
        </w:rPr>
        <w:t>to</w:t>
      </w:r>
      <w:r>
        <w:rPr>
          <w:spacing w:val="-10"/>
          <w:w w:val="105"/>
        </w:rPr>
        <w:t xml:space="preserve"> </w:t>
      </w:r>
      <w:r>
        <w:rPr>
          <w:w w:val="105"/>
        </w:rPr>
        <w:t>be</w:t>
      </w:r>
      <w:r>
        <w:rPr>
          <w:spacing w:val="-9"/>
          <w:w w:val="105"/>
        </w:rPr>
        <w:t xml:space="preserve"> </w:t>
      </w:r>
      <w:r>
        <w:rPr>
          <w:w w:val="105"/>
        </w:rPr>
        <w:t>made</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event</w:t>
      </w:r>
      <w:r>
        <w:rPr>
          <w:spacing w:val="-9"/>
          <w:w w:val="105"/>
        </w:rPr>
        <w:t xml:space="preserve"> </w:t>
      </w:r>
      <w:r>
        <w:rPr>
          <w:w w:val="105"/>
        </w:rPr>
        <w:t>of</w:t>
      </w:r>
      <w:r>
        <w:rPr>
          <w:spacing w:val="-9"/>
          <w:w w:val="105"/>
        </w:rPr>
        <w:t xml:space="preserve"> </w:t>
      </w:r>
      <w:r>
        <w:rPr>
          <w:w w:val="105"/>
        </w:rPr>
        <w:t>termination</w:t>
      </w:r>
      <w:r>
        <w:rPr>
          <w:spacing w:val="-9"/>
          <w:w w:val="105"/>
        </w:rPr>
        <w:t xml:space="preserve"> </w:t>
      </w:r>
      <w:r>
        <w:rPr>
          <w:spacing w:val="-6"/>
          <w:w w:val="105"/>
        </w:rPr>
        <w:t xml:space="preserve">of </w:t>
      </w:r>
      <w:r>
        <w:rPr>
          <w:w w:val="105"/>
        </w:rPr>
        <w:t>his</w:t>
      </w:r>
      <w:r>
        <w:rPr>
          <w:spacing w:val="-2"/>
          <w:w w:val="105"/>
        </w:rPr>
        <w:t xml:space="preserve"> </w:t>
      </w:r>
      <w:r>
        <w:rPr>
          <w:w w:val="105"/>
        </w:rPr>
        <w:t>employment.</w:t>
      </w:r>
    </w:p>
    <w:p w14:paraId="5B419B40" w14:textId="77777777" w:rsidR="004C3082" w:rsidRDefault="0083112A">
      <w:pPr>
        <w:pStyle w:val="BodyText"/>
        <w:spacing w:before="59" w:line="264" w:lineRule="auto"/>
        <w:ind w:right="167" w:firstLine="434"/>
      </w:pPr>
      <w:r>
        <w:rPr>
          <w:w w:val="105"/>
        </w:rPr>
        <w:t>Change-in-Control Agreements are intended to ensure that thoroughly objective judgments are made in relation to any potential change</w:t>
      </w:r>
      <w:r>
        <w:rPr>
          <w:spacing w:val="-13"/>
          <w:w w:val="105"/>
        </w:rPr>
        <w:t xml:space="preserve"> </w:t>
      </w:r>
      <w:r>
        <w:rPr>
          <w:w w:val="105"/>
        </w:rPr>
        <w:t>in</w:t>
      </w:r>
      <w:r>
        <w:rPr>
          <w:spacing w:val="-13"/>
          <w:w w:val="105"/>
        </w:rPr>
        <w:t xml:space="preserve"> </w:t>
      </w:r>
      <w:r>
        <w:rPr>
          <w:w w:val="105"/>
        </w:rPr>
        <w:t>corporate</w:t>
      </w:r>
      <w:r>
        <w:rPr>
          <w:spacing w:val="-12"/>
          <w:w w:val="105"/>
        </w:rPr>
        <w:t xml:space="preserve"> </w:t>
      </w:r>
      <w:r>
        <w:rPr>
          <w:w w:val="105"/>
        </w:rPr>
        <w:t>ownership</w:t>
      </w:r>
      <w:r>
        <w:rPr>
          <w:spacing w:val="-13"/>
          <w:w w:val="105"/>
        </w:rPr>
        <w:t xml:space="preserve"> </w:t>
      </w:r>
      <w:r>
        <w:rPr>
          <w:w w:val="105"/>
        </w:rPr>
        <w:t>so</w:t>
      </w:r>
      <w:r>
        <w:rPr>
          <w:spacing w:val="-12"/>
          <w:w w:val="105"/>
        </w:rPr>
        <w:t xml:space="preserve"> </w:t>
      </w:r>
      <w:r>
        <w:rPr>
          <w:w w:val="105"/>
        </w:rPr>
        <w:t>that</w:t>
      </w:r>
      <w:r>
        <w:rPr>
          <w:spacing w:val="-13"/>
          <w:w w:val="105"/>
        </w:rPr>
        <w:t xml:space="preserve"> </w:t>
      </w:r>
      <w:r>
        <w:rPr>
          <w:w w:val="105"/>
        </w:rPr>
        <w:t>stockholder</w:t>
      </w:r>
      <w:r>
        <w:rPr>
          <w:spacing w:val="-12"/>
          <w:w w:val="105"/>
        </w:rPr>
        <w:t xml:space="preserve"> </w:t>
      </w:r>
      <w:r>
        <w:rPr>
          <w:w w:val="105"/>
        </w:rPr>
        <w:t>value</w:t>
      </w:r>
      <w:r>
        <w:rPr>
          <w:spacing w:val="-13"/>
          <w:w w:val="105"/>
        </w:rPr>
        <w:t xml:space="preserve"> </w:t>
      </w:r>
      <w:r>
        <w:rPr>
          <w:w w:val="105"/>
        </w:rPr>
        <w:t>is</w:t>
      </w:r>
      <w:r>
        <w:rPr>
          <w:spacing w:val="-13"/>
          <w:w w:val="105"/>
        </w:rPr>
        <w:t xml:space="preserve"> </w:t>
      </w:r>
      <w:r>
        <w:rPr>
          <w:w w:val="105"/>
        </w:rPr>
        <w:t>appropriately</w:t>
      </w:r>
      <w:r>
        <w:rPr>
          <w:spacing w:val="-12"/>
          <w:w w:val="105"/>
        </w:rPr>
        <w:t xml:space="preserve"> </w:t>
      </w:r>
      <w:r>
        <w:rPr>
          <w:w w:val="105"/>
        </w:rPr>
        <w:t>safeguarded</w:t>
      </w:r>
      <w:r>
        <w:rPr>
          <w:spacing w:val="-13"/>
          <w:w w:val="105"/>
        </w:rPr>
        <w:t xml:space="preserve"> </w:t>
      </w:r>
      <w:r>
        <w:rPr>
          <w:w w:val="105"/>
        </w:rPr>
        <w:t>and</w:t>
      </w:r>
      <w:r>
        <w:rPr>
          <w:spacing w:val="-12"/>
          <w:w w:val="105"/>
        </w:rPr>
        <w:t xml:space="preserve"> </w:t>
      </w:r>
      <w:r>
        <w:rPr>
          <w:w w:val="105"/>
        </w:rPr>
        <w:t>returns</w:t>
      </w:r>
      <w:r>
        <w:rPr>
          <w:spacing w:val="-13"/>
          <w:w w:val="105"/>
        </w:rPr>
        <w:t xml:space="preserve"> </w:t>
      </w:r>
      <w:r>
        <w:rPr>
          <w:w w:val="105"/>
        </w:rPr>
        <w:t>to</w:t>
      </w:r>
      <w:r>
        <w:rPr>
          <w:spacing w:val="-12"/>
          <w:w w:val="105"/>
        </w:rPr>
        <w:t xml:space="preserve"> </w:t>
      </w:r>
      <w:r>
        <w:rPr>
          <w:w w:val="105"/>
        </w:rPr>
        <w:t>investors</w:t>
      </w:r>
      <w:r>
        <w:rPr>
          <w:spacing w:val="-13"/>
          <w:w w:val="105"/>
        </w:rPr>
        <w:t xml:space="preserve"> </w:t>
      </w:r>
      <w:r>
        <w:rPr>
          <w:w w:val="105"/>
        </w:rPr>
        <w:t>are</w:t>
      </w:r>
      <w:r>
        <w:rPr>
          <w:spacing w:val="-12"/>
          <w:w w:val="105"/>
        </w:rPr>
        <w:t xml:space="preserve"> </w:t>
      </w:r>
      <w:r>
        <w:rPr>
          <w:w w:val="105"/>
        </w:rPr>
        <w:t>maximized.</w:t>
      </w:r>
      <w:r>
        <w:rPr>
          <w:spacing w:val="-13"/>
          <w:w w:val="105"/>
        </w:rPr>
        <w:t xml:space="preserve"> </w:t>
      </w:r>
      <w:r>
        <w:rPr>
          <w:w w:val="105"/>
        </w:rPr>
        <w:t>The</w:t>
      </w:r>
      <w:r>
        <w:rPr>
          <w:spacing w:val="-13"/>
          <w:w w:val="105"/>
        </w:rPr>
        <w:t xml:space="preserve"> </w:t>
      </w:r>
      <w:r>
        <w:rPr>
          <w:spacing w:val="-3"/>
          <w:w w:val="105"/>
        </w:rPr>
        <w:t xml:space="preserve">Change- </w:t>
      </w:r>
      <w:r>
        <w:rPr>
          <w:w w:val="105"/>
        </w:rPr>
        <w:t xml:space="preserve">in-Control Agreements provide for cash severance benefits upon a double trigger (meaning there must be both a qualifying change-in- control and termination of employment) and do not provide for any “gross-up” payments to executives for excise taxes incurred </w:t>
      </w:r>
      <w:r>
        <w:rPr>
          <w:spacing w:val="-5"/>
          <w:w w:val="105"/>
        </w:rPr>
        <w:t xml:space="preserve">with </w:t>
      </w:r>
      <w:r>
        <w:rPr>
          <w:w w:val="105"/>
        </w:rPr>
        <w:t>respect to benefits received under a Change-in-Control</w:t>
      </w:r>
      <w:r>
        <w:rPr>
          <w:spacing w:val="-17"/>
          <w:w w:val="105"/>
        </w:rPr>
        <w:t xml:space="preserve"> </w:t>
      </w:r>
      <w:r>
        <w:rPr>
          <w:w w:val="105"/>
        </w:rPr>
        <w:t>Agreement.</w:t>
      </w:r>
    </w:p>
    <w:p w14:paraId="7EEDBFA3" w14:textId="77777777" w:rsidR="004C3082" w:rsidRDefault="0083112A">
      <w:pPr>
        <w:pStyle w:val="BodyText"/>
        <w:spacing w:before="58" w:line="264" w:lineRule="auto"/>
        <w:ind w:right="161" w:firstLine="434"/>
      </w:pPr>
      <w:r>
        <w:rPr>
          <w:w w:val="105"/>
        </w:rPr>
        <w:t>For</w:t>
      </w:r>
      <w:r>
        <w:rPr>
          <w:spacing w:val="-12"/>
          <w:w w:val="105"/>
        </w:rPr>
        <w:t xml:space="preserve"> </w:t>
      </w:r>
      <w:r>
        <w:rPr>
          <w:w w:val="105"/>
        </w:rPr>
        <w:t>further</w:t>
      </w:r>
      <w:r>
        <w:rPr>
          <w:spacing w:val="-12"/>
          <w:w w:val="105"/>
        </w:rPr>
        <w:t xml:space="preserve"> </w:t>
      </w:r>
      <w:r>
        <w:rPr>
          <w:w w:val="105"/>
        </w:rPr>
        <w:t>discussion</w:t>
      </w:r>
      <w:r>
        <w:rPr>
          <w:spacing w:val="-12"/>
          <w:w w:val="105"/>
        </w:rPr>
        <w:t xml:space="preserve"> </w:t>
      </w:r>
      <w:r>
        <w:rPr>
          <w:w w:val="105"/>
        </w:rPr>
        <w:t>of</w:t>
      </w:r>
      <w:r>
        <w:rPr>
          <w:spacing w:val="-12"/>
          <w:w w:val="105"/>
        </w:rPr>
        <w:t xml:space="preserve"> </w:t>
      </w:r>
      <w:r>
        <w:rPr>
          <w:w w:val="105"/>
        </w:rPr>
        <w:t>these</w:t>
      </w:r>
      <w:r>
        <w:rPr>
          <w:spacing w:val="-12"/>
          <w:w w:val="105"/>
        </w:rPr>
        <w:t xml:space="preserve"> </w:t>
      </w:r>
      <w:r>
        <w:rPr>
          <w:w w:val="105"/>
        </w:rPr>
        <w:t>agreements,</w:t>
      </w:r>
      <w:r>
        <w:rPr>
          <w:spacing w:val="-12"/>
          <w:w w:val="105"/>
        </w:rPr>
        <w:t xml:space="preserve"> </w:t>
      </w:r>
      <w:r>
        <w:rPr>
          <w:w w:val="105"/>
        </w:rPr>
        <w:t>see</w:t>
      </w:r>
      <w:r>
        <w:rPr>
          <w:spacing w:val="-12"/>
          <w:w w:val="105"/>
        </w:rPr>
        <w:t xml:space="preserve"> </w:t>
      </w:r>
      <w:r>
        <w:rPr>
          <w:w w:val="105"/>
        </w:rPr>
        <w:t>the</w:t>
      </w:r>
      <w:r>
        <w:rPr>
          <w:spacing w:val="-12"/>
          <w:w w:val="105"/>
        </w:rPr>
        <w:t xml:space="preserve"> </w:t>
      </w:r>
      <w:r>
        <w:rPr>
          <w:w w:val="105"/>
        </w:rPr>
        <w:t>“Potential</w:t>
      </w:r>
      <w:r>
        <w:rPr>
          <w:spacing w:val="-12"/>
          <w:w w:val="105"/>
        </w:rPr>
        <w:t xml:space="preserve"> </w:t>
      </w:r>
      <w:r>
        <w:rPr>
          <w:w w:val="105"/>
        </w:rPr>
        <w:t>Payments</w:t>
      </w:r>
      <w:r>
        <w:rPr>
          <w:spacing w:val="-12"/>
          <w:w w:val="105"/>
        </w:rPr>
        <w:t xml:space="preserve"> </w:t>
      </w:r>
      <w:r>
        <w:rPr>
          <w:w w:val="105"/>
        </w:rPr>
        <w:t>upon</w:t>
      </w:r>
      <w:r>
        <w:rPr>
          <w:spacing w:val="-11"/>
          <w:w w:val="105"/>
        </w:rPr>
        <w:t xml:space="preserve"> </w:t>
      </w:r>
      <w:r>
        <w:rPr>
          <w:w w:val="105"/>
        </w:rPr>
        <w:t>Termination</w:t>
      </w:r>
      <w:r>
        <w:rPr>
          <w:spacing w:val="-12"/>
          <w:w w:val="105"/>
        </w:rPr>
        <w:t xml:space="preserve"> </w:t>
      </w:r>
      <w:r>
        <w:rPr>
          <w:w w:val="105"/>
        </w:rPr>
        <w:t>of</w:t>
      </w:r>
      <w:r>
        <w:rPr>
          <w:spacing w:val="-12"/>
          <w:w w:val="105"/>
        </w:rPr>
        <w:t xml:space="preserve"> </w:t>
      </w:r>
      <w:r>
        <w:rPr>
          <w:w w:val="105"/>
        </w:rPr>
        <w:t>Employment</w:t>
      </w:r>
      <w:r>
        <w:rPr>
          <w:spacing w:val="-12"/>
          <w:w w:val="105"/>
        </w:rPr>
        <w:t xml:space="preserve"> </w:t>
      </w:r>
      <w:r>
        <w:rPr>
          <w:w w:val="105"/>
        </w:rPr>
        <w:t>or</w:t>
      </w:r>
      <w:r>
        <w:rPr>
          <w:spacing w:val="-12"/>
          <w:w w:val="105"/>
        </w:rPr>
        <w:t xml:space="preserve"> </w:t>
      </w:r>
      <w:r>
        <w:rPr>
          <w:w w:val="105"/>
        </w:rPr>
        <w:t>a</w:t>
      </w:r>
      <w:r>
        <w:rPr>
          <w:spacing w:val="-12"/>
          <w:w w:val="105"/>
        </w:rPr>
        <w:t xml:space="preserve"> </w:t>
      </w:r>
      <w:r>
        <w:rPr>
          <w:w w:val="105"/>
        </w:rPr>
        <w:t>Change-in-Control</w:t>
      </w:r>
      <w:r>
        <w:rPr>
          <w:spacing w:val="-12"/>
          <w:w w:val="105"/>
        </w:rPr>
        <w:t xml:space="preserve"> </w:t>
      </w:r>
      <w:r>
        <w:rPr>
          <w:w w:val="105"/>
        </w:rPr>
        <w:t>of the Company” table and the accompanying</w:t>
      </w:r>
      <w:r>
        <w:rPr>
          <w:spacing w:val="-12"/>
          <w:w w:val="105"/>
        </w:rPr>
        <w:t xml:space="preserve"> </w:t>
      </w:r>
      <w:r>
        <w:rPr>
          <w:w w:val="105"/>
        </w:rPr>
        <w:t>narrative.</w:t>
      </w:r>
    </w:p>
    <w:p w14:paraId="01DDC4CF" w14:textId="77777777" w:rsidR="004C3082" w:rsidRDefault="0083112A">
      <w:pPr>
        <w:pStyle w:val="BodyText"/>
        <w:spacing w:before="60" w:line="264" w:lineRule="auto"/>
        <w:ind w:right="158" w:firstLine="434"/>
      </w:pPr>
      <w:r>
        <w:rPr>
          <w:b/>
          <w:i/>
          <w:w w:val="105"/>
        </w:rPr>
        <w:t>Pension Programs</w:t>
      </w:r>
      <w:r>
        <w:rPr>
          <w:b/>
          <w:w w:val="105"/>
        </w:rPr>
        <w:t xml:space="preserve">. </w:t>
      </w:r>
      <w:r>
        <w:rPr>
          <w:w w:val="105"/>
        </w:rPr>
        <w:t>During 2014, we maintained a tax-qualified defined benefit pension plan for essentially all salaried exempt employees</w:t>
      </w:r>
      <w:r>
        <w:rPr>
          <w:spacing w:val="-10"/>
          <w:w w:val="105"/>
        </w:rPr>
        <w:t xml:space="preserve"> </w:t>
      </w:r>
      <w:r>
        <w:rPr>
          <w:w w:val="105"/>
        </w:rPr>
        <w:t>hired</w:t>
      </w:r>
      <w:r>
        <w:rPr>
          <w:spacing w:val="-10"/>
          <w:w w:val="105"/>
        </w:rPr>
        <w:t xml:space="preserve"> </w:t>
      </w:r>
      <w:r>
        <w:rPr>
          <w:w w:val="105"/>
        </w:rPr>
        <w:t>before</w:t>
      </w:r>
      <w:r>
        <w:rPr>
          <w:spacing w:val="-10"/>
          <w:w w:val="105"/>
        </w:rPr>
        <w:t xml:space="preserve"> </w:t>
      </w:r>
      <w:r>
        <w:rPr>
          <w:w w:val="105"/>
        </w:rPr>
        <w:t>January</w:t>
      </w:r>
      <w:r>
        <w:rPr>
          <w:spacing w:val="-10"/>
          <w:w w:val="105"/>
        </w:rPr>
        <w:t xml:space="preserve"> </w:t>
      </w:r>
      <w:r>
        <w:rPr>
          <w:w w:val="105"/>
        </w:rPr>
        <w:t>1,</w:t>
      </w:r>
      <w:r>
        <w:rPr>
          <w:spacing w:val="-10"/>
          <w:w w:val="105"/>
        </w:rPr>
        <w:t xml:space="preserve"> </w:t>
      </w:r>
      <w:r>
        <w:rPr>
          <w:w w:val="105"/>
        </w:rPr>
        <w:t>2010,</w:t>
      </w:r>
      <w:r>
        <w:rPr>
          <w:spacing w:val="-10"/>
          <w:w w:val="105"/>
        </w:rPr>
        <w:t xml:space="preserve"> </w:t>
      </w:r>
      <w:r>
        <w:rPr>
          <w:w w:val="105"/>
        </w:rPr>
        <w:t>all</w:t>
      </w:r>
      <w:r>
        <w:rPr>
          <w:spacing w:val="-10"/>
          <w:w w:val="105"/>
        </w:rPr>
        <w:t xml:space="preserve"> </w:t>
      </w:r>
      <w:r>
        <w:rPr>
          <w:w w:val="105"/>
        </w:rPr>
        <w:t>non-exempt</w:t>
      </w:r>
      <w:r>
        <w:rPr>
          <w:spacing w:val="-10"/>
          <w:w w:val="105"/>
        </w:rPr>
        <w:t xml:space="preserve"> </w:t>
      </w:r>
      <w:r>
        <w:rPr>
          <w:w w:val="105"/>
        </w:rPr>
        <w:t>employees</w:t>
      </w:r>
      <w:r>
        <w:rPr>
          <w:spacing w:val="-10"/>
          <w:w w:val="105"/>
        </w:rPr>
        <w:t xml:space="preserve"> </w:t>
      </w:r>
      <w:r>
        <w:rPr>
          <w:w w:val="105"/>
        </w:rPr>
        <w:t>(both</w:t>
      </w:r>
      <w:r>
        <w:rPr>
          <w:spacing w:val="-9"/>
          <w:w w:val="105"/>
        </w:rPr>
        <w:t xml:space="preserve"> </w:t>
      </w:r>
      <w:r>
        <w:rPr>
          <w:w w:val="105"/>
        </w:rPr>
        <w:t>non-union</w:t>
      </w:r>
      <w:r>
        <w:rPr>
          <w:spacing w:val="-10"/>
          <w:w w:val="105"/>
        </w:rPr>
        <w:t xml:space="preserve"> </w:t>
      </w:r>
      <w:r>
        <w:rPr>
          <w:w w:val="105"/>
        </w:rPr>
        <w:t>and</w:t>
      </w:r>
      <w:r>
        <w:rPr>
          <w:spacing w:val="-10"/>
          <w:w w:val="105"/>
        </w:rPr>
        <w:t xml:space="preserve"> </w:t>
      </w:r>
      <w:r>
        <w:rPr>
          <w:w w:val="105"/>
        </w:rPr>
        <w:t>certain</w:t>
      </w:r>
      <w:r>
        <w:rPr>
          <w:spacing w:val="-10"/>
          <w:w w:val="105"/>
        </w:rPr>
        <w:t xml:space="preserve"> </w:t>
      </w:r>
      <w:r>
        <w:rPr>
          <w:w w:val="105"/>
        </w:rPr>
        <w:t>union</w:t>
      </w:r>
      <w:r>
        <w:rPr>
          <w:spacing w:val="-10"/>
          <w:w w:val="105"/>
        </w:rPr>
        <w:t xml:space="preserve"> </w:t>
      </w:r>
      <w:r>
        <w:rPr>
          <w:w w:val="105"/>
        </w:rPr>
        <w:t>employees)</w:t>
      </w:r>
      <w:r>
        <w:rPr>
          <w:spacing w:val="-10"/>
          <w:w w:val="105"/>
        </w:rPr>
        <w:t xml:space="preserve"> </w:t>
      </w:r>
      <w:r>
        <w:rPr>
          <w:w w:val="105"/>
        </w:rPr>
        <w:t>hired</w:t>
      </w:r>
      <w:r>
        <w:rPr>
          <w:spacing w:val="-10"/>
          <w:w w:val="105"/>
        </w:rPr>
        <w:t xml:space="preserve"> </w:t>
      </w:r>
      <w:r>
        <w:rPr>
          <w:w w:val="105"/>
        </w:rPr>
        <w:t>before</w:t>
      </w:r>
      <w:r>
        <w:rPr>
          <w:spacing w:val="-10"/>
          <w:w w:val="105"/>
        </w:rPr>
        <w:t xml:space="preserve"> </w:t>
      </w:r>
      <w:r>
        <w:rPr>
          <w:w w:val="105"/>
        </w:rPr>
        <w:t>January</w:t>
      </w:r>
      <w:r>
        <w:rPr>
          <w:spacing w:val="-10"/>
          <w:w w:val="105"/>
        </w:rPr>
        <w:t xml:space="preserve"> </w:t>
      </w:r>
      <w:r>
        <w:rPr>
          <w:w w:val="105"/>
        </w:rPr>
        <w:t xml:space="preserve">1, 2013, as well as for other union employees, regardless of hire date, and a non-qualified defined benefit pension plan (the </w:t>
      </w:r>
      <w:r>
        <w:rPr>
          <w:spacing w:val="-3"/>
          <w:w w:val="105"/>
        </w:rPr>
        <w:t xml:space="preserve">“Pension </w:t>
      </w:r>
      <w:r>
        <w:rPr>
          <w:w w:val="105"/>
        </w:rPr>
        <w:t>Restoration</w:t>
      </w:r>
      <w:r>
        <w:rPr>
          <w:spacing w:val="-8"/>
          <w:w w:val="105"/>
        </w:rPr>
        <w:t xml:space="preserve"> </w:t>
      </w:r>
      <w:r>
        <w:rPr>
          <w:w w:val="105"/>
        </w:rPr>
        <w:t>Plan”)</w:t>
      </w:r>
      <w:r>
        <w:rPr>
          <w:spacing w:val="-8"/>
          <w:w w:val="105"/>
        </w:rPr>
        <w:t xml:space="preserve"> </w:t>
      </w:r>
      <w:r>
        <w:rPr>
          <w:w w:val="105"/>
        </w:rPr>
        <w:t>for</w:t>
      </w:r>
      <w:r>
        <w:rPr>
          <w:spacing w:val="-7"/>
          <w:w w:val="105"/>
        </w:rPr>
        <w:t xml:space="preserve"> </w:t>
      </w:r>
      <w:r>
        <w:rPr>
          <w:w w:val="105"/>
        </w:rPr>
        <w:t>all</w:t>
      </w:r>
      <w:r>
        <w:rPr>
          <w:spacing w:val="-8"/>
          <w:w w:val="105"/>
        </w:rPr>
        <w:t xml:space="preserve"> </w:t>
      </w:r>
      <w:r>
        <w:rPr>
          <w:w w:val="105"/>
        </w:rPr>
        <w:t>eligible</w:t>
      </w:r>
      <w:r>
        <w:rPr>
          <w:spacing w:val="-7"/>
          <w:w w:val="105"/>
        </w:rPr>
        <w:t xml:space="preserve"> </w:t>
      </w:r>
      <w:r>
        <w:rPr>
          <w:w w:val="105"/>
        </w:rPr>
        <w:t>employees</w:t>
      </w:r>
      <w:r>
        <w:rPr>
          <w:spacing w:val="-8"/>
          <w:w w:val="105"/>
        </w:rPr>
        <w:t xml:space="preserve"> </w:t>
      </w:r>
      <w:r>
        <w:rPr>
          <w:w w:val="105"/>
        </w:rPr>
        <w:t>with</w:t>
      </w:r>
      <w:r>
        <w:rPr>
          <w:spacing w:val="-7"/>
          <w:w w:val="105"/>
        </w:rPr>
        <w:t xml:space="preserve"> </w:t>
      </w:r>
      <w:r>
        <w:rPr>
          <w:w w:val="105"/>
        </w:rPr>
        <w:t>annual</w:t>
      </w:r>
      <w:r>
        <w:rPr>
          <w:spacing w:val="-8"/>
          <w:w w:val="105"/>
        </w:rPr>
        <w:t xml:space="preserve"> </w:t>
      </w:r>
      <w:r>
        <w:rPr>
          <w:w w:val="105"/>
        </w:rPr>
        <w:t>compensation</w:t>
      </w:r>
      <w:r>
        <w:rPr>
          <w:spacing w:val="-7"/>
          <w:w w:val="105"/>
        </w:rPr>
        <w:t xml:space="preserve"> </w:t>
      </w:r>
      <w:r>
        <w:rPr>
          <w:w w:val="105"/>
        </w:rPr>
        <w:t>or</w:t>
      </w:r>
      <w:r>
        <w:rPr>
          <w:spacing w:val="-8"/>
          <w:w w:val="105"/>
        </w:rPr>
        <w:t xml:space="preserve"> </w:t>
      </w:r>
      <w:r>
        <w:rPr>
          <w:w w:val="105"/>
        </w:rPr>
        <w:t>pension</w:t>
      </w:r>
      <w:r>
        <w:rPr>
          <w:spacing w:val="-7"/>
          <w:w w:val="105"/>
        </w:rPr>
        <w:t xml:space="preserve"> </w:t>
      </w:r>
      <w:r>
        <w:rPr>
          <w:w w:val="105"/>
        </w:rPr>
        <w:t>benefits</w:t>
      </w:r>
      <w:r>
        <w:rPr>
          <w:spacing w:val="-8"/>
          <w:w w:val="105"/>
        </w:rPr>
        <w:t xml:space="preserve"> </w:t>
      </w:r>
      <w:r>
        <w:rPr>
          <w:w w:val="105"/>
        </w:rPr>
        <w:t>in</w:t>
      </w:r>
      <w:r>
        <w:rPr>
          <w:spacing w:val="-7"/>
          <w:w w:val="105"/>
        </w:rPr>
        <w:t xml:space="preserve"> </w:t>
      </w:r>
      <w:r>
        <w:rPr>
          <w:w w:val="105"/>
        </w:rPr>
        <w:t>excess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limits</w:t>
      </w:r>
      <w:r>
        <w:rPr>
          <w:spacing w:val="-8"/>
          <w:w w:val="105"/>
        </w:rPr>
        <w:t xml:space="preserve"> </w:t>
      </w:r>
      <w:r>
        <w:rPr>
          <w:w w:val="105"/>
        </w:rPr>
        <w:t>imposed</w:t>
      </w:r>
      <w:r>
        <w:rPr>
          <w:spacing w:val="-7"/>
          <w:w w:val="105"/>
        </w:rPr>
        <w:t xml:space="preserve"> </w:t>
      </w:r>
      <w:r>
        <w:rPr>
          <w:w w:val="105"/>
        </w:rPr>
        <w:t>by</w:t>
      </w:r>
      <w:r>
        <w:rPr>
          <w:spacing w:val="-8"/>
          <w:w w:val="105"/>
        </w:rPr>
        <w:t xml:space="preserve"> </w:t>
      </w:r>
      <w:r>
        <w:rPr>
          <w:w w:val="105"/>
        </w:rPr>
        <w:t>the</w:t>
      </w:r>
      <w:r>
        <w:rPr>
          <w:spacing w:val="-7"/>
          <w:w w:val="105"/>
        </w:rPr>
        <w:t xml:space="preserve"> </w:t>
      </w:r>
      <w:r>
        <w:rPr>
          <w:w w:val="105"/>
        </w:rPr>
        <w:t>Internal Revenue</w:t>
      </w:r>
      <w:r>
        <w:rPr>
          <w:spacing w:val="-11"/>
          <w:w w:val="105"/>
        </w:rPr>
        <w:t xml:space="preserve"> </w:t>
      </w:r>
      <w:r>
        <w:rPr>
          <w:w w:val="105"/>
        </w:rPr>
        <w:t>Service</w:t>
      </w:r>
      <w:r>
        <w:rPr>
          <w:spacing w:val="-10"/>
          <w:w w:val="105"/>
        </w:rPr>
        <w:t xml:space="preserve"> </w:t>
      </w:r>
      <w:r>
        <w:rPr>
          <w:w w:val="105"/>
        </w:rPr>
        <w:t>(“IRS”),</w:t>
      </w:r>
      <w:r>
        <w:rPr>
          <w:spacing w:val="-10"/>
          <w:w w:val="105"/>
        </w:rPr>
        <w:t xml:space="preserve"> </w:t>
      </w:r>
      <w:r>
        <w:rPr>
          <w:w w:val="105"/>
        </w:rPr>
        <w:t>including</w:t>
      </w:r>
      <w:r>
        <w:rPr>
          <w:spacing w:val="-10"/>
          <w:w w:val="105"/>
        </w:rPr>
        <w:t xml:space="preserve"> </w:t>
      </w:r>
      <w:r>
        <w:rPr>
          <w:w w:val="105"/>
        </w:rPr>
        <w:t>the</w:t>
      </w:r>
      <w:r>
        <w:rPr>
          <w:spacing w:val="-10"/>
          <w:w w:val="105"/>
        </w:rPr>
        <w:t xml:space="preserve"> </w:t>
      </w:r>
      <w:r>
        <w:rPr>
          <w:w w:val="105"/>
        </w:rPr>
        <w:t>Named</w:t>
      </w:r>
      <w:r>
        <w:rPr>
          <w:spacing w:val="-10"/>
          <w:w w:val="105"/>
        </w:rPr>
        <w:t xml:space="preserve"> </w:t>
      </w:r>
      <w:r>
        <w:rPr>
          <w:w w:val="105"/>
        </w:rPr>
        <w:t>Executive</w:t>
      </w:r>
      <w:r>
        <w:rPr>
          <w:spacing w:val="-10"/>
          <w:w w:val="105"/>
        </w:rPr>
        <w:t xml:space="preserve"> </w:t>
      </w:r>
      <w:r>
        <w:rPr>
          <w:w w:val="105"/>
        </w:rPr>
        <w:t>Officers.</w:t>
      </w:r>
      <w:r>
        <w:rPr>
          <w:spacing w:val="-11"/>
          <w:w w:val="105"/>
        </w:rPr>
        <w:t xml:space="preserve"> </w:t>
      </w:r>
      <w:r>
        <w:rPr>
          <w:w w:val="105"/>
        </w:rPr>
        <w:t>The</w:t>
      </w:r>
      <w:r>
        <w:rPr>
          <w:spacing w:val="-10"/>
          <w:w w:val="105"/>
        </w:rPr>
        <w:t xml:space="preserve"> </w:t>
      </w:r>
      <w:r>
        <w:rPr>
          <w:w w:val="105"/>
        </w:rPr>
        <w:t>Pension</w:t>
      </w:r>
      <w:r>
        <w:rPr>
          <w:spacing w:val="-10"/>
          <w:w w:val="105"/>
        </w:rPr>
        <w:t xml:space="preserve"> </w:t>
      </w:r>
      <w:r>
        <w:rPr>
          <w:w w:val="105"/>
        </w:rPr>
        <w:t>Restoration</w:t>
      </w:r>
      <w:r>
        <w:rPr>
          <w:spacing w:val="-10"/>
          <w:w w:val="105"/>
        </w:rPr>
        <w:t xml:space="preserve"> </w:t>
      </w:r>
      <w:r>
        <w:rPr>
          <w:w w:val="105"/>
        </w:rPr>
        <w:t>Plan</w:t>
      </w:r>
      <w:r>
        <w:rPr>
          <w:spacing w:val="-10"/>
          <w:w w:val="105"/>
        </w:rPr>
        <w:t xml:space="preserve"> </w:t>
      </w:r>
      <w:r>
        <w:rPr>
          <w:w w:val="105"/>
        </w:rPr>
        <w:t>provides</w:t>
      </w:r>
      <w:r>
        <w:rPr>
          <w:spacing w:val="-10"/>
          <w:w w:val="105"/>
        </w:rPr>
        <w:t xml:space="preserve"> </w:t>
      </w:r>
      <w:r>
        <w:rPr>
          <w:w w:val="105"/>
        </w:rPr>
        <w:t>for</w:t>
      </w:r>
      <w:r>
        <w:rPr>
          <w:spacing w:val="-10"/>
          <w:w w:val="105"/>
        </w:rPr>
        <w:t xml:space="preserve"> </w:t>
      </w:r>
      <w:r>
        <w:rPr>
          <w:w w:val="105"/>
        </w:rPr>
        <w:t>a</w:t>
      </w:r>
      <w:r>
        <w:rPr>
          <w:spacing w:val="-11"/>
          <w:w w:val="105"/>
        </w:rPr>
        <w:t xml:space="preserve"> </w:t>
      </w:r>
      <w:r>
        <w:rPr>
          <w:w w:val="105"/>
        </w:rPr>
        <w:t>pension</w:t>
      </w:r>
      <w:r>
        <w:rPr>
          <w:spacing w:val="-10"/>
          <w:w w:val="105"/>
        </w:rPr>
        <w:t xml:space="preserve"> </w:t>
      </w:r>
      <w:r>
        <w:rPr>
          <w:w w:val="105"/>
        </w:rPr>
        <w:t>benefit</w:t>
      </w:r>
      <w:r>
        <w:rPr>
          <w:spacing w:val="-10"/>
          <w:w w:val="105"/>
        </w:rPr>
        <w:t xml:space="preserve"> </w:t>
      </w:r>
      <w:r>
        <w:rPr>
          <w:w w:val="105"/>
        </w:rPr>
        <w:t>under</w:t>
      </w:r>
      <w:r>
        <w:rPr>
          <w:spacing w:val="-10"/>
          <w:w w:val="105"/>
        </w:rPr>
        <w:t xml:space="preserve"> </w:t>
      </w:r>
      <w:r>
        <w:rPr>
          <w:w w:val="105"/>
        </w:rPr>
        <w:t>the same</w:t>
      </w:r>
      <w:r>
        <w:rPr>
          <w:spacing w:val="-6"/>
          <w:w w:val="105"/>
        </w:rPr>
        <w:t xml:space="preserve"> </w:t>
      </w:r>
      <w:r>
        <w:rPr>
          <w:w w:val="105"/>
        </w:rPr>
        <w:t>formula</w:t>
      </w:r>
      <w:r>
        <w:rPr>
          <w:spacing w:val="-6"/>
          <w:w w:val="105"/>
        </w:rPr>
        <w:t xml:space="preserve"> </w:t>
      </w:r>
      <w:r>
        <w:rPr>
          <w:w w:val="105"/>
        </w:rPr>
        <w:t>provided</w:t>
      </w:r>
      <w:r>
        <w:rPr>
          <w:spacing w:val="-5"/>
          <w:w w:val="105"/>
        </w:rPr>
        <w:t xml:space="preserve"> </w:t>
      </w:r>
      <w:r>
        <w:rPr>
          <w:w w:val="105"/>
        </w:rPr>
        <w:t>under</w:t>
      </w:r>
      <w:r>
        <w:rPr>
          <w:spacing w:val="-6"/>
          <w:w w:val="105"/>
        </w:rPr>
        <w:t xml:space="preserve"> </w:t>
      </w:r>
      <w:r>
        <w:rPr>
          <w:w w:val="105"/>
        </w:rPr>
        <w:t>the</w:t>
      </w:r>
      <w:r>
        <w:rPr>
          <w:spacing w:val="-5"/>
          <w:w w:val="105"/>
        </w:rPr>
        <w:t xml:space="preserve"> </w:t>
      </w:r>
      <w:r>
        <w:rPr>
          <w:w w:val="105"/>
        </w:rPr>
        <w:t>tax-qualified</w:t>
      </w:r>
      <w:r>
        <w:rPr>
          <w:spacing w:val="-6"/>
          <w:w w:val="105"/>
        </w:rPr>
        <w:t xml:space="preserve"> </w:t>
      </w:r>
      <w:r>
        <w:rPr>
          <w:w w:val="105"/>
        </w:rPr>
        <w:t>plan</w:t>
      </w:r>
      <w:r>
        <w:rPr>
          <w:spacing w:val="-5"/>
          <w:w w:val="105"/>
        </w:rPr>
        <w:t xml:space="preserve"> </w:t>
      </w:r>
      <w:r>
        <w:rPr>
          <w:w w:val="105"/>
        </w:rPr>
        <w:t>but</w:t>
      </w:r>
      <w:r>
        <w:rPr>
          <w:spacing w:val="-6"/>
          <w:w w:val="105"/>
        </w:rPr>
        <w:t xml:space="preserve"> </w:t>
      </w:r>
      <w:r>
        <w:rPr>
          <w:w w:val="105"/>
        </w:rPr>
        <w:t>without</w:t>
      </w:r>
      <w:r>
        <w:rPr>
          <w:spacing w:val="-5"/>
          <w:w w:val="105"/>
        </w:rPr>
        <w:t xml:space="preserve"> </w:t>
      </w:r>
      <w:r>
        <w:rPr>
          <w:w w:val="105"/>
        </w:rPr>
        <w:t>regard</w:t>
      </w:r>
      <w:r>
        <w:rPr>
          <w:spacing w:val="-6"/>
          <w:w w:val="105"/>
        </w:rPr>
        <w:t xml:space="preserve"> </w:t>
      </w:r>
      <w:r>
        <w:rPr>
          <w:w w:val="105"/>
        </w:rPr>
        <w:t>to</w:t>
      </w:r>
      <w:r>
        <w:rPr>
          <w:spacing w:val="-5"/>
          <w:w w:val="105"/>
        </w:rPr>
        <w:t xml:space="preserve"> </w:t>
      </w:r>
      <w:r>
        <w:rPr>
          <w:w w:val="105"/>
        </w:rPr>
        <w:t>the</w:t>
      </w:r>
      <w:r>
        <w:rPr>
          <w:spacing w:val="-6"/>
          <w:w w:val="105"/>
        </w:rPr>
        <w:t xml:space="preserve"> </w:t>
      </w:r>
      <w:r>
        <w:rPr>
          <w:w w:val="105"/>
        </w:rPr>
        <w:t>IRS</w:t>
      </w:r>
      <w:r>
        <w:rPr>
          <w:spacing w:val="-5"/>
          <w:w w:val="105"/>
        </w:rPr>
        <w:t xml:space="preserve"> </w:t>
      </w:r>
      <w:r>
        <w:rPr>
          <w:w w:val="105"/>
        </w:rPr>
        <w:t>limits,</w:t>
      </w:r>
      <w:r>
        <w:rPr>
          <w:spacing w:val="-6"/>
          <w:w w:val="105"/>
        </w:rPr>
        <w:t xml:space="preserve"> </w:t>
      </w:r>
      <w:r>
        <w:rPr>
          <w:w w:val="105"/>
        </w:rPr>
        <w:t>reduced</w:t>
      </w:r>
      <w:r>
        <w:rPr>
          <w:spacing w:val="-5"/>
          <w:w w:val="105"/>
        </w:rPr>
        <w:t xml:space="preserve"> </w:t>
      </w:r>
      <w:r>
        <w:rPr>
          <w:w w:val="105"/>
        </w:rPr>
        <w:t>by</w:t>
      </w:r>
      <w:r>
        <w:rPr>
          <w:spacing w:val="-6"/>
          <w:w w:val="105"/>
        </w:rPr>
        <w:t xml:space="preserve"> </w:t>
      </w:r>
      <w:r>
        <w:rPr>
          <w:w w:val="105"/>
        </w:rPr>
        <w:t>amounts</w:t>
      </w:r>
      <w:r>
        <w:rPr>
          <w:spacing w:val="-5"/>
          <w:w w:val="105"/>
        </w:rPr>
        <w:t xml:space="preserve"> </w:t>
      </w:r>
      <w:r>
        <w:rPr>
          <w:w w:val="105"/>
        </w:rPr>
        <w:t>paid</w:t>
      </w:r>
      <w:r>
        <w:rPr>
          <w:spacing w:val="-6"/>
          <w:w w:val="105"/>
        </w:rPr>
        <w:t xml:space="preserve"> </w:t>
      </w:r>
      <w:r>
        <w:rPr>
          <w:w w:val="105"/>
        </w:rPr>
        <w:t>under</w:t>
      </w:r>
      <w:r>
        <w:rPr>
          <w:spacing w:val="-5"/>
          <w:w w:val="105"/>
        </w:rPr>
        <w:t xml:space="preserve"> </w:t>
      </w:r>
      <w:r>
        <w:rPr>
          <w:w w:val="105"/>
        </w:rPr>
        <w:t>the</w:t>
      </w:r>
      <w:r>
        <w:rPr>
          <w:spacing w:val="-6"/>
          <w:w w:val="105"/>
        </w:rPr>
        <w:t xml:space="preserve"> </w:t>
      </w:r>
      <w:r>
        <w:rPr>
          <w:w w:val="105"/>
        </w:rPr>
        <w:t>tax-qualified plan.</w:t>
      </w:r>
      <w:r>
        <w:rPr>
          <w:spacing w:val="-5"/>
          <w:w w:val="105"/>
        </w:rPr>
        <w:t xml:space="preserve"> </w:t>
      </w:r>
      <w:r>
        <w:rPr>
          <w:w w:val="105"/>
        </w:rPr>
        <w:t>The</w:t>
      </w:r>
      <w:r>
        <w:rPr>
          <w:spacing w:val="-4"/>
          <w:w w:val="105"/>
        </w:rPr>
        <w:t xml:space="preserve"> </w:t>
      </w:r>
      <w:r>
        <w:rPr>
          <w:w w:val="105"/>
        </w:rPr>
        <w:t>material</w:t>
      </w:r>
      <w:r>
        <w:rPr>
          <w:spacing w:val="-4"/>
          <w:w w:val="105"/>
        </w:rPr>
        <w:t xml:space="preserve"> </w:t>
      </w:r>
      <w:r>
        <w:rPr>
          <w:w w:val="105"/>
        </w:rPr>
        <w:t>terms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pension</w:t>
      </w:r>
      <w:r>
        <w:rPr>
          <w:spacing w:val="-4"/>
          <w:w w:val="105"/>
        </w:rPr>
        <w:t xml:space="preserve"> </w:t>
      </w:r>
      <w:r>
        <w:rPr>
          <w:w w:val="105"/>
        </w:rPr>
        <w:t>programs</w:t>
      </w:r>
      <w:r>
        <w:rPr>
          <w:spacing w:val="-4"/>
          <w:w w:val="105"/>
        </w:rPr>
        <w:t xml:space="preserve"> </w:t>
      </w:r>
      <w:r>
        <w:rPr>
          <w:w w:val="105"/>
        </w:rPr>
        <w:t>are</w:t>
      </w:r>
      <w:r>
        <w:rPr>
          <w:spacing w:val="-4"/>
          <w:w w:val="105"/>
        </w:rPr>
        <w:t xml:space="preserve"> </w:t>
      </w:r>
      <w:r>
        <w:rPr>
          <w:w w:val="105"/>
        </w:rPr>
        <w:t>described</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narrative</w:t>
      </w:r>
      <w:r>
        <w:rPr>
          <w:spacing w:val="-4"/>
          <w:w w:val="105"/>
        </w:rPr>
        <w:t xml:space="preserve"> </w:t>
      </w:r>
      <w:r>
        <w:rPr>
          <w:w w:val="105"/>
        </w:rPr>
        <w:t>to</w:t>
      </w:r>
      <w:r>
        <w:rPr>
          <w:spacing w:val="-4"/>
          <w:w w:val="105"/>
        </w:rPr>
        <w:t xml:space="preserve"> </w:t>
      </w:r>
      <w:r>
        <w:rPr>
          <w:w w:val="105"/>
        </w:rPr>
        <w:t>the</w:t>
      </w:r>
      <w:r>
        <w:rPr>
          <w:spacing w:val="-4"/>
          <w:w w:val="105"/>
        </w:rPr>
        <w:t xml:space="preserve"> </w:t>
      </w:r>
      <w:r>
        <w:rPr>
          <w:w w:val="105"/>
        </w:rPr>
        <w:t>Pension</w:t>
      </w:r>
      <w:r>
        <w:rPr>
          <w:spacing w:val="-4"/>
          <w:w w:val="105"/>
        </w:rPr>
        <w:t xml:space="preserve"> </w:t>
      </w:r>
      <w:r>
        <w:rPr>
          <w:w w:val="105"/>
        </w:rPr>
        <w:t>Benefits</w:t>
      </w:r>
      <w:r>
        <w:rPr>
          <w:spacing w:val="-4"/>
          <w:w w:val="105"/>
        </w:rPr>
        <w:t xml:space="preserve"> </w:t>
      </w:r>
      <w:r>
        <w:rPr>
          <w:w w:val="105"/>
        </w:rPr>
        <w:t>table.</w:t>
      </w:r>
    </w:p>
    <w:p w14:paraId="33D3DE97" w14:textId="77777777" w:rsidR="004C3082" w:rsidRDefault="0083112A">
      <w:pPr>
        <w:pStyle w:val="BodyText"/>
        <w:spacing w:before="57" w:line="264" w:lineRule="auto"/>
        <w:ind w:right="161" w:firstLine="434"/>
      </w:pPr>
      <w:r>
        <w:rPr>
          <w:b/>
          <w:i/>
          <w:w w:val="105"/>
        </w:rPr>
        <w:t xml:space="preserve">Savings Programs. </w:t>
      </w:r>
      <w:r>
        <w:rPr>
          <w:w w:val="105"/>
        </w:rPr>
        <w:t>Our Named Executive Officers are eligible to participate in the same tax-qualified 401(k) Plan as most employees</w:t>
      </w:r>
      <w:r>
        <w:rPr>
          <w:spacing w:val="-12"/>
          <w:w w:val="105"/>
        </w:rPr>
        <w:t xml:space="preserve"> </w:t>
      </w:r>
      <w:r>
        <w:rPr>
          <w:w w:val="105"/>
        </w:rPr>
        <w:t>and</w:t>
      </w:r>
      <w:r>
        <w:rPr>
          <w:spacing w:val="-11"/>
          <w:w w:val="105"/>
        </w:rPr>
        <w:t xml:space="preserve"> </w:t>
      </w:r>
      <w:r>
        <w:rPr>
          <w:w w:val="105"/>
        </w:rPr>
        <w:t>in</w:t>
      </w:r>
      <w:r>
        <w:rPr>
          <w:spacing w:val="-11"/>
          <w:w w:val="105"/>
        </w:rPr>
        <w:t xml:space="preserve"> </w:t>
      </w:r>
      <w:r>
        <w:rPr>
          <w:w w:val="105"/>
        </w:rPr>
        <w:t>a</w:t>
      </w:r>
      <w:r>
        <w:rPr>
          <w:spacing w:val="-12"/>
          <w:w w:val="105"/>
        </w:rPr>
        <w:t xml:space="preserve"> </w:t>
      </w:r>
      <w:r>
        <w:rPr>
          <w:w w:val="105"/>
        </w:rPr>
        <w:t>non-qualified</w:t>
      </w:r>
      <w:r>
        <w:rPr>
          <w:spacing w:val="-11"/>
          <w:w w:val="105"/>
        </w:rPr>
        <w:t xml:space="preserve"> </w:t>
      </w:r>
      <w:r>
        <w:rPr>
          <w:w w:val="105"/>
        </w:rPr>
        <w:t>defined</w:t>
      </w:r>
      <w:r>
        <w:rPr>
          <w:spacing w:val="-11"/>
          <w:w w:val="105"/>
        </w:rPr>
        <w:t xml:space="preserve"> </w:t>
      </w:r>
      <w:r>
        <w:rPr>
          <w:w w:val="105"/>
        </w:rPr>
        <w:t>contribution</w:t>
      </w:r>
      <w:r>
        <w:rPr>
          <w:spacing w:val="-12"/>
          <w:w w:val="105"/>
        </w:rPr>
        <w:t xml:space="preserve"> </w:t>
      </w:r>
      <w:r>
        <w:rPr>
          <w:w w:val="105"/>
        </w:rPr>
        <w:t>plan</w:t>
      </w:r>
      <w:r>
        <w:rPr>
          <w:spacing w:val="-11"/>
          <w:w w:val="105"/>
        </w:rPr>
        <w:t xml:space="preserve"> </w:t>
      </w:r>
      <w:r>
        <w:rPr>
          <w:w w:val="105"/>
        </w:rPr>
        <w:t>(the</w:t>
      </w:r>
      <w:r>
        <w:rPr>
          <w:spacing w:val="-11"/>
          <w:w w:val="105"/>
        </w:rPr>
        <w:t xml:space="preserve"> </w:t>
      </w:r>
      <w:r>
        <w:rPr>
          <w:w w:val="105"/>
        </w:rPr>
        <w:t>“Savings</w:t>
      </w:r>
      <w:r>
        <w:rPr>
          <w:spacing w:val="-12"/>
          <w:w w:val="105"/>
        </w:rPr>
        <w:t xml:space="preserve"> </w:t>
      </w:r>
      <w:r>
        <w:rPr>
          <w:w w:val="105"/>
        </w:rPr>
        <w:t>Restoration</w:t>
      </w:r>
      <w:r>
        <w:rPr>
          <w:spacing w:val="-11"/>
          <w:w w:val="105"/>
        </w:rPr>
        <w:t xml:space="preserve"> </w:t>
      </w:r>
      <w:r>
        <w:rPr>
          <w:w w:val="105"/>
        </w:rPr>
        <w:t>Plan”)</w:t>
      </w:r>
      <w:r>
        <w:rPr>
          <w:spacing w:val="-11"/>
          <w:w w:val="105"/>
        </w:rPr>
        <w:t xml:space="preserve"> </w:t>
      </w:r>
      <w:r>
        <w:rPr>
          <w:w w:val="105"/>
        </w:rPr>
        <w:t>maintained</w:t>
      </w:r>
      <w:r>
        <w:rPr>
          <w:spacing w:val="-12"/>
          <w:w w:val="105"/>
        </w:rPr>
        <w:t xml:space="preserve"> </w:t>
      </w:r>
      <w:r>
        <w:rPr>
          <w:w w:val="105"/>
        </w:rPr>
        <w:t>for</w:t>
      </w:r>
      <w:r>
        <w:rPr>
          <w:spacing w:val="-11"/>
          <w:w w:val="105"/>
        </w:rPr>
        <w:t xml:space="preserve"> </w:t>
      </w:r>
      <w:r>
        <w:rPr>
          <w:w w:val="105"/>
        </w:rPr>
        <w:t>eligible</w:t>
      </w:r>
      <w:r>
        <w:rPr>
          <w:spacing w:val="-11"/>
          <w:w w:val="105"/>
        </w:rPr>
        <w:t xml:space="preserve"> </w:t>
      </w:r>
      <w:r>
        <w:rPr>
          <w:w w:val="105"/>
        </w:rPr>
        <w:t>executive</w:t>
      </w:r>
      <w:r>
        <w:rPr>
          <w:spacing w:val="-11"/>
          <w:w w:val="105"/>
        </w:rPr>
        <w:t xml:space="preserve"> </w:t>
      </w:r>
      <w:r>
        <w:rPr>
          <w:w w:val="105"/>
        </w:rPr>
        <w:t>employees. The</w:t>
      </w:r>
      <w:r>
        <w:rPr>
          <w:spacing w:val="-8"/>
          <w:w w:val="105"/>
        </w:rPr>
        <w:t xml:space="preserve"> </w:t>
      </w:r>
      <w:r>
        <w:rPr>
          <w:w w:val="105"/>
        </w:rPr>
        <w:t>401(k)</w:t>
      </w:r>
      <w:r>
        <w:rPr>
          <w:spacing w:val="-8"/>
          <w:w w:val="105"/>
        </w:rPr>
        <w:t xml:space="preserve"> </w:t>
      </w:r>
      <w:r>
        <w:rPr>
          <w:w w:val="105"/>
        </w:rPr>
        <w:t>Plan</w:t>
      </w:r>
      <w:r>
        <w:rPr>
          <w:spacing w:val="-8"/>
          <w:w w:val="105"/>
        </w:rPr>
        <w:t xml:space="preserve"> </w:t>
      </w:r>
      <w:r>
        <w:rPr>
          <w:w w:val="105"/>
        </w:rPr>
        <w:t>includes</w:t>
      </w:r>
      <w:r>
        <w:rPr>
          <w:spacing w:val="-8"/>
          <w:w w:val="105"/>
        </w:rPr>
        <w:t xml:space="preserve"> </w:t>
      </w:r>
      <w:r>
        <w:rPr>
          <w:w w:val="105"/>
        </w:rPr>
        <w:t>a</w:t>
      </w:r>
      <w:r>
        <w:rPr>
          <w:spacing w:val="-8"/>
          <w:w w:val="105"/>
        </w:rPr>
        <w:t xml:space="preserve"> </w:t>
      </w:r>
      <w:r>
        <w:rPr>
          <w:w w:val="105"/>
        </w:rPr>
        <w:t>Company</w:t>
      </w:r>
      <w:r>
        <w:rPr>
          <w:spacing w:val="-8"/>
          <w:w w:val="105"/>
        </w:rPr>
        <w:t xml:space="preserve"> </w:t>
      </w:r>
      <w:r>
        <w:rPr>
          <w:w w:val="105"/>
        </w:rPr>
        <w:t>match</w:t>
      </w:r>
      <w:r>
        <w:rPr>
          <w:spacing w:val="-8"/>
          <w:w w:val="105"/>
        </w:rPr>
        <w:t xml:space="preserve"> </w:t>
      </w:r>
      <w:r>
        <w:rPr>
          <w:w w:val="105"/>
        </w:rPr>
        <w:t>that</w:t>
      </w:r>
      <w:r>
        <w:rPr>
          <w:spacing w:val="-8"/>
          <w:w w:val="105"/>
        </w:rPr>
        <w:t xml:space="preserve"> </w:t>
      </w:r>
      <w:r>
        <w:rPr>
          <w:w w:val="105"/>
        </w:rPr>
        <w:t>varies</w:t>
      </w:r>
      <w:r>
        <w:rPr>
          <w:spacing w:val="-7"/>
          <w:w w:val="105"/>
        </w:rPr>
        <w:t xml:space="preserve"> </w:t>
      </w:r>
      <w:r>
        <w:rPr>
          <w:w w:val="105"/>
        </w:rPr>
        <w:t>depending</w:t>
      </w:r>
      <w:r>
        <w:rPr>
          <w:spacing w:val="-8"/>
          <w:w w:val="105"/>
        </w:rPr>
        <w:t xml:space="preserve"> </w:t>
      </w:r>
      <w:r>
        <w:rPr>
          <w:w w:val="105"/>
        </w:rPr>
        <w:t>on</w:t>
      </w:r>
      <w:r>
        <w:rPr>
          <w:spacing w:val="-8"/>
          <w:w w:val="105"/>
        </w:rPr>
        <w:t xml:space="preserve"> </w:t>
      </w:r>
      <w:r>
        <w:rPr>
          <w:w w:val="105"/>
        </w:rPr>
        <w:t>the</w:t>
      </w:r>
      <w:r>
        <w:rPr>
          <w:spacing w:val="-8"/>
          <w:w w:val="105"/>
        </w:rPr>
        <w:t xml:space="preserve"> </w:t>
      </w:r>
      <w:r>
        <w:rPr>
          <w:w w:val="105"/>
        </w:rPr>
        <w:t>pension</w:t>
      </w:r>
      <w:r>
        <w:rPr>
          <w:spacing w:val="-8"/>
          <w:w w:val="105"/>
        </w:rPr>
        <w:t xml:space="preserve"> </w:t>
      </w:r>
      <w:r>
        <w:rPr>
          <w:w w:val="105"/>
        </w:rPr>
        <w:t>plan</w:t>
      </w:r>
      <w:r>
        <w:rPr>
          <w:spacing w:val="-8"/>
          <w:w w:val="105"/>
        </w:rPr>
        <w:t xml:space="preserve"> </w:t>
      </w:r>
      <w:r>
        <w:rPr>
          <w:w w:val="105"/>
        </w:rPr>
        <w:t>in</w:t>
      </w:r>
      <w:r>
        <w:rPr>
          <w:spacing w:val="-8"/>
          <w:w w:val="105"/>
        </w:rPr>
        <w:t xml:space="preserve"> </w:t>
      </w:r>
      <w:r>
        <w:rPr>
          <w:w w:val="105"/>
        </w:rPr>
        <w:t>which</w:t>
      </w:r>
      <w:r>
        <w:rPr>
          <w:spacing w:val="-8"/>
          <w:w w:val="105"/>
        </w:rPr>
        <w:t xml:space="preserve"> </w:t>
      </w:r>
      <w:r>
        <w:rPr>
          <w:w w:val="105"/>
        </w:rPr>
        <w:t>the</w:t>
      </w:r>
      <w:r>
        <w:rPr>
          <w:spacing w:val="-7"/>
          <w:w w:val="105"/>
        </w:rPr>
        <w:t xml:space="preserve"> </w:t>
      </w:r>
      <w:r>
        <w:rPr>
          <w:w w:val="105"/>
        </w:rPr>
        <w:t>employee</w:t>
      </w:r>
      <w:r>
        <w:rPr>
          <w:spacing w:val="-8"/>
          <w:w w:val="105"/>
        </w:rPr>
        <w:t xml:space="preserve"> </w:t>
      </w:r>
      <w:r>
        <w:rPr>
          <w:w w:val="105"/>
        </w:rPr>
        <w:t>participates</w:t>
      </w:r>
      <w:r>
        <w:rPr>
          <w:spacing w:val="-8"/>
          <w:w w:val="105"/>
        </w:rPr>
        <w:t xml:space="preserve"> </w:t>
      </w:r>
      <w:r>
        <w:rPr>
          <w:w w:val="105"/>
        </w:rPr>
        <w:t>and</w:t>
      </w:r>
      <w:r>
        <w:rPr>
          <w:spacing w:val="-8"/>
          <w:w w:val="105"/>
        </w:rPr>
        <w:t xml:space="preserve"> </w:t>
      </w:r>
      <w:r>
        <w:rPr>
          <w:w w:val="105"/>
        </w:rPr>
        <w:t>a</w:t>
      </w:r>
      <w:r>
        <w:rPr>
          <w:spacing w:val="-8"/>
          <w:w w:val="105"/>
        </w:rPr>
        <w:t xml:space="preserve"> </w:t>
      </w:r>
      <w:r>
        <w:rPr>
          <w:w w:val="105"/>
        </w:rPr>
        <w:t>Company profit sharing contribution for most employees of between 0.5% and 1.5% of the employee’s eligible earnings based on the overall corporate</w:t>
      </w:r>
      <w:r>
        <w:rPr>
          <w:spacing w:val="-7"/>
          <w:w w:val="105"/>
        </w:rPr>
        <w:t xml:space="preserve"> </w:t>
      </w:r>
      <w:r>
        <w:rPr>
          <w:w w:val="105"/>
        </w:rPr>
        <w:t>net</w:t>
      </w:r>
      <w:r>
        <w:rPr>
          <w:spacing w:val="-6"/>
          <w:w w:val="105"/>
        </w:rPr>
        <w:t xml:space="preserve"> </w:t>
      </w:r>
      <w:r>
        <w:rPr>
          <w:w w:val="105"/>
        </w:rPr>
        <w:t>operating</w:t>
      </w:r>
      <w:r>
        <w:rPr>
          <w:spacing w:val="-6"/>
          <w:w w:val="105"/>
        </w:rPr>
        <w:t xml:space="preserve"> </w:t>
      </w:r>
      <w:r>
        <w:rPr>
          <w:w w:val="105"/>
        </w:rPr>
        <w:t>earnings</w:t>
      </w:r>
      <w:r>
        <w:rPr>
          <w:spacing w:val="-6"/>
          <w:w w:val="105"/>
        </w:rPr>
        <w:t xml:space="preserve"> </w:t>
      </w:r>
      <w:r>
        <w:rPr>
          <w:w w:val="105"/>
        </w:rPr>
        <w:t>per</w:t>
      </w:r>
      <w:r>
        <w:rPr>
          <w:spacing w:val="-6"/>
          <w:w w:val="105"/>
        </w:rPr>
        <w:t xml:space="preserve"> </w:t>
      </w:r>
      <w:r>
        <w:rPr>
          <w:w w:val="105"/>
        </w:rPr>
        <w:t>share</w:t>
      </w:r>
      <w:r>
        <w:rPr>
          <w:spacing w:val="-6"/>
          <w:w w:val="105"/>
        </w:rPr>
        <w:t xml:space="preserve"> </w:t>
      </w:r>
      <w:r>
        <w:rPr>
          <w:w w:val="105"/>
        </w:rPr>
        <w:t>measure.</w:t>
      </w:r>
      <w:r>
        <w:rPr>
          <w:spacing w:val="-6"/>
          <w:w w:val="105"/>
        </w:rPr>
        <w:t xml:space="preserve"> </w:t>
      </w:r>
      <w:r>
        <w:rPr>
          <w:w w:val="105"/>
        </w:rPr>
        <w:t>In</w:t>
      </w:r>
      <w:r>
        <w:rPr>
          <w:spacing w:val="-6"/>
          <w:w w:val="105"/>
        </w:rPr>
        <w:t xml:space="preserve"> </w:t>
      </w:r>
      <w:r>
        <w:rPr>
          <w:w w:val="105"/>
        </w:rPr>
        <w:t>addition,</w:t>
      </w:r>
      <w:r>
        <w:rPr>
          <w:spacing w:val="-7"/>
          <w:w w:val="105"/>
        </w:rPr>
        <w:t xml:space="preserve"> </w:t>
      </w:r>
      <w:r>
        <w:rPr>
          <w:w w:val="105"/>
        </w:rPr>
        <w:t>for</w:t>
      </w:r>
      <w:r>
        <w:rPr>
          <w:spacing w:val="-6"/>
          <w:w w:val="105"/>
        </w:rPr>
        <w:t xml:space="preserve"> </w:t>
      </w:r>
      <w:r>
        <w:rPr>
          <w:w w:val="105"/>
        </w:rPr>
        <w:t>salaried</w:t>
      </w:r>
      <w:r>
        <w:rPr>
          <w:spacing w:val="-6"/>
          <w:w w:val="105"/>
        </w:rPr>
        <w:t xml:space="preserve"> </w:t>
      </w:r>
      <w:r>
        <w:rPr>
          <w:w w:val="105"/>
        </w:rPr>
        <w:t>employees</w:t>
      </w:r>
      <w:r>
        <w:rPr>
          <w:spacing w:val="-6"/>
          <w:w w:val="105"/>
        </w:rPr>
        <w:t xml:space="preserve"> </w:t>
      </w:r>
      <w:r>
        <w:rPr>
          <w:w w:val="105"/>
        </w:rPr>
        <w:t>hired</w:t>
      </w:r>
      <w:r>
        <w:rPr>
          <w:spacing w:val="-6"/>
          <w:w w:val="105"/>
        </w:rPr>
        <w:t xml:space="preserve"> </w:t>
      </w:r>
      <w:r>
        <w:rPr>
          <w:w w:val="105"/>
        </w:rPr>
        <w:t>after</w:t>
      </w:r>
      <w:r>
        <w:rPr>
          <w:spacing w:val="-6"/>
          <w:w w:val="105"/>
        </w:rPr>
        <w:t xml:space="preserve"> </w:t>
      </w:r>
      <w:r>
        <w:rPr>
          <w:w w:val="105"/>
        </w:rPr>
        <w:t>January</w:t>
      </w:r>
      <w:r>
        <w:rPr>
          <w:spacing w:val="-6"/>
          <w:w w:val="105"/>
        </w:rPr>
        <w:t xml:space="preserve"> </w:t>
      </w:r>
      <w:r>
        <w:rPr>
          <w:w w:val="105"/>
        </w:rPr>
        <w:t>1,</w:t>
      </w:r>
      <w:r>
        <w:rPr>
          <w:spacing w:val="-6"/>
          <w:w w:val="105"/>
        </w:rPr>
        <w:t xml:space="preserve"> </w:t>
      </w:r>
      <w:r>
        <w:rPr>
          <w:w w:val="105"/>
        </w:rPr>
        <w:t>2010</w:t>
      </w:r>
      <w:r>
        <w:rPr>
          <w:spacing w:val="-7"/>
          <w:w w:val="105"/>
        </w:rPr>
        <w:t xml:space="preserve"> </w:t>
      </w:r>
      <w:r>
        <w:rPr>
          <w:w w:val="105"/>
        </w:rPr>
        <w:t>and</w:t>
      </w:r>
      <w:r>
        <w:rPr>
          <w:spacing w:val="-6"/>
          <w:w w:val="105"/>
        </w:rPr>
        <w:t xml:space="preserve"> </w:t>
      </w:r>
      <w:r>
        <w:rPr>
          <w:w w:val="105"/>
        </w:rPr>
        <w:t>non-</w:t>
      </w:r>
    </w:p>
    <w:p w14:paraId="620F12D5" w14:textId="77777777" w:rsidR="004C3082" w:rsidRDefault="0083112A">
      <w:pPr>
        <w:pStyle w:val="BodyText"/>
        <w:spacing w:before="164"/>
        <w:ind w:left="2154" w:right="2213"/>
        <w:jc w:val="center"/>
      </w:pPr>
      <w:r>
        <w:rPr>
          <w:w w:val="105"/>
        </w:rPr>
        <w:t>24</w:t>
      </w:r>
    </w:p>
    <w:p w14:paraId="77526D43" w14:textId="77777777" w:rsidR="004C3082" w:rsidRDefault="004C3082">
      <w:pPr>
        <w:jc w:val="center"/>
        <w:sectPr w:rsidR="004C3082">
          <w:pgSz w:w="12240" w:h="15840"/>
          <w:pgMar w:top="1440" w:right="520" w:bottom="280" w:left="600" w:header="580" w:footer="0" w:gutter="0"/>
          <w:cols w:space="720"/>
        </w:sectPr>
      </w:pPr>
    </w:p>
    <w:p w14:paraId="30369528" w14:textId="77777777" w:rsidR="004C3082" w:rsidRDefault="0083112A">
      <w:pPr>
        <w:pStyle w:val="BodyText"/>
        <w:spacing w:before="86" w:line="264" w:lineRule="auto"/>
        <w:ind w:right="161"/>
      </w:pPr>
      <w:r>
        <w:rPr>
          <w:w w:val="105"/>
        </w:rPr>
        <w:lastRenderedPageBreak/>
        <w:t>union</w:t>
      </w:r>
      <w:r>
        <w:rPr>
          <w:spacing w:val="-6"/>
          <w:w w:val="105"/>
        </w:rPr>
        <w:t xml:space="preserve"> </w:t>
      </w:r>
      <w:r>
        <w:rPr>
          <w:w w:val="105"/>
        </w:rPr>
        <w:t>hourly</w:t>
      </w:r>
      <w:r>
        <w:rPr>
          <w:spacing w:val="-5"/>
          <w:w w:val="105"/>
        </w:rPr>
        <w:t xml:space="preserve"> </w:t>
      </w:r>
      <w:r>
        <w:rPr>
          <w:w w:val="105"/>
        </w:rPr>
        <w:t>employees</w:t>
      </w:r>
      <w:r>
        <w:rPr>
          <w:spacing w:val="-6"/>
          <w:w w:val="105"/>
        </w:rPr>
        <w:t xml:space="preserve"> </w:t>
      </w:r>
      <w:r>
        <w:rPr>
          <w:w w:val="105"/>
        </w:rPr>
        <w:t>hired</w:t>
      </w:r>
      <w:r>
        <w:rPr>
          <w:spacing w:val="-5"/>
          <w:w w:val="105"/>
        </w:rPr>
        <w:t xml:space="preserve"> </w:t>
      </w:r>
      <w:r>
        <w:rPr>
          <w:w w:val="105"/>
        </w:rPr>
        <w:t>after</w:t>
      </w:r>
      <w:r>
        <w:rPr>
          <w:spacing w:val="-6"/>
          <w:w w:val="105"/>
        </w:rPr>
        <w:t xml:space="preserve"> </w:t>
      </w:r>
      <w:r>
        <w:rPr>
          <w:w w:val="105"/>
        </w:rPr>
        <w:t>January</w:t>
      </w:r>
      <w:r>
        <w:rPr>
          <w:spacing w:val="-5"/>
          <w:w w:val="105"/>
        </w:rPr>
        <w:t xml:space="preserve"> </w:t>
      </w:r>
      <w:r>
        <w:rPr>
          <w:w w:val="105"/>
        </w:rPr>
        <w:t>1,</w:t>
      </w:r>
      <w:r>
        <w:rPr>
          <w:spacing w:val="-5"/>
          <w:w w:val="105"/>
        </w:rPr>
        <w:t xml:space="preserve"> </w:t>
      </w:r>
      <w:r>
        <w:rPr>
          <w:w w:val="105"/>
        </w:rPr>
        <w:t>2013,</w:t>
      </w:r>
      <w:r>
        <w:rPr>
          <w:spacing w:val="-6"/>
          <w:w w:val="105"/>
        </w:rPr>
        <w:t xml:space="preserve"> </w:t>
      </w:r>
      <w:r>
        <w:rPr>
          <w:w w:val="105"/>
        </w:rPr>
        <w:t>the</w:t>
      </w:r>
      <w:r>
        <w:rPr>
          <w:spacing w:val="-5"/>
          <w:w w:val="105"/>
        </w:rPr>
        <w:t xml:space="preserve"> </w:t>
      </w:r>
      <w:r>
        <w:rPr>
          <w:w w:val="105"/>
        </w:rPr>
        <w:t>401(k)</w:t>
      </w:r>
      <w:r>
        <w:rPr>
          <w:spacing w:val="-6"/>
          <w:w w:val="105"/>
        </w:rPr>
        <w:t xml:space="preserve"> </w:t>
      </w:r>
      <w:r>
        <w:rPr>
          <w:w w:val="105"/>
        </w:rPr>
        <w:t>Plan</w:t>
      </w:r>
      <w:r>
        <w:rPr>
          <w:spacing w:val="-5"/>
          <w:w w:val="105"/>
        </w:rPr>
        <w:t xml:space="preserve"> </w:t>
      </w:r>
      <w:r>
        <w:rPr>
          <w:w w:val="105"/>
        </w:rPr>
        <w:t>includes</w:t>
      </w:r>
      <w:r>
        <w:rPr>
          <w:spacing w:val="-6"/>
          <w:w w:val="105"/>
        </w:rPr>
        <w:t xml:space="preserve"> </w:t>
      </w:r>
      <w:r>
        <w:rPr>
          <w:w w:val="105"/>
        </w:rPr>
        <w:t>a</w:t>
      </w:r>
      <w:r>
        <w:rPr>
          <w:spacing w:val="-5"/>
          <w:w w:val="105"/>
        </w:rPr>
        <w:t xml:space="preserve"> </w:t>
      </w:r>
      <w:r>
        <w:rPr>
          <w:w w:val="105"/>
        </w:rPr>
        <w:t>3%</w:t>
      </w:r>
      <w:r>
        <w:rPr>
          <w:spacing w:val="-5"/>
          <w:w w:val="105"/>
        </w:rPr>
        <w:t xml:space="preserve"> </w:t>
      </w:r>
      <w:r>
        <w:rPr>
          <w:w w:val="105"/>
        </w:rPr>
        <w:t>Company</w:t>
      </w:r>
      <w:r>
        <w:rPr>
          <w:spacing w:val="-6"/>
          <w:w w:val="105"/>
        </w:rPr>
        <w:t xml:space="preserve"> </w:t>
      </w:r>
      <w:r>
        <w:rPr>
          <w:w w:val="105"/>
        </w:rPr>
        <w:t>contribution</w:t>
      </w:r>
      <w:r>
        <w:rPr>
          <w:spacing w:val="-5"/>
          <w:w w:val="105"/>
        </w:rPr>
        <w:t xml:space="preserve"> </w:t>
      </w:r>
      <w:r>
        <w:rPr>
          <w:w w:val="105"/>
        </w:rPr>
        <w:t>to</w:t>
      </w:r>
      <w:r>
        <w:rPr>
          <w:spacing w:val="-6"/>
          <w:w w:val="105"/>
        </w:rPr>
        <w:t xml:space="preserve"> </w:t>
      </w:r>
      <w:r>
        <w:rPr>
          <w:w w:val="105"/>
        </w:rPr>
        <w:t>the</w:t>
      </w:r>
      <w:r>
        <w:rPr>
          <w:spacing w:val="-5"/>
          <w:w w:val="105"/>
        </w:rPr>
        <w:t xml:space="preserve"> </w:t>
      </w:r>
      <w:r>
        <w:rPr>
          <w:w w:val="105"/>
        </w:rPr>
        <w:t>employee</w:t>
      </w:r>
      <w:r>
        <w:rPr>
          <w:spacing w:val="-6"/>
          <w:w w:val="105"/>
        </w:rPr>
        <w:t xml:space="preserve"> </w:t>
      </w:r>
      <w:r>
        <w:rPr>
          <w:w w:val="105"/>
        </w:rPr>
        <w:t>accounts.</w:t>
      </w:r>
      <w:r>
        <w:rPr>
          <w:spacing w:val="-5"/>
          <w:w w:val="105"/>
        </w:rPr>
        <w:t xml:space="preserve"> </w:t>
      </w:r>
      <w:r>
        <w:rPr>
          <w:w w:val="105"/>
        </w:rPr>
        <w:t>The Savings Restoration Plan provides for Company contributions in excess of IRS limits under the 401(k) Plan for eligible employees, including the Named Executive Officers. The material terms of the Savings Restoration Plan are described in the narrative to the Non- qualified Deferred Compensation</w:t>
      </w:r>
      <w:r>
        <w:rPr>
          <w:spacing w:val="-6"/>
          <w:w w:val="105"/>
        </w:rPr>
        <w:t xml:space="preserve"> </w:t>
      </w:r>
      <w:r>
        <w:rPr>
          <w:w w:val="105"/>
        </w:rPr>
        <w:t>table.</w:t>
      </w:r>
    </w:p>
    <w:p w14:paraId="3904F613" w14:textId="77777777" w:rsidR="004C3082" w:rsidRDefault="0083112A">
      <w:pPr>
        <w:pStyle w:val="BodyText"/>
        <w:spacing w:before="59" w:line="264" w:lineRule="auto"/>
        <w:ind w:right="158" w:firstLine="434"/>
      </w:pPr>
      <w:r>
        <w:rPr>
          <w:b/>
          <w:i/>
          <w:w w:val="105"/>
        </w:rPr>
        <w:t xml:space="preserve">Deferred Compensation Plan. </w:t>
      </w:r>
      <w:r>
        <w:rPr>
          <w:spacing w:val="-8"/>
          <w:w w:val="105"/>
        </w:rPr>
        <w:t xml:space="preserve">We </w:t>
      </w:r>
      <w:r>
        <w:rPr>
          <w:w w:val="105"/>
        </w:rPr>
        <w:t>also maintain the Executive Deferred Compensation Plan (the “Deferred Compensation</w:t>
      </w:r>
      <w:r>
        <w:rPr>
          <w:spacing w:val="-36"/>
          <w:w w:val="105"/>
        </w:rPr>
        <w:t xml:space="preserve"> </w:t>
      </w:r>
      <w:r>
        <w:rPr>
          <w:w w:val="105"/>
        </w:rPr>
        <w:t>Plan”) through which eligible Company executives, including the Named Executive Officers, may elect to defer between 5% and 80% of their base salary and annual cash incentive payout. The Company makes the Deferred Compensation Plan available to eligible executives so they have the opportunity to defer their cash compensation without regard to the limits imposed by the IRS for amounts that may be deferred</w:t>
      </w:r>
      <w:r>
        <w:rPr>
          <w:spacing w:val="-6"/>
          <w:w w:val="105"/>
        </w:rPr>
        <w:t xml:space="preserve"> </w:t>
      </w:r>
      <w:r>
        <w:rPr>
          <w:w w:val="105"/>
        </w:rPr>
        <w:t>under</w:t>
      </w:r>
      <w:r>
        <w:rPr>
          <w:spacing w:val="-5"/>
          <w:w w:val="105"/>
        </w:rPr>
        <w:t xml:space="preserve"> </w:t>
      </w:r>
      <w:r>
        <w:rPr>
          <w:w w:val="105"/>
        </w:rPr>
        <w:t>the</w:t>
      </w:r>
      <w:r>
        <w:rPr>
          <w:spacing w:val="-6"/>
          <w:w w:val="105"/>
        </w:rPr>
        <w:t xml:space="preserve"> </w:t>
      </w:r>
      <w:r>
        <w:rPr>
          <w:w w:val="105"/>
        </w:rPr>
        <w:t>401(k)</w:t>
      </w:r>
      <w:r>
        <w:rPr>
          <w:spacing w:val="-5"/>
          <w:w w:val="105"/>
        </w:rPr>
        <w:t xml:space="preserve"> </w:t>
      </w:r>
      <w:r>
        <w:rPr>
          <w:w w:val="105"/>
        </w:rPr>
        <w:t>Plan.</w:t>
      </w:r>
      <w:r>
        <w:rPr>
          <w:spacing w:val="-9"/>
          <w:w w:val="105"/>
        </w:rPr>
        <w:t xml:space="preserve"> </w:t>
      </w:r>
      <w:r>
        <w:rPr>
          <w:w w:val="105"/>
        </w:rPr>
        <w:t>The</w:t>
      </w:r>
      <w:r>
        <w:rPr>
          <w:spacing w:val="-6"/>
          <w:w w:val="105"/>
        </w:rPr>
        <w:t xml:space="preserve"> </w:t>
      </w:r>
      <w:r>
        <w:rPr>
          <w:w w:val="105"/>
        </w:rPr>
        <w:t>material</w:t>
      </w:r>
      <w:r>
        <w:rPr>
          <w:spacing w:val="-5"/>
          <w:w w:val="105"/>
        </w:rPr>
        <w:t xml:space="preserve"> </w:t>
      </w:r>
      <w:r>
        <w:rPr>
          <w:w w:val="105"/>
        </w:rPr>
        <w:t>terms</w:t>
      </w:r>
      <w:r>
        <w:rPr>
          <w:spacing w:val="-6"/>
          <w:w w:val="105"/>
        </w:rPr>
        <w:t xml:space="preserve"> </w:t>
      </w:r>
      <w:r>
        <w:rPr>
          <w:w w:val="105"/>
        </w:rPr>
        <w:t>of</w:t>
      </w:r>
      <w:r>
        <w:rPr>
          <w:spacing w:val="-5"/>
          <w:w w:val="105"/>
        </w:rPr>
        <w:t xml:space="preserve"> </w:t>
      </w:r>
      <w:r>
        <w:rPr>
          <w:w w:val="105"/>
        </w:rPr>
        <w:t>the</w:t>
      </w:r>
      <w:r>
        <w:rPr>
          <w:spacing w:val="-6"/>
          <w:w w:val="105"/>
        </w:rPr>
        <w:t xml:space="preserve"> </w:t>
      </w:r>
      <w:r>
        <w:rPr>
          <w:w w:val="105"/>
        </w:rPr>
        <w:t>Deferred</w:t>
      </w:r>
      <w:r>
        <w:rPr>
          <w:spacing w:val="-5"/>
          <w:w w:val="105"/>
        </w:rPr>
        <w:t xml:space="preserve"> </w:t>
      </w:r>
      <w:r>
        <w:rPr>
          <w:w w:val="105"/>
        </w:rPr>
        <w:t>Compensation</w:t>
      </w:r>
      <w:r>
        <w:rPr>
          <w:spacing w:val="-6"/>
          <w:w w:val="105"/>
        </w:rPr>
        <w:t xml:space="preserve"> </w:t>
      </w:r>
      <w:r>
        <w:rPr>
          <w:w w:val="105"/>
        </w:rPr>
        <w:t>Plan</w:t>
      </w:r>
      <w:r>
        <w:rPr>
          <w:spacing w:val="-5"/>
          <w:w w:val="105"/>
        </w:rPr>
        <w:t xml:space="preserve"> </w:t>
      </w:r>
      <w:r>
        <w:rPr>
          <w:w w:val="105"/>
        </w:rPr>
        <w:t>are</w:t>
      </w:r>
      <w:r>
        <w:rPr>
          <w:spacing w:val="-6"/>
          <w:w w:val="105"/>
        </w:rPr>
        <w:t xml:space="preserve"> </w:t>
      </w:r>
      <w:r>
        <w:rPr>
          <w:w w:val="105"/>
        </w:rPr>
        <w:t>described</w:t>
      </w:r>
      <w:r>
        <w:rPr>
          <w:spacing w:val="-5"/>
          <w:w w:val="105"/>
        </w:rPr>
        <w:t xml:space="preserve"> </w:t>
      </w:r>
      <w:r>
        <w:rPr>
          <w:w w:val="105"/>
        </w:rPr>
        <w:t>in</w:t>
      </w:r>
      <w:r>
        <w:rPr>
          <w:spacing w:val="-6"/>
          <w:w w:val="105"/>
        </w:rPr>
        <w:t xml:space="preserve"> </w:t>
      </w:r>
      <w:r>
        <w:rPr>
          <w:w w:val="105"/>
        </w:rPr>
        <w:t>the</w:t>
      </w:r>
      <w:r>
        <w:rPr>
          <w:spacing w:val="-5"/>
          <w:w w:val="105"/>
        </w:rPr>
        <w:t xml:space="preserve"> </w:t>
      </w:r>
      <w:r>
        <w:rPr>
          <w:w w:val="105"/>
        </w:rPr>
        <w:t>narrative</w:t>
      </w:r>
      <w:r>
        <w:rPr>
          <w:spacing w:val="-6"/>
          <w:w w:val="105"/>
        </w:rPr>
        <w:t xml:space="preserve"> </w:t>
      </w:r>
      <w:r>
        <w:rPr>
          <w:w w:val="105"/>
        </w:rPr>
        <w:t>to</w:t>
      </w:r>
      <w:r>
        <w:rPr>
          <w:spacing w:val="-5"/>
          <w:w w:val="105"/>
        </w:rPr>
        <w:t xml:space="preserve"> </w:t>
      </w:r>
      <w:r>
        <w:rPr>
          <w:w w:val="105"/>
        </w:rPr>
        <w:t>the</w:t>
      </w:r>
      <w:r>
        <w:rPr>
          <w:spacing w:val="-6"/>
          <w:w w:val="105"/>
        </w:rPr>
        <w:t xml:space="preserve"> </w:t>
      </w:r>
      <w:r>
        <w:rPr>
          <w:w w:val="105"/>
        </w:rPr>
        <w:t>Non-qualified Deferred Compensation</w:t>
      </w:r>
      <w:r>
        <w:rPr>
          <w:spacing w:val="-4"/>
          <w:w w:val="105"/>
        </w:rPr>
        <w:t xml:space="preserve"> </w:t>
      </w:r>
      <w:r>
        <w:rPr>
          <w:w w:val="105"/>
        </w:rPr>
        <w:t>table.</w:t>
      </w:r>
    </w:p>
    <w:p w14:paraId="0E6108E1" w14:textId="77777777" w:rsidR="004C3082" w:rsidRDefault="0083112A">
      <w:pPr>
        <w:pStyle w:val="BodyText"/>
        <w:spacing w:before="58" w:line="264" w:lineRule="auto"/>
        <w:ind w:right="158" w:firstLine="434"/>
      </w:pPr>
      <w:r>
        <w:rPr>
          <w:b/>
          <w:i/>
          <w:w w:val="105"/>
        </w:rPr>
        <w:t xml:space="preserve">Health and Welfare Benefits. </w:t>
      </w:r>
      <w:r>
        <w:rPr>
          <w:w w:val="105"/>
        </w:rPr>
        <w:t>We also provide other broad-based benefits such as medical, dental, life insurance and long-term disability coverage on the same terms and conditions to all employees, including the Named Executive Officers. We believe that these broad-based benefits enhance the Company’s reputation as an employer of choice and thereby serve the objectives of our compensation program to attract, retain and motivate our employees.</w:t>
      </w:r>
    </w:p>
    <w:p w14:paraId="3B9E4846" w14:textId="77777777" w:rsidR="004C3082" w:rsidRDefault="0083112A">
      <w:pPr>
        <w:pStyle w:val="Heading1"/>
        <w:spacing w:before="133"/>
      </w:pPr>
      <w:r>
        <w:rPr>
          <w:w w:val="105"/>
        </w:rPr>
        <w:t>Our Executive Compensation Process</w:t>
      </w:r>
    </w:p>
    <w:p w14:paraId="42478989" w14:textId="77777777" w:rsidR="004C3082" w:rsidRDefault="0083112A">
      <w:pPr>
        <w:pStyle w:val="BodyText"/>
        <w:spacing w:before="82" w:line="264" w:lineRule="auto"/>
        <w:ind w:right="159" w:firstLine="434"/>
      </w:pPr>
      <w:r>
        <w:rPr>
          <w:w w:val="105"/>
        </w:rPr>
        <w:t>The ONC Committee is responsible for determining salaries, performance-based incentives and other matters related to the compensation</w:t>
      </w:r>
      <w:r>
        <w:rPr>
          <w:spacing w:val="-5"/>
          <w:w w:val="105"/>
        </w:rPr>
        <w:t xml:space="preserve"> </w:t>
      </w:r>
      <w:r>
        <w:rPr>
          <w:w w:val="105"/>
        </w:rPr>
        <w:t>of</w:t>
      </w:r>
      <w:r>
        <w:rPr>
          <w:spacing w:val="-4"/>
          <w:w w:val="105"/>
        </w:rPr>
        <w:t xml:space="preserve"> </w:t>
      </w:r>
      <w:r>
        <w:rPr>
          <w:w w:val="105"/>
        </w:rPr>
        <w:t>our</w:t>
      </w:r>
      <w:r>
        <w:rPr>
          <w:spacing w:val="-4"/>
          <w:w w:val="105"/>
        </w:rPr>
        <w:t xml:space="preserve"> </w:t>
      </w:r>
      <w:r>
        <w:rPr>
          <w:w w:val="105"/>
        </w:rPr>
        <w:t>executives</w:t>
      </w:r>
      <w:r>
        <w:rPr>
          <w:spacing w:val="-4"/>
          <w:w w:val="105"/>
        </w:rPr>
        <w:t xml:space="preserve"> </w:t>
      </w:r>
      <w:r>
        <w:rPr>
          <w:w w:val="105"/>
        </w:rPr>
        <w:t>and</w:t>
      </w:r>
      <w:r>
        <w:rPr>
          <w:spacing w:val="-4"/>
          <w:w w:val="105"/>
        </w:rPr>
        <w:t xml:space="preserve"> </w:t>
      </w:r>
      <w:r>
        <w:rPr>
          <w:w w:val="105"/>
        </w:rPr>
        <w:t>for</w:t>
      </w:r>
      <w:r>
        <w:rPr>
          <w:spacing w:val="-4"/>
          <w:w w:val="105"/>
        </w:rPr>
        <w:t xml:space="preserve"> </w:t>
      </w:r>
      <w:r>
        <w:rPr>
          <w:w w:val="105"/>
        </w:rPr>
        <w:t>overseeing</w:t>
      </w:r>
      <w:r>
        <w:rPr>
          <w:spacing w:val="-4"/>
          <w:w w:val="105"/>
        </w:rPr>
        <w:t xml:space="preserve"> </w:t>
      </w:r>
      <w:r>
        <w:rPr>
          <w:w w:val="105"/>
        </w:rPr>
        <w:t>the</w:t>
      </w:r>
      <w:r>
        <w:rPr>
          <w:spacing w:val="-4"/>
          <w:w w:val="105"/>
        </w:rPr>
        <w:t xml:space="preserve"> </w:t>
      </w:r>
      <w:r>
        <w:rPr>
          <w:w w:val="105"/>
        </w:rPr>
        <w:t>administration</w:t>
      </w:r>
      <w:r>
        <w:rPr>
          <w:spacing w:val="-4"/>
          <w:w w:val="105"/>
        </w:rPr>
        <w:t xml:space="preserve"> </w:t>
      </w:r>
      <w:r>
        <w:rPr>
          <w:w w:val="105"/>
        </w:rPr>
        <w:t>of</w:t>
      </w:r>
      <w:r>
        <w:rPr>
          <w:spacing w:val="-4"/>
          <w:w w:val="105"/>
        </w:rPr>
        <w:t xml:space="preserve"> </w:t>
      </w:r>
      <w:r>
        <w:rPr>
          <w:w w:val="105"/>
        </w:rPr>
        <w:t>our</w:t>
      </w:r>
      <w:r>
        <w:rPr>
          <w:spacing w:val="-4"/>
          <w:w w:val="105"/>
        </w:rPr>
        <w:t xml:space="preserve"> </w:t>
      </w:r>
      <w:r>
        <w:rPr>
          <w:w w:val="105"/>
        </w:rPr>
        <w:t>equity</w:t>
      </w:r>
      <w:r>
        <w:rPr>
          <w:spacing w:val="-4"/>
          <w:w w:val="105"/>
        </w:rPr>
        <w:t xml:space="preserve"> </w:t>
      </w:r>
      <w:r>
        <w:rPr>
          <w:w w:val="105"/>
        </w:rPr>
        <w:t>plans,</w:t>
      </w:r>
      <w:r>
        <w:rPr>
          <w:spacing w:val="-4"/>
          <w:w w:val="105"/>
        </w:rPr>
        <w:t xml:space="preserve"> </w:t>
      </w:r>
      <w:r>
        <w:rPr>
          <w:w w:val="105"/>
        </w:rPr>
        <w:t>including</w:t>
      </w:r>
      <w:r>
        <w:rPr>
          <w:spacing w:val="-4"/>
          <w:w w:val="105"/>
        </w:rPr>
        <w:t xml:space="preserve"> </w:t>
      </w:r>
      <w:r>
        <w:rPr>
          <w:w w:val="105"/>
        </w:rPr>
        <w:t>equity</w:t>
      </w:r>
      <w:r>
        <w:rPr>
          <w:spacing w:val="-4"/>
          <w:w w:val="105"/>
        </w:rPr>
        <w:t xml:space="preserve"> </w:t>
      </w:r>
      <w:r>
        <w:rPr>
          <w:w w:val="105"/>
        </w:rPr>
        <w:t>award</w:t>
      </w:r>
      <w:r>
        <w:rPr>
          <w:spacing w:val="-4"/>
          <w:w w:val="105"/>
        </w:rPr>
        <w:t xml:space="preserve"> </w:t>
      </w:r>
      <w:r>
        <w:rPr>
          <w:w w:val="105"/>
        </w:rPr>
        <w:t>grants</w:t>
      </w:r>
      <w:r>
        <w:rPr>
          <w:spacing w:val="-4"/>
          <w:w w:val="105"/>
        </w:rPr>
        <w:t xml:space="preserve"> </w:t>
      </w:r>
      <w:r>
        <w:rPr>
          <w:w w:val="105"/>
        </w:rPr>
        <w:t>to</w:t>
      </w:r>
      <w:r>
        <w:rPr>
          <w:spacing w:val="-4"/>
          <w:w w:val="105"/>
        </w:rPr>
        <w:t xml:space="preserve"> </w:t>
      </w:r>
      <w:r>
        <w:rPr>
          <w:w w:val="105"/>
        </w:rPr>
        <w:t>our</w:t>
      </w:r>
      <w:r>
        <w:rPr>
          <w:spacing w:val="-4"/>
          <w:w w:val="105"/>
        </w:rPr>
        <w:t xml:space="preserve"> </w:t>
      </w:r>
      <w:r>
        <w:rPr>
          <w:w w:val="105"/>
        </w:rPr>
        <w:t>executive officers.</w:t>
      </w:r>
      <w:r>
        <w:rPr>
          <w:spacing w:val="-6"/>
          <w:w w:val="105"/>
        </w:rPr>
        <w:t xml:space="preserve"> </w:t>
      </w:r>
      <w:r>
        <w:rPr>
          <w:w w:val="105"/>
        </w:rPr>
        <w:t>The</w:t>
      </w:r>
      <w:r>
        <w:rPr>
          <w:spacing w:val="-5"/>
          <w:w w:val="105"/>
        </w:rPr>
        <w:t xml:space="preserve"> </w:t>
      </w:r>
      <w:r>
        <w:rPr>
          <w:w w:val="105"/>
        </w:rPr>
        <w:t>ONC</w:t>
      </w:r>
      <w:r>
        <w:rPr>
          <w:spacing w:val="-5"/>
          <w:w w:val="105"/>
        </w:rPr>
        <w:t xml:space="preserve"> </w:t>
      </w:r>
      <w:r>
        <w:rPr>
          <w:w w:val="105"/>
        </w:rPr>
        <w:t>Committee</w:t>
      </w:r>
      <w:r>
        <w:rPr>
          <w:spacing w:val="-5"/>
          <w:w w:val="105"/>
        </w:rPr>
        <w:t xml:space="preserve"> </w:t>
      </w:r>
      <w:r>
        <w:rPr>
          <w:w w:val="105"/>
        </w:rPr>
        <w:t>takes</w:t>
      </w:r>
      <w:r>
        <w:rPr>
          <w:spacing w:val="-5"/>
          <w:w w:val="105"/>
        </w:rPr>
        <w:t xml:space="preserve"> </w:t>
      </w:r>
      <w:r>
        <w:rPr>
          <w:w w:val="105"/>
        </w:rPr>
        <w:t>into</w:t>
      </w:r>
      <w:r>
        <w:rPr>
          <w:spacing w:val="-5"/>
          <w:w w:val="105"/>
        </w:rPr>
        <w:t xml:space="preserve"> </w:t>
      </w:r>
      <w:r>
        <w:rPr>
          <w:w w:val="105"/>
        </w:rPr>
        <w:t>account</w:t>
      </w:r>
      <w:r>
        <w:rPr>
          <w:spacing w:val="-5"/>
          <w:w w:val="105"/>
        </w:rPr>
        <w:t xml:space="preserve"> </w:t>
      </w:r>
      <w:r>
        <w:rPr>
          <w:w w:val="105"/>
        </w:rPr>
        <w:t>various</w:t>
      </w:r>
      <w:r>
        <w:rPr>
          <w:spacing w:val="-5"/>
          <w:w w:val="105"/>
        </w:rPr>
        <w:t xml:space="preserve"> </w:t>
      </w:r>
      <w:r>
        <w:rPr>
          <w:w w:val="105"/>
        </w:rPr>
        <w:t>factors</w:t>
      </w:r>
      <w:r>
        <w:rPr>
          <w:spacing w:val="-5"/>
          <w:w w:val="105"/>
        </w:rPr>
        <w:t xml:space="preserve"> </w:t>
      </w:r>
      <w:r>
        <w:rPr>
          <w:w w:val="105"/>
        </w:rPr>
        <w:t>when</w:t>
      </w:r>
      <w:r>
        <w:rPr>
          <w:spacing w:val="-5"/>
          <w:w w:val="105"/>
        </w:rPr>
        <w:t xml:space="preserve"> </w:t>
      </w:r>
      <w:r>
        <w:rPr>
          <w:w w:val="105"/>
        </w:rPr>
        <w:t>making</w:t>
      </w:r>
      <w:r>
        <w:rPr>
          <w:spacing w:val="-5"/>
          <w:w w:val="105"/>
        </w:rPr>
        <w:t xml:space="preserve"> </w:t>
      </w:r>
      <w:r>
        <w:rPr>
          <w:w w:val="105"/>
        </w:rPr>
        <w:t>compensation</w:t>
      </w:r>
      <w:r>
        <w:rPr>
          <w:spacing w:val="-5"/>
          <w:w w:val="105"/>
        </w:rPr>
        <w:t xml:space="preserve"> </w:t>
      </w:r>
      <w:r>
        <w:rPr>
          <w:w w:val="105"/>
        </w:rPr>
        <w:t>decisions,</w:t>
      </w:r>
      <w:r>
        <w:rPr>
          <w:spacing w:val="-5"/>
          <w:w w:val="105"/>
        </w:rPr>
        <w:t xml:space="preserve"> </w:t>
      </w:r>
      <w:r>
        <w:rPr>
          <w:w w:val="105"/>
        </w:rPr>
        <w:t>including:</w:t>
      </w:r>
    </w:p>
    <w:p w14:paraId="4D741A05" w14:textId="77777777" w:rsidR="004C3082" w:rsidRDefault="0083112A">
      <w:pPr>
        <w:pStyle w:val="ListParagraph"/>
        <w:numPr>
          <w:ilvl w:val="1"/>
          <w:numId w:val="8"/>
        </w:numPr>
        <w:tabs>
          <w:tab w:val="left" w:pos="730"/>
        </w:tabs>
        <w:rPr>
          <w:sz w:val="19"/>
        </w:rPr>
      </w:pPr>
      <w:r>
        <w:rPr>
          <w:w w:val="105"/>
          <w:sz w:val="19"/>
        </w:rPr>
        <w:t>Attainment of established business and financial goals of the</w:t>
      </w:r>
      <w:r>
        <w:rPr>
          <w:spacing w:val="-23"/>
          <w:w w:val="105"/>
          <w:sz w:val="19"/>
        </w:rPr>
        <w:t xml:space="preserve"> </w:t>
      </w:r>
      <w:r>
        <w:rPr>
          <w:w w:val="105"/>
          <w:sz w:val="19"/>
        </w:rPr>
        <w:t>Company;</w:t>
      </w:r>
    </w:p>
    <w:p w14:paraId="7A171611" w14:textId="77777777" w:rsidR="004C3082" w:rsidRDefault="0083112A">
      <w:pPr>
        <w:pStyle w:val="ListParagraph"/>
        <w:numPr>
          <w:ilvl w:val="1"/>
          <w:numId w:val="8"/>
        </w:numPr>
        <w:tabs>
          <w:tab w:val="left" w:pos="730"/>
        </w:tabs>
        <w:spacing w:before="97"/>
        <w:rPr>
          <w:sz w:val="19"/>
        </w:rPr>
      </w:pPr>
      <w:r>
        <w:rPr>
          <w:w w:val="105"/>
          <w:sz w:val="19"/>
        </w:rPr>
        <w:t>Competitiveness</w:t>
      </w:r>
      <w:r>
        <w:rPr>
          <w:spacing w:val="-5"/>
          <w:w w:val="105"/>
          <w:sz w:val="19"/>
        </w:rPr>
        <w:t xml:space="preserve"> </w:t>
      </w:r>
      <w:r>
        <w:rPr>
          <w:w w:val="105"/>
          <w:sz w:val="19"/>
        </w:rPr>
        <w:t>of</w:t>
      </w:r>
      <w:r>
        <w:rPr>
          <w:spacing w:val="-4"/>
          <w:w w:val="105"/>
          <w:sz w:val="19"/>
        </w:rPr>
        <w:t xml:space="preserve"> </w:t>
      </w:r>
      <w:r>
        <w:rPr>
          <w:w w:val="105"/>
          <w:sz w:val="19"/>
        </w:rPr>
        <w:t>the</w:t>
      </w:r>
      <w:r>
        <w:rPr>
          <w:spacing w:val="-4"/>
          <w:w w:val="105"/>
          <w:sz w:val="19"/>
        </w:rPr>
        <w:t xml:space="preserve"> </w:t>
      </w:r>
      <w:r>
        <w:rPr>
          <w:w w:val="105"/>
          <w:sz w:val="19"/>
        </w:rPr>
        <w:t>Company’s</w:t>
      </w:r>
      <w:r>
        <w:rPr>
          <w:spacing w:val="-4"/>
          <w:w w:val="105"/>
          <w:sz w:val="19"/>
        </w:rPr>
        <w:t xml:space="preserve"> </w:t>
      </w:r>
      <w:r>
        <w:rPr>
          <w:w w:val="105"/>
          <w:sz w:val="19"/>
        </w:rPr>
        <w:t>compensation</w:t>
      </w:r>
      <w:r>
        <w:rPr>
          <w:spacing w:val="-4"/>
          <w:w w:val="105"/>
          <w:sz w:val="19"/>
        </w:rPr>
        <w:t xml:space="preserve"> </w:t>
      </w:r>
      <w:r>
        <w:rPr>
          <w:w w:val="105"/>
          <w:sz w:val="19"/>
        </w:rPr>
        <w:t>program</w:t>
      </w:r>
      <w:r>
        <w:rPr>
          <w:spacing w:val="-5"/>
          <w:w w:val="105"/>
          <w:sz w:val="19"/>
        </w:rPr>
        <w:t xml:space="preserve"> </w:t>
      </w:r>
      <w:r>
        <w:rPr>
          <w:w w:val="105"/>
          <w:sz w:val="19"/>
        </w:rPr>
        <w:t>based</w:t>
      </w:r>
      <w:r>
        <w:rPr>
          <w:spacing w:val="-4"/>
          <w:w w:val="105"/>
          <w:sz w:val="19"/>
        </w:rPr>
        <w:t xml:space="preserve"> </w:t>
      </w:r>
      <w:r>
        <w:rPr>
          <w:w w:val="105"/>
          <w:sz w:val="19"/>
        </w:rPr>
        <w:t>upon</w:t>
      </w:r>
      <w:r>
        <w:rPr>
          <w:spacing w:val="-4"/>
          <w:w w:val="105"/>
          <w:sz w:val="19"/>
        </w:rPr>
        <w:t xml:space="preserve"> </w:t>
      </w:r>
      <w:r>
        <w:rPr>
          <w:w w:val="105"/>
          <w:sz w:val="19"/>
        </w:rPr>
        <w:t>competitive</w:t>
      </w:r>
      <w:r>
        <w:rPr>
          <w:spacing w:val="-4"/>
          <w:w w:val="105"/>
          <w:sz w:val="19"/>
        </w:rPr>
        <w:t xml:space="preserve"> </w:t>
      </w:r>
      <w:r>
        <w:rPr>
          <w:w w:val="105"/>
          <w:sz w:val="19"/>
        </w:rPr>
        <w:t>market</w:t>
      </w:r>
      <w:r>
        <w:rPr>
          <w:spacing w:val="-4"/>
          <w:w w:val="105"/>
          <w:sz w:val="19"/>
        </w:rPr>
        <w:t xml:space="preserve"> </w:t>
      </w:r>
      <w:r>
        <w:rPr>
          <w:w w:val="105"/>
          <w:sz w:val="19"/>
        </w:rPr>
        <w:t>data;</w:t>
      </w:r>
      <w:r>
        <w:rPr>
          <w:spacing w:val="-4"/>
          <w:w w:val="105"/>
          <w:sz w:val="19"/>
        </w:rPr>
        <w:t xml:space="preserve"> </w:t>
      </w:r>
      <w:r>
        <w:rPr>
          <w:w w:val="105"/>
          <w:sz w:val="19"/>
        </w:rPr>
        <w:t>and</w:t>
      </w:r>
    </w:p>
    <w:p w14:paraId="62B68BBA" w14:textId="77777777" w:rsidR="004C3082" w:rsidRDefault="0083112A">
      <w:pPr>
        <w:pStyle w:val="ListParagraph"/>
        <w:numPr>
          <w:ilvl w:val="1"/>
          <w:numId w:val="8"/>
        </w:numPr>
        <w:tabs>
          <w:tab w:val="left" w:pos="730"/>
        </w:tabs>
        <w:spacing w:before="96" w:line="264" w:lineRule="auto"/>
        <w:ind w:right="161"/>
        <w:rPr>
          <w:sz w:val="19"/>
        </w:rPr>
      </w:pPr>
      <w:r>
        <w:rPr>
          <w:w w:val="105"/>
          <w:sz w:val="19"/>
        </w:rPr>
        <w:t xml:space="preserve">An executive’s position, level of responsibility and performance, as measured by the individual’s contribution to the </w:t>
      </w:r>
      <w:r>
        <w:rPr>
          <w:spacing w:val="-4"/>
          <w:w w:val="105"/>
          <w:sz w:val="19"/>
        </w:rPr>
        <w:t xml:space="preserve">Company’s </w:t>
      </w:r>
      <w:r>
        <w:rPr>
          <w:w w:val="105"/>
          <w:sz w:val="19"/>
        </w:rPr>
        <w:t>achievement of its business</w:t>
      </w:r>
      <w:r>
        <w:rPr>
          <w:spacing w:val="-8"/>
          <w:w w:val="105"/>
          <w:sz w:val="19"/>
        </w:rPr>
        <w:t xml:space="preserve"> </w:t>
      </w:r>
      <w:r>
        <w:rPr>
          <w:w w:val="105"/>
          <w:sz w:val="19"/>
        </w:rPr>
        <w:t>objectives.</w:t>
      </w:r>
    </w:p>
    <w:p w14:paraId="101B3AA9" w14:textId="77777777" w:rsidR="004C3082" w:rsidRDefault="0083112A">
      <w:pPr>
        <w:pStyle w:val="BodyText"/>
        <w:spacing w:before="59" w:line="264" w:lineRule="auto"/>
        <w:ind w:right="161" w:firstLine="434"/>
      </w:pPr>
      <w:r>
        <w:rPr>
          <w:w w:val="105"/>
        </w:rPr>
        <w:t xml:space="preserve">The ONC Committee reviews the compensation of our CEO and his executive direct reports each </w:t>
      </w:r>
      <w:r>
        <w:rPr>
          <w:spacing w:val="-3"/>
          <w:w w:val="105"/>
        </w:rPr>
        <w:t xml:space="preserve">year. </w:t>
      </w:r>
      <w:r>
        <w:rPr>
          <w:w w:val="105"/>
        </w:rPr>
        <w:t>In determining the  compensation</w:t>
      </w:r>
      <w:r>
        <w:rPr>
          <w:spacing w:val="-14"/>
          <w:w w:val="105"/>
        </w:rPr>
        <w:t xml:space="preserve"> </w:t>
      </w:r>
      <w:r>
        <w:rPr>
          <w:w w:val="105"/>
        </w:rPr>
        <w:t>of</w:t>
      </w:r>
      <w:r>
        <w:rPr>
          <w:spacing w:val="-13"/>
          <w:w w:val="105"/>
        </w:rPr>
        <w:t xml:space="preserve"> </w:t>
      </w:r>
      <w:r>
        <w:rPr>
          <w:w w:val="105"/>
        </w:rPr>
        <w:t>the</w:t>
      </w:r>
      <w:r>
        <w:rPr>
          <w:spacing w:val="-13"/>
          <w:w w:val="105"/>
        </w:rPr>
        <w:t xml:space="preserve"> </w:t>
      </w:r>
      <w:r>
        <w:rPr>
          <w:w w:val="105"/>
        </w:rPr>
        <w:t>CEO</w:t>
      </w:r>
      <w:r>
        <w:rPr>
          <w:spacing w:val="-13"/>
          <w:w w:val="105"/>
        </w:rPr>
        <w:t xml:space="preserve"> </w:t>
      </w:r>
      <w:r>
        <w:rPr>
          <w:w w:val="105"/>
        </w:rPr>
        <w:t>and</w:t>
      </w:r>
      <w:r>
        <w:rPr>
          <w:spacing w:val="-14"/>
          <w:w w:val="105"/>
        </w:rPr>
        <w:t xml:space="preserve"> </w:t>
      </w:r>
      <w:r>
        <w:rPr>
          <w:w w:val="105"/>
        </w:rPr>
        <w:t>his</w:t>
      </w:r>
      <w:r>
        <w:rPr>
          <w:spacing w:val="-13"/>
          <w:w w:val="105"/>
        </w:rPr>
        <w:t xml:space="preserve"> </w:t>
      </w:r>
      <w:r>
        <w:rPr>
          <w:w w:val="105"/>
        </w:rPr>
        <w:t>executive</w:t>
      </w:r>
      <w:r>
        <w:rPr>
          <w:spacing w:val="-13"/>
          <w:w w:val="105"/>
        </w:rPr>
        <w:t xml:space="preserve"> </w:t>
      </w:r>
      <w:r>
        <w:rPr>
          <w:w w:val="105"/>
        </w:rPr>
        <w:t>direct</w:t>
      </w:r>
      <w:r>
        <w:rPr>
          <w:spacing w:val="-13"/>
          <w:w w:val="105"/>
        </w:rPr>
        <w:t xml:space="preserve"> </w:t>
      </w:r>
      <w:r>
        <w:rPr>
          <w:w w:val="105"/>
        </w:rPr>
        <w:t>reports,</w:t>
      </w:r>
      <w:r>
        <w:rPr>
          <w:spacing w:val="-14"/>
          <w:w w:val="105"/>
        </w:rPr>
        <w:t xml:space="preserve"> </w:t>
      </w:r>
      <w:r>
        <w:rPr>
          <w:w w:val="105"/>
        </w:rPr>
        <w:t>the</w:t>
      </w:r>
      <w:r>
        <w:rPr>
          <w:spacing w:val="-13"/>
          <w:w w:val="105"/>
        </w:rPr>
        <w:t xml:space="preserve"> </w:t>
      </w:r>
      <w:r>
        <w:rPr>
          <w:w w:val="105"/>
        </w:rPr>
        <w:t>Committee</w:t>
      </w:r>
      <w:r>
        <w:rPr>
          <w:spacing w:val="-13"/>
          <w:w w:val="105"/>
        </w:rPr>
        <w:t xml:space="preserve"> </w:t>
      </w:r>
      <w:r>
        <w:rPr>
          <w:w w:val="105"/>
        </w:rPr>
        <w:t>takes</w:t>
      </w:r>
      <w:r>
        <w:rPr>
          <w:spacing w:val="-13"/>
          <w:w w:val="105"/>
        </w:rPr>
        <w:t xml:space="preserve"> </w:t>
      </w:r>
      <w:r>
        <w:rPr>
          <w:w w:val="105"/>
        </w:rPr>
        <w:t>into</w:t>
      </w:r>
      <w:r>
        <w:rPr>
          <w:spacing w:val="-14"/>
          <w:w w:val="105"/>
        </w:rPr>
        <w:t xml:space="preserve"> </w:t>
      </w:r>
      <w:r>
        <w:rPr>
          <w:w w:val="105"/>
        </w:rPr>
        <w:t>consideration</w:t>
      </w:r>
      <w:r>
        <w:rPr>
          <w:spacing w:val="-13"/>
          <w:w w:val="105"/>
        </w:rPr>
        <w:t xml:space="preserve"> </w:t>
      </w:r>
      <w:r>
        <w:rPr>
          <w:w w:val="105"/>
        </w:rPr>
        <w:t>the</w:t>
      </w:r>
      <w:r>
        <w:rPr>
          <w:spacing w:val="-13"/>
          <w:w w:val="105"/>
        </w:rPr>
        <w:t xml:space="preserve"> </w:t>
      </w:r>
      <w:r>
        <w:rPr>
          <w:w w:val="105"/>
        </w:rPr>
        <w:t>Corporate</w:t>
      </w:r>
      <w:r>
        <w:rPr>
          <w:spacing w:val="-13"/>
          <w:w w:val="105"/>
        </w:rPr>
        <w:t xml:space="preserve"> </w:t>
      </w:r>
      <w:r>
        <w:rPr>
          <w:w w:val="105"/>
        </w:rPr>
        <w:t>Governance</w:t>
      </w:r>
      <w:r>
        <w:rPr>
          <w:spacing w:val="-14"/>
          <w:w w:val="105"/>
        </w:rPr>
        <w:t xml:space="preserve"> </w:t>
      </w:r>
      <w:r>
        <w:rPr>
          <w:w w:val="105"/>
        </w:rPr>
        <w:t xml:space="preserve">Committee’s evaluation of the </w:t>
      </w:r>
      <w:r>
        <w:rPr>
          <w:spacing w:val="-3"/>
          <w:w w:val="105"/>
        </w:rPr>
        <w:t xml:space="preserve">CEO’s </w:t>
      </w:r>
      <w:r>
        <w:rPr>
          <w:w w:val="105"/>
        </w:rPr>
        <w:t xml:space="preserve">performance and the </w:t>
      </w:r>
      <w:r>
        <w:rPr>
          <w:spacing w:val="-3"/>
          <w:w w:val="105"/>
        </w:rPr>
        <w:t xml:space="preserve">CEO’s </w:t>
      </w:r>
      <w:r>
        <w:rPr>
          <w:w w:val="105"/>
        </w:rPr>
        <w:t xml:space="preserve">recommendation with respect to his executive direct reports. When considering changes in compensation for the Named Executive Officers, the ONC Committee also considers input from the Senior </w:t>
      </w:r>
      <w:r>
        <w:rPr>
          <w:spacing w:val="-3"/>
          <w:w w:val="105"/>
        </w:rPr>
        <w:t xml:space="preserve">Vice </w:t>
      </w:r>
      <w:r>
        <w:rPr>
          <w:w w:val="105"/>
        </w:rPr>
        <w:t>President, Human</w:t>
      </w:r>
      <w:r>
        <w:rPr>
          <w:spacing w:val="-5"/>
          <w:w w:val="105"/>
        </w:rPr>
        <w:t xml:space="preserve"> </w:t>
      </w:r>
      <w:r>
        <w:rPr>
          <w:w w:val="105"/>
        </w:rPr>
        <w:t>Resources</w:t>
      </w:r>
      <w:r>
        <w:rPr>
          <w:spacing w:val="-5"/>
          <w:w w:val="105"/>
        </w:rPr>
        <w:t xml:space="preserve"> </w:t>
      </w:r>
      <w:r>
        <w:rPr>
          <w:w w:val="105"/>
        </w:rPr>
        <w:t>and</w:t>
      </w:r>
      <w:r>
        <w:rPr>
          <w:spacing w:val="-5"/>
          <w:w w:val="105"/>
        </w:rPr>
        <w:t xml:space="preserve"> </w:t>
      </w:r>
      <w:r>
        <w:rPr>
          <w:w w:val="105"/>
        </w:rPr>
        <w:t>the</w:t>
      </w:r>
      <w:r>
        <w:rPr>
          <w:spacing w:val="-4"/>
          <w:w w:val="105"/>
        </w:rPr>
        <w:t xml:space="preserve"> </w:t>
      </w:r>
      <w:r>
        <w:rPr>
          <w:w w:val="105"/>
        </w:rPr>
        <w:t>ONC</w:t>
      </w:r>
      <w:r>
        <w:rPr>
          <w:spacing w:val="-5"/>
          <w:w w:val="105"/>
        </w:rPr>
        <w:t xml:space="preserve"> </w:t>
      </w:r>
      <w:r>
        <w:rPr>
          <w:w w:val="105"/>
        </w:rPr>
        <w:t>Committee’s</w:t>
      </w:r>
      <w:r>
        <w:rPr>
          <w:spacing w:val="-5"/>
          <w:w w:val="105"/>
        </w:rPr>
        <w:t xml:space="preserve"> </w:t>
      </w:r>
      <w:r>
        <w:rPr>
          <w:w w:val="105"/>
        </w:rPr>
        <w:t>independent</w:t>
      </w:r>
      <w:r>
        <w:rPr>
          <w:spacing w:val="-4"/>
          <w:w w:val="105"/>
        </w:rPr>
        <w:t xml:space="preserve"> </w:t>
      </w:r>
      <w:r>
        <w:rPr>
          <w:w w:val="105"/>
        </w:rPr>
        <w:t>executive</w:t>
      </w:r>
      <w:r>
        <w:rPr>
          <w:spacing w:val="-5"/>
          <w:w w:val="105"/>
        </w:rPr>
        <w:t xml:space="preserve"> </w:t>
      </w:r>
      <w:r>
        <w:rPr>
          <w:w w:val="105"/>
        </w:rPr>
        <w:t>compensation</w:t>
      </w:r>
      <w:r>
        <w:rPr>
          <w:spacing w:val="-5"/>
          <w:w w:val="105"/>
        </w:rPr>
        <w:t xml:space="preserve"> </w:t>
      </w:r>
      <w:r>
        <w:rPr>
          <w:w w:val="105"/>
        </w:rPr>
        <w:t>consultant,</w:t>
      </w:r>
      <w:r>
        <w:rPr>
          <w:spacing w:val="-4"/>
          <w:w w:val="105"/>
        </w:rPr>
        <w:t xml:space="preserve"> </w:t>
      </w:r>
      <w:r>
        <w:rPr>
          <w:w w:val="105"/>
        </w:rPr>
        <w:t>Exequity</w:t>
      </w:r>
      <w:r>
        <w:rPr>
          <w:spacing w:val="-5"/>
          <w:w w:val="105"/>
        </w:rPr>
        <w:t xml:space="preserve"> </w:t>
      </w:r>
      <w:r>
        <w:rPr>
          <w:spacing w:val="-6"/>
          <w:w w:val="105"/>
        </w:rPr>
        <w:t>LLP.</w:t>
      </w:r>
    </w:p>
    <w:p w14:paraId="7FA621EF" w14:textId="77777777" w:rsidR="004C3082" w:rsidRDefault="0083112A">
      <w:pPr>
        <w:pStyle w:val="BodyText"/>
        <w:spacing w:before="59" w:line="264" w:lineRule="auto"/>
        <w:ind w:right="158" w:firstLine="434"/>
      </w:pPr>
      <w:r>
        <w:rPr>
          <w:b/>
          <w:i/>
          <w:w w:val="105"/>
        </w:rPr>
        <w:t xml:space="preserve">Competitive Market Review. </w:t>
      </w:r>
      <w:r>
        <w:rPr>
          <w:w w:val="105"/>
        </w:rPr>
        <w:t>In connection with its compensation decision making, the ONC Committee reviews the executive compensation practices in effect at other companies in the Comparative Group. These companies comprise leading gas, electric,  combination utility and natural gas transmission companies that have been selected by the ONC Committee for their operational  comparability</w:t>
      </w:r>
      <w:r>
        <w:rPr>
          <w:spacing w:val="-8"/>
          <w:w w:val="105"/>
        </w:rPr>
        <w:t xml:space="preserve"> </w:t>
      </w:r>
      <w:r>
        <w:rPr>
          <w:w w:val="105"/>
        </w:rPr>
        <w:t>to</w:t>
      </w:r>
      <w:r>
        <w:rPr>
          <w:spacing w:val="-8"/>
          <w:w w:val="105"/>
        </w:rPr>
        <w:t xml:space="preserve"> </w:t>
      </w:r>
      <w:r>
        <w:rPr>
          <w:w w:val="105"/>
        </w:rPr>
        <w:t>the</w:t>
      </w:r>
      <w:r>
        <w:rPr>
          <w:spacing w:val="-7"/>
          <w:w w:val="105"/>
        </w:rPr>
        <w:t xml:space="preserve"> </w:t>
      </w:r>
      <w:r>
        <w:rPr>
          <w:w w:val="105"/>
        </w:rPr>
        <w:t>Company</w:t>
      </w:r>
      <w:r>
        <w:rPr>
          <w:spacing w:val="-8"/>
          <w:w w:val="105"/>
        </w:rPr>
        <w:t xml:space="preserve"> </w:t>
      </w:r>
      <w:r>
        <w:rPr>
          <w:w w:val="105"/>
        </w:rPr>
        <w:t>and</w:t>
      </w:r>
      <w:r>
        <w:rPr>
          <w:spacing w:val="-7"/>
          <w:w w:val="105"/>
        </w:rPr>
        <w:t xml:space="preserve"> </w:t>
      </w:r>
      <w:r>
        <w:rPr>
          <w:w w:val="105"/>
        </w:rPr>
        <w:t>because</w:t>
      </w:r>
      <w:r>
        <w:rPr>
          <w:spacing w:val="-8"/>
          <w:w w:val="105"/>
        </w:rPr>
        <w:t xml:space="preserve"> </w:t>
      </w:r>
      <w:r>
        <w:rPr>
          <w:w w:val="105"/>
        </w:rPr>
        <w:t>we</w:t>
      </w:r>
      <w:r>
        <w:rPr>
          <w:spacing w:val="-7"/>
          <w:w w:val="105"/>
        </w:rPr>
        <w:t xml:space="preserve"> </w:t>
      </w:r>
      <w:r>
        <w:rPr>
          <w:w w:val="105"/>
        </w:rPr>
        <w:t>generally</w:t>
      </w:r>
      <w:r>
        <w:rPr>
          <w:spacing w:val="-8"/>
          <w:w w:val="105"/>
        </w:rPr>
        <w:t xml:space="preserve"> </w:t>
      </w:r>
      <w:r>
        <w:rPr>
          <w:w w:val="105"/>
        </w:rPr>
        <w:t>compete</w:t>
      </w:r>
      <w:r>
        <w:rPr>
          <w:spacing w:val="-7"/>
          <w:w w:val="105"/>
        </w:rPr>
        <w:t xml:space="preserve"> </w:t>
      </w:r>
      <w:r>
        <w:rPr>
          <w:w w:val="105"/>
        </w:rPr>
        <w:t>with</w:t>
      </w:r>
      <w:r>
        <w:rPr>
          <w:spacing w:val="-8"/>
          <w:w w:val="105"/>
        </w:rPr>
        <w:t xml:space="preserve"> </w:t>
      </w:r>
      <w:r>
        <w:rPr>
          <w:w w:val="105"/>
        </w:rPr>
        <w:t>these</w:t>
      </w:r>
      <w:r>
        <w:rPr>
          <w:spacing w:val="-7"/>
          <w:w w:val="105"/>
        </w:rPr>
        <w:t xml:space="preserve"> </w:t>
      </w:r>
      <w:r>
        <w:rPr>
          <w:w w:val="105"/>
        </w:rPr>
        <w:t>companies</w:t>
      </w:r>
      <w:r>
        <w:rPr>
          <w:spacing w:val="-8"/>
          <w:w w:val="105"/>
        </w:rPr>
        <w:t xml:space="preserve"> </w:t>
      </w:r>
      <w:r>
        <w:rPr>
          <w:w w:val="105"/>
        </w:rPr>
        <w:t>for</w:t>
      </w:r>
      <w:r>
        <w:rPr>
          <w:spacing w:val="-7"/>
          <w:w w:val="105"/>
        </w:rPr>
        <w:t xml:space="preserve"> </w:t>
      </w:r>
      <w:r>
        <w:rPr>
          <w:w w:val="105"/>
        </w:rPr>
        <w:t>the</w:t>
      </w:r>
      <w:r>
        <w:rPr>
          <w:spacing w:val="-8"/>
          <w:w w:val="105"/>
        </w:rPr>
        <w:t xml:space="preserve"> </w:t>
      </w:r>
      <w:r>
        <w:rPr>
          <w:w w:val="105"/>
        </w:rPr>
        <w:t>same</w:t>
      </w:r>
      <w:r>
        <w:rPr>
          <w:spacing w:val="-7"/>
          <w:w w:val="105"/>
        </w:rPr>
        <w:t xml:space="preserve"> </w:t>
      </w:r>
      <w:r>
        <w:rPr>
          <w:w w:val="105"/>
        </w:rPr>
        <w:t>executive</w:t>
      </w:r>
      <w:r>
        <w:rPr>
          <w:spacing w:val="-8"/>
          <w:w w:val="105"/>
        </w:rPr>
        <w:t xml:space="preserve"> </w:t>
      </w:r>
      <w:r>
        <w:rPr>
          <w:w w:val="105"/>
        </w:rPr>
        <w:t>talent.</w:t>
      </w:r>
      <w:r>
        <w:rPr>
          <w:spacing w:val="-7"/>
          <w:w w:val="105"/>
        </w:rPr>
        <w:t xml:space="preserve"> </w:t>
      </w:r>
      <w:r>
        <w:rPr>
          <w:w w:val="105"/>
        </w:rPr>
        <w:t>For</w:t>
      </w:r>
      <w:r>
        <w:rPr>
          <w:spacing w:val="-8"/>
          <w:w w:val="105"/>
        </w:rPr>
        <w:t xml:space="preserve"> </w:t>
      </w:r>
      <w:r>
        <w:rPr>
          <w:w w:val="105"/>
        </w:rPr>
        <w:t>2014,</w:t>
      </w:r>
      <w:r>
        <w:rPr>
          <w:spacing w:val="-7"/>
          <w:w w:val="105"/>
        </w:rPr>
        <w:t xml:space="preserve"> </w:t>
      </w:r>
      <w:r>
        <w:rPr>
          <w:w w:val="105"/>
        </w:rPr>
        <w:t>the</w:t>
      </w:r>
      <w:r>
        <w:rPr>
          <w:spacing w:val="-8"/>
          <w:w w:val="105"/>
        </w:rPr>
        <w:t xml:space="preserve"> </w:t>
      </w:r>
      <w:r>
        <w:rPr>
          <w:w w:val="105"/>
        </w:rPr>
        <w:t xml:space="preserve">ONC Committee, with input from Exequity </w:t>
      </w:r>
      <w:r>
        <w:rPr>
          <w:spacing w:val="-6"/>
          <w:w w:val="105"/>
        </w:rPr>
        <w:t xml:space="preserve">LLP, </w:t>
      </w:r>
      <w:r>
        <w:rPr>
          <w:w w:val="105"/>
        </w:rPr>
        <w:t>removed PG&amp;E Corporation, PNM Resources Inc. and Southern Company from the  Comparative</w:t>
      </w:r>
      <w:r>
        <w:rPr>
          <w:spacing w:val="-12"/>
          <w:w w:val="105"/>
        </w:rPr>
        <w:t xml:space="preserve"> </w:t>
      </w:r>
      <w:r>
        <w:rPr>
          <w:w w:val="105"/>
        </w:rPr>
        <w:t>Group</w:t>
      </w:r>
      <w:r>
        <w:rPr>
          <w:spacing w:val="-12"/>
          <w:w w:val="105"/>
        </w:rPr>
        <w:t xml:space="preserve"> </w:t>
      </w:r>
      <w:r>
        <w:rPr>
          <w:w w:val="105"/>
        </w:rPr>
        <w:t>and</w:t>
      </w:r>
      <w:r>
        <w:rPr>
          <w:spacing w:val="-11"/>
          <w:w w:val="105"/>
        </w:rPr>
        <w:t xml:space="preserve"> </w:t>
      </w:r>
      <w:r>
        <w:rPr>
          <w:w w:val="105"/>
        </w:rPr>
        <w:t>added</w:t>
      </w:r>
      <w:r>
        <w:rPr>
          <w:spacing w:val="-12"/>
          <w:w w:val="105"/>
        </w:rPr>
        <w:t xml:space="preserve"> </w:t>
      </w:r>
      <w:r>
        <w:rPr>
          <w:w w:val="105"/>
        </w:rPr>
        <w:t>Spectra</w:t>
      </w:r>
      <w:r>
        <w:rPr>
          <w:spacing w:val="-12"/>
          <w:w w:val="105"/>
        </w:rPr>
        <w:t xml:space="preserve"> </w:t>
      </w:r>
      <w:r>
        <w:rPr>
          <w:w w:val="105"/>
        </w:rPr>
        <w:t>Energy</w:t>
      </w:r>
      <w:r>
        <w:rPr>
          <w:spacing w:val="-11"/>
          <w:w w:val="105"/>
        </w:rPr>
        <w:t xml:space="preserve"> </w:t>
      </w:r>
      <w:r>
        <w:rPr>
          <w:w w:val="105"/>
        </w:rPr>
        <w:t>Corp.</w:t>
      </w:r>
      <w:r>
        <w:rPr>
          <w:spacing w:val="-12"/>
          <w:w w:val="105"/>
        </w:rPr>
        <w:t xml:space="preserve"> </w:t>
      </w:r>
      <w:r>
        <w:rPr>
          <w:w w:val="105"/>
        </w:rPr>
        <w:t>These</w:t>
      </w:r>
      <w:r>
        <w:rPr>
          <w:spacing w:val="-12"/>
          <w:w w:val="105"/>
        </w:rPr>
        <w:t xml:space="preserve"> </w:t>
      </w:r>
      <w:r>
        <w:rPr>
          <w:w w:val="105"/>
        </w:rPr>
        <w:t>changes</w:t>
      </w:r>
      <w:r>
        <w:rPr>
          <w:spacing w:val="-11"/>
          <w:w w:val="105"/>
        </w:rPr>
        <w:t xml:space="preserve"> </w:t>
      </w:r>
      <w:r>
        <w:rPr>
          <w:w w:val="105"/>
        </w:rPr>
        <w:t>were</w:t>
      </w:r>
      <w:r>
        <w:rPr>
          <w:spacing w:val="-12"/>
          <w:w w:val="105"/>
        </w:rPr>
        <w:t xml:space="preserve"> </w:t>
      </w:r>
      <w:r>
        <w:rPr>
          <w:w w:val="105"/>
        </w:rPr>
        <w:t>made</w:t>
      </w:r>
      <w:r>
        <w:rPr>
          <w:spacing w:val="-12"/>
          <w:w w:val="105"/>
        </w:rPr>
        <w:t xml:space="preserve"> </w:t>
      </w:r>
      <w:r>
        <w:rPr>
          <w:w w:val="105"/>
        </w:rPr>
        <w:t>to</w:t>
      </w:r>
      <w:r>
        <w:rPr>
          <w:spacing w:val="-11"/>
          <w:w w:val="105"/>
        </w:rPr>
        <w:t xml:space="preserve"> </w:t>
      </w:r>
      <w:r>
        <w:rPr>
          <w:w w:val="105"/>
        </w:rPr>
        <w:t>further</w:t>
      </w:r>
      <w:r>
        <w:rPr>
          <w:spacing w:val="-12"/>
          <w:w w:val="105"/>
        </w:rPr>
        <w:t xml:space="preserve"> </w:t>
      </w:r>
      <w:r>
        <w:rPr>
          <w:w w:val="105"/>
        </w:rPr>
        <w:t>align</w:t>
      </w:r>
      <w:r>
        <w:rPr>
          <w:spacing w:val="-11"/>
          <w:w w:val="105"/>
        </w:rPr>
        <w:t xml:space="preserve"> </w:t>
      </w:r>
      <w:r>
        <w:rPr>
          <w:w w:val="105"/>
        </w:rPr>
        <w:t>the</w:t>
      </w:r>
      <w:r>
        <w:rPr>
          <w:spacing w:val="-12"/>
          <w:w w:val="105"/>
        </w:rPr>
        <w:t xml:space="preserve"> </w:t>
      </w:r>
      <w:r>
        <w:rPr>
          <w:w w:val="105"/>
        </w:rPr>
        <w:t>Company</w:t>
      </w:r>
      <w:r>
        <w:rPr>
          <w:spacing w:val="-12"/>
          <w:w w:val="105"/>
        </w:rPr>
        <w:t xml:space="preserve"> </w:t>
      </w:r>
      <w:r>
        <w:rPr>
          <w:w w:val="105"/>
        </w:rPr>
        <w:t>with</w:t>
      </w:r>
      <w:r>
        <w:rPr>
          <w:spacing w:val="-11"/>
          <w:w w:val="105"/>
        </w:rPr>
        <w:t xml:space="preserve"> </w:t>
      </w:r>
      <w:r>
        <w:rPr>
          <w:w w:val="105"/>
        </w:rPr>
        <w:t>its</w:t>
      </w:r>
      <w:r>
        <w:rPr>
          <w:spacing w:val="-12"/>
          <w:w w:val="105"/>
        </w:rPr>
        <w:t xml:space="preserve"> </w:t>
      </w:r>
      <w:r>
        <w:rPr>
          <w:w w:val="105"/>
        </w:rPr>
        <w:t>peer</w:t>
      </w:r>
      <w:r>
        <w:rPr>
          <w:spacing w:val="-12"/>
          <w:w w:val="105"/>
        </w:rPr>
        <w:t xml:space="preserve"> </w:t>
      </w:r>
      <w:r>
        <w:rPr>
          <w:w w:val="105"/>
        </w:rPr>
        <w:t>companies</w:t>
      </w:r>
      <w:r>
        <w:rPr>
          <w:spacing w:val="-11"/>
          <w:w w:val="105"/>
        </w:rPr>
        <w:t xml:space="preserve"> </w:t>
      </w:r>
      <w:r>
        <w:rPr>
          <w:w w:val="105"/>
        </w:rPr>
        <w:t>with respect to revenue size, market capitalization and operational similarity. For purposes of considering 2014 compensation decisions, the Comparative Group included the following</w:t>
      </w:r>
      <w:r>
        <w:rPr>
          <w:spacing w:val="-11"/>
          <w:w w:val="105"/>
        </w:rPr>
        <w:t xml:space="preserve"> </w:t>
      </w:r>
      <w:r>
        <w:rPr>
          <w:w w:val="105"/>
        </w:rPr>
        <w:t>companies:</w:t>
      </w:r>
    </w:p>
    <w:p w14:paraId="2370C50A" w14:textId="77777777" w:rsidR="004C3082" w:rsidRDefault="004C3082">
      <w:pPr>
        <w:pStyle w:val="BodyText"/>
        <w:spacing w:before="3"/>
        <w:ind w:left="0"/>
        <w:jc w:val="left"/>
      </w:pPr>
    </w:p>
    <w:p w14:paraId="3843C3CF" w14:textId="77777777" w:rsidR="004C3082" w:rsidRDefault="0083112A">
      <w:pPr>
        <w:pStyle w:val="BodyText"/>
        <w:tabs>
          <w:tab w:val="left" w:pos="5529"/>
        </w:tabs>
        <w:spacing w:before="1"/>
        <w:ind w:left="970"/>
        <w:jc w:val="left"/>
      </w:pPr>
      <w:r>
        <w:rPr>
          <w:w w:val="105"/>
        </w:rPr>
        <w:t>AGL</w:t>
      </w:r>
      <w:r>
        <w:rPr>
          <w:spacing w:val="-10"/>
          <w:w w:val="105"/>
        </w:rPr>
        <w:t xml:space="preserve"> </w:t>
      </w:r>
      <w:r>
        <w:rPr>
          <w:w w:val="105"/>
        </w:rPr>
        <w:t>Resources</w:t>
      </w:r>
      <w:r>
        <w:rPr>
          <w:spacing w:val="-10"/>
          <w:w w:val="105"/>
        </w:rPr>
        <w:t xml:space="preserve"> </w:t>
      </w:r>
      <w:r>
        <w:rPr>
          <w:w w:val="105"/>
        </w:rPr>
        <w:t>Inc.</w:t>
      </w:r>
      <w:r>
        <w:rPr>
          <w:w w:val="105"/>
        </w:rPr>
        <w:tab/>
        <w:t>Pepco Holdings,</w:t>
      </w:r>
      <w:r>
        <w:rPr>
          <w:spacing w:val="-3"/>
          <w:w w:val="105"/>
        </w:rPr>
        <w:t xml:space="preserve"> </w:t>
      </w:r>
      <w:r>
        <w:rPr>
          <w:w w:val="105"/>
        </w:rPr>
        <w:t>Inc.</w:t>
      </w:r>
    </w:p>
    <w:p w14:paraId="1ABBB85D" w14:textId="77777777" w:rsidR="004C3082" w:rsidRDefault="0083112A">
      <w:pPr>
        <w:pStyle w:val="BodyText"/>
        <w:tabs>
          <w:tab w:val="left" w:pos="5529"/>
        </w:tabs>
        <w:spacing w:before="21"/>
        <w:ind w:left="970"/>
        <w:jc w:val="left"/>
      </w:pPr>
      <w:r>
        <w:rPr>
          <w:w w:val="105"/>
        </w:rPr>
        <w:t>Ameren</w:t>
      </w:r>
      <w:r>
        <w:rPr>
          <w:spacing w:val="-13"/>
          <w:w w:val="105"/>
        </w:rPr>
        <w:t xml:space="preserve"> </w:t>
      </w:r>
      <w:r>
        <w:rPr>
          <w:w w:val="105"/>
        </w:rPr>
        <w:t>Corporation</w:t>
      </w:r>
      <w:r>
        <w:rPr>
          <w:w w:val="105"/>
        </w:rPr>
        <w:tab/>
        <w:t>PPL</w:t>
      </w:r>
      <w:r>
        <w:rPr>
          <w:spacing w:val="-2"/>
          <w:w w:val="105"/>
        </w:rPr>
        <w:t xml:space="preserve"> </w:t>
      </w:r>
      <w:r>
        <w:rPr>
          <w:w w:val="105"/>
        </w:rPr>
        <w:t>Corporation</w:t>
      </w:r>
    </w:p>
    <w:p w14:paraId="2E9C8B4C" w14:textId="77777777" w:rsidR="004C3082" w:rsidRDefault="0083112A">
      <w:pPr>
        <w:pStyle w:val="BodyText"/>
        <w:tabs>
          <w:tab w:val="left" w:pos="5529"/>
        </w:tabs>
        <w:spacing w:before="22" w:line="264" w:lineRule="auto"/>
        <w:ind w:left="970" w:right="2014"/>
        <w:jc w:val="left"/>
      </w:pPr>
      <w:r>
        <w:rPr>
          <w:w w:val="105"/>
        </w:rPr>
        <w:t>American</w:t>
      </w:r>
      <w:r>
        <w:rPr>
          <w:spacing w:val="-15"/>
          <w:w w:val="105"/>
        </w:rPr>
        <w:t xml:space="preserve"> </w:t>
      </w:r>
      <w:r>
        <w:rPr>
          <w:w w:val="105"/>
        </w:rPr>
        <w:t>Electric</w:t>
      </w:r>
      <w:r>
        <w:rPr>
          <w:spacing w:val="-14"/>
          <w:w w:val="105"/>
        </w:rPr>
        <w:t xml:space="preserve"> </w:t>
      </w:r>
      <w:r>
        <w:rPr>
          <w:w w:val="105"/>
        </w:rPr>
        <w:t>Power</w:t>
      </w:r>
      <w:r>
        <w:rPr>
          <w:spacing w:val="-15"/>
          <w:w w:val="105"/>
        </w:rPr>
        <w:t xml:space="preserve"> </w:t>
      </w:r>
      <w:r>
        <w:rPr>
          <w:w w:val="105"/>
        </w:rPr>
        <w:t>Company,</w:t>
      </w:r>
      <w:r>
        <w:rPr>
          <w:spacing w:val="-14"/>
          <w:w w:val="105"/>
        </w:rPr>
        <w:t xml:space="preserve"> </w:t>
      </w:r>
      <w:r>
        <w:rPr>
          <w:w w:val="105"/>
        </w:rPr>
        <w:t>Inc.</w:t>
      </w:r>
      <w:r>
        <w:rPr>
          <w:w w:val="105"/>
        </w:rPr>
        <w:tab/>
        <w:t>Public</w:t>
      </w:r>
      <w:r>
        <w:rPr>
          <w:spacing w:val="-17"/>
          <w:w w:val="105"/>
        </w:rPr>
        <w:t xml:space="preserve"> </w:t>
      </w:r>
      <w:r>
        <w:rPr>
          <w:w w:val="105"/>
        </w:rPr>
        <w:t>Service</w:t>
      </w:r>
      <w:r>
        <w:rPr>
          <w:spacing w:val="-18"/>
          <w:w w:val="105"/>
        </w:rPr>
        <w:t xml:space="preserve"> </w:t>
      </w:r>
      <w:r>
        <w:rPr>
          <w:w w:val="105"/>
        </w:rPr>
        <w:t>Enterprise</w:t>
      </w:r>
      <w:r>
        <w:rPr>
          <w:spacing w:val="-17"/>
          <w:w w:val="105"/>
        </w:rPr>
        <w:t xml:space="preserve"> </w:t>
      </w:r>
      <w:r>
        <w:rPr>
          <w:w w:val="105"/>
        </w:rPr>
        <w:t>Group</w:t>
      </w:r>
      <w:r>
        <w:rPr>
          <w:spacing w:val="-17"/>
          <w:w w:val="105"/>
        </w:rPr>
        <w:t xml:space="preserve"> </w:t>
      </w:r>
      <w:r>
        <w:rPr>
          <w:spacing w:val="-2"/>
          <w:w w:val="105"/>
        </w:rPr>
        <w:t xml:space="preserve">Incorporated </w:t>
      </w:r>
      <w:r>
        <w:rPr>
          <w:w w:val="105"/>
        </w:rPr>
        <w:t>CenterPoint</w:t>
      </w:r>
      <w:r>
        <w:rPr>
          <w:spacing w:val="-11"/>
          <w:w w:val="105"/>
        </w:rPr>
        <w:t xml:space="preserve"> </w:t>
      </w:r>
      <w:r>
        <w:rPr>
          <w:spacing w:val="-3"/>
          <w:w w:val="105"/>
        </w:rPr>
        <w:t>Energy,</w:t>
      </w:r>
      <w:r>
        <w:rPr>
          <w:spacing w:val="-10"/>
          <w:w w:val="105"/>
        </w:rPr>
        <w:t xml:space="preserve"> </w:t>
      </w:r>
      <w:r>
        <w:rPr>
          <w:w w:val="105"/>
        </w:rPr>
        <w:t>Inc.</w:t>
      </w:r>
      <w:r>
        <w:rPr>
          <w:w w:val="105"/>
        </w:rPr>
        <w:tab/>
        <w:t>Questar</w:t>
      </w:r>
      <w:r>
        <w:rPr>
          <w:spacing w:val="-3"/>
          <w:w w:val="105"/>
        </w:rPr>
        <w:t xml:space="preserve"> </w:t>
      </w:r>
      <w:r>
        <w:rPr>
          <w:w w:val="105"/>
        </w:rPr>
        <w:t>Corporation</w:t>
      </w:r>
    </w:p>
    <w:p w14:paraId="4698AF56" w14:textId="77777777" w:rsidR="004C3082" w:rsidRDefault="0083112A">
      <w:pPr>
        <w:pStyle w:val="BodyText"/>
        <w:tabs>
          <w:tab w:val="left" w:pos="5529"/>
        </w:tabs>
        <w:spacing w:before="0" w:line="218" w:lineRule="exact"/>
        <w:ind w:left="970"/>
        <w:jc w:val="left"/>
      </w:pPr>
      <w:r>
        <w:rPr>
          <w:w w:val="105"/>
        </w:rPr>
        <w:t>CMS</w:t>
      </w:r>
      <w:r>
        <w:rPr>
          <w:spacing w:val="-13"/>
          <w:w w:val="105"/>
        </w:rPr>
        <w:t xml:space="preserve"> </w:t>
      </w:r>
      <w:r>
        <w:rPr>
          <w:w w:val="105"/>
        </w:rPr>
        <w:t>Energy</w:t>
      </w:r>
      <w:r>
        <w:rPr>
          <w:spacing w:val="-13"/>
          <w:w w:val="105"/>
        </w:rPr>
        <w:t xml:space="preserve"> </w:t>
      </w:r>
      <w:r>
        <w:rPr>
          <w:w w:val="105"/>
        </w:rPr>
        <w:t>Corporation</w:t>
      </w:r>
      <w:r>
        <w:rPr>
          <w:w w:val="105"/>
        </w:rPr>
        <w:tab/>
        <w:t>SCANA</w:t>
      </w:r>
      <w:r>
        <w:rPr>
          <w:spacing w:val="-2"/>
          <w:w w:val="105"/>
        </w:rPr>
        <w:t xml:space="preserve"> </w:t>
      </w:r>
      <w:r>
        <w:rPr>
          <w:w w:val="105"/>
        </w:rPr>
        <w:t>Corporation</w:t>
      </w:r>
    </w:p>
    <w:p w14:paraId="6A8B5014" w14:textId="77777777" w:rsidR="004C3082" w:rsidRDefault="0083112A">
      <w:pPr>
        <w:pStyle w:val="BodyText"/>
        <w:tabs>
          <w:tab w:val="left" w:pos="5529"/>
        </w:tabs>
        <w:spacing w:before="21"/>
        <w:ind w:left="970"/>
        <w:jc w:val="left"/>
      </w:pPr>
      <w:r>
        <w:rPr>
          <w:w w:val="105"/>
        </w:rPr>
        <w:t>Dominion</w:t>
      </w:r>
      <w:r>
        <w:rPr>
          <w:spacing w:val="-12"/>
          <w:w w:val="105"/>
        </w:rPr>
        <w:t xml:space="preserve"> </w:t>
      </w:r>
      <w:r>
        <w:rPr>
          <w:w w:val="105"/>
        </w:rPr>
        <w:t>Resources,</w:t>
      </w:r>
      <w:r>
        <w:rPr>
          <w:spacing w:val="-12"/>
          <w:w w:val="105"/>
        </w:rPr>
        <w:t xml:space="preserve"> </w:t>
      </w:r>
      <w:r>
        <w:rPr>
          <w:w w:val="105"/>
        </w:rPr>
        <w:t>Inc.</w:t>
      </w:r>
      <w:r>
        <w:rPr>
          <w:w w:val="105"/>
        </w:rPr>
        <w:tab/>
        <w:t>Sempra</w:t>
      </w:r>
      <w:r>
        <w:rPr>
          <w:spacing w:val="-2"/>
          <w:w w:val="105"/>
        </w:rPr>
        <w:t xml:space="preserve"> </w:t>
      </w:r>
      <w:r>
        <w:rPr>
          <w:w w:val="105"/>
        </w:rPr>
        <w:t>Energy</w:t>
      </w:r>
    </w:p>
    <w:p w14:paraId="7D8C074C" w14:textId="77777777" w:rsidR="004C3082" w:rsidRDefault="0083112A">
      <w:pPr>
        <w:pStyle w:val="BodyText"/>
        <w:tabs>
          <w:tab w:val="left" w:pos="5529"/>
        </w:tabs>
        <w:spacing w:before="22"/>
        <w:ind w:left="970"/>
        <w:jc w:val="left"/>
      </w:pPr>
      <w:r>
        <w:rPr>
          <w:w w:val="105"/>
        </w:rPr>
        <w:t>DTE</w:t>
      </w:r>
      <w:r>
        <w:rPr>
          <w:spacing w:val="-12"/>
          <w:w w:val="105"/>
        </w:rPr>
        <w:t xml:space="preserve"> </w:t>
      </w:r>
      <w:r>
        <w:rPr>
          <w:w w:val="105"/>
        </w:rPr>
        <w:t>Energy</w:t>
      </w:r>
      <w:r>
        <w:rPr>
          <w:spacing w:val="-12"/>
          <w:w w:val="105"/>
        </w:rPr>
        <w:t xml:space="preserve"> </w:t>
      </w:r>
      <w:r>
        <w:rPr>
          <w:w w:val="105"/>
        </w:rPr>
        <w:t>Company</w:t>
      </w:r>
      <w:r>
        <w:rPr>
          <w:w w:val="105"/>
        </w:rPr>
        <w:tab/>
        <w:t>Spectra</w:t>
      </w:r>
      <w:r>
        <w:rPr>
          <w:spacing w:val="-21"/>
          <w:w w:val="105"/>
        </w:rPr>
        <w:t xml:space="preserve"> </w:t>
      </w:r>
      <w:r>
        <w:rPr>
          <w:w w:val="105"/>
        </w:rPr>
        <w:t>Energy</w:t>
      </w:r>
      <w:r>
        <w:rPr>
          <w:spacing w:val="-21"/>
          <w:w w:val="105"/>
        </w:rPr>
        <w:t xml:space="preserve"> </w:t>
      </w:r>
      <w:r>
        <w:rPr>
          <w:w w:val="105"/>
        </w:rPr>
        <w:t>Corp</w:t>
      </w:r>
    </w:p>
    <w:p w14:paraId="0000EE5E" w14:textId="77777777" w:rsidR="004C3082" w:rsidRDefault="0083112A">
      <w:pPr>
        <w:pStyle w:val="BodyText"/>
        <w:tabs>
          <w:tab w:val="left" w:pos="5529"/>
        </w:tabs>
        <w:spacing w:before="21"/>
        <w:ind w:left="970"/>
        <w:jc w:val="left"/>
      </w:pPr>
      <w:r>
        <w:rPr>
          <w:w w:val="105"/>
        </w:rPr>
        <w:t>EQT</w:t>
      </w:r>
      <w:r>
        <w:rPr>
          <w:spacing w:val="-11"/>
          <w:w w:val="105"/>
        </w:rPr>
        <w:t xml:space="preserve"> </w:t>
      </w:r>
      <w:r>
        <w:rPr>
          <w:w w:val="105"/>
        </w:rPr>
        <w:t>Corporation</w:t>
      </w:r>
      <w:r>
        <w:rPr>
          <w:w w:val="105"/>
        </w:rPr>
        <w:tab/>
        <w:t>WGL Holdings,</w:t>
      </w:r>
      <w:r>
        <w:rPr>
          <w:spacing w:val="-38"/>
          <w:w w:val="105"/>
        </w:rPr>
        <w:t xml:space="preserve"> </w:t>
      </w:r>
      <w:r>
        <w:rPr>
          <w:w w:val="105"/>
        </w:rPr>
        <w:t>Inc.</w:t>
      </w:r>
    </w:p>
    <w:p w14:paraId="3EC53416" w14:textId="77777777" w:rsidR="004C3082" w:rsidRDefault="0083112A">
      <w:pPr>
        <w:pStyle w:val="BodyText"/>
        <w:tabs>
          <w:tab w:val="left" w:pos="5529"/>
        </w:tabs>
        <w:spacing w:before="22"/>
        <w:ind w:left="970"/>
        <w:jc w:val="left"/>
      </w:pPr>
      <w:r>
        <w:rPr>
          <w:w w:val="105"/>
        </w:rPr>
        <w:t>FirstEnergy</w:t>
      </w:r>
      <w:r>
        <w:rPr>
          <w:spacing w:val="-13"/>
          <w:w w:val="105"/>
        </w:rPr>
        <w:t xml:space="preserve"> </w:t>
      </w:r>
      <w:r>
        <w:rPr>
          <w:w w:val="105"/>
        </w:rPr>
        <w:t>Corp.</w:t>
      </w:r>
      <w:r>
        <w:rPr>
          <w:w w:val="105"/>
        </w:rPr>
        <w:tab/>
        <w:t>The Williams Companies,</w:t>
      </w:r>
      <w:r>
        <w:rPr>
          <w:spacing w:val="-6"/>
          <w:w w:val="105"/>
        </w:rPr>
        <w:t xml:space="preserve"> </w:t>
      </w:r>
      <w:r>
        <w:rPr>
          <w:w w:val="105"/>
        </w:rPr>
        <w:t>Inc.</w:t>
      </w:r>
    </w:p>
    <w:p w14:paraId="2E6C02B7" w14:textId="77777777" w:rsidR="004C3082" w:rsidRDefault="0083112A">
      <w:pPr>
        <w:pStyle w:val="BodyText"/>
        <w:spacing w:before="186"/>
        <w:ind w:left="2154" w:right="2213"/>
        <w:jc w:val="center"/>
      </w:pPr>
      <w:r>
        <w:rPr>
          <w:w w:val="105"/>
        </w:rPr>
        <w:t>25</w:t>
      </w:r>
    </w:p>
    <w:p w14:paraId="00B0FC21" w14:textId="77777777" w:rsidR="004C3082" w:rsidRDefault="004C3082">
      <w:pPr>
        <w:jc w:val="center"/>
        <w:sectPr w:rsidR="004C3082">
          <w:pgSz w:w="12240" w:h="15840"/>
          <w:pgMar w:top="1440" w:right="520" w:bottom="280" w:left="600" w:header="580" w:footer="0" w:gutter="0"/>
          <w:cols w:space="720"/>
        </w:sectPr>
      </w:pPr>
    </w:p>
    <w:p w14:paraId="20C522B5" w14:textId="77777777" w:rsidR="004C3082" w:rsidRDefault="0083112A">
      <w:pPr>
        <w:spacing w:before="86"/>
        <w:ind w:left="534"/>
        <w:jc w:val="both"/>
        <w:rPr>
          <w:sz w:val="19"/>
        </w:rPr>
      </w:pPr>
      <w:r>
        <w:rPr>
          <w:b/>
          <w:i/>
          <w:w w:val="105"/>
          <w:sz w:val="19"/>
        </w:rPr>
        <w:lastRenderedPageBreak/>
        <w:t xml:space="preserve">Policies and Guidelines. </w:t>
      </w:r>
      <w:r>
        <w:rPr>
          <w:w w:val="105"/>
          <w:sz w:val="19"/>
        </w:rPr>
        <w:t>We maintain various guidelines and policies to help us meet our compensation objectives including:</w:t>
      </w:r>
    </w:p>
    <w:p w14:paraId="45D12D61" w14:textId="77777777" w:rsidR="004C3082" w:rsidRDefault="0083112A">
      <w:pPr>
        <w:pStyle w:val="ListParagraph"/>
        <w:numPr>
          <w:ilvl w:val="1"/>
          <w:numId w:val="8"/>
        </w:numPr>
        <w:tabs>
          <w:tab w:val="left" w:pos="730"/>
        </w:tabs>
        <w:spacing w:before="97" w:line="264" w:lineRule="auto"/>
        <w:ind w:right="158"/>
        <w:rPr>
          <w:sz w:val="19"/>
        </w:rPr>
      </w:pPr>
      <w:r>
        <w:rPr>
          <w:b/>
          <w:i/>
          <w:w w:val="105"/>
          <w:sz w:val="19"/>
        </w:rPr>
        <w:t xml:space="preserve">Executive Stock Ownership and Retention Guidelines. </w:t>
      </w:r>
      <w:r>
        <w:rPr>
          <w:w w:val="105"/>
          <w:sz w:val="19"/>
        </w:rPr>
        <w:t xml:space="preserve">Senior executives, including the Named Executive Officers, are generally expected to satisfy their applicable ownership guidelines within five years of becoming subject to the guidelines. The stock ownership guideline for the CEO is five times his annual base salary. The other senior executives have a stock ownership guideline of three times their respective annual base salaries. Once the senior executive satisfies the guidelines, he/she </w:t>
      </w:r>
      <w:r>
        <w:rPr>
          <w:spacing w:val="-4"/>
          <w:w w:val="105"/>
          <w:sz w:val="19"/>
        </w:rPr>
        <w:t xml:space="preserve">must </w:t>
      </w:r>
      <w:r>
        <w:rPr>
          <w:w w:val="105"/>
          <w:sz w:val="19"/>
        </w:rPr>
        <w:t xml:space="preserve">continue to own a sufficient number of shares to remain in compliance with the guidelines. Until such time as the </w:t>
      </w:r>
      <w:r>
        <w:rPr>
          <w:spacing w:val="-3"/>
          <w:w w:val="105"/>
          <w:sz w:val="19"/>
        </w:rPr>
        <w:t xml:space="preserve">senior </w:t>
      </w:r>
      <w:r>
        <w:rPr>
          <w:w w:val="105"/>
          <w:sz w:val="19"/>
        </w:rPr>
        <w:t>executives satisfy the stock ownership guidelines, they are required to hold at least 50% of the shares of common stock</w:t>
      </w:r>
      <w:r>
        <w:rPr>
          <w:spacing w:val="-14"/>
          <w:w w:val="105"/>
          <w:sz w:val="19"/>
        </w:rPr>
        <w:t xml:space="preserve"> </w:t>
      </w:r>
      <w:r>
        <w:rPr>
          <w:w w:val="105"/>
          <w:sz w:val="19"/>
        </w:rPr>
        <w:t xml:space="preserve">received upon the lapse of the restrictions on restricted stock units and the vesting of performance shares. At the end of 2014, each of the Named Executive Officers exceeded their ownership guidelines with the exception of </w:t>
      </w:r>
      <w:r>
        <w:rPr>
          <w:spacing w:val="-4"/>
          <w:w w:val="105"/>
          <w:sz w:val="19"/>
        </w:rPr>
        <w:t xml:space="preserve">Mr. </w:t>
      </w:r>
      <w:r>
        <w:rPr>
          <w:w w:val="105"/>
          <w:sz w:val="19"/>
        </w:rPr>
        <w:t>Hamrock who has an additional two years to satisfy his ownership</w:t>
      </w:r>
      <w:r>
        <w:rPr>
          <w:spacing w:val="-10"/>
          <w:w w:val="105"/>
          <w:sz w:val="19"/>
        </w:rPr>
        <w:t xml:space="preserve"> </w:t>
      </w:r>
      <w:r>
        <w:rPr>
          <w:w w:val="105"/>
          <w:sz w:val="19"/>
        </w:rPr>
        <w:t>guideline.</w:t>
      </w:r>
    </w:p>
    <w:p w14:paraId="04C6CD5A" w14:textId="77777777" w:rsidR="004C3082" w:rsidRDefault="0083112A">
      <w:pPr>
        <w:pStyle w:val="ListParagraph"/>
        <w:numPr>
          <w:ilvl w:val="1"/>
          <w:numId w:val="8"/>
        </w:numPr>
        <w:tabs>
          <w:tab w:val="left" w:pos="730"/>
        </w:tabs>
        <w:spacing w:before="72" w:line="264" w:lineRule="auto"/>
        <w:ind w:right="159"/>
        <w:rPr>
          <w:sz w:val="19"/>
        </w:rPr>
      </w:pPr>
      <w:r>
        <w:rPr>
          <w:b/>
          <w:i/>
          <w:w w:val="105"/>
          <w:sz w:val="19"/>
        </w:rPr>
        <w:t>Trading Windows/Trading Plans/Hedging</w:t>
      </w:r>
      <w:r>
        <w:rPr>
          <w:b/>
          <w:w w:val="105"/>
          <w:sz w:val="19"/>
        </w:rPr>
        <w:t xml:space="preserve">. </w:t>
      </w:r>
      <w:r>
        <w:rPr>
          <w:spacing w:val="-8"/>
          <w:w w:val="105"/>
          <w:sz w:val="19"/>
        </w:rPr>
        <w:t xml:space="preserve">We </w:t>
      </w:r>
      <w:r>
        <w:rPr>
          <w:w w:val="105"/>
          <w:sz w:val="19"/>
        </w:rPr>
        <w:t>restrict the ability of certain employees to freely trade in the Company’s common stock because of their periodic access to material non-public information regarding the Company. Under our insider trading policy, our key executives are prohibited from trading in Company securities during quarterly blackout periods. In addition,</w:t>
      </w:r>
      <w:r>
        <w:rPr>
          <w:spacing w:val="-5"/>
          <w:w w:val="105"/>
          <w:sz w:val="19"/>
        </w:rPr>
        <w:t xml:space="preserve"> </w:t>
      </w:r>
      <w:r>
        <w:rPr>
          <w:w w:val="105"/>
          <w:sz w:val="19"/>
        </w:rPr>
        <w:t>under</w:t>
      </w:r>
      <w:r>
        <w:rPr>
          <w:spacing w:val="-4"/>
          <w:w w:val="105"/>
          <w:sz w:val="19"/>
        </w:rPr>
        <w:t xml:space="preserve"> </w:t>
      </w:r>
      <w:r>
        <w:rPr>
          <w:w w:val="105"/>
          <w:sz w:val="19"/>
        </w:rPr>
        <w:t>our</w:t>
      </w:r>
      <w:r>
        <w:rPr>
          <w:spacing w:val="-4"/>
          <w:w w:val="105"/>
          <w:sz w:val="19"/>
        </w:rPr>
        <w:t xml:space="preserve"> </w:t>
      </w:r>
      <w:r>
        <w:rPr>
          <w:w w:val="105"/>
          <w:sz w:val="19"/>
        </w:rPr>
        <w:t>Securities</w:t>
      </w:r>
      <w:r>
        <w:rPr>
          <w:spacing w:val="-5"/>
          <w:w w:val="105"/>
          <w:sz w:val="19"/>
        </w:rPr>
        <w:t xml:space="preserve"> </w:t>
      </w:r>
      <w:r>
        <w:rPr>
          <w:w w:val="105"/>
          <w:sz w:val="19"/>
        </w:rPr>
        <w:t>Transaction</w:t>
      </w:r>
      <w:r>
        <w:rPr>
          <w:spacing w:val="-4"/>
          <w:w w:val="105"/>
          <w:sz w:val="19"/>
        </w:rPr>
        <w:t xml:space="preserve"> </w:t>
      </w:r>
      <w:r>
        <w:rPr>
          <w:w w:val="105"/>
          <w:sz w:val="19"/>
        </w:rPr>
        <w:t>Compliance</w:t>
      </w:r>
      <w:r>
        <w:rPr>
          <w:spacing w:val="-4"/>
          <w:w w:val="105"/>
          <w:sz w:val="19"/>
        </w:rPr>
        <w:t xml:space="preserve"> </w:t>
      </w:r>
      <w:r>
        <w:rPr>
          <w:w w:val="105"/>
          <w:sz w:val="19"/>
        </w:rPr>
        <w:t>Policy</w:t>
      </w:r>
      <w:r>
        <w:rPr>
          <w:spacing w:val="-5"/>
          <w:w w:val="105"/>
          <w:sz w:val="19"/>
        </w:rPr>
        <w:t xml:space="preserve"> </w:t>
      </w:r>
      <w:r>
        <w:rPr>
          <w:w w:val="105"/>
          <w:sz w:val="19"/>
        </w:rPr>
        <w:t>for</w:t>
      </w:r>
      <w:r>
        <w:rPr>
          <w:spacing w:val="-4"/>
          <w:w w:val="105"/>
          <w:sz w:val="19"/>
        </w:rPr>
        <w:t xml:space="preserve"> </w:t>
      </w:r>
      <w:r>
        <w:rPr>
          <w:w w:val="105"/>
          <w:sz w:val="19"/>
        </w:rPr>
        <w:t>Certain</w:t>
      </w:r>
      <w:r>
        <w:rPr>
          <w:spacing w:val="-4"/>
          <w:w w:val="105"/>
          <w:sz w:val="19"/>
        </w:rPr>
        <w:t xml:space="preserve"> </w:t>
      </w:r>
      <w:r>
        <w:rPr>
          <w:w w:val="105"/>
          <w:sz w:val="19"/>
        </w:rPr>
        <w:t>Employees</w:t>
      </w:r>
      <w:r>
        <w:rPr>
          <w:spacing w:val="-5"/>
          <w:w w:val="105"/>
          <w:sz w:val="19"/>
        </w:rPr>
        <w:t xml:space="preserve"> </w:t>
      </w:r>
      <w:r>
        <w:rPr>
          <w:w w:val="105"/>
          <w:sz w:val="19"/>
        </w:rPr>
        <w:t>and</w:t>
      </w:r>
      <w:r>
        <w:rPr>
          <w:spacing w:val="-4"/>
          <w:w w:val="105"/>
          <w:sz w:val="19"/>
        </w:rPr>
        <w:t xml:space="preserve"> </w:t>
      </w:r>
      <w:r>
        <w:rPr>
          <w:w w:val="105"/>
          <w:sz w:val="19"/>
        </w:rPr>
        <w:t>our</w:t>
      </w:r>
      <w:r>
        <w:rPr>
          <w:spacing w:val="-4"/>
          <w:w w:val="105"/>
          <w:sz w:val="19"/>
        </w:rPr>
        <w:t xml:space="preserve"> </w:t>
      </w:r>
      <w:r>
        <w:rPr>
          <w:w w:val="105"/>
          <w:sz w:val="19"/>
        </w:rPr>
        <w:t>Securities</w:t>
      </w:r>
      <w:r>
        <w:rPr>
          <w:spacing w:val="-5"/>
          <w:w w:val="105"/>
          <w:sz w:val="19"/>
        </w:rPr>
        <w:t xml:space="preserve"> </w:t>
      </w:r>
      <w:r>
        <w:rPr>
          <w:w w:val="105"/>
          <w:sz w:val="19"/>
        </w:rPr>
        <w:t>Transaction</w:t>
      </w:r>
      <w:r>
        <w:rPr>
          <w:spacing w:val="-4"/>
          <w:w w:val="105"/>
          <w:sz w:val="19"/>
        </w:rPr>
        <w:t xml:space="preserve"> </w:t>
      </w:r>
      <w:r>
        <w:rPr>
          <w:w w:val="105"/>
          <w:sz w:val="19"/>
        </w:rPr>
        <w:t xml:space="preserve">Compliance Policy for Directors and Executive Officers, all directors and all senior executives, including our Named Executive Officers, </w:t>
      </w:r>
      <w:r>
        <w:rPr>
          <w:spacing w:val="-4"/>
          <w:w w:val="105"/>
          <w:sz w:val="19"/>
        </w:rPr>
        <w:t xml:space="preserve">are </w:t>
      </w:r>
      <w:r>
        <w:rPr>
          <w:w w:val="105"/>
          <w:sz w:val="19"/>
        </w:rPr>
        <w:t xml:space="preserve">prohibited from engaging in short sales of the Company’s equity securities or in buying or selling puts, calls or other options </w:t>
      </w:r>
      <w:r>
        <w:rPr>
          <w:spacing w:val="-6"/>
          <w:w w:val="105"/>
          <w:sz w:val="19"/>
        </w:rPr>
        <w:t xml:space="preserve">on </w:t>
      </w:r>
      <w:r>
        <w:rPr>
          <w:w w:val="105"/>
          <w:sz w:val="19"/>
        </w:rPr>
        <w:t>the Company’s securities or otherwise hedging against or speculating in the potential changes in the value of the Company’s common</w:t>
      </w:r>
      <w:r>
        <w:rPr>
          <w:spacing w:val="-4"/>
          <w:w w:val="105"/>
          <w:sz w:val="19"/>
        </w:rPr>
        <w:t xml:space="preserve"> </w:t>
      </w:r>
      <w:r>
        <w:rPr>
          <w:w w:val="105"/>
          <w:sz w:val="19"/>
        </w:rPr>
        <w:t>stock.</w:t>
      </w:r>
      <w:r>
        <w:rPr>
          <w:spacing w:val="-3"/>
          <w:w w:val="105"/>
          <w:sz w:val="19"/>
        </w:rPr>
        <w:t xml:space="preserve"> </w:t>
      </w:r>
      <w:r>
        <w:rPr>
          <w:w w:val="105"/>
          <w:sz w:val="19"/>
        </w:rPr>
        <w:t>None</w:t>
      </w:r>
      <w:r>
        <w:rPr>
          <w:spacing w:val="-4"/>
          <w:w w:val="105"/>
          <w:sz w:val="19"/>
        </w:rPr>
        <w:t xml:space="preserve"> </w:t>
      </w:r>
      <w:r>
        <w:rPr>
          <w:w w:val="105"/>
          <w:sz w:val="19"/>
        </w:rPr>
        <w:t>of</w:t>
      </w:r>
      <w:r>
        <w:rPr>
          <w:spacing w:val="-3"/>
          <w:w w:val="105"/>
          <w:sz w:val="19"/>
        </w:rPr>
        <w:t xml:space="preserve"> </w:t>
      </w:r>
      <w:r>
        <w:rPr>
          <w:w w:val="105"/>
          <w:sz w:val="19"/>
        </w:rPr>
        <w:t>our</w:t>
      </w:r>
      <w:r>
        <w:rPr>
          <w:spacing w:val="-3"/>
          <w:w w:val="105"/>
          <w:sz w:val="19"/>
        </w:rPr>
        <w:t xml:space="preserve"> </w:t>
      </w:r>
      <w:r>
        <w:rPr>
          <w:w w:val="105"/>
          <w:sz w:val="19"/>
        </w:rPr>
        <w:t>directors</w:t>
      </w:r>
      <w:r>
        <w:rPr>
          <w:spacing w:val="-4"/>
          <w:w w:val="105"/>
          <w:sz w:val="19"/>
        </w:rPr>
        <w:t xml:space="preserve"> </w:t>
      </w:r>
      <w:r>
        <w:rPr>
          <w:w w:val="105"/>
          <w:sz w:val="19"/>
        </w:rPr>
        <w:t>or</w:t>
      </w:r>
      <w:r>
        <w:rPr>
          <w:spacing w:val="-3"/>
          <w:w w:val="105"/>
          <w:sz w:val="19"/>
        </w:rPr>
        <w:t xml:space="preserve"> </w:t>
      </w:r>
      <w:r>
        <w:rPr>
          <w:w w:val="105"/>
          <w:sz w:val="19"/>
        </w:rPr>
        <w:t>officers</w:t>
      </w:r>
      <w:r>
        <w:rPr>
          <w:spacing w:val="-4"/>
          <w:w w:val="105"/>
          <w:sz w:val="19"/>
        </w:rPr>
        <w:t xml:space="preserve"> </w:t>
      </w:r>
      <w:r>
        <w:rPr>
          <w:w w:val="105"/>
          <w:sz w:val="19"/>
        </w:rPr>
        <w:t>owns</w:t>
      </w:r>
      <w:r>
        <w:rPr>
          <w:spacing w:val="-3"/>
          <w:w w:val="105"/>
          <w:sz w:val="19"/>
        </w:rPr>
        <w:t xml:space="preserve"> </w:t>
      </w:r>
      <w:r>
        <w:rPr>
          <w:w w:val="105"/>
          <w:sz w:val="19"/>
        </w:rPr>
        <w:t>Company</w:t>
      </w:r>
      <w:r>
        <w:rPr>
          <w:spacing w:val="-3"/>
          <w:w w:val="105"/>
          <w:sz w:val="19"/>
        </w:rPr>
        <w:t xml:space="preserve"> </w:t>
      </w:r>
      <w:r>
        <w:rPr>
          <w:w w:val="105"/>
          <w:sz w:val="19"/>
        </w:rPr>
        <w:t>securities</w:t>
      </w:r>
      <w:r>
        <w:rPr>
          <w:spacing w:val="-4"/>
          <w:w w:val="105"/>
          <w:sz w:val="19"/>
        </w:rPr>
        <w:t xml:space="preserve"> </w:t>
      </w:r>
      <w:r>
        <w:rPr>
          <w:w w:val="105"/>
          <w:sz w:val="19"/>
        </w:rPr>
        <w:t>that</w:t>
      </w:r>
      <w:r>
        <w:rPr>
          <w:spacing w:val="-3"/>
          <w:w w:val="105"/>
          <w:sz w:val="19"/>
        </w:rPr>
        <w:t xml:space="preserve"> </w:t>
      </w:r>
      <w:r>
        <w:rPr>
          <w:w w:val="105"/>
          <w:sz w:val="19"/>
        </w:rPr>
        <w:t>are</w:t>
      </w:r>
      <w:r>
        <w:rPr>
          <w:spacing w:val="-4"/>
          <w:w w:val="105"/>
          <w:sz w:val="19"/>
        </w:rPr>
        <w:t xml:space="preserve"> </w:t>
      </w:r>
      <w:r>
        <w:rPr>
          <w:w w:val="105"/>
          <w:sz w:val="19"/>
        </w:rPr>
        <w:t>pledged.</w:t>
      </w:r>
    </w:p>
    <w:p w14:paraId="59C0AF17" w14:textId="77777777" w:rsidR="004C3082" w:rsidRDefault="0083112A">
      <w:pPr>
        <w:pStyle w:val="ListParagraph"/>
        <w:numPr>
          <w:ilvl w:val="1"/>
          <w:numId w:val="8"/>
        </w:numPr>
        <w:tabs>
          <w:tab w:val="left" w:pos="730"/>
        </w:tabs>
        <w:spacing w:before="72" w:line="264" w:lineRule="auto"/>
        <w:ind w:right="163"/>
        <w:rPr>
          <w:sz w:val="19"/>
        </w:rPr>
      </w:pPr>
      <w:r>
        <w:rPr>
          <w:b/>
          <w:i/>
          <w:w w:val="105"/>
          <w:sz w:val="19"/>
        </w:rPr>
        <w:t>Compensation Recovery for Misconduct</w:t>
      </w:r>
      <w:r>
        <w:rPr>
          <w:b/>
          <w:w w:val="105"/>
          <w:sz w:val="19"/>
        </w:rPr>
        <w:t xml:space="preserve">. </w:t>
      </w:r>
      <w:r>
        <w:rPr>
          <w:w w:val="105"/>
          <w:sz w:val="19"/>
        </w:rPr>
        <w:t>While we believe our executives conduct business with the highest integrity and in full</w:t>
      </w:r>
      <w:r>
        <w:rPr>
          <w:spacing w:val="-4"/>
          <w:w w:val="105"/>
          <w:sz w:val="19"/>
        </w:rPr>
        <w:t xml:space="preserve"> </w:t>
      </w:r>
      <w:r>
        <w:rPr>
          <w:w w:val="105"/>
          <w:sz w:val="19"/>
        </w:rPr>
        <w:t>compliance</w:t>
      </w:r>
      <w:r>
        <w:rPr>
          <w:spacing w:val="-4"/>
          <w:w w:val="105"/>
          <w:sz w:val="19"/>
        </w:rPr>
        <w:t xml:space="preserve"> </w:t>
      </w:r>
      <w:r>
        <w:rPr>
          <w:w w:val="105"/>
          <w:sz w:val="19"/>
        </w:rPr>
        <w:t>with</w:t>
      </w:r>
      <w:r>
        <w:rPr>
          <w:spacing w:val="-4"/>
          <w:w w:val="105"/>
          <w:sz w:val="19"/>
        </w:rPr>
        <w:t xml:space="preserve"> </w:t>
      </w:r>
      <w:r>
        <w:rPr>
          <w:w w:val="105"/>
          <w:sz w:val="19"/>
        </w:rPr>
        <w:t>our</w:t>
      </w:r>
      <w:r>
        <w:rPr>
          <w:spacing w:val="-4"/>
          <w:w w:val="105"/>
          <w:sz w:val="19"/>
        </w:rPr>
        <w:t xml:space="preserve"> </w:t>
      </w:r>
      <w:r>
        <w:rPr>
          <w:w w:val="105"/>
          <w:sz w:val="19"/>
        </w:rPr>
        <w:t>Code</w:t>
      </w:r>
      <w:r>
        <w:rPr>
          <w:spacing w:val="-4"/>
          <w:w w:val="105"/>
          <w:sz w:val="19"/>
        </w:rPr>
        <w:t xml:space="preserve"> </w:t>
      </w:r>
      <w:r>
        <w:rPr>
          <w:w w:val="105"/>
          <w:sz w:val="19"/>
        </w:rPr>
        <w:t>of</w:t>
      </w:r>
      <w:r>
        <w:rPr>
          <w:spacing w:val="-3"/>
          <w:w w:val="105"/>
          <w:sz w:val="19"/>
        </w:rPr>
        <w:t xml:space="preserve"> </w:t>
      </w:r>
      <w:r>
        <w:rPr>
          <w:w w:val="105"/>
          <w:sz w:val="19"/>
        </w:rPr>
        <w:t>Business</w:t>
      </w:r>
      <w:r>
        <w:rPr>
          <w:spacing w:val="-4"/>
          <w:w w:val="105"/>
          <w:sz w:val="19"/>
        </w:rPr>
        <w:t xml:space="preserve"> </w:t>
      </w:r>
      <w:r>
        <w:rPr>
          <w:w w:val="105"/>
          <w:sz w:val="19"/>
        </w:rPr>
        <w:t>Conduct,</w:t>
      </w:r>
      <w:r>
        <w:rPr>
          <w:spacing w:val="-4"/>
          <w:w w:val="105"/>
          <w:sz w:val="19"/>
        </w:rPr>
        <w:t xml:space="preserve"> </w:t>
      </w:r>
      <w:r>
        <w:rPr>
          <w:w w:val="105"/>
          <w:sz w:val="19"/>
        </w:rPr>
        <w:t>the</w:t>
      </w:r>
      <w:r>
        <w:rPr>
          <w:spacing w:val="-4"/>
          <w:w w:val="105"/>
          <w:sz w:val="19"/>
        </w:rPr>
        <w:t xml:space="preserve"> </w:t>
      </w:r>
      <w:r>
        <w:rPr>
          <w:w w:val="105"/>
          <w:sz w:val="19"/>
        </w:rPr>
        <w:t>ONC</w:t>
      </w:r>
      <w:r>
        <w:rPr>
          <w:spacing w:val="-4"/>
          <w:w w:val="105"/>
          <w:sz w:val="19"/>
        </w:rPr>
        <w:t xml:space="preserve"> </w:t>
      </w:r>
      <w:r>
        <w:rPr>
          <w:w w:val="105"/>
          <w:sz w:val="19"/>
        </w:rPr>
        <w:t>Committee</w:t>
      </w:r>
      <w:r>
        <w:rPr>
          <w:spacing w:val="-4"/>
          <w:w w:val="105"/>
          <w:sz w:val="19"/>
        </w:rPr>
        <w:t xml:space="preserve"> </w:t>
      </w:r>
      <w:r>
        <w:rPr>
          <w:w w:val="105"/>
          <w:sz w:val="19"/>
        </w:rPr>
        <w:t>believes</w:t>
      </w:r>
      <w:r>
        <w:rPr>
          <w:spacing w:val="-3"/>
          <w:w w:val="105"/>
          <w:sz w:val="19"/>
        </w:rPr>
        <w:t xml:space="preserve"> </w:t>
      </w:r>
      <w:r>
        <w:rPr>
          <w:w w:val="105"/>
          <w:sz w:val="19"/>
        </w:rPr>
        <w:t>it</w:t>
      </w:r>
      <w:r>
        <w:rPr>
          <w:spacing w:val="-4"/>
          <w:w w:val="105"/>
          <w:sz w:val="19"/>
        </w:rPr>
        <w:t xml:space="preserve"> </w:t>
      </w:r>
      <w:r>
        <w:rPr>
          <w:w w:val="105"/>
          <w:sz w:val="19"/>
        </w:rPr>
        <w:t>is</w:t>
      </w:r>
      <w:r>
        <w:rPr>
          <w:spacing w:val="-4"/>
          <w:w w:val="105"/>
          <w:sz w:val="19"/>
        </w:rPr>
        <w:t xml:space="preserve"> </w:t>
      </w:r>
      <w:r>
        <w:rPr>
          <w:w w:val="105"/>
          <w:sz w:val="19"/>
        </w:rPr>
        <w:t>appropriate</w:t>
      </w:r>
      <w:r>
        <w:rPr>
          <w:spacing w:val="-4"/>
          <w:w w:val="105"/>
          <w:sz w:val="19"/>
        </w:rPr>
        <w:t xml:space="preserve"> </w:t>
      </w:r>
      <w:r>
        <w:rPr>
          <w:w w:val="105"/>
          <w:sz w:val="19"/>
        </w:rPr>
        <w:t>to</w:t>
      </w:r>
      <w:r>
        <w:rPr>
          <w:spacing w:val="-4"/>
          <w:w w:val="105"/>
          <w:sz w:val="19"/>
        </w:rPr>
        <w:t xml:space="preserve"> </w:t>
      </w:r>
      <w:r>
        <w:rPr>
          <w:w w:val="105"/>
          <w:sz w:val="19"/>
        </w:rPr>
        <w:t>ensure</w:t>
      </w:r>
      <w:r>
        <w:rPr>
          <w:spacing w:val="-3"/>
          <w:w w:val="105"/>
          <w:sz w:val="19"/>
        </w:rPr>
        <w:t xml:space="preserve"> </w:t>
      </w:r>
      <w:r>
        <w:rPr>
          <w:w w:val="105"/>
          <w:sz w:val="19"/>
        </w:rPr>
        <w:t>that</w:t>
      </w:r>
      <w:r>
        <w:rPr>
          <w:spacing w:val="-4"/>
          <w:w w:val="105"/>
          <w:sz w:val="19"/>
        </w:rPr>
        <w:t xml:space="preserve"> </w:t>
      </w:r>
      <w:r>
        <w:rPr>
          <w:w w:val="105"/>
          <w:sz w:val="19"/>
        </w:rPr>
        <w:t>the</w:t>
      </w:r>
      <w:r>
        <w:rPr>
          <w:spacing w:val="-4"/>
          <w:w w:val="105"/>
          <w:sz w:val="19"/>
        </w:rPr>
        <w:t xml:space="preserve"> </w:t>
      </w:r>
      <w:r>
        <w:rPr>
          <w:w w:val="105"/>
          <w:sz w:val="19"/>
        </w:rPr>
        <w:t>Company’s compensation plans and agreements provide for financial penalties to an executive who engages in certain fraudulent or other inappropriate conduct. Consequently, our Incentive Plan, the Omnibus Plan and its predecessor, the 1994 Long-Term Incentive Plan,</w:t>
      </w:r>
      <w:r>
        <w:rPr>
          <w:spacing w:val="-11"/>
          <w:w w:val="105"/>
          <w:sz w:val="19"/>
        </w:rPr>
        <w:t xml:space="preserve"> </w:t>
      </w:r>
      <w:r>
        <w:rPr>
          <w:w w:val="105"/>
          <w:sz w:val="19"/>
        </w:rPr>
        <w:t>contain</w:t>
      </w:r>
      <w:r>
        <w:rPr>
          <w:spacing w:val="-10"/>
          <w:w w:val="105"/>
          <w:sz w:val="19"/>
        </w:rPr>
        <w:t xml:space="preserve"> </w:t>
      </w:r>
      <w:r>
        <w:rPr>
          <w:w w:val="105"/>
          <w:sz w:val="19"/>
        </w:rPr>
        <w:t>“clawback”</w:t>
      </w:r>
      <w:r>
        <w:rPr>
          <w:spacing w:val="-11"/>
          <w:w w:val="105"/>
          <w:sz w:val="19"/>
        </w:rPr>
        <w:t xml:space="preserve"> </w:t>
      </w:r>
      <w:r>
        <w:rPr>
          <w:w w:val="105"/>
          <w:sz w:val="19"/>
        </w:rPr>
        <w:t>provisions</w:t>
      </w:r>
      <w:r>
        <w:rPr>
          <w:spacing w:val="-10"/>
          <w:w w:val="105"/>
          <w:sz w:val="19"/>
        </w:rPr>
        <w:t xml:space="preserve"> </w:t>
      </w:r>
      <w:r>
        <w:rPr>
          <w:w w:val="105"/>
          <w:sz w:val="19"/>
        </w:rPr>
        <w:t>that</w:t>
      </w:r>
      <w:r>
        <w:rPr>
          <w:spacing w:val="-11"/>
          <w:w w:val="105"/>
          <w:sz w:val="19"/>
        </w:rPr>
        <w:t xml:space="preserve"> </w:t>
      </w:r>
      <w:r>
        <w:rPr>
          <w:w w:val="105"/>
          <w:sz w:val="19"/>
        </w:rPr>
        <w:t>require</w:t>
      </w:r>
      <w:r>
        <w:rPr>
          <w:spacing w:val="-10"/>
          <w:w w:val="105"/>
          <w:sz w:val="19"/>
        </w:rPr>
        <w:t xml:space="preserve"> </w:t>
      </w:r>
      <w:r>
        <w:rPr>
          <w:w w:val="105"/>
          <w:sz w:val="19"/>
        </w:rPr>
        <w:t>reimbursement</w:t>
      </w:r>
      <w:r>
        <w:rPr>
          <w:spacing w:val="-11"/>
          <w:w w:val="105"/>
          <w:sz w:val="19"/>
        </w:rPr>
        <w:t xml:space="preserve"> </w:t>
      </w:r>
      <w:r>
        <w:rPr>
          <w:w w:val="105"/>
          <w:sz w:val="19"/>
        </w:rPr>
        <w:t>of</w:t>
      </w:r>
      <w:r>
        <w:rPr>
          <w:spacing w:val="-10"/>
          <w:w w:val="105"/>
          <w:sz w:val="19"/>
        </w:rPr>
        <w:t xml:space="preserve"> </w:t>
      </w:r>
      <w:r>
        <w:rPr>
          <w:w w:val="105"/>
          <w:sz w:val="19"/>
        </w:rPr>
        <w:t>amounts</w:t>
      </w:r>
      <w:r>
        <w:rPr>
          <w:spacing w:val="-11"/>
          <w:w w:val="105"/>
          <w:sz w:val="19"/>
        </w:rPr>
        <w:t xml:space="preserve"> </w:t>
      </w:r>
      <w:r>
        <w:rPr>
          <w:w w:val="105"/>
          <w:sz w:val="19"/>
        </w:rPr>
        <w:t>received</w:t>
      </w:r>
      <w:r>
        <w:rPr>
          <w:spacing w:val="-10"/>
          <w:w w:val="105"/>
          <w:sz w:val="19"/>
        </w:rPr>
        <w:t xml:space="preserve"> </w:t>
      </w:r>
      <w:r>
        <w:rPr>
          <w:w w:val="105"/>
          <w:sz w:val="19"/>
        </w:rPr>
        <w:t>under</w:t>
      </w:r>
      <w:r>
        <w:rPr>
          <w:spacing w:val="-10"/>
          <w:w w:val="105"/>
          <w:sz w:val="19"/>
        </w:rPr>
        <w:t xml:space="preserve"> </w:t>
      </w:r>
      <w:r>
        <w:rPr>
          <w:w w:val="105"/>
          <w:sz w:val="19"/>
        </w:rPr>
        <w:t>the</w:t>
      </w:r>
      <w:r>
        <w:rPr>
          <w:spacing w:val="-11"/>
          <w:w w:val="105"/>
          <w:sz w:val="19"/>
        </w:rPr>
        <w:t xml:space="preserve"> </w:t>
      </w:r>
      <w:r>
        <w:rPr>
          <w:w w:val="105"/>
          <w:sz w:val="19"/>
        </w:rPr>
        <w:t>plans</w:t>
      </w:r>
      <w:r>
        <w:rPr>
          <w:spacing w:val="-10"/>
          <w:w w:val="105"/>
          <w:sz w:val="19"/>
        </w:rPr>
        <w:t xml:space="preserve"> </w:t>
      </w:r>
      <w:r>
        <w:rPr>
          <w:w w:val="105"/>
          <w:sz w:val="19"/>
        </w:rPr>
        <w:t>in</w:t>
      </w:r>
      <w:r>
        <w:rPr>
          <w:spacing w:val="-11"/>
          <w:w w:val="105"/>
          <w:sz w:val="19"/>
        </w:rPr>
        <w:t xml:space="preserve"> </w:t>
      </w:r>
      <w:r>
        <w:rPr>
          <w:w w:val="105"/>
          <w:sz w:val="19"/>
        </w:rPr>
        <w:t>the</w:t>
      </w:r>
      <w:r>
        <w:rPr>
          <w:spacing w:val="-10"/>
          <w:w w:val="105"/>
          <w:sz w:val="19"/>
        </w:rPr>
        <w:t xml:space="preserve"> </w:t>
      </w:r>
      <w:r>
        <w:rPr>
          <w:w w:val="105"/>
          <w:sz w:val="19"/>
        </w:rPr>
        <w:t>event</w:t>
      </w:r>
      <w:r>
        <w:rPr>
          <w:spacing w:val="-11"/>
          <w:w w:val="105"/>
          <w:sz w:val="19"/>
        </w:rPr>
        <w:t xml:space="preserve"> </w:t>
      </w:r>
      <w:r>
        <w:rPr>
          <w:w w:val="105"/>
          <w:sz w:val="19"/>
        </w:rPr>
        <w:t>of</w:t>
      </w:r>
      <w:r>
        <w:rPr>
          <w:spacing w:val="-10"/>
          <w:w w:val="105"/>
          <w:sz w:val="19"/>
        </w:rPr>
        <w:t xml:space="preserve"> </w:t>
      </w:r>
      <w:r>
        <w:rPr>
          <w:w w:val="105"/>
          <w:sz w:val="19"/>
        </w:rPr>
        <w:t>certain</w:t>
      </w:r>
      <w:r>
        <w:rPr>
          <w:spacing w:val="-11"/>
          <w:w w:val="105"/>
          <w:sz w:val="19"/>
        </w:rPr>
        <w:t xml:space="preserve"> </w:t>
      </w:r>
      <w:r>
        <w:rPr>
          <w:w w:val="105"/>
          <w:sz w:val="19"/>
        </w:rPr>
        <w:t>acts</w:t>
      </w:r>
      <w:r>
        <w:rPr>
          <w:spacing w:val="-10"/>
          <w:w w:val="105"/>
          <w:sz w:val="19"/>
        </w:rPr>
        <w:t xml:space="preserve"> </w:t>
      </w:r>
      <w:r>
        <w:rPr>
          <w:w w:val="105"/>
          <w:sz w:val="19"/>
        </w:rPr>
        <w:t>of misconduct</w:t>
      </w:r>
      <w:r>
        <w:rPr>
          <w:spacing w:val="-4"/>
          <w:w w:val="105"/>
          <w:sz w:val="19"/>
        </w:rPr>
        <w:t xml:space="preserve"> </w:t>
      </w:r>
      <w:r>
        <w:rPr>
          <w:w w:val="105"/>
          <w:sz w:val="19"/>
        </w:rPr>
        <w:t>with</w:t>
      </w:r>
      <w:r>
        <w:rPr>
          <w:spacing w:val="-4"/>
          <w:w w:val="105"/>
          <w:sz w:val="19"/>
        </w:rPr>
        <w:t xml:space="preserve"> </w:t>
      </w:r>
      <w:r>
        <w:rPr>
          <w:w w:val="105"/>
          <w:sz w:val="19"/>
        </w:rPr>
        <w:t>respect</w:t>
      </w:r>
      <w:r>
        <w:rPr>
          <w:spacing w:val="-4"/>
          <w:w w:val="105"/>
          <w:sz w:val="19"/>
        </w:rPr>
        <w:t xml:space="preserve"> </w:t>
      </w:r>
      <w:r>
        <w:rPr>
          <w:w w:val="105"/>
          <w:sz w:val="19"/>
        </w:rPr>
        <w:t>to</w:t>
      </w:r>
      <w:r>
        <w:rPr>
          <w:spacing w:val="-4"/>
          <w:w w:val="105"/>
          <w:sz w:val="19"/>
        </w:rPr>
        <w:t xml:space="preserve"> </w:t>
      </w:r>
      <w:r>
        <w:rPr>
          <w:w w:val="105"/>
          <w:sz w:val="19"/>
        </w:rPr>
        <w:t>both</w:t>
      </w:r>
      <w:r>
        <w:rPr>
          <w:spacing w:val="-4"/>
          <w:w w:val="105"/>
          <w:sz w:val="19"/>
        </w:rPr>
        <w:t xml:space="preserve"> </w:t>
      </w:r>
      <w:r>
        <w:rPr>
          <w:w w:val="105"/>
          <w:sz w:val="19"/>
        </w:rPr>
        <w:t>the</w:t>
      </w:r>
      <w:r>
        <w:rPr>
          <w:spacing w:val="-4"/>
          <w:w w:val="105"/>
          <w:sz w:val="19"/>
        </w:rPr>
        <w:t xml:space="preserve"> </w:t>
      </w:r>
      <w:r>
        <w:rPr>
          <w:w w:val="105"/>
          <w:sz w:val="19"/>
        </w:rPr>
        <w:t>annual</w:t>
      </w:r>
      <w:r>
        <w:rPr>
          <w:spacing w:val="-4"/>
          <w:w w:val="105"/>
          <w:sz w:val="19"/>
        </w:rPr>
        <w:t xml:space="preserve"> </w:t>
      </w:r>
      <w:r>
        <w:rPr>
          <w:w w:val="105"/>
          <w:sz w:val="19"/>
        </w:rPr>
        <w:t>short-term</w:t>
      </w:r>
      <w:r>
        <w:rPr>
          <w:spacing w:val="-4"/>
          <w:w w:val="105"/>
          <w:sz w:val="19"/>
        </w:rPr>
        <w:t xml:space="preserve"> </w:t>
      </w:r>
      <w:r>
        <w:rPr>
          <w:w w:val="105"/>
          <w:sz w:val="19"/>
        </w:rPr>
        <w:t>cash</w:t>
      </w:r>
      <w:r>
        <w:rPr>
          <w:spacing w:val="-3"/>
          <w:w w:val="105"/>
          <w:sz w:val="19"/>
        </w:rPr>
        <w:t xml:space="preserve"> </w:t>
      </w:r>
      <w:r>
        <w:rPr>
          <w:w w:val="105"/>
          <w:sz w:val="19"/>
        </w:rPr>
        <w:t>incentive</w:t>
      </w:r>
      <w:r>
        <w:rPr>
          <w:spacing w:val="-4"/>
          <w:w w:val="105"/>
          <w:sz w:val="19"/>
        </w:rPr>
        <w:t xml:space="preserve"> </w:t>
      </w:r>
      <w:r>
        <w:rPr>
          <w:w w:val="105"/>
          <w:sz w:val="19"/>
        </w:rPr>
        <w:t>and</w:t>
      </w:r>
      <w:r>
        <w:rPr>
          <w:spacing w:val="-4"/>
          <w:w w:val="105"/>
          <w:sz w:val="19"/>
        </w:rPr>
        <w:t xml:space="preserve"> </w:t>
      </w:r>
      <w:r>
        <w:rPr>
          <w:w w:val="105"/>
          <w:sz w:val="19"/>
        </w:rPr>
        <w:t>long-term</w:t>
      </w:r>
      <w:r>
        <w:rPr>
          <w:spacing w:val="-4"/>
          <w:w w:val="105"/>
          <w:sz w:val="19"/>
        </w:rPr>
        <w:t xml:space="preserve"> </w:t>
      </w:r>
      <w:r>
        <w:rPr>
          <w:w w:val="105"/>
          <w:sz w:val="19"/>
        </w:rPr>
        <w:t>equity</w:t>
      </w:r>
      <w:r>
        <w:rPr>
          <w:spacing w:val="-4"/>
          <w:w w:val="105"/>
          <w:sz w:val="19"/>
        </w:rPr>
        <w:t xml:space="preserve"> </w:t>
      </w:r>
      <w:r>
        <w:rPr>
          <w:w w:val="105"/>
          <w:sz w:val="19"/>
        </w:rPr>
        <w:t>awards.</w:t>
      </w:r>
    </w:p>
    <w:p w14:paraId="5009E470" w14:textId="77777777" w:rsidR="004C3082" w:rsidRDefault="0083112A">
      <w:pPr>
        <w:pStyle w:val="BodyText"/>
        <w:spacing w:before="58" w:line="264" w:lineRule="auto"/>
        <w:ind w:right="159" w:firstLine="434"/>
      </w:pPr>
      <w:r>
        <w:rPr>
          <w:b/>
          <w:i/>
          <w:spacing w:val="-6"/>
          <w:w w:val="105"/>
        </w:rPr>
        <w:t>Tax</w:t>
      </w:r>
      <w:r>
        <w:rPr>
          <w:b/>
          <w:i/>
          <w:spacing w:val="-13"/>
          <w:w w:val="105"/>
        </w:rPr>
        <w:t xml:space="preserve"> </w:t>
      </w:r>
      <w:r>
        <w:rPr>
          <w:b/>
          <w:i/>
          <w:w w:val="105"/>
        </w:rPr>
        <w:t>Treatment</w:t>
      </w:r>
      <w:r>
        <w:rPr>
          <w:b/>
          <w:i/>
          <w:spacing w:val="-12"/>
          <w:w w:val="105"/>
        </w:rPr>
        <w:t xml:space="preserve"> </w:t>
      </w:r>
      <w:r>
        <w:rPr>
          <w:b/>
          <w:i/>
          <w:w w:val="105"/>
        </w:rPr>
        <w:t>of</w:t>
      </w:r>
      <w:r>
        <w:rPr>
          <w:b/>
          <w:i/>
          <w:spacing w:val="-13"/>
          <w:w w:val="105"/>
        </w:rPr>
        <w:t xml:space="preserve"> </w:t>
      </w:r>
      <w:r>
        <w:rPr>
          <w:b/>
          <w:i/>
          <w:w w:val="105"/>
        </w:rPr>
        <w:t>Executive</w:t>
      </w:r>
      <w:r>
        <w:rPr>
          <w:b/>
          <w:i/>
          <w:spacing w:val="-12"/>
          <w:w w:val="105"/>
        </w:rPr>
        <w:t xml:space="preserve"> </w:t>
      </w:r>
      <w:r>
        <w:rPr>
          <w:b/>
          <w:i/>
          <w:w w:val="105"/>
        </w:rPr>
        <w:t xml:space="preserve">Compensation. </w:t>
      </w:r>
      <w:r>
        <w:rPr>
          <w:w w:val="105"/>
        </w:rPr>
        <w:t>Section</w:t>
      </w:r>
      <w:r>
        <w:rPr>
          <w:spacing w:val="-13"/>
          <w:w w:val="105"/>
        </w:rPr>
        <w:t xml:space="preserve"> </w:t>
      </w:r>
      <w:r>
        <w:rPr>
          <w:w w:val="105"/>
        </w:rPr>
        <w:t>162(m)</w:t>
      </w:r>
      <w:r>
        <w:rPr>
          <w:spacing w:val="-12"/>
          <w:w w:val="105"/>
        </w:rPr>
        <w:t xml:space="preserve"> </w:t>
      </w:r>
      <w:r>
        <w:rPr>
          <w:w w:val="105"/>
        </w:rPr>
        <w:t>provides</w:t>
      </w:r>
      <w:r>
        <w:rPr>
          <w:spacing w:val="-12"/>
          <w:w w:val="105"/>
        </w:rPr>
        <w:t xml:space="preserve"> </w:t>
      </w:r>
      <w:r>
        <w:rPr>
          <w:w w:val="105"/>
        </w:rPr>
        <w:t>that</w:t>
      </w:r>
      <w:r>
        <w:rPr>
          <w:spacing w:val="-13"/>
          <w:w w:val="105"/>
        </w:rPr>
        <w:t xml:space="preserve"> </w:t>
      </w:r>
      <w:r>
        <w:rPr>
          <w:w w:val="105"/>
        </w:rPr>
        <w:t>annual</w:t>
      </w:r>
      <w:r>
        <w:rPr>
          <w:spacing w:val="-12"/>
          <w:w w:val="105"/>
        </w:rPr>
        <w:t xml:space="preserve"> </w:t>
      </w:r>
      <w:r>
        <w:rPr>
          <w:w w:val="105"/>
        </w:rPr>
        <w:t>compensation</w:t>
      </w:r>
      <w:r>
        <w:rPr>
          <w:spacing w:val="-13"/>
          <w:w w:val="105"/>
        </w:rPr>
        <w:t xml:space="preserve"> </w:t>
      </w:r>
      <w:r>
        <w:rPr>
          <w:w w:val="105"/>
        </w:rPr>
        <w:t>in</w:t>
      </w:r>
      <w:r>
        <w:rPr>
          <w:spacing w:val="-12"/>
          <w:w w:val="105"/>
        </w:rPr>
        <w:t xml:space="preserve"> </w:t>
      </w:r>
      <w:r>
        <w:rPr>
          <w:w w:val="105"/>
        </w:rPr>
        <w:t>excess</w:t>
      </w:r>
      <w:r>
        <w:rPr>
          <w:spacing w:val="-13"/>
          <w:w w:val="105"/>
        </w:rPr>
        <w:t xml:space="preserve"> </w:t>
      </w:r>
      <w:r>
        <w:rPr>
          <w:w w:val="105"/>
        </w:rPr>
        <w:t>of</w:t>
      </w:r>
      <w:r>
        <w:rPr>
          <w:spacing w:val="-12"/>
          <w:w w:val="105"/>
        </w:rPr>
        <w:t xml:space="preserve"> </w:t>
      </w:r>
      <w:r>
        <w:rPr>
          <w:w w:val="105"/>
        </w:rPr>
        <w:t>$1,000,000</w:t>
      </w:r>
      <w:r>
        <w:rPr>
          <w:spacing w:val="-13"/>
          <w:w w:val="105"/>
        </w:rPr>
        <w:t xml:space="preserve"> </w:t>
      </w:r>
      <w:r>
        <w:rPr>
          <w:w w:val="105"/>
        </w:rPr>
        <w:t>paid</w:t>
      </w:r>
      <w:r>
        <w:rPr>
          <w:spacing w:val="-12"/>
          <w:w w:val="105"/>
        </w:rPr>
        <w:t xml:space="preserve"> </w:t>
      </w:r>
      <w:r>
        <w:rPr>
          <w:w w:val="105"/>
        </w:rPr>
        <w:t>to</w:t>
      </w:r>
      <w:r>
        <w:rPr>
          <w:spacing w:val="-12"/>
          <w:w w:val="105"/>
        </w:rPr>
        <w:t xml:space="preserve"> </w:t>
      </w:r>
      <w:r>
        <w:rPr>
          <w:w w:val="105"/>
        </w:rPr>
        <w:t>the CEO or certain of the other Named Executive Officers, other than compensation meeting the definition of “performance-based compensation,”</w:t>
      </w:r>
      <w:r>
        <w:rPr>
          <w:spacing w:val="-11"/>
          <w:w w:val="105"/>
        </w:rPr>
        <w:t xml:space="preserve"> </w:t>
      </w:r>
      <w:r>
        <w:rPr>
          <w:w w:val="105"/>
        </w:rPr>
        <w:t>will</w:t>
      </w:r>
      <w:r>
        <w:rPr>
          <w:spacing w:val="-10"/>
          <w:w w:val="105"/>
        </w:rPr>
        <w:t xml:space="preserve"> </w:t>
      </w:r>
      <w:r>
        <w:rPr>
          <w:w w:val="105"/>
        </w:rPr>
        <w:t>not</w:t>
      </w:r>
      <w:r>
        <w:rPr>
          <w:spacing w:val="-10"/>
          <w:w w:val="105"/>
        </w:rPr>
        <w:t xml:space="preserve"> </w:t>
      </w:r>
      <w:r>
        <w:rPr>
          <w:w w:val="105"/>
        </w:rPr>
        <w:t>be</w:t>
      </w:r>
      <w:r>
        <w:rPr>
          <w:spacing w:val="-10"/>
          <w:w w:val="105"/>
        </w:rPr>
        <w:t xml:space="preserve"> </w:t>
      </w:r>
      <w:r>
        <w:rPr>
          <w:w w:val="105"/>
        </w:rPr>
        <w:t>deductible</w:t>
      </w:r>
      <w:r>
        <w:rPr>
          <w:spacing w:val="-10"/>
          <w:w w:val="105"/>
        </w:rPr>
        <w:t xml:space="preserve"> </w:t>
      </w:r>
      <w:r>
        <w:rPr>
          <w:w w:val="105"/>
        </w:rPr>
        <w:t>by</w:t>
      </w:r>
      <w:r>
        <w:rPr>
          <w:spacing w:val="-10"/>
          <w:w w:val="105"/>
        </w:rPr>
        <w:t xml:space="preserve"> </w:t>
      </w:r>
      <w:r>
        <w:rPr>
          <w:w w:val="105"/>
        </w:rPr>
        <w:t>a</w:t>
      </w:r>
      <w:r>
        <w:rPr>
          <w:spacing w:val="-10"/>
          <w:w w:val="105"/>
        </w:rPr>
        <w:t xml:space="preserve"> </w:t>
      </w:r>
      <w:r>
        <w:rPr>
          <w:w w:val="105"/>
        </w:rPr>
        <w:t>corporation</w:t>
      </w:r>
      <w:r>
        <w:rPr>
          <w:spacing w:val="-10"/>
          <w:w w:val="105"/>
        </w:rPr>
        <w:t xml:space="preserve"> </w:t>
      </w:r>
      <w:r>
        <w:rPr>
          <w:w w:val="105"/>
        </w:rPr>
        <w:t>for</w:t>
      </w:r>
      <w:r>
        <w:rPr>
          <w:spacing w:val="-10"/>
          <w:w w:val="105"/>
        </w:rPr>
        <w:t xml:space="preserve"> </w:t>
      </w:r>
      <w:r>
        <w:rPr>
          <w:w w:val="105"/>
        </w:rPr>
        <w:t>federal</w:t>
      </w:r>
      <w:r>
        <w:rPr>
          <w:spacing w:val="-10"/>
          <w:w w:val="105"/>
        </w:rPr>
        <w:t xml:space="preserve"> </w:t>
      </w:r>
      <w:r>
        <w:rPr>
          <w:w w:val="105"/>
        </w:rPr>
        <w:t>income</w:t>
      </w:r>
      <w:r>
        <w:rPr>
          <w:spacing w:val="-10"/>
          <w:w w:val="105"/>
        </w:rPr>
        <w:t xml:space="preserve"> </w:t>
      </w:r>
      <w:r>
        <w:rPr>
          <w:w w:val="105"/>
        </w:rPr>
        <w:t>tax</w:t>
      </w:r>
      <w:r>
        <w:rPr>
          <w:spacing w:val="-11"/>
          <w:w w:val="105"/>
        </w:rPr>
        <w:t xml:space="preserve"> </w:t>
      </w:r>
      <w:r>
        <w:rPr>
          <w:w w:val="105"/>
        </w:rPr>
        <w:t>purposes.</w:t>
      </w:r>
      <w:r>
        <w:rPr>
          <w:spacing w:val="-10"/>
          <w:w w:val="105"/>
        </w:rPr>
        <w:t xml:space="preserve"> </w:t>
      </w:r>
      <w:r>
        <w:rPr>
          <w:w w:val="105"/>
        </w:rPr>
        <w:t>In</w:t>
      </w:r>
      <w:r>
        <w:rPr>
          <w:spacing w:val="-10"/>
          <w:w w:val="105"/>
        </w:rPr>
        <w:t xml:space="preserve"> </w:t>
      </w:r>
      <w:r>
        <w:rPr>
          <w:w w:val="105"/>
        </w:rPr>
        <w:t>January</w:t>
      </w:r>
      <w:r>
        <w:rPr>
          <w:spacing w:val="-10"/>
          <w:w w:val="105"/>
        </w:rPr>
        <w:t xml:space="preserve"> </w:t>
      </w:r>
      <w:r>
        <w:rPr>
          <w:w w:val="105"/>
        </w:rPr>
        <w:t>2014,</w:t>
      </w:r>
      <w:r>
        <w:rPr>
          <w:spacing w:val="-10"/>
          <w:w w:val="105"/>
        </w:rPr>
        <w:t xml:space="preserve"> </w:t>
      </w:r>
      <w:r>
        <w:rPr>
          <w:w w:val="105"/>
        </w:rPr>
        <w:t>the</w:t>
      </w:r>
      <w:r>
        <w:rPr>
          <w:spacing w:val="-10"/>
          <w:w w:val="105"/>
        </w:rPr>
        <w:t xml:space="preserve"> </w:t>
      </w:r>
      <w:r>
        <w:rPr>
          <w:w w:val="105"/>
        </w:rPr>
        <w:t>ONC</w:t>
      </w:r>
      <w:r>
        <w:rPr>
          <w:spacing w:val="-10"/>
          <w:w w:val="105"/>
        </w:rPr>
        <w:t xml:space="preserve"> </w:t>
      </w:r>
      <w:r>
        <w:rPr>
          <w:w w:val="105"/>
        </w:rPr>
        <w:t>Committee</w:t>
      </w:r>
      <w:r>
        <w:rPr>
          <w:spacing w:val="-10"/>
          <w:w w:val="105"/>
        </w:rPr>
        <w:t xml:space="preserve"> </w:t>
      </w:r>
      <w:r>
        <w:rPr>
          <w:w w:val="105"/>
        </w:rPr>
        <w:t>established a</w:t>
      </w:r>
      <w:r>
        <w:rPr>
          <w:spacing w:val="-4"/>
          <w:w w:val="105"/>
        </w:rPr>
        <w:t xml:space="preserve"> </w:t>
      </w:r>
      <w:r>
        <w:rPr>
          <w:w w:val="105"/>
        </w:rPr>
        <w:t>threshold</w:t>
      </w:r>
      <w:r>
        <w:rPr>
          <w:spacing w:val="-3"/>
          <w:w w:val="105"/>
        </w:rPr>
        <w:t xml:space="preserve"> </w:t>
      </w:r>
      <w:r>
        <w:rPr>
          <w:w w:val="105"/>
        </w:rPr>
        <w:t>performance</w:t>
      </w:r>
      <w:r>
        <w:rPr>
          <w:spacing w:val="-3"/>
          <w:w w:val="105"/>
        </w:rPr>
        <w:t xml:space="preserve"> </w:t>
      </w:r>
      <w:r>
        <w:rPr>
          <w:w w:val="105"/>
        </w:rPr>
        <w:t>target</w:t>
      </w:r>
      <w:r>
        <w:rPr>
          <w:spacing w:val="-4"/>
          <w:w w:val="105"/>
        </w:rPr>
        <w:t xml:space="preserve"> </w:t>
      </w:r>
      <w:r>
        <w:rPr>
          <w:w w:val="105"/>
        </w:rPr>
        <w:t>based</w:t>
      </w:r>
      <w:r>
        <w:rPr>
          <w:spacing w:val="-3"/>
          <w:w w:val="105"/>
        </w:rPr>
        <w:t xml:space="preserve"> </w:t>
      </w:r>
      <w:r>
        <w:rPr>
          <w:w w:val="105"/>
        </w:rPr>
        <w:t>on</w:t>
      </w:r>
      <w:r>
        <w:rPr>
          <w:spacing w:val="-3"/>
          <w:w w:val="105"/>
        </w:rPr>
        <w:t xml:space="preserve"> </w:t>
      </w:r>
      <w:r>
        <w:rPr>
          <w:w w:val="105"/>
        </w:rPr>
        <w:t>the</w:t>
      </w:r>
      <w:r>
        <w:rPr>
          <w:spacing w:val="-3"/>
          <w:w w:val="105"/>
        </w:rPr>
        <w:t xml:space="preserve"> </w:t>
      </w:r>
      <w:r>
        <w:rPr>
          <w:w w:val="105"/>
        </w:rPr>
        <w:t>Company’s</w:t>
      </w:r>
      <w:r>
        <w:rPr>
          <w:spacing w:val="-4"/>
          <w:w w:val="105"/>
        </w:rPr>
        <w:t xml:space="preserve"> </w:t>
      </w:r>
      <w:r>
        <w:rPr>
          <w:w w:val="105"/>
        </w:rPr>
        <w:t>operating</w:t>
      </w:r>
      <w:r>
        <w:rPr>
          <w:spacing w:val="-3"/>
          <w:w w:val="105"/>
        </w:rPr>
        <w:t xml:space="preserve"> </w:t>
      </w:r>
      <w:r>
        <w:rPr>
          <w:w w:val="105"/>
        </w:rPr>
        <w:t>income</w:t>
      </w:r>
      <w:r>
        <w:rPr>
          <w:spacing w:val="-3"/>
          <w:w w:val="105"/>
        </w:rPr>
        <w:t xml:space="preserve"> </w:t>
      </w:r>
      <w:r>
        <w:rPr>
          <w:w w:val="105"/>
        </w:rPr>
        <w:t>in</w:t>
      </w:r>
      <w:r>
        <w:rPr>
          <w:spacing w:val="-3"/>
          <w:w w:val="105"/>
        </w:rPr>
        <w:t xml:space="preserve"> </w:t>
      </w:r>
      <w:r>
        <w:rPr>
          <w:w w:val="105"/>
        </w:rPr>
        <w:t>order</w:t>
      </w:r>
      <w:r>
        <w:rPr>
          <w:spacing w:val="-4"/>
          <w:w w:val="105"/>
        </w:rPr>
        <w:t xml:space="preserve"> </w:t>
      </w:r>
      <w:r>
        <w:rPr>
          <w:w w:val="105"/>
        </w:rPr>
        <w:t>to</w:t>
      </w:r>
      <w:r>
        <w:rPr>
          <w:spacing w:val="-3"/>
          <w:w w:val="105"/>
        </w:rPr>
        <w:t xml:space="preserve"> </w:t>
      </w:r>
      <w:r>
        <w:rPr>
          <w:w w:val="105"/>
        </w:rPr>
        <w:t>qualify</w:t>
      </w:r>
      <w:r>
        <w:rPr>
          <w:spacing w:val="-3"/>
          <w:w w:val="105"/>
        </w:rPr>
        <w:t xml:space="preserve"> </w:t>
      </w:r>
      <w:r>
        <w:rPr>
          <w:w w:val="105"/>
        </w:rPr>
        <w:t>certain</w:t>
      </w:r>
      <w:r>
        <w:rPr>
          <w:spacing w:val="-4"/>
          <w:w w:val="105"/>
        </w:rPr>
        <w:t xml:space="preserve"> </w:t>
      </w:r>
      <w:r>
        <w:rPr>
          <w:w w:val="105"/>
        </w:rPr>
        <w:t>compensation</w:t>
      </w:r>
      <w:r>
        <w:rPr>
          <w:spacing w:val="-3"/>
          <w:w w:val="105"/>
        </w:rPr>
        <w:t xml:space="preserve"> </w:t>
      </w:r>
      <w:r>
        <w:rPr>
          <w:w w:val="105"/>
        </w:rPr>
        <w:t>as</w:t>
      </w:r>
      <w:r>
        <w:rPr>
          <w:spacing w:val="-3"/>
          <w:w w:val="105"/>
        </w:rPr>
        <w:t xml:space="preserve"> </w:t>
      </w:r>
      <w:r>
        <w:rPr>
          <w:w w:val="105"/>
        </w:rPr>
        <w:t>performance</w:t>
      </w:r>
      <w:r>
        <w:rPr>
          <w:spacing w:val="-3"/>
          <w:w w:val="105"/>
        </w:rPr>
        <w:t xml:space="preserve"> </w:t>
      </w:r>
      <w:r>
        <w:rPr>
          <w:spacing w:val="-4"/>
          <w:w w:val="105"/>
        </w:rPr>
        <w:t xml:space="preserve">based </w:t>
      </w:r>
      <w:r>
        <w:rPr>
          <w:w w:val="105"/>
        </w:rPr>
        <w:t>for purposes of Section 162(m). The ONC Committee reviews the deductibility of compensation under Section 162(m) and related regulations published by the IRS. The ONC Committee retains the discretion to amend any compensation arrangement to comply with Section 162(m)’s requirements for deductibility in accordance with the terms of such arrangements and what it believes is in the best interest of the</w:t>
      </w:r>
      <w:r>
        <w:rPr>
          <w:spacing w:val="-5"/>
          <w:w w:val="105"/>
        </w:rPr>
        <w:t xml:space="preserve"> </w:t>
      </w:r>
      <w:r>
        <w:rPr>
          <w:w w:val="105"/>
        </w:rPr>
        <w:t>Company.</w:t>
      </w:r>
    </w:p>
    <w:p w14:paraId="268D89C9" w14:textId="77777777" w:rsidR="004C3082" w:rsidRDefault="0083112A">
      <w:pPr>
        <w:pStyle w:val="BodyText"/>
        <w:spacing w:before="57" w:line="264" w:lineRule="auto"/>
        <w:ind w:right="160" w:firstLine="434"/>
      </w:pPr>
      <w:r>
        <w:rPr>
          <w:w w:val="105"/>
        </w:rPr>
        <w:t xml:space="preserve">The ONC Committee considers the anticipated tax treatment to the Company when determining executive compensation and routinely seeks to structure its executive compensation program in a way that preserves the deductibility of compensation payments </w:t>
      </w:r>
      <w:r>
        <w:rPr>
          <w:spacing w:val="-4"/>
          <w:w w:val="105"/>
        </w:rPr>
        <w:t xml:space="preserve">and </w:t>
      </w:r>
      <w:r>
        <w:rPr>
          <w:w w:val="105"/>
        </w:rPr>
        <w:t>benefits.</w:t>
      </w:r>
      <w:r>
        <w:rPr>
          <w:spacing w:val="-3"/>
          <w:w w:val="105"/>
        </w:rPr>
        <w:t xml:space="preserve"> </w:t>
      </w:r>
      <w:r>
        <w:rPr>
          <w:w w:val="105"/>
        </w:rPr>
        <w:t>It</w:t>
      </w:r>
      <w:r>
        <w:rPr>
          <w:spacing w:val="-3"/>
          <w:w w:val="105"/>
        </w:rPr>
        <w:t xml:space="preserve"> </w:t>
      </w:r>
      <w:r>
        <w:rPr>
          <w:w w:val="105"/>
        </w:rPr>
        <w:t>should</w:t>
      </w:r>
      <w:r>
        <w:rPr>
          <w:spacing w:val="-3"/>
          <w:w w:val="105"/>
        </w:rPr>
        <w:t xml:space="preserve"> </w:t>
      </w:r>
      <w:r>
        <w:rPr>
          <w:w w:val="105"/>
        </w:rPr>
        <w:t>be</w:t>
      </w:r>
      <w:r>
        <w:rPr>
          <w:spacing w:val="-3"/>
          <w:w w:val="105"/>
        </w:rPr>
        <w:t xml:space="preserve"> </w:t>
      </w:r>
      <w:r>
        <w:rPr>
          <w:w w:val="105"/>
        </w:rPr>
        <w:t>noted,</w:t>
      </w:r>
      <w:r>
        <w:rPr>
          <w:spacing w:val="-3"/>
          <w:w w:val="105"/>
        </w:rPr>
        <w:t xml:space="preserve"> </w:t>
      </w:r>
      <w:r>
        <w:rPr>
          <w:w w:val="105"/>
        </w:rPr>
        <w:t>however,</w:t>
      </w:r>
      <w:r>
        <w:rPr>
          <w:spacing w:val="-3"/>
          <w:w w:val="105"/>
        </w:rPr>
        <w:t xml:space="preserve"> </w:t>
      </w:r>
      <w:r>
        <w:rPr>
          <w:w w:val="105"/>
        </w:rPr>
        <w:t>that</w:t>
      </w:r>
      <w:r>
        <w:rPr>
          <w:spacing w:val="-2"/>
          <w:w w:val="105"/>
        </w:rPr>
        <w:t xml:space="preserve"> </w:t>
      </w:r>
      <w:r>
        <w:rPr>
          <w:w w:val="105"/>
        </w:rPr>
        <w:t>there</w:t>
      </w:r>
      <w:r>
        <w:rPr>
          <w:spacing w:val="-3"/>
          <w:w w:val="105"/>
        </w:rPr>
        <w:t xml:space="preserve"> </w:t>
      </w:r>
      <w:r>
        <w:rPr>
          <w:w w:val="105"/>
        </w:rPr>
        <w:t>are</w:t>
      </w:r>
      <w:r>
        <w:rPr>
          <w:spacing w:val="-3"/>
          <w:w w:val="105"/>
        </w:rPr>
        <w:t xml:space="preserve"> </w:t>
      </w:r>
      <w:r>
        <w:rPr>
          <w:w w:val="105"/>
        </w:rPr>
        <w:t>many</w:t>
      </w:r>
      <w:r>
        <w:rPr>
          <w:spacing w:val="-3"/>
          <w:w w:val="105"/>
        </w:rPr>
        <w:t xml:space="preserve"> </w:t>
      </w:r>
      <w:r>
        <w:rPr>
          <w:w w:val="105"/>
        </w:rPr>
        <w:t>factors</w:t>
      </w:r>
      <w:r>
        <w:rPr>
          <w:spacing w:val="-3"/>
          <w:w w:val="105"/>
        </w:rPr>
        <w:t xml:space="preserve"> </w:t>
      </w:r>
      <w:r>
        <w:rPr>
          <w:w w:val="105"/>
        </w:rPr>
        <w:t>which</w:t>
      </w:r>
      <w:r>
        <w:rPr>
          <w:spacing w:val="-3"/>
          <w:w w:val="105"/>
        </w:rPr>
        <w:t xml:space="preserve"> </w:t>
      </w:r>
      <w:r>
        <w:rPr>
          <w:w w:val="105"/>
        </w:rPr>
        <w:t>are</w:t>
      </w:r>
      <w:r>
        <w:rPr>
          <w:spacing w:val="-2"/>
          <w:w w:val="105"/>
        </w:rPr>
        <w:t xml:space="preserve"> </w:t>
      </w:r>
      <w:r>
        <w:rPr>
          <w:w w:val="105"/>
        </w:rPr>
        <w:t>considered</w:t>
      </w:r>
      <w:r>
        <w:rPr>
          <w:spacing w:val="-3"/>
          <w:w w:val="105"/>
        </w:rPr>
        <w:t xml:space="preserve"> </w:t>
      </w:r>
      <w:r>
        <w:rPr>
          <w:w w:val="105"/>
        </w:rPr>
        <w:t>by</w:t>
      </w:r>
      <w:r>
        <w:rPr>
          <w:spacing w:val="-3"/>
          <w:w w:val="105"/>
        </w:rPr>
        <w:t xml:space="preserve"> </w:t>
      </w:r>
      <w:r>
        <w:rPr>
          <w:w w:val="105"/>
        </w:rPr>
        <w:t>the</w:t>
      </w:r>
      <w:r>
        <w:rPr>
          <w:spacing w:val="-3"/>
          <w:w w:val="105"/>
        </w:rPr>
        <w:t xml:space="preserve"> </w:t>
      </w:r>
      <w:r>
        <w:rPr>
          <w:w w:val="105"/>
        </w:rPr>
        <w:t>ONC</w:t>
      </w:r>
      <w:r>
        <w:rPr>
          <w:spacing w:val="-3"/>
          <w:w w:val="105"/>
        </w:rPr>
        <w:t xml:space="preserve"> </w:t>
      </w:r>
      <w:r>
        <w:rPr>
          <w:w w:val="105"/>
        </w:rPr>
        <w:t>Committee</w:t>
      </w:r>
      <w:r>
        <w:rPr>
          <w:spacing w:val="-3"/>
          <w:w w:val="105"/>
        </w:rPr>
        <w:t xml:space="preserve"> </w:t>
      </w:r>
      <w:r>
        <w:rPr>
          <w:w w:val="105"/>
        </w:rPr>
        <w:t>in</w:t>
      </w:r>
      <w:r>
        <w:rPr>
          <w:spacing w:val="-2"/>
          <w:w w:val="105"/>
        </w:rPr>
        <w:t xml:space="preserve"> </w:t>
      </w:r>
      <w:r>
        <w:rPr>
          <w:w w:val="105"/>
        </w:rPr>
        <w:t>determining</w:t>
      </w:r>
      <w:r>
        <w:rPr>
          <w:spacing w:val="-3"/>
          <w:w w:val="105"/>
        </w:rPr>
        <w:t xml:space="preserve"> </w:t>
      </w:r>
      <w:r>
        <w:rPr>
          <w:w w:val="105"/>
        </w:rPr>
        <w:t xml:space="preserve">executive compensation and, similarly, there are many factors which may affect the deductibility of executive compensation. </w:t>
      </w:r>
      <w:r>
        <w:rPr>
          <w:spacing w:val="-7"/>
          <w:w w:val="105"/>
        </w:rPr>
        <w:t xml:space="preserve">To </w:t>
      </w:r>
      <w:r>
        <w:rPr>
          <w:w w:val="105"/>
        </w:rPr>
        <w:t>maintain the flexibility to compensate the Named Executive Officers in a manner designed to promote varying corporate goals, the ONC Committee has</w:t>
      </w:r>
      <w:r>
        <w:rPr>
          <w:spacing w:val="-4"/>
          <w:w w:val="105"/>
        </w:rPr>
        <w:t xml:space="preserve"> </w:t>
      </w:r>
      <w:r>
        <w:rPr>
          <w:w w:val="105"/>
        </w:rPr>
        <w:t>not</w:t>
      </w:r>
      <w:r>
        <w:rPr>
          <w:spacing w:val="-3"/>
          <w:w w:val="105"/>
        </w:rPr>
        <w:t xml:space="preserve"> </w:t>
      </w:r>
      <w:r>
        <w:rPr>
          <w:w w:val="105"/>
        </w:rPr>
        <w:t>adopted</w:t>
      </w:r>
      <w:r>
        <w:rPr>
          <w:spacing w:val="-4"/>
          <w:w w:val="105"/>
        </w:rPr>
        <w:t xml:space="preserve"> </w:t>
      </w:r>
      <w:r>
        <w:rPr>
          <w:w w:val="105"/>
        </w:rPr>
        <w:t>a</w:t>
      </w:r>
      <w:r>
        <w:rPr>
          <w:spacing w:val="-3"/>
          <w:w w:val="105"/>
        </w:rPr>
        <w:t xml:space="preserve"> </w:t>
      </w:r>
      <w:r>
        <w:rPr>
          <w:w w:val="105"/>
        </w:rPr>
        <w:t>policy</w:t>
      </w:r>
      <w:r>
        <w:rPr>
          <w:spacing w:val="-4"/>
          <w:w w:val="105"/>
        </w:rPr>
        <w:t xml:space="preserve"> </w:t>
      </w:r>
      <w:r>
        <w:rPr>
          <w:w w:val="105"/>
        </w:rPr>
        <w:t>that</w:t>
      </w:r>
      <w:r>
        <w:rPr>
          <w:spacing w:val="-3"/>
          <w:w w:val="105"/>
        </w:rPr>
        <w:t xml:space="preserve"> </w:t>
      </w:r>
      <w:r>
        <w:rPr>
          <w:w w:val="105"/>
        </w:rPr>
        <w:t>all</w:t>
      </w:r>
      <w:r>
        <w:rPr>
          <w:spacing w:val="-4"/>
          <w:w w:val="105"/>
        </w:rPr>
        <w:t xml:space="preserve"> </w:t>
      </w:r>
      <w:r>
        <w:rPr>
          <w:w w:val="105"/>
        </w:rPr>
        <w:t>executive</w:t>
      </w:r>
      <w:r>
        <w:rPr>
          <w:spacing w:val="-3"/>
          <w:w w:val="105"/>
        </w:rPr>
        <w:t xml:space="preserve"> </w:t>
      </w:r>
      <w:r>
        <w:rPr>
          <w:w w:val="105"/>
        </w:rPr>
        <w:t>compensation</w:t>
      </w:r>
      <w:r>
        <w:rPr>
          <w:spacing w:val="-3"/>
          <w:w w:val="105"/>
        </w:rPr>
        <w:t xml:space="preserve"> </w:t>
      </w:r>
      <w:r>
        <w:rPr>
          <w:w w:val="105"/>
        </w:rPr>
        <w:t>must</w:t>
      </w:r>
      <w:r>
        <w:rPr>
          <w:spacing w:val="-4"/>
          <w:w w:val="105"/>
        </w:rPr>
        <w:t xml:space="preserve"> </w:t>
      </w:r>
      <w:r>
        <w:rPr>
          <w:w w:val="105"/>
        </w:rPr>
        <w:t>be</w:t>
      </w:r>
      <w:r>
        <w:rPr>
          <w:spacing w:val="-3"/>
          <w:w w:val="105"/>
        </w:rPr>
        <w:t xml:space="preserve"> </w:t>
      </w:r>
      <w:r>
        <w:rPr>
          <w:w w:val="105"/>
        </w:rPr>
        <w:t>deductible</w:t>
      </w:r>
      <w:r>
        <w:rPr>
          <w:spacing w:val="-4"/>
          <w:w w:val="105"/>
        </w:rPr>
        <w:t xml:space="preserve"> </w:t>
      </w:r>
      <w:r>
        <w:rPr>
          <w:w w:val="105"/>
        </w:rPr>
        <w:t>under</w:t>
      </w:r>
      <w:r>
        <w:rPr>
          <w:spacing w:val="-3"/>
          <w:w w:val="105"/>
        </w:rPr>
        <w:t xml:space="preserve"> </w:t>
      </w:r>
      <w:r>
        <w:rPr>
          <w:w w:val="105"/>
        </w:rPr>
        <w:t>Section</w:t>
      </w:r>
      <w:r>
        <w:rPr>
          <w:spacing w:val="-4"/>
          <w:w w:val="105"/>
        </w:rPr>
        <w:t xml:space="preserve"> </w:t>
      </w:r>
      <w:r>
        <w:rPr>
          <w:w w:val="105"/>
        </w:rPr>
        <w:t>162(m).</w:t>
      </w:r>
    </w:p>
    <w:p w14:paraId="1EEBA97B" w14:textId="77777777" w:rsidR="004C3082" w:rsidRDefault="0083112A">
      <w:pPr>
        <w:pStyle w:val="BodyText"/>
        <w:spacing w:before="58" w:line="264" w:lineRule="auto"/>
        <w:ind w:right="159" w:firstLine="434"/>
      </w:pPr>
      <w:r>
        <w:rPr>
          <w:w w:val="105"/>
        </w:rPr>
        <w:t>In</w:t>
      </w:r>
      <w:r>
        <w:rPr>
          <w:spacing w:val="-5"/>
          <w:w w:val="105"/>
        </w:rPr>
        <w:t xml:space="preserve"> </w:t>
      </w:r>
      <w:r>
        <w:rPr>
          <w:w w:val="105"/>
        </w:rPr>
        <w:t>addition,</w:t>
      </w:r>
      <w:r>
        <w:rPr>
          <w:spacing w:val="-5"/>
          <w:w w:val="105"/>
        </w:rPr>
        <w:t xml:space="preserve"> </w:t>
      </w:r>
      <w:r>
        <w:rPr>
          <w:w w:val="105"/>
        </w:rPr>
        <w:t>Sections</w:t>
      </w:r>
      <w:r>
        <w:rPr>
          <w:spacing w:val="-5"/>
          <w:w w:val="105"/>
        </w:rPr>
        <w:t xml:space="preserve"> </w:t>
      </w:r>
      <w:r>
        <w:rPr>
          <w:w w:val="105"/>
        </w:rPr>
        <w:t>280G</w:t>
      </w:r>
      <w:r>
        <w:rPr>
          <w:spacing w:val="-5"/>
          <w:w w:val="105"/>
        </w:rPr>
        <w:t xml:space="preserve"> </w:t>
      </w:r>
      <w:r>
        <w:rPr>
          <w:w w:val="105"/>
        </w:rPr>
        <w:t>and</w:t>
      </w:r>
      <w:r>
        <w:rPr>
          <w:spacing w:val="-5"/>
          <w:w w:val="105"/>
        </w:rPr>
        <w:t xml:space="preserve"> </w:t>
      </w:r>
      <w:r>
        <w:rPr>
          <w:w w:val="105"/>
        </w:rPr>
        <w:t>4999</w:t>
      </w:r>
      <w:r>
        <w:rPr>
          <w:spacing w:val="-4"/>
          <w:w w:val="105"/>
        </w:rPr>
        <w:t xml:space="preserve"> </w:t>
      </w:r>
      <w:r>
        <w:rPr>
          <w:w w:val="105"/>
        </w:rPr>
        <w:t>of</w:t>
      </w:r>
      <w:r>
        <w:rPr>
          <w:spacing w:val="-5"/>
          <w:w w:val="105"/>
        </w:rPr>
        <w:t xml:space="preserve"> </w:t>
      </w:r>
      <w:r>
        <w:rPr>
          <w:w w:val="105"/>
        </w:rPr>
        <w:t>the</w:t>
      </w:r>
      <w:r>
        <w:rPr>
          <w:spacing w:val="-5"/>
          <w:w w:val="105"/>
        </w:rPr>
        <w:t xml:space="preserve"> </w:t>
      </w:r>
      <w:r>
        <w:rPr>
          <w:w w:val="105"/>
        </w:rPr>
        <w:t>Internal</w:t>
      </w:r>
      <w:r>
        <w:rPr>
          <w:spacing w:val="-5"/>
          <w:w w:val="105"/>
        </w:rPr>
        <w:t xml:space="preserve"> </w:t>
      </w:r>
      <w:r>
        <w:rPr>
          <w:w w:val="105"/>
        </w:rPr>
        <w:t>Revenue</w:t>
      </w:r>
      <w:r>
        <w:rPr>
          <w:spacing w:val="-5"/>
          <w:w w:val="105"/>
        </w:rPr>
        <w:t xml:space="preserve"> </w:t>
      </w:r>
      <w:r>
        <w:rPr>
          <w:w w:val="105"/>
        </w:rPr>
        <w:t>Code</w:t>
      </w:r>
      <w:r>
        <w:rPr>
          <w:spacing w:val="-4"/>
          <w:w w:val="105"/>
        </w:rPr>
        <w:t xml:space="preserve"> </w:t>
      </w:r>
      <w:r>
        <w:rPr>
          <w:w w:val="105"/>
        </w:rPr>
        <w:t>(the</w:t>
      </w:r>
      <w:r>
        <w:rPr>
          <w:spacing w:val="-5"/>
          <w:w w:val="105"/>
        </w:rPr>
        <w:t xml:space="preserve"> </w:t>
      </w:r>
      <w:r>
        <w:rPr>
          <w:w w:val="105"/>
        </w:rPr>
        <w:t>“Code”)</w:t>
      </w:r>
      <w:r>
        <w:rPr>
          <w:spacing w:val="-5"/>
          <w:w w:val="105"/>
        </w:rPr>
        <w:t xml:space="preserve"> </w:t>
      </w:r>
      <w:r>
        <w:rPr>
          <w:w w:val="105"/>
        </w:rPr>
        <w:t>impose</w:t>
      </w:r>
      <w:r>
        <w:rPr>
          <w:spacing w:val="-5"/>
          <w:w w:val="105"/>
        </w:rPr>
        <w:t xml:space="preserve"> </w:t>
      </w:r>
      <w:r>
        <w:rPr>
          <w:w w:val="105"/>
        </w:rPr>
        <w:t>excise</w:t>
      </w:r>
      <w:r>
        <w:rPr>
          <w:spacing w:val="-5"/>
          <w:w w:val="105"/>
        </w:rPr>
        <w:t xml:space="preserve"> </w:t>
      </w:r>
      <w:r>
        <w:rPr>
          <w:w w:val="105"/>
        </w:rPr>
        <w:t>taxes</w:t>
      </w:r>
      <w:r>
        <w:rPr>
          <w:spacing w:val="-4"/>
          <w:w w:val="105"/>
        </w:rPr>
        <w:t xml:space="preserve"> </w:t>
      </w:r>
      <w:r>
        <w:rPr>
          <w:w w:val="105"/>
        </w:rPr>
        <w:t>on</w:t>
      </w:r>
      <w:r>
        <w:rPr>
          <w:spacing w:val="-5"/>
          <w:w w:val="105"/>
        </w:rPr>
        <w:t xml:space="preserve"> </w:t>
      </w:r>
      <w:r>
        <w:rPr>
          <w:w w:val="105"/>
        </w:rPr>
        <w:t>Named</w:t>
      </w:r>
      <w:r>
        <w:rPr>
          <w:spacing w:val="-5"/>
          <w:w w:val="105"/>
        </w:rPr>
        <w:t xml:space="preserve"> </w:t>
      </w:r>
      <w:r>
        <w:rPr>
          <w:w w:val="105"/>
        </w:rPr>
        <w:t>Executive</w:t>
      </w:r>
      <w:r>
        <w:rPr>
          <w:spacing w:val="-5"/>
          <w:w w:val="105"/>
        </w:rPr>
        <w:t xml:space="preserve"> </w:t>
      </w:r>
      <w:r>
        <w:rPr>
          <w:w w:val="105"/>
        </w:rPr>
        <w:t>Officers, directors who own significant stockholder interests in the Company and other service providers who receive payments in excess of a threshold</w:t>
      </w:r>
      <w:r>
        <w:rPr>
          <w:spacing w:val="-7"/>
          <w:w w:val="105"/>
        </w:rPr>
        <w:t xml:space="preserve"> </w:t>
      </w:r>
      <w:r>
        <w:rPr>
          <w:w w:val="105"/>
        </w:rPr>
        <w:t>level</w:t>
      </w:r>
      <w:r>
        <w:rPr>
          <w:spacing w:val="-6"/>
          <w:w w:val="105"/>
        </w:rPr>
        <w:t xml:space="preserve"> </w:t>
      </w:r>
      <w:r>
        <w:rPr>
          <w:w w:val="105"/>
        </w:rPr>
        <w:t>upon</w:t>
      </w:r>
      <w:r>
        <w:rPr>
          <w:spacing w:val="-6"/>
          <w:w w:val="105"/>
        </w:rPr>
        <w:t xml:space="preserve"> </w:t>
      </w:r>
      <w:r>
        <w:rPr>
          <w:w w:val="105"/>
        </w:rPr>
        <w:t>a</w:t>
      </w:r>
      <w:r>
        <w:rPr>
          <w:spacing w:val="-6"/>
          <w:w w:val="105"/>
        </w:rPr>
        <w:t xml:space="preserve"> </w:t>
      </w:r>
      <w:r>
        <w:rPr>
          <w:w w:val="105"/>
        </w:rPr>
        <w:t>change-in-control.</w:t>
      </w:r>
      <w:r>
        <w:rPr>
          <w:spacing w:val="-15"/>
          <w:w w:val="105"/>
        </w:rPr>
        <w:t xml:space="preserve"> </w:t>
      </w:r>
      <w:r>
        <w:rPr>
          <w:w w:val="105"/>
        </w:rPr>
        <w:t>Although</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does</w:t>
      </w:r>
      <w:r>
        <w:rPr>
          <w:spacing w:val="-7"/>
          <w:w w:val="105"/>
        </w:rPr>
        <w:t xml:space="preserve"> </w:t>
      </w:r>
      <w:r>
        <w:rPr>
          <w:w w:val="105"/>
        </w:rPr>
        <w:t>not</w:t>
      </w:r>
      <w:r>
        <w:rPr>
          <w:spacing w:val="-6"/>
          <w:w w:val="105"/>
        </w:rPr>
        <w:t xml:space="preserve"> </w:t>
      </w:r>
      <w:r>
        <w:rPr>
          <w:w w:val="105"/>
        </w:rPr>
        <w:t>provide</w:t>
      </w:r>
      <w:r>
        <w:rPr>
          <w:spacing w:val="-6"/>
          <w:w w:val="105"/>
        </w:rPr>
        <w:t xml:space="preserve"> </w:t>
      </w:r>
      <w:r>
        <w:rPr>
          <w:w w:val="105"/>
        </w:rPr>
        <w:t>any</w:t>
      </w:r>
      <w:r>
        <w:rPr>
          <w:spacing w:val="-6"/>
          <w:w w:val="105"/>
        </w:rPr>
        <w:t xml:space="preserve"> </w:t>
      </w:r>
      <w:r>
        <w:rPr>
          <w:w w:val="105"/>
        </w:rPr>
        <w:t>gross</w:t>
      </w:r>
      <w:r>
        <w:rPr>
          <w:spacing w:val="-6"/>
          <w:w w:val="105"/>
        </w:rPr>
        <w:t xml:space="preserve"> </w:t>
      </w:r>
      <w:r>
        <w:rPr>
          <w:w w:val="105"/>
        </w:rPr>
        <w:t>up</w:t>
      </w:r>
      <w:r>
        <w:rPr>
          <w:spacing w:val="-6"/>
          <w:w w:val="105"/>
        </w:rPr>
        <w:t xml:space="preserve"> </w:t>
      </w:r>
      <w:r>
        <w:rPr>
          <w:w w:val="105"/>
        </w:rPr>
        <w:t>payments</w:t>
      </w:r>
      <w:r>
        <w:rPr>
          <w:spacing w:val="-7"/>
          <w:w w:val="105"/>
        </w:rPr>
        <w:t xml:space="preserve"> </w:t>
      </w:r>
      <w:r>
        <w:rPr>
          <w:w w:val="105"/>
        </w:rPr>
        <w:t>to</w:t>
      </w:r>
      <w:r>
        <w:rPr>
          <w:spacing w:val="-6"/>
          <w:w w:val="105"/>
        </w:rPr>
        <w:t xml:space="preserve"> </w:t>
      </w:r>
      <w:r>
        <w:rPr>
          <w:w w:val="105"/>
        </w:rPr>
        <w:t>reimburse</w:t>
      </w:r>
      <w:r>
        <w:rPr>
          <w:spacing w:val="-6"/>
          <w:w w:val="105"/>
        </w:rPr>
        <w:t xml:space="preserve"> </w:t>
      </w:r>
      <w:r>
        <w:rPr>
          <w:w w:val="105"/>
        </w:rPr>
        <w:t>officers,</w:t>
      </w:r>
      <w:r>
        <w:rPr>
          <w:spacing w:val="-6"/>
          <w:w w:val="105"/>
        </w:rPr>
        <w:t xml:space="preserve"> </w:t>
      </w:r>
      <w:r>
        <w:rPr>
          <w:w w:val="105"/>
        </w:rPr>
        <w:t>directors or others for any such taxes,</w:t>
      </w:r>
      <w:r>
        <w:rPr>
          <w:spacing w:val="-10"/>
          <w:w w:val="105"/>
        </w:rPr>
        <w:t xml:space="preserve"> </w:t>
      </w:r>
      <w:r>
        <w:rPr>
          <w:w w:val="105"/>
        </w:rPr>
        <w:t>the</w:t>
      </w:r>
    </w:p>
    <w:p w14:paraId="51D195C5" w14:textId="77777777" w:rsidR="004C3082" w:rsidRDefault="0083112A">
      <w:pPr>
        <w:pStyle w:val="BodyText"/>
        <w:spacing w:before="164"/>
        <w:ind w:left="2154" w:right="2213"/>
        <w:jc w:val="center"/>
      </w:pPr>
      <w:r>
        <w:rPr>
          <w:w w:val="105"/>
        </w:rPr>
        <w:t>26</w:t>
      </w:r>
    </w:p>
    <w:p w14:paraId="706B8858" w14:textId="77777777" w:rsidR="004C3082" w:rsidRDefault="004C3082">
      <w:pPr>
        <w:jc w:val="center"/>
        <w:sectPr w:rsidR="004C3082">
          <w:pgSz w:w="12240" w:h="15840"/>
          <w:pgMar w:top="1440" w:right="520" w:bottom="280" w:left="600" w:header="580" w:footer="0" w:gutter="0"/>
          <w:cols w:space="720"/>
        </w:sectPr>
      </w:pPr>
    </w:p>
    <w:p w14:paraId="685A99BE" w14:textId="77777777" w:rsidR="004C3082" w:rsidRDefault="0083112A">
      <w:pPr>
        <w:pStyle w:val="BodyText"/>
        <w:spacing w:before="86" w:line="264" w:lineRule="auto"/>
        <w:ind w:right="159"/>
      </w:pPr>
      <w:r>
        <w:rPr>
          <w:w w:val="105"/>
        </w:rPr>
        <w:lastRenderedPageBreak/>
        <w:t>Company</w:t>
      </w:r>
      <w:r>
        <w:rPr>
          <w:spacing w:val="-3"/>
          <w:w w:val="105"/>
        </w:rPr>
        <w:t xml:space="preserve"> </w:t>
      </w:r>
      <w:r>
        <w:rPr>
          <w:w w:val="105"/>
        </w:rPr>
        <w:t>or</w:t>
      </w:r>
      <w:r>
        <w:rPr>
          <w:spacing w:val="-2"/>
          <w:w w:val="105"/>
        </w:rPr>
        <w:t xml:space="preserve"> </w:t>
      </w:r>
      <w:r>
        <w:rPr>
          <w:w w:val="105"/>
        </w:rPr>
        <w:t>its</w:t>
      </w:r>
      <w:r>
        <w:rPr>
          <w:spacing w:val="-2"/>
          <w:w w:val="105"/>
        </w:rPr>
        <w:t xml:space="preserve"> </w:t>
      </w:r>
      <w:r>
        <w:rPr>
          <w:w w:val="105"/>
        </w:rPr>
        <w:t>successor</w:t>
      </w:r>
      <w:r>
        <w:rPr>
          <w:spacing w:val="-2"/>
          <w:w w:val="105"/>
        </w:rPr>
        <w:t xml:space="preserve"> </w:t>
      </w:r>
      <w:r>
        <w:rPr>
          <w:w w:val="105"/>
        </w:rPr>
        <w:t>could</w:t>
      </w:r>
      <w:r>
        <w:rPr>
          <w:spacing w:val="-3"/>
          <w:w w:val="105"/>
        </w:rPr>
        <w:t xml:space="preserve"> </w:t>
      </w:r>
      <w:r>
        <w:rPr>
          <w:w w:val="105"/>
        </w:rPr>
        <w:t>lose</w:t>
      </w:r>
      <w:r>
        <w:rPr>
          <w:spacing w:val="-2"/>
          <w:w w:val="105"/>
        </w:rPr>
        <w:t xml:space="preserve"> </w:t>
      </w:r>
      <w:r>
        <w:rPr>
          <w:w w:val="105"/>
        </w:rPr>
        <w:t>a</w:t>
      </w:r>
      <w:r>
        <w:rPr>
          <w:spacing w:val="-2"/>
          <w:w w:val="105"/>
        </w:rPr>
        <w:t xml:space="preserve"> </w:t>
      </w:r>
      <w:r>
        <w:rPr>
          <w:w w:val="105"/>
        </w:rPr>
        <w:t>deduction</w:t>
      </w:r>
      <w:r>
        <w:rPr>
          <w:spacing w:val="-2"/>
          <w:w w:val="105"/>
        </w:rPr>
        <w:t xml:space="preserve"> </w:t>
      </w:r>
      <w:r>
        <w:rPr>
          <w:w w:val="105"/>
        </w:rPr>
        <w:t>for</w:t>
      </w:r>
      <w:r>
        <w:rPr>
          <w:spacing w:val="-3"/>
          <w:w w:val="105"/>
        </w:rPr>
        <w:t xml:space="preserve"> </w:t>
      </w:r>
      <w:r>
        <w:rPr>
          <w:w w:val="105"/>
        </w:rPr>
        <w:t>amounts</w:t>
      </w:r>
      <w:r>
        <w:rPr>
          <w:spacing w:val="-2"/>
          <w:w w:val="105"/>
        </w:rPr>
        <w:t xml:space="preserve"> </w:t>
      </w:r>
      <w:r>
        <w:rPr>
          <w:w w:val="105"/>
        </w:rPr>
        <w:t>subject</w:t>
      </w:r>
      <w:r>
        <w:rPr>
          <w:spacing w:val="-2"/>
          <w:w w:val="105"/>
        </w:rPr>
        <w:t xml:space="preserve"> </w:t>
      </w:r>
      <w:r>
        <w:rPr>
          <w:w w:val="105"/>
        </w:rPr>
        <w:t>to</w:t>
      </w:r>
      <w:r>
        <w:rPr>
          <w:spacing w:val="-2"/>
          <w:w w:val="105"/>
        </w:rPr>
        <w:t xml:space="preserve"> </w:t>
      </w:r>
      <w:r>
        <w:rPr>
          <w:w w:val="105"/>
        </w:rPr>
        <w:t>the</w:t>
      </w:r>
      <w:r>
        <w:rPr>
          <w:spacing w:val="-3"/>
          <w:w w:val="105"/>
        </w:rPr>
        <w:t xml:space="preserve"> </w:t>
      </w:r>
      <w:r>
        <w:rPr>
          <w:w w:val="105"/>
        </w:rPr>
        <w:t>additional</w:t>
      </w:r>
      <w:r>
        <w:rPr>
          <w:spacing w:val="-2"/>
          <w:w w:val="105"/>
        </w:rPr>
        <w:t xml:space="preserve"> </w:t>
      </w:r>
      <w:r>
        <w:rPr>
          <w:w w:val="105"/>
        </w:rPr>
        <w:t>tax.</w:t>
      </w:r>
      <w:r>
        <w:rPr>
          <w:spacing w:val="-2"/>
          <w:w w:val="105"/>
        </w:rPr>
        <w:t xml:space="preserve"> </w:t>
      </w:r>
      <w:r>
        <w:rPr>
          <w:w w:val="105"/>
        </w:rPr>
        <w:t>As</w:t>
      </w:r>
      <w:r>
        <w:rPr>
          <w:spacing w:val="-2"/>
          <w:w w:val="105"/>
        </w:rPr>
        <w:t xml:space="preserve"> </w:t>
      </w:r>
      <w:r>
        <w:rPr>
          <w:w w:val="105"/>
        </w:rPr>
        <w:t>discussed</w:t>
      </w:r>
      <w:r>
        <w:rPr>
          <w:spacing w:val="-3"/>
          <w:w w:val="105"/>
        </w:rPr>
        <w:t xml:space="preserve"> </w:t>
      </w:r>
      <w:r>
        <w:rPr>
          <w:w w:val="105"/>
        </w:rPr>
        <w:t>under</w:t>
      </w:r>
      <w:r>
        <w:rPr>
          <w:spacing w:val="-2"/>
          <w:w w:val="105"/>
        </w:rPr>
        <w:t xml:space="preserve"> </w:t>
      </w:r>
      <w:r>
        <w:rPr>
          <w:w w:val="105"/>
        </w:rPr>
        <w:t>“Potential</w:t>
      </w:r>
      <w:r>
        <w:rPr>
          <w:spacing w:val="-2"/>
          <w:w w:val="105"/>
        </w:rPr>
        <w:t xml:space="preserve"> </w:t>
      </w:r>
      <w:r>
        <w:rPr>
          <w:w w:val="105"/>
        </w:rPr>
        <w:t>Payments</w:t>
      </w:r>
      <w:r>
        <w:rPr>
          <w:spacing w:val="-2"/>
          <w:w w:val="105"/>
        </w:rPr>
        <w:t xml:space="preserve"> </w:t>
      </w:r>
      <w:r>
        <w:rPr>
          <w:spacing w:val="-5"/>
          <w:w w:val="105"/>
        </w:rPr>
        <w:t xml:space="preserve">upon </w:t>
      </w:r>
      <w:r>
        <w:rPr>
          <w:w w:val="105"/>
        </w:rPr>
        <w:t>Termination</w:t>
      </w:r>
      <w:r>
        <w:rPr>
          <w:spacing w:val="-12"/>
          <w:w w:val="105"/>
        </w:rPr>
        <w:t xml:space="preserve"> </w:t>
      </w:r>
      <w:r>
        <w:rPr>
          <w:w w:val="105"/>
        </w:rPr>
        <w:t>of</w:t>
      </w:r>
      <w:r>
        <w:rPr>
          <w:spacing w:val="-12"/>
          <w:w w:val="105"/>
        </w:rPr>
        <w:t xml:space="preserve"> </w:t>
      </w:r>
      <w:r>
        <w:rPr>
          <w:w w:val="105"/>
        </w:rPr>
        <w:t>Employment</w:t>
      </w:r>
      <w:r>
        <w:rPr>
          <w:spacing w:val="-12"/>
          <w:w w:val="105"/>
        </w:rPr>
        <w:t xml:space="preserve"> </w:t>
      </w:r>
      <w:r>
        <w:rPr>
          <w:w w:val="105"/>
        </w:rPr>
        <w:t>or</w:t>
      </w:r>
      <w:r>
        <w:rPr>
          <w:spacing w:val="-12"/>
          <w:w w:val="105"/>
        </w:rPr>
        <w:t xml:space="preserve"> </w:t>
      </w:r>
      <w:r>
        <w:rPr>
          <w:w w:val="105"/>
        </w:rPr>
        <w:t>a</w:t>
      </w:r>
      <w:r>
        <w:rPr>
          <w:spacing w:val="-12"/>
          <w:w w:val="105"/>
        </w:rPr>
        <w:t xml:space="preserve"> </w:t>
      </w:r>
      <w:r>
        <w:rPr>
          <w:w w:val="105"/>
        </w:rPr>
        <w:t>Change-in-Control</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Company”</w:t>
      </w:r>
      <w:r>
        <w:rPr>
          <w:spacing w:val="-11"/>
          <w:w w:val="105"/>
        </w:rPr>
        <w:t xml:space="preserve"> </w:t>
      </w:r>
      <w:r>
        <w:rPr>
          <w:spacing w:val="-3"/>
          <w:w w:val="105"/>
        </w:rPr>
        <w:t>below,</w:t>
      </w:r>
      <w:r>
        <w:rPr>
          <w:spacing w:val="-12"/>
          <w:w w:val="105"/>
        </w:rPr>
        <w:t xml:space="preserve"> </w:t>
      </w:r>
      <w:r>
        <w:rPr>
          <w:w w:val="105"/>
        </w:rPr>
        <w:t>it</w:t>
      </w:r>
      <w:r>
        <w:rPr>
          <w:spacing w:val="-12"/>
          <w:w w:val="105"/>
        </w:rPr>
        <w:t xml:space="preserve"> </w:t>
      </w:r>
      <w:r>
        <w:rPr>
          <w:w w:val="105"/>
        </w:rPr>
        <w:t>is</w:t>
      </w:r>
      <w:r>
        <w:rPr>
          <w:spacing w:val="-12"/>
          <w:w w:val="105"/>
        </w:rPr>
        <w:t xml:space="preserve"> </w:t>
      </w:r>
      <w:r>
        <w:rPr>
          <w:w w:val="105"/>
        </w:rPr>
        <w:t>possible</w:t>
      </w:r>
      <w:r>
        <w:rPr>
          <w:spacing w:val="-12"/>
          <w:w w:val="105"/>
        </w:rPr>
        <w:t xml:space="preserve"> </w:t>
      </w:r>
      <w:r>
        <w:rPr>
          <w:w w:val="105"/>
        </w:rPr>
        <w:t>that</w:t>
      </w:r>
      <w:r>
        <w:rPr>
          <w:spacing w:val="-12"/>
          <w:w w:val="105"/>
        </w:rPr>
        <w:t xml:space="preserve"> </w:t>
      </w:r>
      <w:r>
        <w:rPr>
          <w:w w:val="105"/>
        </w:rPr>
        <w:t>payments</w:t>
      </w:r>
      <w:r>
        <w:rPr>
          <w:spacing w:val="-12"/>
          <w:w w:val="105"/>
        </w:rPr>
        <w:t xml:space="preserve"> </w:t>
      </w:r>
      <w:r>
        <w:rPr>
          <w:w w:val="105"/>
        </w:rPr>
        <w:t>to</w:t>
      </w:r>
      <w:r>
        <w:rPr>
          <w:spacing w:val="-12"/>
          <w:w w:val="105"/>
        </w:rPr>
        <w:t xml:space="preserve"> </w:t>
      </w:r>
      <w:r>
        <w:rPr>
          <w:w w:val="105"/>
        </w:rPr>
        <w:t>the</w:t>
      </w:r>
      <w:r>
        <w:rPr>
          <w:spacing w:val="-11"/>
          <w:w w:val="105"/>
        </w:rPr>
        <w:t xml:space="preserve"> </w:t>
      </w:r>
      <w:r>
        <w:rPr>
          <w:w w:val="105"/>
        </w:rPr>
        <w:t>Named</w:t>
      </w:r>
      <w:r>
        <w:rPr>
          <w:spacing w:val="-12"/>
          <w:w w:val="105"/>
        </w:rPr>
        <w:t xml:space="preserve"> </w:t>
      </w:r>
      <w:r>
        <w:rPr>
          <w:w w:val="105"/>
        </w:rPr>
        <w:t>Executive</w:t>
      </w:r>
      <w:r>
        <w:rPr>
          <w:spacing w:val="-12"/>
          <w:w w:val="105"/>
        </w:rPr>
        <w:t xml:space="preserve"> </w:t>
      </w:r>
      <w:r>
        <w:rPr>
          <w:w w:val="105"/>
        </w:rPr>
        <w:t>Officers could be subject to these</w:t>
      </w:r>
      <w:r>
        <w:rPr>
          <w:spacing w:val="-9"/>
          <w:w w:val="105"/>
        </w:rPr>
        <w:t xml:space="preserve"> </w:t>
      </w:r>
      <w:r>
        <w:rPr>
          <w:w w:val="105"/>
        </w:rPr>
        <w:t>taxes.</w:t>
      </w:r>
    </w:p>
    <w:p w14:paraId="76C8FEF0" w14:textId="77777777" w:rsidR="004C3082" w:rsidRDefault="0083112A">
      <w:pPr>
        <w:pStyle w:val="BodyText"/>
        <w:spacing w:before="59" w:line="264" w:lineRule="auto"/>
        <w:ind w:right="166" w:firstLine="434"/>
      </w:pPr>
      <w:r>
        <w:rPr>
          <w:w w:val="105"/>
        </w:rPr>
        <w:t>Finally,</w:t>
      </w:r>
      <w:r>
        <w:rPr>
          <w:spacing w:val="-10"/>
          <w:w w:val="105"/>
        </w:rPr>
        <w:t xml:space="preserve"> </w:t>
      </w:r>
      <w:r>
        <w:rPr>
          <w:w w:val="105"/>
        </w:rPr>
        <w:t>Section</w:t>
      </w:r>
      <w:r>
        <w:rPr>
          <w:spacing w:val="-9"/>
          <w:w w:val="105"/>
        </w:rPr>
        <w:t xml:space="preserve"> </w:t>
      </w:r>
      <w:r>
        <w:rPr>
          <w:w w:val="105"/>
        </w:rPr>
        <w:t>409A</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Code</w:t>
      </w:r>
      <w:r>
        <w:rPr>
          <w:spacing w:val="-9"/>
          <w:w w:val="105"/>
        </w:rPr>
        <w:t xml:space="preserve"> </w:t>
      </w:r>
      <w:r>
        <w:rPr>
          <w:w w:val="105"/>
        </w:rPr>
        <w:t>imposes</w:t>
      </w:r>
      <w:r>
        <w:rPr>
          <w:spacing w:val="-10"/>
          <w:w w:val="105"/>
        </w:rPr>
        <w:t xml:space="preserve"> </w:t>
      </w:r>
      <w:r>
        <w:rPr>
          <w:w w:val="105"/>
        </w:rPr>
        <w:t>additional</w:t>
      </w:r>
      <w:r>
        <w:rPr>
          <w:spacing w:val="-9"/>
          <w:w w:val="105"/>
        </w:rPr>
        <w:t xml:space="preserve"> </w:t>
      </w:r>
      <w:r>
        <w:rPr>
          <w:w w:val="105"/>
        </w:rPr>
        <w:t>taxes</w:t>
      </w:r>
      <w:r>
        <w:rPr>
          <w:spacing w:val="-9"/>
          <w:w w:val="105"/>
        </w:rPr>
        <w:t xml:space="preserve"> </w:t>
      </w:r>
      <w:r>
        <w:rPr>
          <w:w w:val="105"/>
        </w:rPr>
        <w:t>on</w:t>
      </w:r>
      <w:r>
        <w:rPr>
          <w:spacing w:val="-9"/>
          <w:w w:val="105"/>
        </w:rPr>
        <w:t xml:space="preserve"> </w:t>
      </w:r>
      <w:r>
        <w:rPr>
          <w:w w:val="105"/>
        </w:rPr>
        <w:t>Named</w:t>
      </w:r>
      <w:r>
        <w:rPr>
          <w:spacing w:val="-9"/>
          <w:w w:val="105"/>
        </w:rPr>
        <w:t xml:space="preserve"> </w:t>
      </w:r>
      <w:r>
        <w:rPr>
          <w:w w:val="105"/>
        </w:rPr>
        <w:t>Executive</w:t>
      </w:r>
      <w:r>
        <w:rPr>
          <w:spacing w:val="-9"/>
          <w:w w:val="105"/>
        </w:rPr>
        <w:t xml:space="preserve"> </w:t>
      </w:r>
      <w:r>
        <w:rPr>
          <w:w w:val="105"/>
        </w:rPr>
        <w:t>Officers,</w:t>
      </w:r>
      <w:r>
        <w:rPr>
          <w:spacing w:val="-10"/>
          <w:w w:val="105"/>
        </w:rPr>
        <w:t xml:space="preserve"> </w:t>
      </w:r>
      <w:r>
        <w:rPr>
          <w:w w:val="105"/>
        </w:rPr>
        <w:t>directors</w:t>
      </w:r>
      <w:r>
        <w:rPr>
          <w:spacing w:val="-9"/>
          <w:w w:val="105"/>
        </w:rPr>
        <w:t xml:space="preserve"> </w:t>
      </w:r>
      <w:r>
        <w:rPr>
          <w:w w:val="105"/>
        </w:rPr>
        <w:t>and</w:t>
      </w:r>
      <w:r>
        <w:rPr>
          <w:spacing w:val="-9"/>
          <w:w w:val="105"/>
        </w:rPr>
        <w:t xml:space="preserve"> </w:t>
      </w:r>
      <w:r>
        <w:rPr>
          <w:w w:val="105"/>
        </w:rPr>
        <w:t>other</w:t>
      </w:r>
      <w:r>
        <w:rPr>
          <w:spacing w:val="-9"/>
          <w:w w:val="105"/>
        </w:rPr>
        <w:t xml:space="preserve"> </w:t>
      </w:r>
      <w:r>
        <w:rPr>
          <w:w w:val="105"/>
        </w:rPr>
        <w:t>service</w:t>
      </w:r>
      <w:r>
        <w:rPr>
          <w:spacing w:val="-9"/>
          <w:w w:val="105"/>
        </w:rPr>
        <w:t xml:space="preserve"> </w:t>
      </w:r>
      <w:r>
        <w:rPr>
          <w:w w:val="105"/>
        </w:rPr>
        <w:t>providers</w:t>
      </w:r>
      <w:r>
        <w:rPr>
          <w:spacing w:val="-9"/>
          <w:w w:val="105"/>
        </w:rPr>
        <w:t xml:space="preserve"> </w:t>
      </w:r>
      <w:r>
        <w:rPr>
          <w:spacing w:val="-4"/>
          <w:w w:val="105"/>
        </w:rPr>
        <w:t xml:space="preserve">who </w:t>
      </w:r>
      <w:r>
        <w:rPr>
          <w:w w:val="105"/>
        </w:rPr>
        <w:t>defer</w:t>
      </w:r>
      <w:r>
        <w:rPr>
          <w:spacing w:val="-7"/>
          <w:w w:val="105"/>
        </w:rPr>
        <w:t xml:space="preserve"> </w:t>
      </w:r>
      <w:r>
        <w:rPr>
          <w:w w:val="105"/>
        </w:rPr>
        <w:t>compensation</w:t>
      </w:r>
      <w:r>
        <w:rPr>
          <w:spacing w:val="-6"/>
          <w:w w:val="105"/>
        </w:rPr>
        <w:t xml:space="preserve"> </w:t>
      </w:r>
      <w:r>
        <w:rPr>
          <w:w w:val="105"/>
        </w:rPr>
        <w:t>in</w:t>
      </w:r>
      <w:r>
        <w:rPr>
          <w:spacing w:val="-6"/>
          <w:w w:val="105"/>
        </w:rPr>
        <w:t xml:space="preserve"> </w:t>
      </w:r>
      <w:r>
        <w:rPr>
          <w:w w:val="105"/>
        </w:rPr>
        <w:t>a</w:t>
      </w:r>
      <w:r>
        <w:rPr>
          <w:spacing w:val="-6"/>
          <w:w w:val="105"/>
        </w:rPr>
        <w:t xml:space="preserve"> </w:t>
      </w:r>
      <w:r>
        <w:rPr>
          <w:w w:val="105"/>
        </w:rPr>
        <w:t>manner</w:t>
      </w:r>
      <w:r>
        <w:rPr>
          <w:spacing w:val="-6"/>
          <w:w w:val="105"/>
        </w:rPr>
        <w:t xml:space="preserve"> </w:t>
      </w:r>
      <w:r>
        <w:rPr>
          <w:w w:val="105"/>
        </w:rPr>
        <w:t>that</w:t>
      </w:r>
      <w:r>
        <w:rPr>
          <w:spacing w:val="-6"/>
          <w:w w:val="105"/>
        </w:rPr>
        <w:t xml:space="preserve"> </w:t>
      </w:r>
      <w:r>
        <w:rPr>
          <w:w w:val="105"/>
        </w:rPr>
        <w:t>does</w:t>
      </w:r>
      <w:r>
        <w:rPr>
          <w:spacing w:val="-6"/>
          <w:w w:val="105"/>
        </w:rPr>
        <w:t xml:space="preserve"> </w:t>
      </w:r>
      <w:r>
        <w:rPr>
          <w:w w:val="105"/>
        </w:rPr>
        <w:t>not</w:t>
      </w:r>
      <w:r>
        <w:rPr>
          <w:spacing w:val="-6"/>
          <w:w w:val="105"/>
        </w:rPr>
        <w:t xml:space="preserve"> </w:t>
      </w:r>
      <w:r>
        <w:rPr>
          <w:w w:val="105"/>
        </w:rPr>
        <w:t>comply</w:t>
      </w:r>
      <w:r>
        <w:rPr>
          <w:spacing w:val="-6"/>
          <w:w w:val="105"/>
        </w:rPr>
        <w:t xml:space="preserve"> </w:t>
      </w:r>
      <w:r>
        <w:rPr>
          <w:w w:val="105"/>
        </w:rPr>
        <w:t>with</w:t>
      </w:r>
      <w:r>
        <w:rPr>
          <w:spacing w:val="-6"/>
          <w:w w:val="105"/>
        </w:rPr>
        <w:t xml:space="preserve"> </w:t>
      </w:r>
      <w:r>
        <w:rPr>
          <w:w w:val="105"/>
        </w:rPr>
        <w:t>Section</w:t>
      </w:r>
      <w:r>
        <w:rPr>
          <w:spacing w:val="-7"/>
          <w:w w:val="105"/>
        </w:rPr>
        <w:t xml:space="preserve"> </w:t>
      </w:r>
      <w:r>
        <w:rPr>
          <w:w w:val="105"/>
        </w:rPr>
        <w:t>409A.</w:t>
      </w:r>
      <w:r>
        <w:rPr>
          <w:spacing w:val="-6"/>
          <w:w w:val="105"/>
        </w:rPr>
        <w:t xml:space="preserve"> </w:t>
      </w:r>
      <w:r>
        <w:rPr>
          <w:w w:val="105"/>
        </w:rPr>
        <w:t>The</w:t>
      </w:r>
      <w:r>
        <w:rPr>
          <w:spacing w:val="-6"/>
          <w:w w:val="105"/>
        </w:rPr>
        <w:t xml:space="preserve"> </w:t>
      </w:r>
      <w:r>
        <w:rPr>
          <w:w w:val="105"/>
        </w:rPr>
        <w:t>Company</w:t>
      </w:r>
      <w:r>
        <w:rPr>
          <w:spacing w:val="-6"/>
          <w:w w:val="105"/>
        </w:rPr>
        <w:t xml:space="preserve"> </w:t>
      </w:r>
      <w:r>
        <w:rPr>
          <w:w w:val="105"/>
        </w:rPr>
        <w:t>has</w:t>
      </w:r>
      <w:r>
        <w:rPr>
          <w:spacing w:val="-6"/>
          <w:w w:val="105"/>
        </w:rPr>
        <w:t xml:space="preserve"> </w:t>
      </w:r>
      <w:r>
        <w:rPr>
          <w:w w:val="105"/>
        </w:rPr>
        <w:t>reviewed</w:t>
      </w:r>
      <w:r>
        <w:rPr>
          <w:spacing w:val="-6"/>
          <w:w w:val="105"/>
        </w:rPr>
        <w:t xml:space="preserve"> </w:t>
      </w:r>
      <w:r>
        <w:rPr>
          <w:w w:val="105"/>
        </w:rPr>
        <w:t>its</w:t>
      </w:r>
      <w:r>
        <w:rPr>
          <w:spacing w:val="-6"/>
          <w:w w:val="105"/>
        </w:rPr>
        <w:t xml:space="preserve"> </w:t>
      </w:r>
      <w:r>
        <w:rPr>
          <w:w w:val="105"/>
        </w:rPr>
        <w:t>compensation</w:t>
      </w:r>
      <w:r>
        <w:rPr>
          <w:spacing w:val="-6"/>
          <w:w w:val="105"/>
        </w:rPr>
        <w:t xml:space="preserve"> </w:t>
      </w:r>
      <w:r>
        <w:rPr>
          <w:w w:val="105"/>
        </w:rPr>
        <w:t>arrangements</w:t>
      </w:r>
      <w:r>
        <w:rPr>
          <w:spacing w:val="-6"/>
          <w:w w:val="105"/>
        </w:rPr>
        <w:t xml:space="preserve"> </w:t>
      </w:r>
      <w:r>
        <w:rPr>
          <w:w w:val="105"/>
        </w:rPr>
        <w:t>for compliance with applicable Section 409A</w:t>
      </w:r>
      <w:r>
        <w:rPr>
          <w:spacing w:val="-13"/>
          <w:w w:val="105"/>
        </w:rPr>
        <w:t xml:space="preserve"> </w:t>
      </w:r>
      <w:r>
        <w:rPr>
          <w:w w:val="105"/>
        </w:rPr>
        <w:t>requirements.</w:t>
      </w:r>
    </w:p>
    <w:p w14:paraId="17E93321" w14:textId="77777777" w:rsidR="004C3082" w:rsidRDefault="0083112A">
      <w:pPr>
        <w:pStyle w:val="Heading1"/>
        <w:spacing w:before="134"/>
      </w:pPr>
      <w:r>
        <w:rPr>
          <w:w w:val="105"/>
        </w:rPr>
        <w:t>ONC Committee Actions Related to 2014 Compensation</w:t>
      </w:r>
    </w:p>
    <w:p w14:paraId="685B28DE" w14:textId="77777777" w:rsidR="004C3082" w:rsidRDefault="0083112A">
      <w:pPr>
        <w:pStyle w:val="BodyText"/>
        <w:spacing w:before="82" w:line="264" w:lineRule="auto"/>
        <w:ind w:right="158" w:firstLine="434"/>
      </w:pPr>
      <w:r>
        <w:rPr>
          <w:w w:val="105"/>
        </w:rPr>
        <w:t>During</w:t>
      </w:r>
      <w:r>
        <w:rPr>
          <w:spacing w:val="-4"/>
          <w:w w:val="105"/>
        </w:rPr>
        <w:t xml:space="preserve"> </w:t>
      </w:r>
      <w:r>
        <w:rPr>
          <w:w w:val="105"/>
        </w:rPr>
        <w:t>2014,</w:t>
      </w:r>
      <w:r>
        <w:rPr>
          <w:spacing w:val="-4"/>
          <w:w w:val="105"/>
        </w:rPr>
        <w:t xml:space="preserve"> </w:t>
      </w:r>
      <w:r>
        <w:rPr>
          <w:w w:val="105"/>
        </w:rPr>
        <w:t>the</w:t>
      </w:r>
      <w:r>
        <w:rPr>
          <w:spacing w:val="-3"/>
          <w:w w:val="105"/>
        </w:rPr>
        <w:t xml:space="preserve"> </w:t>
      </w:r>
      <w:r>
        <w:rPr>
          <w:w w:val="105"/>
        </w:rPr>
        <w:t>ONC</w:t>
      </w:r>
      <w:r>
        <w:rPr>
          <w:spacing w:val="-4"/>
          <w:w w:val="105"/>
        </w:rPr>
        <w:t xml:space="preserve"> </w:t>
      </w:r>
      <w:r>
        <w:rPr>
          <w:w w:val="105"/>
        </w:rPr>
        <w:t>Committee</w:t>
      </w:r>
      <w:r>
        <w:rPr>
          <w:spacing w:val="-3"/>
          <w:w w:val="105"/>
        </w:rPr>
        <w:t xml:space="preserve"> </w:t>
      </w:r>
      <w:r>
        <w:rPr>
          <w:w w:val="105"/>
        </w:rPr>
        <w:t>reviewed</w:t>
      </w:r>
      <w:r>
        <w:rPr>
          <w:spacing w:val="-4"/>
          <w:w w:val="105"/>
        </w:rPr>
        <w:t xml:space="preserve"> </w:t>
      </w:r>
      <w:r>
        <w:rPr>
          <w:w w:val="105"/>
        </w:rPr>
        <w:t>and,</w:t>
      </w:r>
      <w:r>
        <w:rPr>
          <w:spacing w:val="-3"/>
          <w:w w:val="105"/>
        </w:rPr>
        <w:t xml:space="preserve"> </w:t>
      </w:r>
      <w:r>
        <w:rPr>
          <w:w w:val="105"/>
        </w:rPr>
        <w:t>as</w:t>
      </w:r>
      <w:r>
        <w:rPr>
          <w:spacing w:val="-4"/>
          <w:w w:val="105"/>
        </w:rPr>
        <w:t xml:space="preserve"> </w:t>
      </w:r>
      <w:r>
        <w:rPr>
          <w:w w:val="105"/>
        </w:rPr>
        <w:t>appropriate,</w:t>
      </w:r>
      <w:r>
        <w:rPr>
          <w:spacing w:val="-3"/>
          <w:w w:val="105"/>
        </w:rPr>
        <w:t xml:space="preserve"> </w:t>
      </w:r>
      <w:r>
        <w:rPr>
          <w:w w:val="105"/>
        </w:rPr>
        <w:t>took</w:t>
      </w:r>
      <w:r>
        <w:rPr>
          <w:spacing w:val="-4"/>
          <w:w w:val="105"/>
        </w:rPr>
        <w:t xml:space="preserve"> </w:t>
      </w:r>
      <w:r>
        <w:rPr>
          <w:w w:val="105"/>
        </w:rPr>
        <w:t>action</w:t>
      </w:r>
      <w:r>
        <w:rPr>
          <w:spacing w:val="-3"/>
          <w:w w:val="105"/>
        </w:rPr>
        <w:t xml:space="preserve"> </w:t>
      </w:r>
      <w:r>
        <w:rPr>
          <w:w w:val="105"/>
        </w:rPr>
        <w:t>with</w:t>
      </w:r>
      <w:r>
        <w:rPr>
          <w:spacing w:val="-4"/>
          <w:w w:val="105"/>
        </w:rPr>
        <w:t xml:space="preserve"> </w:t>
      </w:r>
      <w:r>
        <w:rPr>
          <w:w w:val="105"/>
        </w:rPr>
        <w:t>respect</w:t>
      </w:r>
      <w:r>
        <w:rPr>
          <w:spacing w:val="-3"/>
          <w:w w:val="105"/>
        </w:rPr>
        <w:t xml:space="preserve"> </w:t>
      </w:r>
      <w:r>
        <w:rPr>
          <w:w w:val="105"/>
        </w:rPr>
        <w:t>to</w:t>
      </w:r>
      <w:r>
        <w:rPr>
          <w:spacing w:val="-4"/>
          <w:w w:val="105"/>
        </w:rPr>
        <w:t xml:space="preserve"> </w:t>
      </w:r>
      <w:r>
        <w:rPr>
          <w:w w:val="105"/>
        </w:rPr>
        <w:t>each</w:t>
      </w:r>
      <w:r>
        <w:rPr>
          <w:spacing w:val="-3"/>
          <w:w w:val="105"/>
        </w:rPr>
        <w:t xml:space="preserve"> </w:t>
      </w:r>
      <w:r>
        <w:rPr>
          <w:w w:val="105"/>
        </w:rPr>
        <w:t>element</w:t>
      </w:r>
      <w:r>
        <w:rPr>
          <w:spacing w:val="-4"/>
          <w:w w:val="105"/>
        </w:rPr>
        <w:t xml:space="preserve"> </w:t>
      </w:r>
      <w:r>
        <w:rPr>
          <w:w w:val="105"/>
        </w:rPr>
        <w:t>of</w:t>
      </w:r>
      <w:r>
        <w:rPr>
          <w:spacing w:val="-3"/>
          <w:w w:val="105"/>
        </w:rPr>
        <w:t xml:space="preserve"> </w:t>
      </w:r>
      <w:r>
        <w:rPr>
          <w:w w:val="105"/>
        </w:rPr>
        <w:t>total</w:t>
      </w:r>
      <w:r>
        <w:rPr>
          <w:spacing w:val="-4"/>
          <w:w w:val="105"/>
        </w:rPr>
        <w:t xml:space="preserve"> </w:t>
      </w:r>
      <w:r>
        <w:rPr>
          <w:w w:val="105"/>
        </w:rPr>
        <w:t>compensation</w:t>
      </w:r>
      <w:r>
        <w:rPr>
          <w:spacing w:val="-3"/>
          <w:w w:val="105"/>
        </w:rPr>
        <w:t xml:space="preserve"> </w:t>
      </w:r>
      <w:r>
        <w:rPr>
          <w:w w:val="105"/>
        </w:rPr>
        <w:t>for each Named Executive Officer following the principles, practices and processes described above. In doing so, the ONC Committee concluded that the total compensation provided for each of the Company’s senior executives in 2014, including the Named Executive Officers,</w:t>
      </w:r>
      <w:r>
        <w:rPr>
          <w:spacing w:val="-7"/>
          <w:w w:val="105"/>
        </w:rPr>
        <w:t xml:space="preserve"> </w:t>
      </w:r>
      <w:r>
        <w:rPr>
          <w:w w:val="105"/>
        </w:rPr>
        <w:t>was</w:t>
      </w:r>
      <w:r>
        <w:rPr>
          <w:spacing w:val="-6"/>
          <w:w w:val="105"/>
        </w:rPr>
        <w:t xml:space="preserve"> </w:t>
      </w:r>
      <w:r>
        <w:rPr>
          <w:w w:val="105"/>
        </w:rPr>
        <w:t>consistent</w:t>
      </w:r>
      <w:r>
        <w:rPr>
          <w:spacing w:val="-7"/>
          <w:w w:val="105"/>
        </w:rPr>
        <w:t xml:space="preserve"> </w:t>
      </w:r>
      <w:r>
        <w:rPr>
          <w:w w:val="105"/>
        </w:rPr>
        <w:t>with</w:t>
      </w:r>
      <w:r>
        <w:rPr>
          <w:spacing w:val="-6"/>
          <w:w w:val="105"/>
        </w:rPr>
        <w:t xml:space="preserve"> </w:t>
      </w:r>
      <w:r>
        <w:rPr>
          <w:w w:val="105"/>
        </w:rPr>
        <w:t>the</w:t>
      </w:r>
      <w:r>
        <w:rPr>
          <w:spacing w:val="-7"/>
          <w:w w:val="105"/>
        </w:rPr>
        <w:t xml:space="preserve"> </w:t>
      </w:r>
      <w:r>
        <w:rPr>
          <w:w w:val="105"/>
        </w:rPr>
        <w:t>Company’s</w:t>
      </w:r>
      <w:r>
        <w:rPr>
          <w:spacing w:val="-6"/>
          <w:w w:val="105"/>
        </w:rPr>
        <w:t xml:space="preserve"> </w:t>
      </w:r>
      <w:r>
        <w:rPr>
          <w:w w:val="105"/>
        </w:rPr>
        <w:t>compensation</w:t>
      </w:r>
      <w:r>
        <w:rPr>
          <w:spacing w:val="-7"/>
          <w:w w:val="105"/>
        </w:rPr>
        <w:t xml:space="preserve"> </w:t>
      </w:r>
      <w:r>
        <w:rPr>
          <w:w w:val="105"/>
        </w:rPr>
        <w:t>philosophy</w:t>
      </w:r>
      <w:r>
        <w:rPr>
          <w:spacing w:val="-6"/>
          <w:w w:val="105"/>
        </w:rPr>
        <w:t xml:space="preserve"> </w:t>
      </w:r>
      <w:r>
        <w:rPr>
          <w:w w:val="105"/>
        </w:rPr>
        <w:t>and</w:t>
      </w:r>
      <w:r>
        <w:rPr>
          <w:spacing w:val="-7"/>
          <w:w w:val="105"/>
        </w:rPr>
        <w:t xml:space="preserve"> </w:t>
      </w:r>
      <w:r>
        <w:rPr>
          <w:w w:val="105"/>
        </w:rPr>
        <w:t>was</w:t>
      </w:r>
      <w:r>
        <w:rPr>
          <w:spacing w:val="-6"/>
          <w:w w:val="105"/>
        </w:rPr>
        <w:t xml:space="preserve"> </w:t>
      </w:r>
      <w:r>
        <w:rPr>
          <w:w w:val="105"/>
        </w:rPr>
        <w:t>reasonable,</w:t>
      </w:r>
      <w:r>
        <w:rPr>
          <w:spacing w:val="-7"/>
          <w:w w:val="105"/>
        </w:rPr>
        <w:t xml:space="preserve"> </w:t>
      </w:r>
      <w:r>
        <w:rPr>
          <w:w w:val="105"/>
        </w:rPr>
        <w:t>competitive</w:t>
      </w:r>
      <w:r>
        <w:rPr>
          <w:spacing w:val="-6"/>
          <w:w w:val="105"/>
        </w:rPr>
        <w:t xml:space="preserve"> </w:t>
      </w:r>
      <w:r>
        <w:rPr>
          <w:w w:val="105"/>
        </w:rPr>
        <w:t>and</w:t>
      </w:r>
      <w:r>
        <w:rPr>
          <w:spacing w:val="-7"/>
          <w:w w:val="105"/>
        </w:rPr>
        <w:t xml:space="preserve"> </w:t>
      </w:r>
      <w:r>
        <w:rPr>
          <w:w w:val="105"/>
        </w:rPr>
        <w:t>appropriate.</w:t>
      </w:r>
    </w:p>
    <w:p w14:paraId="0C3BA91D" w14:textId="77777777" w:rsidR="004C3082" w:rsidRDefault="0083112A">
      <w:pPr>
        <w:pStyle w:val="BodyText"/>
        <w:spacing w:before="58" w:line="264" w:lineRule="auto"/>
        <w:ind w:right="164" w:firstLine="434"/>
      </w:pPr>
      <w:r>
        <w:rPr>
          <w:w w:val="105"/>
        </w:rPr>
        <w:t>The ONC Committee’s compensation determinations, though subjective in part, were based primarily upon recognition of the performance</w:t>
      </w:r>
      <w:r>
        <w:rPr>
          <w:spacing w:val="-13"/>
          <w:w w:val="105"/>
        </w:rPr>
        <w:t xml:space="preserve"> </w:t>
      </w:r>
      <w:r>
        <w:rPr>
          <w:w w:val="105"/>
        </w:rPr>
        <w:t>of</w:t>
      </w:r>
      <w:r>
        <w:rPr>
          <w:spacing w:val="-13"/>
          <w:w w:val="105"/>
        </w:rPr>
        <w:t xml:space="preserve"> </w:t>
      </w:r>
      <w:r>
        <w:rPr>
          <w:w w:val="105"/>
        </w:rPr>
        <w:t>each</w:t>
      </w:r>
      <w:r>
        <w:rPr>
          <w:spacing w:val="-13"/>
          <w:w w:val="105"/>
        </w:rPr>
        <w:t xml:space="preserve"> </w:t>
      </w:r>
      <w:r>
        <w:rPr>
          <w:w w:val="105"/>
        </w:rPr>
        <w:t>Named</w:t>
      </w:r>
      <w:r>
        <w:rPr>
          <w:spacing w:val="-13"/>
          <w:w w:val="105"/>
        </w:rPr>
        <w:t xml:space="preserve"> </w:t>
      </w:r>
      <w:r>
        <w:rPr>
          <w:w w:val="105"/>
        </w:rPr>
        <w:t>Executive</w:t>
      </w:r>
      <w:r>
        <w:rPr>
          <w:spacing w:val="-12"/>
          <w:w w:val="105"/>
        </w:rPr>
        <w:t xml:space="preserve"> </w:t>
      </w:r>
      <w:r>
        <w:rPr>
          <w:w w:val="105"/>
        </w:rPr>
        <w:t>Officer,</w:t>
      </w:r>
      <w:r>
        <w:rPr>
          <w:spacing w:val="-13"/>
          <w:w w:val="105"/>
        </w:rPr>
        <w:t xml:space="preserve"> </w:t>
      </w:r>
      <w:r>
        <w:rPr>
          <w:w w:val="105"/>
        </w:rPr>
        <w:t>and</w:t>
      </w:r>
      <w:r>
        <w:rPr>
          <w:spacing w:val="-13"/>
          <w:w w:val="105"/>
        </w:rPr>
        <w:t xml:space="preserve"> </w:t>
      </w:r>
      <w:r>
        <w:rPr>
          <w:w w:val="105"/>
        </w:rPr>
        <w:t>a</w:t>
      </w:r>
      <w:r>
        <w:rPr>
          <w:spacing w:val="-13"/>
          <w:w w:val="105"/>
        </w:rPr>
        <w:t xml:space="preserve"> </w:t>
      </w:r>
      <w:r>
        <w:rPr>
          <w:w w:val="105"/>
        </w:rPr>
        <w:t>determination</w:t>
      </w:r>
      <w:r>
        <w:rPr>
          <w:spacing w:val="-12"/>
          <w:w w:val="105"/>
        </w:rPr>
        <w:t xml:space="preserve"> </w:t>
      </w:r>
      <w:r>
        <w:rPr>
          <w:w w:val="105"/>
        </w:rPr>
        <w:t>that</w:t>
      </w:r>
      <w:r>
        <w:rPr>
          <w:spacing w:val="-13"/>
          <w:w w:val="105"/>
        </w:rPr>
        <w:t xml:space="preserve"> </w:t>
      </w:r>
      <w:r>
        <w:rPr>
          <w:w w:val="105"/>
        </w:rPr>
        <w:t>the</w:t>
      </w:r>
      <w:r>
        <w:rPr>
          <w:spacing w:val="-13"/>
          <w:w w:val="105"/>
        </w:rPr>
        <w:t xml:space="preserve"> </w:t>
      </w:r>
      <w:r>
        <w:rPr>
          <w:w w:val="105"/>
        </w:rPr>
        <w:t>total</w:t>
      </w:r>
      <w:r>
        <w:rPr>
          <w:spacing w:val="-13"/>
          <w:w w:val="105"/>
        </w:rPr>
        <w:t xml:space="preserve"> </w:t>
      </w:r>
      <w:r>
        <w:rPr>
          <w:w w:val="105"/>
        </w:rPr>
        <w:t>compensation</w:t>
      </w:r>
      <w:r>
        <w:rPr>
          <w:spacing w:val="-12"/>
          <w:w w:val="105"/>
        </w:rPr>
        <w:t xml:space="preserve"> </w:t>
      </w:r>
      <w:r>
        <w:rPr>
          <w:w w:val="105"/>
        </w:rPr>
        <w:t>awarded</w:t>
      </w:r>
      <w:r>
        <w:rPr>
          <w:spacing w:val="-13"/>
          <w:w w:val="105"/>
        </w:rPr>
        <w:t xml:space="preserve"> </w:t>
      </w:r>
      <w:r>
        <w:rPr>
          <w:w w:val="105"/>
        </w:rPr>
        <w:t>to</w:t>
      </w:r>
      <w:r>
        <w:rPr>
          <w:spacing w:val="-13"/>
          <w:w w:val="105"/>
        </w:rPr>
        <w:t xml:space="preserve"> </w:t>
      </w:r>
      <w:r>
        <w:rPr>
          <w:w w:val="105"/>
        </w:rPr>
        <w:t>each</w:t>
      </w:r>
      <w:r>
        <w:rPr>
          <w:spacing w:val="-13"/>
          <w:w w:val="105"/>
        </w:rPr>
        <w:t xml:space="preserve"> </w:t>
      </w:r>
      <w:r>
        <w:rPr>
          <w:w w:val="105"/>
        </w:rPr>
        <w:t>Named</w:t>
      </w:r>
      <w:r>
        <w:rPr>
          <w:spacing w:val="-12"/>
          <w:w w:val="105"/>
        </w:rPr>
        <w:t xml:space="preserve"> </w:t>
      </w:r>
      <w:r>
        <w:rPr>
          <w:w w:val="105"/>
        </w:rPr>
        <w:t>Executive</w:t>
      </w:r>
      <w:r>
        <w:rPr>
          <w:spacing w:val="-13"/>
          <w:w w:val="105"/>
        </w:rPr>
        <w:t xml:space="preserve"> </w:t>
      </w:r>
      <w:r>
        <w:rPr>
          <w:w w:val="105"/>
        </w:rPr>
        <w:t>Officer provided</w:t>
      </w:r>
      <w:r>
        <w:rPr>
          <w:spacing w:val="-4"/>
          <w:w w:val="105"/>
        </w:rPr>
        <w:t xml:space="preserve"> </w:t>
      </w:r>
      <w:r>
        <w:rPr>
          <w:w w:val="105"/>
        </w:rPr>
        <w:t>well-balanced</w:t>
      </w:r>
      <w:r>
        <w:rPr>
          <w:spacing w:val="-4"/>
          <w:w w:val="105"/>
        </w:rPr>
        <w:t xml:space="preserve"> </w:t>
      </w:r>
      <w:r>
        <w:rPr>
          <w:w w:val="105"/>
        </w:rPr>
        <w:t>incentives</w:t>
      </w:r>
      <w:r>
        <w:rPr>
          <w:spacing w:val="-4"/>
          <w:w w:val="105"/>
        </w:rPr>
        <w:t xml:space="preserve"> </w:t>
      </w:r>
      <w:r>
        <w:rPr>
          <w:w w:val="105"/>
        </w:rPr>
        <w:t>to</w:t>
      </w:r>
      <w:r>
        <w:rPr>
          <w:spacing w:val="-4"/>
          <w:w w:val="105"/>
        </w:rPr>
        <w:t xml:space="preserve"> </w:t>
      </w:r>
      <w:r>
        <w:rPr>
          <w:w w:val="105"/>
        </w:rPr>
        <w:t>focus</w:t>
      </w:r>
      <w:r>
        <w:rPr>
          <w:spacing w:val="-4"/>
          <w:w w:val="105"/>
        </w:rPr>
        <w:t xml:space="preserve"> </w:t>
      </w:r>
      <w:r>
        <w:rPr>
          <w:w w:val="105"/>
        </w:rPr>
        <w:t>on</w:t>
      </w:r>
      <w:r>
        <w:rPr>
          <w:spacing w:val="-4"/>
          <w:w w:val="105"/>
        </w:rPr>
        <w:t xml:space="preserve"> </w:t>
      </w:r>
      <w:r>
        <w:rPr>
          <w:w w:val="105"/>
        </w:rPr>
        <w:t>serving</w:t>
      </w:r>
      <w:r>
        <w:rPr>
          <w:spacing w:val="-3"/>
          <w:w w:val="105"/>
        </w:rPr>
        <w:t xml:space="preserve"> </w:t>
      </w:r>
      <w:r>
        <w:rPr>
          <w:w w:val="105"/>
        </w:rPr>
        <w:t>the</w:t>
      </w:r>
      <w:r>
        <w:rPr>
          <w:spacing w:val="-4"/>
          <w:w w:val="105"/>
        </w:rPr>
        <w:t xml:space="preserve"> </w:t>
      </w:r>
      <w:r>
        <w:rPr>
          <w:w w:val="105"/>
        </w:rPr>
        <w:t>interests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Company</w:t>
      </w:r>
      <w:r>
        <w:rPr>
          <w:spacing w:val="-4"/>
          <w:w w:val="105"/>
        </w:rPr>
        <w:t xml:space="preserve"> </w:t>
      </w:r>
      <w:r>
        <w:rPr>
          <w:w w:val="105"/>
        </w:rPr>
        <w:t>and</w:t>
      </w:r>
      <w:r>
        <w:rPr>
          <w:spacing w:val="-3"/>
          <w:w w:val="105"/>
        </w:rPr>
        <w:t xml:space="preserve"> </w:t>
      </w:r>
      <w:r>
        <w:rPr>
          <w:w w:val="105"/>
        </w:rPr>
        <w:t>its</w:t>
      </w:r>
      <w:r>
        <w:rPr>
          <w:spacing w:val="-4"/>
          <w:w w:val="105"/>
        </w:rPr>
        <w:t xml:space="preserve"> </w:t>
      </w:r>
      <w:r>
        <w:rPr>
          <w:w w:val="105"/>
        </w:rPr>
        <w:t>stockholders.</w:t>
      </w:r>
    </w:p>
    <w:p w14:paraId="67D3768E" w14:textId="77777777" w:rsidR="004C3082" w:rsidRDefault="0083112A">
      <w:pPr>
        <w:pStyle w:val="BodyText"/>
        <w:spacing w:before="59" w:line="264" w:lineRule="auto"/>
        <w:ind w:right="157" w:firstLine="434"/>
      </w:pPr>
      <w:r>
        <w:rPr>
          <w:w w:val="105"/>
        </w:rPr>
        <w:t>In</w:t>
      </w:r>
      <w:r>
        <w:rPr>
          <w:spacing w:val="-9"/>
          <w:w w:val="105"/>
        </w:rPr>
        <w:t xml:space="preserve"> </w:t>
      </w:r>
      <w:r>
        <w:rPr>
          <w:w w:val="105"/>
        </w:rPr>
        <w:t>addition,</w:t>
      </w:r>
      <w:r>
        <w:rPr>
          <w:spacing w:val="-9"/>
          <w:w w:val="105"/>
        </w:rPr>
        <w:t xml:space="preserve"> </w:t>
      </w:r>
      <w:r>
        <w:rPr>
          <w:w w:val="105"/>
        </w:rPr>
        <w:t>the</w:t>
      </w:r>
      <w:r>
        <w:rPr>
          <w:spacing w:val="-9"/>
          <w:w w:val="105"/>
        </w:rPr>
        <w:t xml:space="preserve"> </w:t>
      </w:r>
      <w:r>
        <w:rPr>
          <w:w w:val="105"/>
        </w:rPr>
        <w:t>ONC</w:t>
      </w:r>
      <w:r>
        <w:rPr>
          <w:spacing w:val="-9"/>
          <w:w w:val="105"/>
        </w:rPr>
        <w:t xml:space="preserve"> </w:t>
      </w:r>
      <w:r>
        <w:rPr>
          <w:w w:val="105"/>
        </w:rPr>
        <w:t>Committee</w:t>
      </w:r>
      <w:r>
        <w:rPr>
          <w:spacing w:val="-9"/>
          <w:w w:val="105"/>
        </w:rPr>
        <w:t xml:space="preserve"> </w:t>
      </w:r>
      <w:r>
        <w:rPr>
          <w:w w:val="105"/>
        </w:rPr>
        <w:t>considered</w:t>
      </w:r>
      <w:r>
        <w:rPr>
          <w:spacing w:val="-9"/>
          <w:w w:val="105"/>
        </w:rPr>
        <w:t xml:space="preserve"> </w:t>
      </w:r>
      <w:r>
        <w:rPr>
          <w:w w:val="105"/>
        </w:rPr>
        <w:t>the</w:t>
      </w:r>
      <w:r>
        <w:rPr>
          <w:spacing w:val="-9"/>
          <w:w w:val="105"/>
        </w:rPr>
        <w:t xml:space="preserve"> </w:t>
      </w:r>
      <w:r>
        <w:rPr>
          <w:w w:val="105"/>
        </w:rPr>
        <w:t>stockholders’</w:t>
      </w:r>
      <w:r>
        <w:rPr>
          <w:spacing w:val="-9"/>
          <w:w w:val="105"/>
        </w:rPr>
        <w:t xml:space="preserve"> </w:t>
      </w:r>
      <w:r>
        <w:rPr>
          <w:w w:val="105"/>
        </w:rPr>
        <w:t>advisory</w:t>
      </w:r>
      <w:r>
        <w:rPr>
          <w:spacing w:val="-9"/>
          <w:w w:val="105"/>
        </w:rPr>
        <w:t xml:space="preserve"> </w:t>
      </w:r>
      <w:r>
        <w:rPr>
          <w:w w:val="105"/>
        </w:rPr>
        <w:t>approval</w:t>
      </w:r>
      <w:r>
        <w:rPr>
          <w:spacing w:val="-8"/>
          <w:w w:val="105"/>
        </w:rPr>
        <w:t xml:space="preserve"> </w:t>
      </w:r>
      <w:r>
        <w:rPr>
          <w:w w:val="105"/>
        </w:rPr>
        <w:t>of</w:t>
      </w:r>
      <w:r>
        <w:rPr>
          <w:spacing w:val="-9"/>
          <w:w w:val="105"/>
        </w:rPr>
        <w:t xml:space="preserve"> </w:t>
      </w:r>
      <w:r>
        <w:rPr>
          <w:w w:val="105"/>
        </w:rPr>
        <w:t>the</w:t>
      </w:r>
      <w:r>
        <w:rPr>
          <w:spacing w:val="-9"/>
          <w:w w:val="105"/>
        </w:rPr>
        <w:t xml:space="preserve"> </w:t>
      </w:r>
      <w:r>
        <w:rPr>
          <w:w w:val="105"/>
        </w:rPr>
        <w:t>2013</w:t>
      </w:r>
      <w:r>
        <w:rPr>
          <w:spacing w:val="-9"/>
          <w:w w:val="105"/>
        </w:rPr>
        <w:t xml:space="preserve"> </w:t>
      </w:r>
      <w:r>
        <w:rPr>
          <w:w w:val="105"/>
        </w:rPr>
        <w:t>compensation</w:t>
      </w:r>
      <w:r>
        <w:rPr>
          <w:spacing w:val="-9"/>
          <w:w w:val="105"/>
        </w:rPr>
        <w:t xml:space="preserve"> </w:t>
      </w:r>
      <w:r>
        <w:rPr>
          <w:w w:val="105"/>
        </w:rPr>
        <w:t>of</w:t>
      </w:r>
      <w:r>
        <w:rPr>
          <w:spacing w:val="-9"/>
          <w:w w:val="105"/>
        </w:rPr>
        <w:t xml:space="preserve"> </w:t>
      </w:r>
      <w:r>
        <w:rPr>
          <w:w w:val="105"/>
        </w:rPr>
        <w:t>our</w:t>
      </w:r>
      <w:r>
        <w:rPr>
          <w:spacing w:val="-9"/>
          <w:w w:val="105"/>
        </w:rPr>
        <w:t xml:space="preserve"> </w:t>
      </w:r>
      <w:r>
        <w:rPr>
          <w:w w:val="105"/>
        </w:rPr>
        <w:t>Named</w:t>
      </w:r>
      <w:r>
        <w:rPr>
          <w:spacing w:val="-9"/>
          <w:w w:val="105"/>
        </w:rPr>
        <w:t xml:space="preserve"> </w:t>
      </w:r>
      <w:r>
        <w:rPr>
          <w:w w:val="105"/>
        </w:rPr>
        <w:t xml:space="preserve">Executive Officers at the 2014 Annual Meeting and determined that no changes were necessary or advisable in connection with the design of </w:t>
      </w:r>
      <w:r>
        <w:rPr>
          <w:spacing w:val="-5"/>
          <w:w w:val="105"/>
        </w:rPr>
        <w:t xml:space="preserve">our </w:t>
      </w:r>
      <w:r>
        <w:rPr>
          <w:w w:val="105"/>
        </w:rPr>
        <w:t>senior executive compensation program as a result of the stockholders’</w:t>
      </w:r>
      <w:r>
        <w:rPr>
          <w:spacing w:val="-26"/>
          <w:w w:val="105"/>
        </w:rPr>
        <w:t xml:space="preserve"> </w:t>
      </w:r>
      <w:r>
        <w:rPr>
          <w:w w:val="105"/>
        </w:rPr>
        <w:t>vote.</w:t>
      </w:r>
    </w:p>
    <w:p w14:paraId="36780831" w14:textId="77777777" w:rsidR="004C3082" w:rsidRDefault="0083112A">
      <w:pPr>
        <w:pStyle w:val="BodyText"/>
        <w:spacing w:before="59" w:line="264" w:lineRule="auto"/>
        <w:ind w:right="161" w:firstLine="434"/>
      </w:pPr>
      <w:r>
        <w:rPr>
          <w:b/>
          <w:i/>
          <w:w w:val="105"/>
        </w:rPr>
        <w:t xml:space="preserve">2014 Base Salaries. </w:t>
      </w:r>
      <w:r>
        <w:rPr>
          <w:w w:val="105"/>
        </w:rPr>
        <w:t>Historically, base salaries of senior executives, including the Named Executive Officers, have been adjusted when</w:t>
      </w:r>
      <w:r>
        <w:rPr>
          <w:spacing w:val="-4"/>
          <w:w w:val="105"/>
        </w:rPr>
        <w:t xml:space="preserve"> </w:t>
      </w:r>
      <w:r>
        <w:rPr>
          <w:w w:val="105"/>
        </w:rPr>
        <w:t>deemed</w:t>
      </w:r>
      <w:r>
        <w:rPr>
          <w:spacing w:val="-4"/>
          <w:w w:val="105"/>
        </w:rPr>
        <w:t xml:space="preserve"> </w:t>
      </w:r>
      <w:r>
        <w:rPr>
          <w:w w:val="105"/>
        </w:rPr>
        <w:t>necessary</w:t>
      </w:r>
      <w:r>
        <w:rPr>
          <w:spacing w:val="-3"/>
          <w:w w:val="105"/>
        </w:rPr>
        <w:t xml:space="preserve"> </w:t>
      </w:r>
      <w:r>
        <w:rPr>
          <w:w w:val="105"/>
        </w:rPr>
        <w:t>to</w:t>
      </w:r>
      <w:r>
        <w:rPr>
          <w:spacing w:val="-4"/>
          <w:w w:val="105"/>
        </w:rPr>
        <w:t xml:space="preserve"> </w:t>
      </w:r>
      <w:r>
        <w:rPr>
          <w:w w:val="105"/>
        </w:rPr>
        <w:t>maintain</w:t>
      </w:r>
      <w:r>
        <w:rPr>
          <w:spacing w:val="-3"/>
          <w:w w:val="105"/>
        </w:rPr>
        <w:t xml:space="preserve"> </w:t>
      </w:r>
      <w:r>
        <w:rPr>
          <w:w w:val="105"/>
        </w:rPr>
        <w:t>competitiveness</w:t>
      </w:r>
      <w:r>
        <w:rPr>
          <w:spacing w:val="-4"/>
          <w:w w:val="105"/>
        </w:rPr>
        <w:t xml:space="preserve"> </w:t>
      </w:r>
      <w:r>
        <w:rPr>
          <w:w w:val="105"/>
        </w:rPr>
        <w:t>and</w:t>
      </w:r>
      <w:r>
        <w:rPr>
          <w:spacing w:val="-3"/>
          <w:w w:val="105"/>
        </w:rPr>
        <w:t xml:space="preserve"> </w:t>
      </w:r>
      <w:r>
        <w:rPr>
          <w:w w:val="105"/>
        </w:rPr>
        <w:t>reflect</w:t>
      </w:r>
      <w:r>
        <w:rPr>
          <w:spacing w:val="-4"/>
          <w:w w:val="105"/>
        </w:rPr>
        <w:t xml:space="preserve"> </w:t>
      </w:r>
      <w:r>
        <w:rPr>
          <w:w w:val="105"/>
        </w:rPr>
        <w:t>performance.</w:t>
      </w:r>
      <w:r>
        <w:rPr>
          <w:spacing w:val="-3"/>
          <w:w w:val="105"/>
        </w:rPr>
        <w:t xml:space="preserve"> </w:t>
      </w:r>
      <w:r>
        <w:rPr>
          <w:w w:val="105"/>
        </w:rPr>
        <w:t>During</w:t>
      </w:r>
      <w:r>
        <w:rPr>
          <w:spacing w:val="-4"/>
          <w:w w:val="105"/>
        </w:rPr>
        <w:t xml:space="preserve"> </w:t>
      </w:r>
      <w:r>
        <w:rPr>
          <w:w w:val="105"/>
        </w:rPr>
        <w:t>2014,</w:t>
      </w:r>
      <w:r>
        <w:rPr>
          <w:spacing w:val="-3"/>
          <w:w w:val="105"/>
        </w:rPr>
        <w:t xml:space="preserve"> </w:t>
      </w:r>
      <w:r>
        <w:rPr>
          <w:w w:val="105"/>
        </w:rPr>
        <w:t>the</w:t>
      </w:r>
      <w:r>
        <w:rPr>
          <w:spacing w:val="-4"/>
          <w:w w:val="105"/>
        </w:rPr>
        <w:t xml:space="preserve"> </w:t>
      </w:r>
      <w:r>
        <w:rPr>
          <w:w w:val="105"/>
        </w:rPr>
        <w:t>Committee</w:t>
      </w:r>
      <w:r>
        <w:rPr>
          <w:spacing w:val="-3"/>
          <w:w w:val="105"/>
        </w:rPr>
        <w:t xml:space="preserve"> </w:t>
      </w:r>
      <w:r>
        <w:rPr>
          <w:w w:val="105"/>
        </w:rPr>
        <w:t>reviewed</w:t>
      </w:r>
      <w:r>
        <w:rPr>
          <w:spacing w:val="-4"/>
          <w:w w:val="105"/>
        </w:rPr>
        <w:t xml:space="preserve"> </w:t>
      </w:r>
      <w:r>
        <w:rPr>
          <w:w w:val="105"/>
        </w:rPr>
        <w:t>the</w:t>
      </w:r>
      <w:r>
        <w:rPr>
          <w:spacing w:val="-3"/>
          <w:w w:val="105"/>
        </w:rPr>
        <w:t xml:space="preserve"> </w:t>
      </w:r>
      <w:r>
        <w:rPr>
          <w:w w:val="105"/>
        </w:rPr>
        <w:t>base</w:t>
      </w:r>
      <w:r>
        <w:rPr>
          <w:spacing w:val="-4"/>
          <w:w w:val="105"/>
        </w:rPr>
        <w:t xml:space="preserve"> </w:t>
      </w:r>
      <w:r>
        <w:rPr>
          <w:w w:val="105"/>
        </w:rPr>
        <w:t>salaries</w:t>
      </w:r>
      <w:r>
        <w:rPr>
          <w:spacing w:val="-3"/>
          <w:w w:val="105"/>
        </w:rPr>
        <w:t xml:space="preserve"> </w:t>
      </w:r>
      <w:r>
        <w:rPr>
          <w:w w:val="105"/>
        </w:rPr>
        <w:t>of the Company’s senior executives, including the Named Executive Officers, and approved salary increases for each of the Named Executive</w:t>
      </w:r>
      <w:r>
        <w:rPr>
          <w:spacing w:val="-2"/>
          <w:w w:val="105"/>
        </w:rPr>
        <w:t xml:space="preserve"> </w:t>
      </w:r>
      <w:r>
        <w:rPr>
          <w:w w:val="105"/>
        </w:rPr>
        <w:t>Officers.</w:t>
      </w:r>
    </w:p>
    <w:p w14:paraId="35DF1B24" w14:textId="77777777" w:rsidR="004C3082" w:rsidRDefault="0083112A">
      <w:pPr>
        <w:pStyle w:val="BodyText"/>
        <w:spacing w:before="59" w:line="264" w:lineRule="auto"/>
        <w:ind w:right="163" w:firstLine="434"/>
      </w:pPr>
      <w:r>
        <w:rPr>
          <w:w w:val="105"/>
        </w:rPr>
        <w:t xml:space="preserve">In so doing, the Committee considered the base salaries earned by similarly situated executives of companies in the Comparative Group, increased responsibilities, experience, internal pay equity, historical compensation practices, individual performance </w:t>
      </w:r>
      <w:r>
        <w:rPr>
          <w:spacing w:val="-4"/>
          <w:w w:val="105"/>
        </w:rPr>
        <w:t xml:space="preserve">and </w:t>
      </w:r>
      <w:r>
        <w:rPr>
          <w:w w:val="105"/>
        </w:rPr>
        <w:t>contribution</w:t>
      </w:r>
      <w:r>
        <w:rPr>
          <w:spacing w:val="-10"/>
          <w:w w:val="105"/>
        </w:rPr>
        <w:t xml:space="preserve"> </w:t>
      </w:r>
      <w:r>
        <w:rPr>
          <w:w w:val="105"/>
        </w:rPr>
        <w:t>to</w:t>
      </w:r>
      <w:r>
        <w:rPr>
          <w:spacing w:val="-10"/>
          <w:w w:val="105"/>
        </w:rPr>
        <w:t xml:space="preserve"> </w:t>
      </w:r>
      <w:r>
        <w:rPr>
          <w:w w:val="105"/>
        </w:rPr>
        <w:t>achievement</w:t>
      </w:r>
      <w:r>
        <w:rPr>
          <w:spacing w:val="-9"/>
          <w:w w:val="105"/>
        </w:rPr>
        <w:t xml:space="preserve"> </w:t>
      </w:r>
      <w:r>
        <w:rPr>
          <w:w w:val="105"/>
        </w:rPr>
        <w:t>of</w:t>
      </w:r>
      <w:r>
        <w:rPr>
          <w:spacing w:val="-10"/>
          <w:w w:val="105"/>
        </w:rPr>
        <w:t xml:space="preserve"> </w:t>
      </w:r>
      <w:r>
        <w:rPr>
          <w:w w:val="105"/>
        </w:rPr>
        <w:t>business</w:t>
      </w:r>
      <w:r>
        <w:rPr>
          <w:spacing w:val="-10"/>
          <w:w w:val="105"/>
        </w:rPr>
        <w:t xml:space="preserve"> </w:t>
      </w:r>
      <w:r>
        <w:rPr>
          <w:w w:val="105"/>
        </w:rPr>
        <w:t>objectives.</w:t>
      </w:r>
      <w:r>
        <w:rPr>
          <w:spacing w:val="-9"/>
          <w:w w:val="105"/>
        </w:rPr>
        <w:t xml:space="preserve"> </w:t>
      </w:r>
      <w:r>
        <w:rPr>
          <w:w w:val="105"/>
        </w:rPr>
        <w:t>In</w:t>
      </w:r>
      <w:r>
        <w:rPr>
          <w:spacing w:val="-10"/>
          <w:w w:val="105"/>
        </w:rPr>
        <w:t xml:space="preserve"> </w:t>
      </w:r>
      <w:r>
        <w:rPr>
          <w:w w:val="105"/>
        </w:rPr>
        <w:t>particular,</w:t>
      </w:r>
      <w:r>
        <w:rPr>
          <w:spacing w:val="-9"/>
          <w:w w:val="105"/>
        </w:rPr>
        <w:t xml:space="preserve"> </w:t>
      </w:r>
      <w:r>
        <w:rPr>
          <w:w w:val="105"/>
        </w:rPr>
        <w:t>the</w:t>
      </w:r>
      <w:r>
        <w:rPr>
          <w:spacing w:val="-10"/>
          <w:w w:val="105"/>
        </w:rPr>
        <w:t xml:space="preserve"> </w:t>
      </w:r>
      <w:r>
        <w:rPr>
          <w:w w:val="105"/>
        </w:rPr>
        <w:t>ONC</w:t>
      </w:r>
      <w:r>
        <w:rPr>
          <w:spacing w:val="-10"/>
          <w:w w:val="105"/>
        </w:rPr>
        <w:t xml:space="preserve"> </w:t>
      </w:r>
      <w:r>
        <w:rPr>
          <w:w w:val="105"/>
        </w:rPr>
        <w:t>Committee</w:t>
      </w:r>
      <w:r>
        <w:rPr>
          <w:spacing w:val="-9"/>
          <w:w w:val="105"/>
        </w:rPr>
        <w:t xml:space="preserve"> </w:t>
      </w:r>
      <w:r>
        <w:rPr>
          <w:w w:val="105"/>
        </w:rPr>
        <w:t>noted</w:t>
      </w:r>
      <w:r>
        <w:rPr>
          <w:spacing w:val="-10"/>
          <w:w w:val="105"/>
        </w:rPr>
        <w:t xml:space="preserve"> </w:t>
      </w:r>
      <w:r>
        <w:rPr>
          <w:w w:val="105"/>
        </w:rPr>
        <w:t>the</w:t>
      </w:r>
      <w:r>
        <w:rPr>
          <w:spacing w:val="-9"/>
          <w:w w:val="105"/>
        </w:rPr>
        <w:t xml:space="preserve"> </w:t>
      </w:r>
      <w:r>
        <w:rPr>
          <w:w w:val="105"/>
        </w:rPr>
        <w:t>strong</w:t>
      </w:r>
      <w:r>
        <w:rPr>
          <w:spacing w:val="-10"/>
          <w:w w:val="105"/>
        </w:rPr>
        <w:t xml:space="preserve"> </w:t>
      </w:r>
      <w:r>
        <w:rPr>
          <w:w w:val="105"/>
        </w:rPr>
        <w:t>performance</w:t>
      </w:r>
      <w:r>
        <w:rPr>
          <w:spacing w:val="-10"/>
          <w:w w:val="105"/>
        </w:rPr>
        <w:t xml:space="preserve"> </w:t>
      </w:r>
      <w:r>
        <w:rPr>
          <w:w w:val="105"/>
        </w:rPr>
        <w:t>of</w:t>
      </w:r>
      <w:r>
        <w:rPr>
          <w:spacing w:val="-9"/>
          <w:w w:val="105"/>
        </w:rPr>
        <w:t xml:space="preserve"> </w:t>
      </w:r>
      <w:r>
        <w:rPr>
          <w:w w:val="105"/>
        </w:rPr>
        <w:t>each</w:t>
      </w:r>
      <w:r>
        <w:rPr>
          <w:spacing w:val="-10"/>
          <w:w w:val="105"/>
        </w:rPr>
        <w:t xml:space="preserve"> </w:t>
      </w:r>
      <w:r>
        <w:rPr>
          <w:w w:val="105"/>
        </w:rPr>
        <w:t>of</w:t>
      </w:r>
      <w:r>
        <w:rPr>
          <w:spacing w:val="-9"/>
          <w:w w:val="105"/>
        </w:rPr>
        <w:t xml:space="preserve"> </w:t>
      </w:r>
      <w:r>
        <w:rPr>
          <w:w w:val="105"/>
        </w:rPr>
        <w:t>the</w:t>
      </w:r>
      <w:r>
        <w:rPr>
          <w:spacing w:val="-10"/>
          <w:w w:val="105"/>
        </w:rPr>
        <w:t xml:space="preserve"> </w:t>
      </w:r>
      <w:r>
        <w:rPr>
          <w:w w:val="105"/>
        </w:rPr>
        <w:t>Named Executive</w:t>
      </w:r>
      <w:r>
        <w:rPr>
          <w:spacing w:val="-6"/>
          <w:w w:val="105"/>
        </w:rPr>
        <w:t xml:space="preserve"> </w:t>
      </w:r>
      <w:r>
        <w:rPr>
          <w:w w:val="105"/>
        </w:rPr>
        <w:t>Officers,</w:t>
      </w:r>
      <w:r>
        <w:rPr>
          <w:spacing w:val="-6"/>
          <w:w w:val="105"/>
        </w:rPr>
        <w:t xml:space="preserve"> </w:t>
      </w:r>
      <w:r>
        <w:rPr>
          <w:spacing w:val="-4"/>
          <w:w w:val="105"/>
        </w:rPr>
        <w:t>Mr.</w:t>
      </w:r>
      <w:r>
        <w:rPr>
          <w:spacing w:val="-6"/>
          <w:w w:val="105"/>
        </w:rPr>
        <w:t xml:space="preserve"> </w:t>
      </w:r>
      <w:r>
        <w:rPr>
          <w:w w:val="105"/>
        </w:rPr>
        <w:t>Kettering’s</w:t>
      </w:r>
      <w:r>
        <w:rPr>
          <w:spacing w:val="-5"/>
          <w:w w:val="105"/>
        </w:rPr>
        <w:t xml:space="preserve"> </w:t>
      </w:r>
      <w:r>
        <w:rPr>
          <w:w w:val="105"/>
        </w:rPr>
        <w:t>increased</w:t>
      </w:r>
      <w:r>
        <w:rPr>
          <w:spacing w:val="-6"/>
          <w:w w:val="105"/>
        </w:rPr>
        <w:t xml:space="preserve"> </w:t>
      </w:r>
      <w:r>
        <w:rPr>
          <w:w w:val="105"/>
        </w:rPr>
        <w:t>responsibilities</w:t>
      </w:r>
      <w:r>
        <w:rPr>
          <w:spacing w:val="-6"/>
          <w:w w:val="105"/>
        </w:rPr>
        <w:t xml:space="preserve"> </w:t>
      </w:r>
      <w:r>
        <w:rPr>
          <w:w w:val="105"/>
        </w:rPr>
        <w:t>as</w:t>
      </w:r>
      <w:r>
        <w:rPr>
          <w:spacing w:val="-5"/>
          <w:w w:val="105"/>
        </w:rPr>
        <w:t xml:space="preserve"> </w:t>
      </w:r>
      <w:r>
        <w:rPr>
          <w:w w:val="105"/>
        </w:rPr>
        <w:t>Executive</w:t>
      </w:r>
      <w:r>
        <w:rPr>
          <w:spacing w:val="-6"/>
          <w:w w:val="105"/>
        </w:rPr>
        <w:t xml:space="preserve"> </w:t>
      </w:r>
      <w:r>
        <w:rPr>
          <w:spacing w:val="-3"/>
          <w:w w:val="105"/>
        </w:rPr>
        <w:t>Vice</w:t>
      </w:r>
      <w:r>
        <w:rPr>
          <w:spacing w:val="-6"/>
          <w:w w:val="105"/>
        </w:rPr>
        <w:t xml:space="preserve"> </w:t>
      </w:r>
      <w:r>
        <w:rPr>
          <w:w w:val="105"/>
        </w:rPr>
        <w:t>President</w:t>
      </w:r>
      <w:r>
        <w:rPr>
          <w:spacing w:val="-6"/>
          <w:w w:val="105"/>
        </w:rPr>
        <w:t xml:space="preserve"> </w:t>
      </w:r>
      <w:r>
        <w:rPr>
          <w:w w:val="105"/>
        </w:rPr>
        <w:t>and</w:t>
      </w:r>
      <w:r>
        <w:rPr>
          <w:spacing w:val="-5"/>
          <w:w w:val="105"/>
        </w:rPr>
        <w:t xml:space="preserve"> </w:t>
      </w:r>
      <w:r>
        <w:rPr>
          <w:w w:val="105"/>
        </w:rPr>
        <w:t>Group</w:t>
      </w:r>
      <w:r>
        <w:rPr>
          <w:spacing w:val="-6"/>
          <w:w w:val="105"/>
        </w:rPr>
        <w:t xml:space="preserve"> </w:t>
      </w:r>
      <w:r>
        <w:rPr>
          <w:w w:val="105"/>
        </w:rPr>
        <w:t>CEO</w:t>
      </w:r>
      <w:r>
        <w:rPr>
          <w:spacing w:val="-6"/>
          <w:w w:val="105"/>
        </w:rPr>
        <w:t xml:space="preserve"> </w:t>
      </w:r>
      <w:r>
        <w:rPr>
          <w:w w:val="105"/>
        </w:rPr>
        <w:t>of</w:t>
      </w:r>
      <w:r>
        <w:rPr>
          <w:spacing w:val="-5"/>
          <w:w w:val="105"/>
        </w:rPr>
        <w:t xml:space="preserve"> </w:t>
      </w:r>
      <w:r>
        <w:rPr>
          <w:w w:val="105"/>
        </w:rPr>
        <w:t>CPG</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fact</w:t>
      </w:r>
      <w:r>
        <w:rPr>
          <w:spacing w:val="-5"/>
          <w:w w:val="105"/>
        </w:rPr>
        <w:t xml:space="preserve"> </w:t>
      </w:r>
      <w:r>
        <w:rPr>
          <w:w w:val="105"/>
        </w:rPr>
        <w:t>that,</w:t>
      </w:r>
      <w:r>
        <w:rPr>
          <w:spacing w:val="-6"/>
          <w:w w:val="105"/>
        </w:rPr>
        <w:t xml:space="preserve"> </w:t>
      </w:r>
      <w:r>
        <w:rPr>
          <w:w w:val="105"/>
        </w:rPr>
        <w:t>with the</w:t>
      </w:r>
      <w:r>
        <w:rPr>
          <w:spacing w:val="-5"/>
          <w:w w:val="105"/>
        </w:rPr>
        <w:t xml:space="preserve"> </w:t>
      </w:r>
      <w:r>
        <w:rPr>
          <w:w w:val="105"/>
        </w:rPr>
        <w:t>exception</w:t>
      </w:r>
      <w:r>
        <w:rPr>
          <w:spacing w:val="-4"/>
          <w:w w:val="105"/>
        </w:rPr>
        <w:t xml:space="preserve"> </w:t>
      </w:r>
      <w:r>
        <w:rPr>
          <w:w w:val="105"/>
        </w:rPr>
        <w:t>of</w:t>
      </w:r>
      <w:r>
        <w:rPr>
          <w:spacing w:val="-5"/>
          <w:w w:val="105"/>
        </w:rPr>
        <w:t xml:space="preserve"> </w:t>
      </w:r>
      <w:r>
        <w:rPr>
          <w:spacing w:val="-4"/>
          <w:w w:val="105"/>
        </w:rPr>
        <w:t xml:space="preserve">Mr. </w:t>
      </w:r>
      <w:r>
        <w:rPr>
          <w:w w:val="105"/>
        </w:rPr>
        <w:t>Hamrock,</w:t>
      </w:r>
      <w:r>
        <w:rPr>
          <w:spacing w:val="-5"/>
          <w:w w:val="105"/>
        </w:rPr>
        <w:t xml:space="preserve"> </w:t>
      </w:r>
      <w:r>
        <w:rPr>
          <w:w w:val="105"/>
        </w:rPr>
        <w:t>there</w:t>
      </w:r>
      <w:r>
        <w:rPr>
          <w:spacing w:val="-4"/>
          <w:w w:val="105"/>
        </w:rPr>
        <w:t xml:space="preserve"> </w:t>
      </w:r>
      <w:r>
        <w:rPr>
          <w:w w:val="105"/>
        </w:rPr>
        <w:t>had</w:t>
      </w:r>
      <w:r>
        <w:rPr>
          <w:spacing w:val="-4"/>
          <w:w w:val="105"/>
        </w:rPr>
        <w:t xml:space="preserve"> </w:t>
      </w:r>
      <w:r>
        <w:rPr>
          <w:w w:val="105"/>
        </w:rPr>
        <w:t>been</w:t>
      </w:r>
      <w:r>
        <w:rPr>
          <w:spacing w:val="-5"/>
          <w:w w:val="105"/>
        </w:rPr>
        <w:t xml:space="preserve"> </w:t>
      </w:r>
      <w:r>
        <w:rPr>
          <w:w w:val="105"/>
        </w:rPr>
        <w:t>no</w:t>
      </w:r>
      <w:r>
        <w:rPr>
          <w:spacing w:val="-4"/>
          <w:w w:val="105"/>
        </w:rPr>
        <w:t xml:space="preserve"> </w:t>
      </w:r>
      <w:r>
        <w:rPr>
          <w:w w:val="105"/>
        </w:rPr>
        <w:t>salary</w:t>
      </w:r>
      <w:r>
        <w:rPr>
          <w:spacing w:val="-5"/>
          <w:w w:val="105"/>
        </w:rPr>
        <w:t xml:space="preserve"> </w:t>
      </w:r>
      <w:r>
        <w:rPr>
          <w:w w:val="105"/>
        </w:rPr>
        <w:t>increases</w:t>
      </w:r>
      <w:r>
        <w:rPr>
          <w:spacing w:val="-4"/>
          <w:w w:val="105"/>
        </w:rPr>
        <w:t xml:space="preserve"> </w:t>
      </w:r>
      <w:r>
        <w:rPr>
          <w:w w:val="105"/>
        </w:rPr>
        <w:t>for</w:t>
      </w:r>
      <w:r>
        <w:rPr>
          <w:spacing w:val="-5"/>
          <w:w w:val="105"/>
        </w:rPr>
        <w:t xml:space="preserve"> </w:t>
      </w:r>
      <w:r>
        <w:rPr>
          <w:w w:val="105"/>
        </w:rPr>
        <w:t>the</w:t>
      </w:r>
      <w:r>
        <w:rPr>
          <w:spacing w:val="-4"/>
          <w:w w:val="105"/>
        </w:rPr>
        <w:t xml:space="preserve"> </w:t>
      </w:r>
      <w:r>
        <w:rPr>
          <w:w w:val="105"/>
        </w:rPr>
        <w:t>Named</w:t>
      </w:r>
      <w:r>
        <w:rPr>
          <w:spacing w:val="-4"/>
          <w:w w:val="105"/>
        </w:rPr>
        <w:t xml:space="preserve"> </w:t>
      </w:r>
      <w:r>
        <w:rPr>
          <w:w w:val="105"/>
        </w:rPr>
        <w:t>Executive</w:t>
      </w:r>
      <w:r>
        <w:rPr>
          <w:spacing w:val="-5"/>
          <w:w w:val="105"/>
        </w:rPr>
        <w:t xml:space="preserve"> </w:t>
      </w:r>
      <w:r>
        <w:rPr>
          <w:w w:val="105"/>
        </w:rPr>
        <w:t>Officers</w:t>
      </w:r>
      <w:r>
        <w:rPr>
          <w:spacing w:val="-4"/>
          <w:w w:val="105"/>
        </w:rPr>
        <w:t xml:space="preserve"> </w:t>
      </w:r>
      <w:r>
        <w:rPr>
          <w:w w:val="105"/>
        </w:rPr>
        <w:t>since</w:t>
      </w:r>
      <w:r>
        <w:rPr>
          <w:spacing w:val="-5"/>
          <w:w w:val="105"/>
        </w:rPr>
        <w:t xml:space="preserve"> </w:t>
      </w:r>
      <w:r>
        <w:rPr>
          <w:w w:val="105"/>
        </w:rPr>
        <w:t>2012.</w:t>
      </w:r>
    </w:p>
    <w:p w14:paraId="4B20F7AA" w14:textId="77777777" w:rsidR="004C3082" w:rsidRDefault="0083112A">
      <w:pPr>
        <w:pStyle w:val="BodyText"/>
        <w:spacing w:before="58"/>
        <w:ind w:left="534"/>
      </w:pPr>
      <w:r>
        <w:rPr>
          <w:w w:val="105"/>
        </w:rPr>
        <w:t>The 2014 base salary adjustments for each Named Executive Officer are shown in the table below.</w:t>
      </w:r>
    </w:p>
    <w:p w14:paraId="4ACA0874" w14:textId="77777777" w:rsidR="004C3082" w:rsidRDefault="004C3082">
      <w:pPr>
        <w:pStyle w:val="BodyText"/>
        <w:spacing w:before="3"/>
        <w:ind w:left="0"/>
        <w:jc w:val="left"/>
        <w:rPr>
          <w:sz w:val="21"/>
        </w:rPr>
      </w:pPr>
    </w:p>
    <w:tbl>
      <w:tblPr>
        <w:tblW w:w="0" w:type="auto"/>
        <w:tblInd w:w="5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795"/>
        <w:gridCol w:w="1590"/>
        <w:gridCol w:w="1605"/>
      </w:tblGrid>
      <w:tr w:rsidR="004C3082" w14:paraId="197F3344" w14:textId="77777777">
        <w:trPr>
          <w:trHeight w:val="330"/>
        </w:trPr>
        <w:tc>
          <w:tcPr>
            <w:tcW w:w="6795" w:type="dxa"/>
          </w:tcPr>
          <w:p w14:paraId="43B31FDC" w14:textId="77777777" w:rsidR="004C3082" w:rsidRDefault="004C3082">
            <w:pPr>
              <w:pStyle w:val="TableParagraph"/>
              <w:spacing w:before="10"/>
              <w:rPr>
                <w:sz w:val="13"/>
              </w:rPr>
            </w:pPr>
          </w:p>
          <w:p w14:paraId="49DA0CF8" w14:textId="77777777" w:rsidR="004C3082" w:rsidRDefault="0083112A">
            <w:pPr>
              <w:pStyle w:val="TableParagraph"/>
              <w:spacing w:line="150" w:lineRule="exact"/>
              <w:ind w:left="127"/>
              <w:rPr>
                <w:b/>
                <w:sz w:val="15"/>
              </w:rPr>
            </w:pPr>
            <w:r>
              <w:rPr>
                <w:b/>
                <w:sz w:val="15"/>
              </w:rPr>
              <w:t>Name</w:t>
            </w:r>
          </w:p>
        </w:tc>
        <w:tc>
          <w:tcPr>
            <w:tcW w:w="1590" w:type="dxa"/>
          </w:tcPr>
          <w:p w14:paraId="4D305BF6" w14:textId="77777777" w:rsidR="004C3082" w:rsidRDefault="0083112A">
            <w:pPr>
              <w:pStyle w:val="TableParagraph"/>
              <w:spacing w:line="164" w:lineRule="exact"/>
              <w:ind w:left="257" w:right="346"/>
              <w:jc w:val="center"/>
              <w:rPr>
                <w:b/>
                <w:sz w:val="15"/>
              </w:rPr>
            </w:pPr>
            <w:r>
              <w:rPr>
                <w:b/>
                <w:sz w:val="15"/>
              </w:rPr>
              <w:t>2013</w:t>
            </w:r>
          </w:p>
          <w:p w14:paraId="5344CC59" w14:textId="77777777" w:rsidR="004C3082" w:rsidRDefault="0083112A">
            <w:pPr>
              <w:pStyle w:val="TableParagraph"/>
              <w:spacing w:line="146" w:lineRule="exact"/>
              <w:ind w:left="258" w:right="346"/>
              <w:jc w:val="center"/>
              <w:rPr>
                <w:b/>
                <w:sz w:val="15"/>
              </w:rPr>
            </w:pPr>
            <w:r>
              <w:rPr>
                <w:b/>
                <w:sz w:val="15"/>
              </w:rPr>
              <w:t>Annual Salary</w:t>
            </w:r>
          </w:p>
        </w:tc>
        <w:tc>
          <w:tcPr>
            <w:tcW w:w="1605" w:type="dxa"/>
          </w:tcPr>
          <w:p w14:paraId="11606653" w14:textId="77777777" w:rsidR="004C3082" w:rsidRDefault="0083112A">
            <w:pPr>
              <w:pStyle w:val="TableParagraph"/>
              <w:spacing w:line="164" w:lineRule="exact"/>
              <w:ind w:left="257" w:right="361"/>
              <w:jc w:val="center"/>
              <w:rPr>
                <w:b/>
                <w:sz w:val="15"/>
              </w:rPr>
            </w:pPr>
            <w:r>
              <w:rPr>
                <w:b/>
                <w:sz w:val="15"/>
              </w:rPr>
              <w:t>2014</w:t>
            </w:r>
          </w:p>
          <w:p w14:paraId="3A423886" w14:textId="77777777" w:rsidR="004C3082" w:rsidRDefault="0083112A">
            <w:pPr>
              <w:pStyle w:val="TableParagraph"/>
              <w:spacing w:line="146" w:lineRule="exact"/>
              <w:ind w:left="258" w:right="361"/>
              <w:jc w:val="center"/>
              <w:rPr>
                <w:b/>
                <w:sz w:val="15"/>
              </w:rPr>
            </w:pPr>
            <w:r>
              <w:rPr>
                <w:b/>
                <w:sz w:val="15"/>
              </w:rPr>
              <w:t>Annual Salary</w:t>
            </w:r>
          </w:p>
        </w:tc>
      </w:tr>
      <w:tr w:rsidR="004C3082" w14:paraId="0A442E74" w14:textId="77777777">
        <w:trPr>
          <w:trHeight w:val="240"/>
        </w:trPr>
        <w:tc>
          <w:tcPr>
            <w:tcW w:w="6795" w:type="dxa"/>
          </w:tcPr>
          <w:p w14:paraId="3FDE6F3A" w14:textId="77777777" w:rsidR="004C3082" w:rsidRDefault="0083112A">
            <w:pPr>
              <w:pStyle w:val="TableParagraph"/>
              <w:spacing w:before="2" w:line="217" w:lineRule="exact"/>
              <w:ind w:left="127"/>
              <w:rPr>
                <w:sz w:val="19"/>
              </w:rPr>
            </w:pPr>
            <w:r>
              <w:rPr>
                <w:w w:val="105"/>
                <w:sz w:val="19"/>
              </w:rPr>
              <w:t>Robert C. Skaggs, Jr.</w:t>
            </w:r>
          </w:p>
        </w:tc>
        <w:tc>
          <w:tcPr>
            <w:tcW w:w="1590" w:type="dxa"/>
          </w:tcPr>
          <w:p w14:paraId="535DCE66" w14:textId="77777777" w:rsidR="004C3082" w:rsidRDefault="0083112A">
            <w:pPr>
              <w:pStyle w:val="TableParagraph"/>
              <w:spacing w:before="2" w:line="217" w:lineRule="exact"/>
              <w:ind w:left="277"/>
              <w:rPr>
                <w:sz w:val="19"/>
              </w:rPr>
            </w:pPr>
            <w:r>
              <w:rPr>
                <w:w w:val="105"/>
                <w:sz w:val="19"/>
              </w:rPr>
              <w:t>$ 900,000</w:t>
            </w:r>
          </w:p>
        </w:tc>
        <w:tc>
          <w:tcPr>
            <w:tcW w:w="1605" w:type="dxa"/>
          </w:tcPr>
          <w:p w14:paraId="50C40016" w14:textId="77777777" w:rsidR="004C3082" w:rsidRDefault="0083112A">
            <w:pPr>
              <w:pStyle w:val="TableParagraph"/>
              <w:spacing w:before="2" w:line="217" w:lineRule="exact"/>
              <w:ind w:left="277"/>
              <w:rPr>
                <w:sz w:val="19"/>
              </w:rPr>
            </w:pPr>
            <w:r>
              <w:rPr>
                <w:w w:val="105"/>
                <w:sz w:val="19"/>
              </w:rPr>
              <w:t>$ 980,000</w:t>
            </w:r>
          </w:p>
        </w:tc>
      </w:tr>
      <w:tr w:rsidR="004C3082" w14:paraId="0490A408" w14:textId="77777777">
        <w:trPr>
          <w:trHeight w:val="240"/>
        </w:trPr>
        <w:tc>
          <w:tcPr>
            <w:tcW w:w="6795" w:type="dxa"/>
          </w:tcPr>
          <w:p w14:paraId="74B6BF2D" w14:textId="77777777" w:rsidR="004C3082" w:rsidRDefault="0083112A">
            <w:pPr>
              <w:pStyle w:val="TableParagraph"/>
              <w:spacing w:before="2" w:line="217" w:lineRule="exact"/>
              <w:ind w:left="127"/>
              <w:rPr>
                <w:sz w:val="19"/>
              </w:rPr>
            </w:pPr>
            <w:r>
              <w:rPr>
                <w:w w:val="105"/>
                <w:sz w:val="19"/>
              </w:rPr>
              <w:t>Stephen P. Smith</w:t>
            </w:r>
          </w:p>
        </w:tc>
        <w:tc>
          <w:tcPr>
            <w:tcW w:w="1590" w:type="dxa"/>
          </w:tcPr>
          <w:p w14:paraId="21D1138A" w14:textId="77777777" w:rsidR="004C3082" w:rsidRDefault="0083112A">
            <w:pPr>
              <w:pStyle w:val="TableParagraph"/>
              <w:spacing w:before="2" w:line="217" w:lineRule="exact"/>
              <w:ind w:left="277"/>
              <w:rPr>
                <w:sz w:val="19"/>
              </w:rPr>
            </w:pPr>
            <w:r>
              <w:rPr>
                <w:w w:val="105"/>
                <w:sz w:val="19"/>
              </w:rPr>
              <w:t>$ 575,000</w:t>
            </w:r>
          </w:p>
        </w:tc>
        <w:tc>
          <w:tcPr>
            <w:tcW w:w="1605" w:type="dxa"/>
          </w:tcPr>
          <w:p w14:paraId="6CE76813" w14:textId="77777777" w:rsidR="004C3082" w:rsidRDefault="0083112A">
            <w:pPr>
              <w:pStyle w:val="TableParagraph"/>
              <w:spacing w:before="2" w:line="217" w:lineRule="exact"/>
              <w:ind w:left="277"/>
              <w:rPr>
                <w:sz w:val="19"/>
              </w:rPr>
            </w:pPr>
            <w:r>
              <w:rPr>
                <w:w w:val="105"/>
                <w:sz w:val="19"/>
              </w:rPr>
              <w:t>$ 600,000</w:t>
            </w:r>
          </w:p>
        </w:tc>
      </w:tr>
      <w:tr w:rsidR="004C3082" w14:paraId="4D332289" w14:textId="77777777">
        <w:trPr>
          <w:trHeight w:val="240"/>
        </w:trPr>
        <w:tc>
          <w:tcPr>
            <w:tcW w:w="6795" w:type="dxa"/>
          </w:tcPr>
          <w:p w14:paraId="3BF17596" w14:textId="77777777" w:rsidR="004C3082" w:rsidRDefault="0083112A">
            <w:pPr>
              <w:pStyle w:val="TableParagraph"/>
              <w:spacing w:before="2" w:line="217" w:lineRule="exact"/>
              <w:ind w:left="127"/>
              <w:rPr>
                <w:sz w:val="19"/>
              </w:rPr>
            </w:pPr>
            <w:r>
              <w:rPr>
                <w:w w:val="105"/>
                <w:sz w:val="19"/>
              </w:rPr>
              <w:t>Glen L. Kettering</w:t>
            </w:r>
          </w:p>
        </w:tc>
        <w:tc>
          <w:tcPr>
            <w:tcW w:w="1590" w:type="dxa"/>
          </w:tcPr>
          <w:p w14:paraId="3938DB8D" w14:textId="77777777" w:rsidR="004C3082" w:rsidRDefault="0083112A">
            <w:pPr>
              <w:pStyle w:val="TableParagraph"/>
              <w:spacing w:before="2" w:line="217" w:lineRule="exact"/>
              <w:ind w:left="277"/>
              <w:rPr>
                <w:sz w:val="19"/>
              </w:rPr>
            </w:pPr>
            <w:r>
              <w:rPr>
                <w:w w:val="105"/>
                <w:sz w:val="19"/>
              </w:rPr>
              <w:t>$ 340,000</w:t>
            </w:r>
          </w:p>
        </w:tc>
        <w:tc>
          <w:tcPr>
            <w:tcW w:w="1605" w:type="dxa"/>
          </w:tcPr>
          <w:p w14:paraId="554B84D1" w14:textId="77777777" w:rsidR="004C3082" w:rsidRDefault="0083112A">
            <w:pPr>
              <w:pStyle w:val="TableParagraph"/>
              <w:spacing w:before="2" w:line="217" w:lineRule="exact"/>
              <w:ind w:left="277"/>
              <w:rPr>
                <w:sz w:val="19"/>
              </w:rPr>
            </w:pPr>
            <w:r>
              <w:rPr>
                <w:w w:val="105"/>
                <w:sz w:val="19"/>
              </w:rPr>
              <w:t>$ 500,000</w:t>
            </w:r>
          </w:p>
        </w:tc>
      </w:tr>
      <w:tr w:rsidR="004C3082" w14:paraId="68983A5D" w14:textId="77777777">
        <w:trPr>
          <w:trHeight w:val="240"/>
        </w:trPr>
        <w:tc>
          <w:tcPr>
            <w:tcW w:w="6795" w:type="dxa"/>
          </w:tcPr>
          <w:p w14:paraId="3DC0CF17" w14:textId="77777777" w:rsidR="004C3082" w:rsidRDefault="0083112A">
            <w:pPr>
              <w:pStyle w:val="TableParagraph"/>
              <w:spacing w:before="2" w:line="217" w:lineRule="exact"/>
              <w:ind w:left="127"/>
              <w:rPr>
                <w:sz w:val="19"/>
              </w:rPr>
            </w:pPr>
            <w:r>
              <w:rPr>
                <w:w w:val="105"/>
                <w:sz w:val="19"/>
              </w:rPr>
              <w:t>Carrie J. Hightman</w:t>
            </w:r>
          </w:p>
        </w:tc>
        <w:tc>
          <w:tcPr>
            <w:tcW w:w="1590" w:type="dxa"/>
          </w:tcPr>
          <w:p w14:paraId="28D57FB9" w14:textId="77777777" w:rsidR="004C3082" w:rsidRDefault="0083112A">
            <w:pPr>
              <w:pStyle w:val="TableParagraph"/>
              <w:spacing w:before="2" w:line="217" w:lineRule="exact"/>
              <w:ind w:left="277"/>
              <w:rPr>
                <w:sz w:val="19"/>
              </w:rPr>
            </w:pPr>
            <w:r>
              <w:rPr>
                <w:w w:val="105"/>
                <w:sz w:val="19"/>
              </w:rPr>
              <w:t>$ 475,000</w:t>
            </w:r>
          </w:p>
        </w:tc>
        <w:tc>
          <w:tcPr>
            <w:tcW w:w="1605" w:type="dxa"/>
          </w:tcPr>
          <w:p w14:paraId="219191EF" w14:textId="77777777" w:rsidR="004C3082" w:rsidRDefault="0083112A">
            <w:pPr>
              <w:pStyle w:val="TableParagraph"/>
              <w:spacing w:before="2" w:line="217" w:lineRule="exact"/>
              <w:ind w:left="277"/>
              <w:rPr>
                <w:sz w:val="19"/>
              </w:rPr>
            </w:pPr>
            <w:r>
              <w:rPr>
                <w:w w:val="105"/>
                <w:sz w:val="19"/>
              </w:rPr>
              <w:t>$ 490,000</w:t>
            </w:r>
          </w:p>
        </w:tc>
      </w:tr>
      <w:tr w:rsidR="004C3082" w14:paraId="6A905535" w14:textId="77777777">
        <w:trPr>
          <w:trHeight w:val="240"/>
        </w:trPr>
        <w:tc>
          <w:tcPr>
            <w:tcW w:w="6795" w:type="dxa"/>
          </w:tcPr>
          <w:p w14:paraId="3303F8FF" w14:textId="77777777" w:rsidR="004C3082" w:rsidRDefault="0083112A">
            <w:pPr>
              <w:pStyle w:val="TableParagraph"/>
              <w:spacing w:before="2" w:line="217" w:lineRule="exact"/>
              <w:ind w:left="127"/>
              <w:rPr>
                <w:sz w:val="19"/>
              </w:rPr>
            </w:pPr>
            <w:r>
              <w:rPr>
                <w:w w:val="105"/>
                <w:sz w:val="19"/>
              </w:rPr>
              <w:t>Joseph Hamrock</w:t>
            </w:r>
          </w:p>
        </w:tc>
        <w:tc>
          <w:tcPr>
            <w:tcW w:w="1590" w:type="dxa"/>
          </w:tcPr>
          <w:p w14:paraId="3A74281A" w14:textId="77777777" w:rsidR="004C3082" w:rsidRDefault="0083112A">
            <w:pPr>
              <w:pStyle w:val="TableParagraph"/>
              <w:spacing w:before="2" w:line="217" w:lineRule="exact"/>
              <w:ind w:left="277"/>
              <w:rPr>
                <w:sz w:val="19"/>
              </w:rPr>
            </w:pPr>
            <w:r>
              <w:rPr>
                <w:w w:val="105"/>
                <w:sz w:val="19"/>
              </w:rPr>
              <w:t>$ 470,000</w:t>
            </w:r>
          </w:p>
        </w:tc>
        <w:tc>
          <w:tcPr>
            <w:tcW w:w="1605" w:type="dxa"/>
          </w:tcPr>
          <w:p w14:paraId="153342A4" w14:textId="77777777" w:rsidR="004C3082" w:rsidRDefault="0083112A">
            <w:pPr>
              <w:pStyle w:val="TableParagraph"/>
              <w:spacing w:before="2" w:line="217" w:lineRule="exact"/>
              <w:ind w:left="277"/>
              <w:rPr>
                <w:sz w:val="19"/>
              </w:rPr>
            </w:pPr>
            <w:r>
              <w:rPr>
                <w:w w:val="105"/>
                <w:sz w:val="19"/>
              </w:rPr>
              <w:t>$ 500,000</w:t>
            </w:r>
          </w:p>
        </w:tc>
      </w:tr>
    </w:tbl>
    <w:p w14:paraId="3E21C4F8" w14:textId="77777777" w:rsidR="004C3082" w:rsidRDefault="0083112A">
      <w:pPr>
        <w:pStyle w:val="BodyText"/>
        <w:spacing w:before="62" w:line="264" w:lineRule="auto"/>
        <w:ind w:right="157" w:firstLine="434"/>
      </w:pPr>
      <w:r>
        <w:rPr>
          <w:b/>
          <w:i/>
          <w:w w:val="105"/>
        </w:rPr>
        <w:t xml:space="preserve">Annual Performance-Based Cash Incentives. </w:t>
      </w:r>
      <w:r>
        <w:rPr>
          <w:w w:val="105"/>
        </w:rPr>
        <w:t>In January 2014, the ONC Committee established performance measures to determine the 2014 incentive payouts to the Named Executive Officers. In determining incentive compensation ranges for the Named Executive Officers, the ONC Committee considered competitive information from the Comparative Group, input from the independent compensation</w:t>
      </w:r>
      <w:r>
        <w:rPr>
          <w:spacing w:val="-13"/>
          <w:w w:val="105"/>
        </w:rPr>
        <w:t xml:space="preserve"> </w:t>
      </w:r>
      <w:r>
        <w:rPr>
          <w:w w:val="105"/>
        </w:rPr>
        <w:t>consultant,</w:t>
      </w:r>
      <w:r>
        <w:rPr>
          <w:spacing w:val="-13"/>
          <w:w w:val="105"/>
        </w:rPr>
        <w:t xml:space="preserve"> </w:t>
      </w:r>
      <w:r>
        <w:rPr>
          <w:w w:val="105"/>
        </w:rPr>
        <w:t>historical</w:t>
      </w:r>
      <w:r>
        <w:rPr>
          <w:spacing w:val="-13"/>
          <w:w w:val="105"/>
        </w:rPr>
        <w:t xml:space="preserve"> </w:t>
      </w:r>
      <w:r>
        <w:rPr>
          <w:w w:val="105"/>
        </w:rPr>
        <w:t>payouts</w:t>
      </w:r>
      <w:r>
        <w:rPr>
          <w:spacing w:val="-12"/>
          <w:w w:val="105"/>
        </w:rPr>
        <w:t xml:space="preserve"> </w:t>
      </w:r>
      <w:r>
        <w:rPr>
          <w:w w:val="105"/>
        </w:rPr>
        <w:t>and</w:t>
      </w:r>
      <w:r>
        <w:rPr>
          <w:spacing w:val="-13"/>
          <w:w w:val="105"/>
        </w:rPr>
        <w:t xml:space="preserve"> </w:t>
      </w:r>
      <w:r>
        <w:rPr>
          <w:w w:val="105"/>
        </w:rPr>
        <w:t>individual</w:t>
      </w:r>
      <w:r>
        <w:rPr>
          <w:spacing w:val="-13"/>
          <w:w w:val="105"/>
        </w:rPr>
        <w:t xml:space="preserve"> </w:t>
      </w:r>
      <w:r>
        <w:rPr>
          <w:w w:val="105"/>
        </w:rPr>
        <w:t>performance</w:t>
      </w:r>
      <w:r>
        <w:rPr>
          <w:spacing w:val="-12"/>
          <w:w w:val="105"/>
        </w:rPr>
        <w:t xml:space="preserve"> </w:t>
      </w:r>
      <w:r>
        <w:rPr>
          <w:w w:val="105"/>
        </w:rPr>
        <w:t>and</w:t>
      </w:r>
      <w:r>
        <w:rPr>
          <w:spacing w:val="-13"/>
          <w:w w:val="105"/>
        </w:rPr>
        <w:t xml:space="preserve"> </w:t>
      </w:r>
      <w:r>
        <w:rPr>
          <w:w w:val="105"/>
        </w:rPr>
        <w:t>determined</w:t>
      </w:r>
      <w:r>
        <w:rPr>
          <w:spacing w:val="-13"/>
          <w:w w:val="105"/>
        </w:rPr>
        <w:t xml:space="preserve"> </w:t>
      </w:r>
      <w:r>
        <w:rPr>
          <w:w w:val="105"/>
        </w:rPr>
        <w:t>that</w:t>
      </w:r>
      <w:r>
        <w:rPr>
          <w:spacing w:val="-12"/>
          <w:w w:val="105"/>
        </w:rPr>
        <w:t xml:space="preserve"> </w:t>
      </w:r>
      <w:r>
        <w:rPr>
          <w:w w:val="105"/>
        </w:rPr>
        <w:t>the</w:t>
      </w:r>
      <w:r>
        <w:rPr>
          <w:spacing w:val="-13"/>
          <w:w w:val="105"/>
        </w:rPr>
        <w:t xml:space="preserve"> </w:t>
      </w:r>
      <w:r>
        <w:rPr>
          <w:w w:val="105"/>
        </w:rPr>
        <w:t>cash-based</w:t>
      </w:r>
      <w:r>
        <w:rPr>
          <w:spacing w:val="-13"/>
          <w:w w:val="105"/>
        </w:rPr>
        <w:t xml:space="preserve"> </w:t>
      </w:r>
      <w:r>
        <w:rPr>
          <w:w w:val="105"/>
        </w:rPr>
        <w:t>incentive</w:t>
      </w:r>
      <w:r>
        <w:rPr>
          <w:spacing w:val="-12"/>
          <w:w w:val="105"/>
        </w:rPr>
        <w:t xml:space="preserve"> </w:t>
      </w:r>
      <w:r>
        <w:rPr>
          <w:w w:val="105"/>
        </w:rPr>
        <w:t>compensation</w:t>
      </w:r>
      <w:r>
        <w:rPr>
          <w:spacing w:val="-13"/>
          <w:w w:val="105"/>
        </w:rPr>
        <w:t xml:space="preserve"> </w:t>
      </w:r>
      <w:r>
        <w:rPr>
          <w:w w:val="105"/>
        </w:rPr>
        <w:t xml:space="preserve">range for </w:t>
      </w:r>
      <w:r>
        <w:rPr>
          <w:spacing w:val="-4"/>
          <w:w w:val="105"/>
        </w:rPr>
        <w:t xml:space="preserve">Mr. </w:t>
      </w:r>
      <w:r>
        <w:rPr>
          <w:w w:val="105"/>
        </w:rPr>
        <w:t xml:space="preserve">Skaggs should be increased to a target of 125% from 100%. </w:t>
      </w:r>
      <w:r>
        <w:rPr>
          <w:spacing w:val="-4"/>
          <w:w w:val="105"/>
        </w:rPr>
        <w:t xml:space="preserve">Mr. </w:t>
      </w:r>
      <w:r>
        <w:rPr>
          <w:w w:val="105"/>
        </w:rPr>
        <w:t>Skaggs’ trigger and stretch amounts were increased to 50% and 200%</w:t>
      </w:r>
      <w:r>
        <w:rPr>
          <w:spacing w:val="-13"/>
          <w:w w:val="105"/>
        </w:rPr>
        <w:t xml:space="preserve"> </w:t>
      </w:r>
      <w:r>
        <w:rPr>
          <w:w w:val="105"/>
        </w:rPr>
        <w:t>respectively</w:t>
      </w:r>
      <w:r>
        <w:rPr>
          <w:spacing w:val="-12"/>
          <w:w w:val="105"/>
        </w:rPr>
        <w:t xml:space="preserve"> </w:t>
      </w:r>
      <w:r>
        <w:rPr>
          <w:w w:val="105"/>
        </w:rPr>
        <w:t>from</w:t>
      </w:r>
      <w:r>
        <w:rPr>
          <w:spacing w:val="-12"/>
          <w:w w:val="105"/>
        </w:rPr>
        <w:t xml:space="preserve"> </w:t>
      </w:r>
      <w:r>
        <w:rPr>
          <w:w w:val="105"/>
        </w:rPr>
        <w:t>40%</w:t>
      </w:r>
      <w:r>
        <w:rPr>
          <w:spacing w:val="-12"/>
          <w:w w:val="105"/>
        </w:rPr>
        <w:t xml:space="preserve"> </w:t>
      </w:r>
      <w:r>
        <w:rPr>
          <w:w w:val="105"/>
        </w:rPr>
        <w:t>and</w:t>
      </w:r>
      <w:r>
        <w:rPr>
          <w:spacing w:val="-12"/>
          <w:w w:val="105"/>
        </w:rPr>
        <w:t xml:space="preserve"> </w:t>
      </w:r>
      <w:r>
        <w:rPr>
          <w:w w:val="105"/>
        </w:rPr>
        <w:t>160%</w:t>
      </w:r>
      <w:r>
        <w:rPr>
          <w:spacing w:val="-12"/>
          <w:w w:val="105"/>
        </w:rPr>
        <w:t xml:space="preserve"> </w:t>
      </w:r>
      <w:r>
        <w:rPr>
          <w:w w:val="105"/>
        </w:rPr>
        <w:t>after</w:t>
      </w:r>
      <w:r>
        <w:rPr>
          <w:spacing w:val="-13"/>
          <w:w w:val="105"/>
        </w:rPr>
        <w:t xml:space="preserve"> </w:t>
      </w:r>
      <w:r>
        <w:rPr>
          <w:w w:val="105"/>
        </w:rPr>
        <w:t>considering</w:t>
      </w:r>
      <w:r>
        <w:rPr>
          <w:spacing w:val="-12"/>
          <w:w w:val="105"/>
        </w:rPr>
        <w:t xml:space="preserve"> </w:t>
      </w:r>
      <w:r>
        <w:rPr>
          <w:w w:val="105"/>
        </w:rPr>
        <w:t>his</w:t>
      </w:r>
      <w:r>
        <w:rPr>
          <w:spacing w:val="-12"/>
          <w:w w:val="105"/>
        </w:rPr>
        <w:t xml:space="preserve"> </w:t>
      </w:r>
      <w:r>
        <w:rPr>
          <w:w w:val="105"/>
        </w:rPr>
        <w:t>strong</w:t>
      </w:r>
      <w:r>
        <w:rPr>
          <w:spacing w:val="-12"/>
          <w:w w:val="105"/>
        </w:rPr>
        <w:t xml:space="preserve"> </w:t>
      </w:r>
      <w:r>
        <w:rPr>
          <w:w w:val="105"/>
        </w:rPr>
        <w:t>leadership</w:t>
      </w:r>
      <w:r>
        <w:rPr>
          <w:spacing w:val="-12"/>
          <w:w w:val="105"/>
        </w:rPr>
        <w:t xml:space="preserve"> </w:t>
      </w:r>
      <w:r>
        <w:rPr>
          <w:w w:val="105"/>
        </w:rPr>
        <w:t>and</w:t>
      </w:r>
      <w:r>
        <w:rPr>
          <w:spacing w:val="-12"/>
          <w:w w:val="105"/>
        </w:rPr>
        <w:t xml:space="preserve"> </w:t>
      </w:r>
      <w:r>
        <w:rPr>
          <w:w w:val="105"/>
        </w:rPr>
        <w:t>an</w:t>
      </w:r>
      <w:r>
        <w:rPr>
          <w:spacing w:val="-13"/>
          <w:w w:val="105"/>
        </w:rPr>
        <w:t xml:space="preserve"> </w:t>
      </w:r>
      <w:r>
        <w:rPr>
          <w:w w:val="105"/>
        </w:rPr>
        <w:t>evaluation</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competitive</w:t>
      </w:r>
      <w:r>
        <w:rPr>
          <w:spacing w:val="-12"/>
          <w:w w:val="105"/>
        </w:rPr>
        <w:t xml:space="preserve"> </w:t>
      </w:r>
      <w:r>
        <w:rPr>
          <w:w w:val="105"/>
        </w:rPr>
        <w:t>market</w:t>
      </w:r>
      <w:r>
        <w:rPr>
          <w:spacing w:val="-13"/>
          <w:w w:val="105"/>
        </w:rPr>
        <w:t xml:space="preserve"> </w:t>
      </w:r>
      <w:r>
        <w:rPr>
          <w:w w:val="105"/>
        </w:rPr>
        <w:t>data,</w:t>
      </w:r>
      <w:r>
        <w:rPr>
          <w:spacing w:val="-12"/>
          <w:w w:val="105"/>
        </w:rPr>
        <w:t xml:space="preserve"> </w:t>
      </w:r>
      <w:r>
        <w:rPr>
          <w:w w:val="105"/>
        </w:rPr>
        <w:t xml:space="preserve">including a recognition that </w:t>
      </w:r>
      <w:r>
        <w:rPr>
          <w:spacing w:val="-4"/>
          <w:w w:val="105"/>
        </w:rPr>
        <w:t xml:space="preserve">Mr. </w:t>
      </w:r>
      <w:r>
        <w:rPr>
          <w:w w:val="105"/>
        </w:rPr>
        <w:t>Skaggs’ target cash compensation remained below the market median. The trigger, target and stretch levels were unchanged from the prior year</w:t>
      </w:r>
      <w:r>
        <w:rPr>
          <w:spacing w:val="-9"/>
          <w:w w:val="105"/>
        </w:rPr>
        <w:t xml:space="preserve"> </w:t>
      </w:r>
      <w:r>
        <w:rPr>
          <w:w w:val="105"/>
        </w:rPr>
        <w:t>for</w:t>
      </w:r>
    </w:p>
    <w:p w14:paraId="308E3B75" w14:textId="77777777" w:rsidR="004C3082" w:rsidRDefault="0083112A">
      <w:pPr>
        <w:pStyle w:val="BodyText"/>
        <w:spacing w:before="163"/>
        <w:ind w:left="2154" w:right="2213"/>
        <w:jc w:val="center"/>
      </w:pPr>
      <w:r>
        <w:rPr>
          <w:w w:val="105"/>
        </w:rPr>
        <w:t>27</w:t>
      </w:r>
    </w:p>
    <w:p w14:paraId="5B8BB76B" w14:textId="77777777" w:rsidR="004C3082" w:rsidRDefault="004C3082">
      <w:pPr>
        <w:jc w:val="center"/>
        <w:sectPr w:rsidR="004C3082">
          <w:pgSz w:w="12240" w:h="15840"/>
          <w:pgMar w:top="1440" w:right="520" w:bottom="280" w:left="600" w:header="580" w:footer="0" w:gutter="0"/>
          <w:cols w:space="720"/>
        </w:sectPr>
      </w:pPr>
    </w:p>
    <w:p w14:paraId="1A085B64" w14:textId="77777777" w:rsidR="004C3082" w:rsidRDefault="0083112A">
      <w:pPr>
        <w:pStyle w:val="BodyText"/>
        <w:spacing w:before="86" w:line="264" w:lineRule="auto"/>
        <w:ind w:right="162"/>
      </w:pPr>
      <w:r>
        <w:rPr>
          <w:w w:val="105"/>
        </w:rPr>
        <w:lastRenderedPageBreak/>
        <w:t>the</w:t>
      </w:r>
      <w:r>
        <w:rPr>
          <w:spacing w:val="-10"/>
          <w:w w:val="105"/>
        </w:rPr>
        <w:t xml:space="preserve"> </w:t>
      </w:r>
      <w:r>
        <w:rPr>
          <w:w w:val="105"/>
        </w:rPr>
        <w:t>other</w:t>
      </w:r>
      <w:r>
        <w:rPr>
          <w:spacing w:val="-9"/>
          <w:w w:val="105"/>
        </w:rPr>
        <w:t xml:space="preserve"> </w:t>
      </w:r>
      <w:r>
        <w:rPr>
          <w:w w:val="105"/>
        </w:rPr>
        <w:t>Named</w:t>
      </w:r>
      <w:r>
        <w:rPr>
          <w:spacing w:val="-9"/>
          <w:w w:val="105"/>
        </w:rPr>
        <w:t xml:space="preserve"> </w:t>
      </w:r>
      <w:r>
        <w:rPr>
          <w:w w:val="105"/>
        </w:rPr>
        <w:t>Executive</w:t>
      </w:r>
      <w:r>
        <w:rPr>
          <w:spacing w:val="-10"/>
          <w:w w:val="105"/>
        </w:rPr>
        <w:t xml:space="preserve"> </w:t>
      </w:r>
      <w:r>
        <w:rPr>
          <w:w w:val="105"/>
        </w:rPr>
        <w:t>Officers.</w:t>
      </w:r>
      <w:r>
        <w:rPr>
          <w:spacing w:val="-9"/>
          <w:w w:val="105"/>
        </w:rPr>
        <w:t xml:space="preserve"> </w:t>
      </w:r>
      <w:r>
        <w:rPr>
          <w:w w:val="105"/>
        </w:rPr>
        <w:t>For</w:t>
      </w:r>
      <w:r>
        <w:rPr>
          <w:spacing w:val="-9"/>
          <w:w w:val="105"/>
        </w:rPr>
        <w:t xml:space="preserve"> </w:t>
      </w:r>
      <w:r>
        <w:rPr>
          <w:w w:val="105"/>
        </w:rPr>
        <w:t>more</w:t>
      </w:r>
      <w:r>
        <w:rPr>
          <w:spacing w:val="-9"/>
          <w:w w:val="105"/>
        </w:rPr>
        <w:t xml:space="preserve"> </w:t>
      </w:r>
      <w:r>
        <w:rPr>
          <w:w w:val="105"/>
        </w:rPr>
        <w:t>information</w:t>
      </w:r>
      <w:r>
        <w:rPr>
          <w:spacing w:val="-10"/>
          <w:w w:val="105"/>
        </w:rPr>
        <w:t xml:space="preserve"> </w:t>
      </w:r>
      <w:r>
        <w:rPr>
          <w:w w:val="105"/>
        </w:rPr>
        <w:t>on</w:t>
      </w:r>
      <w:r>
        <w:rPr>
          <w:spacing w:val="-9"/>
          <w:w w:val="105"/>
        </w:rPr>
        <w:t xml:space="preserve"> </w:t>
      </w:r>
      <w:r>
        <w:rPr>
          <w:w w:val="105"/>
        </w:rPr>
        <w:t>the</w:t>
      </w:r>
      <w:r>
        <w:rPr>
          <w:spacing w:val="-9"/>
          <w:w w:val="105"/>
        </w:rPr>
        <w:t xml:space="preserve"> </w:t>
      </w:r>
      <w:r>
        <w:rPr>
          <w:w w:val="105"/>
        </w:rPr>
        <w:t>2014</w:t>
      </w:r>
      <w:r>
        <w:rPr>
          <w:spacing w:val="-9"/>
          <w:w w:val="105"/>
        </w:rPr>
        <w:t xml:space="preserve"> </w:t>
      </w:r>
      <w:r>
        <w:rPr>
          <w:w w:val="105"/>
        </w:rPr>
        <w:t>payout</w:t>
      </w:r>
      <w:r>
        <w:rPr>
          <w:spacing w:val="-10"/>
          <w:w w:val="105"/>
        </w:rPr>
        <w:t xml:space="preserve"> </w:t>
      </w:r>
      <w:r>
        <w:rPr>
          <w:w w:val="105"/>
        </w:rPr>
        <w:t>amounts</w:t>
      </w:r>
      <w:r>
        <w:rPr>
          <w:spacing w:val="-9"/>
          <w:w w:val="105"/>
        </w:rPr>
        <w:t xml:space="preserve"> </w:t>
      </w:r>
      <w:r>
        <w:rPr>
          <w:w w:val="105"/>
        </w:rPr>
        <w:t>for</w:t>
      </w:r>
      <w:r>
        <w:rPr>
          <w:spacing w:val="-9"/>
          <w:w w:val="105"/>
        </w:rPr>
        <w:t xml:space="preserve"> </w:t>
      </w:r>
      <w:r>
        <w:rPr>
          <w:w w:val="105"/>
        </w:rPr>
        <w:t>each</w:t>
      </w:r>
      <w:r>
        <w:rPr>
          <w:spacing w:val="-9"/>
          <w:w w:val="105"/>
        </w:rPr>
        <w:t xml:space="preserve"> </w:t>
      </w:r>
      <w:r>
        <w:rPr>
          <w:w w:val="105"/>
        </w:rPr>
        <w:t>of</w:t>
      </w:r>
      <w:r>
        <w:rPr>
          <w:spacing w:val="-10"/>
          <w:w w:val="105"/>
        </w:rPr>
        <w:t xml:space="preserve"> </w:t>
      </w:r>
      <w:r>
        <w:rPr>
          <w:w w:val="105"/>
        </w:rPr>
        <w:t>the</w:t>
      </w:r>
      <w:r>
        <w:rPr>
          <w:spacing w:val="-9"/>
          <w:w w:val="105"/>
        </w:rPr>
        <w:t xml:space="preserve"> </w:t>
      </w:r>
      <w:r>
        <w:rPr>
          <w:w w:val="105"/>
        </w:rPr>
        <w:t>Named</w:t>
      </w:r>
      <w:r>
        <w:rPr>
          <w:spacing w:val="-9"/>
          <w:w w:val="105"/>
        </w:rPr>
        <w:t xml:space="preserve"> </w:t>
      </w:r>
      <w:r>
        <w:rPr>
          <w:w w:val="105"/>
        </w:rPr>
        <w:t>Executive</w:t>
      </w:r>
      <w:r>
        <w:rPr>
          <w:spacing w:val="-10"/>
          <w:w w:val="105"/>
        </w:rPr>
        <w:t xml:space="preserve"> </w:t>
      </w:r>
      <w:r>
        <w:rPr>
          <w:w w:val="105"/>
        </w:rPr>
        <w:t>Officers,</w:t>
      </w:r>
      <w:r>
        <w:rPr>
          <w:spacing w:val="-9"/>
          <w:w w:val="105"/>
        </w:rPr>
        <w:t xml:space="preserve"> </w:t>
      </w:r>
      <w:r>
        <w:rPr>
          <w:w w:val="105"/>
        </w:rPr>
        <w:t>see</w:t>
      </w:r>
      <w:r>
        <w:rPr>
          <w:spacing w:val="-9"/>
          <w:w w:val="105"/>
        </w:rPr>
        <w:t xml:space="preserve"> </w:t>
      </w:r>
      <w:r>
        <w:rPr>
          <w:spacing w:val="-5"/>
          <w:w w:val="105"/>
        </w:rPr>
        <w:t xml:space="preserve">the </w:t>
      </w:r>
      <w:r>
        <w:rPr>
          <w:w w:val="105"/>
        </w:rPr>
        <w:t>section below entitled “2014 Incentive Plan Payouts to the Named Executive</w:t>
      </w:r>
      <w:r>
        <w:rPr>
          <w:spacing w:val="-33"/>
          <w:w w:val="105"/>
        </w:rPr>
        <w:t xml:space="preserve"> </w:t>
      </w:r>
      <w:r>
        <w:rPr>
          <w:w w:val="105"/>
        </w:rPr>
        <w:t>Officers.”</w:t>
      </w:r>
    </w:p>
    <w:p w14:paraId="4DA6C4CC" w14:textId="77777777" w:rsidR="004C3082" w:rsidRDefault="0083112A">
      <w:pPr>
        <w:pStyle w:val="BodyText"/>
        <w:spacing w:before="59" w:line="264" w:lineRule="auto"/>
        <w:ind w:right="161" w:firstLine="434"/>
      </w:pPr>
      <w:r>
        <w:rPr>
          <w:w w:val="105"/>
        </w:rPr>
        <w:t>The 2014 Incentive Plan awards for senior executives, including all of the Named Executive Officers, were subject to</w:t>
      </w:r>
      <w:r>
        <w:rPr>
          <w:spacing w:val="-25"/>
          <w:w w:val="105"/>
        </w:rPr>
        <w:t xml:space="preserve"> </w:t>
      </w:r>
      <w:r>
        <w:rPr>
          <w:w w:val="105"/>
        </w:rPr>
        <w:t>achievement with</w:t>
      </w:r>
      <w:r>
        <w:rPr>
          <w:spacing w:val="-13"/>
          <w:w w:val="105"/>
        </w:rPr>
        <w:t xml:space="preserve"> </w:t>
      </w:r>
      <w:r>
        <w:rPr>
          <w:w w:val="105"/>
        </w:rPr>
        <w:t>respect</w:t>
      </w:r>
      <w:r>
        <w:rPr>
          <w:spacing w:val="-13"/>
          <w:w w:val="105"/>
        </w:rPr>
        <w:t xml:space="preserve"> </w:t>
      </w:r>
      <w:r>
        <w:rPr>
          <w:w w:val="105"/>
        </w:rPr>
        <w:t>to</w:t>
      </w:r>
      <w:r>
        <w:rPr>
          <w:spacing w:val="-12"/>
          <w:w w:val="105"/>
        </w:rPr>
        <w:t xml:space="preserve"> </w:t>
      </w:r>
      <w:r>
        <w:rPr>
          <w:w w:val="105"/>
        </w:rPr>
        <w:t>two</w:t>
      </w:r>
      <w:r>
        <w:rPr>
          <w:spacing w:val="-13"/>
          <w:w w:val="105"/>
        </w:rPr>
        <w:t xml:space="preserve"> </w:t>
      </w:r>
      <w:r>
        <w:rPr>
          <w:w w:val="105"/>
        </w:rPr>
        <w:t>corporate</w:t>
      </w:r>
      <w:r>
        <w:rPr>
          <w:spacing w:val="-12"/>
          <w:w w:val="105"/>
        </w:rPr>
        <w:t xml:space="preserve"> </w:t>
      </w:r>
      <w:r>
        <w:rPr>
          <w:w w:val="105"/>
        </w:rPr>
        <w:t>financial</w:t>
      </w:r>
      <w:r>
        <w:rPr>
          <w:spacing w:val="-13"/>
          <w:w w:val="105"/>
        </w:rPr>
        <w:t xml:space="preserve"> </w:t>
      </w:r>
      <w:r>
        <w:rPr>
          <w:w w:val="105"/>
        </w:rPr>
        <w:t>goals,</w:t>
      </w:r>
      <w:r>
        <w:rPr>
          <w:spacing w:val="-12"/>
          <w:w w:val="105"/>
        </w:rPr>
        <w:t xml:space="preserve"> </w:t>
      </w:r>
      <w:r>
        <w:rPr>
          <w:w w:val="105"/>
        </w:rPr>
        <w:t>net</w:t>
      </w:r>
      <w:r>
        <w:rPr>
          <w:spacing w:val="-13"/>
          <w:w w:val="105"/>
        </w:rPr>
        <w:t xml:space="preserve"> </w:t>
      </w:r>
      <w:r>
        <w:rPr>
          <w:w w:val="105"/>
        </w:rPr>
        <w:t>operating</w:t>
      </w:r>
      <w:r>
        <w:rPr>
          <w:spacing w:val="-12"/>
          <w:w w:val="105"/>
        </w:rPr>
        <w:t xml:space="preserve"> </w:t>
      </w:r>
      <w:r>
        <w:rPr>
          <w:w w:val="105"/>
        </w:rPr>
        <w:t>earnings</w:t>
      </w:r>
      <w:r>
        <w:rPr>
          <w:spacing w:val="-13"/>
          <w:w w:val="105"/>
        </w:rPr>
        <w:t xml:space="preserve"> </w:t>
      </w:r>
      <w:r>
        <w:rPr>
          <w:w w:val="105"/>
        </w:rPr>
        <w:t>per</w:t>
      </w:r>
      <w:r>
        <w:rPr>
          <w:spacing w:val="-13"/>
          <w:w w:val="105"/>
        </w:rPr>
        <w:t xml:space="preserve"> </w:t>
      </w:r>
      <w:r>
        <w:rPr>
          <w:w w:val="105"/>
        </w:rPr>
        <w:t>share</w:t>
      </w:r>
      <w:r>
        <w:rPr>
          <w:spacing w:val="-12"/>
          <w:w w:val="105"/>
        </w:rPr>
        <w:t xml:space="preserve"> </w:t>
      </w:r>
      <w:r>
        <w:rPr>
          <w:w w:val="105"/>
        </w:rPr>
        <w:t>and</w:t>
      </w:r>
      <w:r>
        <w:rPr>
          <w:spacing w:val="-13"/>
          <w:w w:val="105"/>
        </w:rPr>
        <w:t xml:space="preserve"> </w:t>
      </w:r>
      <w:r>
        <w:rPr>
          <w:w w:val="105"/>
        </w:rPr>
        <w:t>corporate</w:t>
      </w:r>
      <w:r>
        <w:rPr>
          <w:spacing w:val="-12"/>
          <w:w w:val="105"/>
        </w:rPr>
        <w:t xml:space="preserve"> </w:t>
      </w:r>
      <w:r>
        <w:rPr>
          <w:w w:val="105"/>
        </w:rPr>
        <w:t>funds</w:t>
      </w:r>
      <w:r>
        <w:rPr>
          <w:spacing w:val="-13"/>
          <w:w w:val="105"/>
        </w:rPr>
        <w:t xml:space="preserve"> </w:t>
      </w:r>
      <w:r>
        <w:rPr>
          <w:w w:val="105"/>
        </w:rPr>
        <w:t>from</w:t>
      </w:r>
      <w:r>
        <w:rPr>
          <w:spacing w:val="-12"/>
          <w:w w:val="105"/>
        </w:rPr>
        <w:t xml:space="preserve"> </w:t>
      </w:r>
      <w:r>
        <w:rPr>
          <w:w w:val="105"/>
        </w:rPr>
        <w:t>operations,</w:t>
      </w:r>
      <w:r>
        <w:rPr>
          <w:spacing w:val="-13"/>
          <w:w w:val="105"/>
        </w:rPr>
        <w:t xml:space="preserve"> </w:t>
      </w:r>
      <w:r>
        <w:rPr>
          <w:w w:val="105"/>
        </w:rPr>
        <w:t>as</w:t>
      </w:r>
      <w:r>
        <w:rPr>
          <w:spacing w:val="-12"/>
          <w:w w:val="105"/>
        </w:rPr>
        <w:t xml:space="preserve"> </w:t>
      </w:r>
      <w:r>
        <w:rPr>
          <w:w w:val="105"/>
        </w:rPr>
        <w:t>well</w:t>
      </w:r>
      <w:r>
        <w:rPr>
          <w:spacing w:val="-13"/>
          <w:w w:val="105"/>
        </w:rPr>
        <w:t xml:space="preserve"> </w:t>
      </w:r>
      <w:r>
        <w:rPr>
          <w:w w:val="105"/>
        </w:rPr>
        <w:t>as</w:t>
      </w:r>
      <w:r>
        <w:rPr>
          <w:spacing w:val="-12"/>
          <w:w w:val="105"/>
        </w:rPr>
        <w:t xml:space="preserve"> </w:t>
      </w:r>
      <w:r>
        <w:rPr>
          <w:w w:val="105"/>
        </w:rPr>
        <w:t>an</w:t>
      </w:r>
      <w:r>
        <w:rPr>
          <w:spacing w:val="-13"/>
          <w:w w:val="105"/>
        </w:rPr>
        <w:t xml:space="preserve"> </w:t>
      </w:r>
      <w:r>
        <w:rPr>
          <w:w w:val="105"/>
        </w:rPr>
        <w:t xml:space="preserve">additional operational measure relating to safety. The ONC Committee approved these measures because they were deemed to be important to </w:t>
      </w:r>
      <w:r>
        <w:rPr>
          <w:spacing w:val="-6"/>
          <w:w w:val="105"/>
        </w:rPr>
        <w:t xml:space="preserve">the </w:t>
      </w:r>
      <w:r>
        <w:rPr>
          <w:w w:val="105"/>
        </w:rPr>
        <w:t>Company’s success in increasing stockholder</w:t>
      </w:r>
      <w:r>
        <w:rPr>
          <w:spacing w:val="-11"/>
          <w:w w:val="105"/>
        </w:rPr>
        <w:t xml:space="preserve"> </w:t>
      </w:r>
      <w:r>
        <w:rPr>
          <w:w w:val="105"/>
        </w:rPr>
        <w:t>value.</w:t>
      </w:r>
    </w:p>
    <w:p w14:paraId="11D8AC2A" w14:textId="77777777" w:rsidR="004C3082" w:rsidRDefault="0083112A">
      <w:pPr>
        <w:pStyle w:val="BodyText"/>
        <w:spacing w:before="59"/>
        <w:ind w:left="534"/>
      </w:pPr>
      <w:r>
        <w:rPr>
          <w:w w:val="105"/>
        </w:rPr>
        <w:t>Earnings, cash flow and safety were measured as follows:</w:t>
      </w:r>
    </w:p>
    <w:p w14:paraId="405189DF" w14:textId="77777777" w:rsidR="004C3082" w:rsidRDefault="0083112A">
      <w:pPr>
        <w:pStyle w:val="ListParagraph"/>
        <w:numPr>
          <w:ilvl w:val="1"/>
          <w:numId w:val="8"/>
        </w:numPr>
        <w:tabs>
          <w:tab w:val="left" w:pos="730"/>
        </w:tabs>
        <w:spacing w:before="97" w:line="264" w:lineRule="auto"/>
        <w:ind w:right="158"/>
        <w:rPr>
          <w:sz w:val="19"/>
        </w:rPr>
      </w:pPr>
      <w:r>
        <w:rPr>
          <w:w w:val="105"/>
          <w:sz w:val="19"/>
        </w:rPr>
        <w:t>The</w:t>
      </w:r>
      <w:r>
        <w:rPr>
          <w:spacing w:val="-13"/>
          <w:w w:val="105"/>
          <w:sz w:val="19"/>
        </w:rPr>
        <w:t xml:space="preserve"> </w:t>
      </w:r>
      <w:r>
        <w:rPr>
          <w:w w:val="105"/>
          <w:sz w:val="19"/>
        </w:rPr>
        <w:t>measure</w:t>
      </w:r>
      <w:r>
        <w:rPr>
          <w:spacing w:val="-12"/>
          <w:w w:val="105"/>
          <w:sz w:val="19"/>
        </w:rPr>
        <w:t xml:space="preserve"> </w:t>
      </w:r>
      <w:r>
        <w:rPr>
          <w:w w:val="105"/>
          <w:sz w:val="19"/>
        </w:rPr>
        <w:t>of</w:t>
      </w:r>
      <w:r>
        <w:rPr>
          <w:spacing w:val="-13"/>
          <w:w w:val="105"/>
          <w:sz w:val="19"/>
        </w:rPr>
        <w:t xml:space="preserve"> </w:t>
      </w:r>
      <w:r>
        <w:rPr>
          <w:w w:val="105"/>
          <w:sz w:val="19"/>
        </w:rPr>
        <w:t>earnings</w:t>
      </w:r>
      <w:r>
        <w:rPr>
          <w:spacing w:val="-12"/>
          <w:w w:val="105"/>
          <w:sz w:val="19"/>
        </w:rPr>
        <w:t xml:space="preserve"> </w:t>
      </w:r>
      <w:r>
        <w:rPr>
          <w:w w:val="105"/>
          <w:sz w:val="19"/>
        </w:rPr>
        <w:t>was</w:t>
      </w:r>
      <w:r>
        <w:rPr>
          <w:spacing w:val="-12"/>
          <w:w w:val="105"/>
          <w:sz w:val="19"/>
        </w:rPr>
        <w:t xml:space="preserve"> </w:t>
      </w:r>
      <w:r>
        <w:rPr>
          <w:w w:val="105"/>
          <w:sz w:val="19"/>
        </w:rPr>
        <w:t>net</w:t>
      </w:r>
      <w:r>
        <w:rPr>
          <w:spacing w:val="-13"/>
          <w:w w:val="105"/>
          <w:sz w:val="19"/>
        </w:rPr>
        <w:t xml:space="preserve"> </w:t>
      </w:r>
      <w:r>
        <w:rPr>
          <w:w w:val="105"/>
          <w:sz w:val="19"/>
        </w:rPr>
        <w:t>operating</w:t>
      </w:r>
      <w:r>
        <w:rPr>
          <w:spacing w:val="-12"/>
          <w:w w:val="105"/>
          <w:sz w:val="19"/>
        </w:rPr>
        <w:t xml:space="preserve"> </w:t>
      </w:r>
      <w:r>
        <w:rPr>
          <w:w w:val="105"/>
          <w:sz w:val="19"/>
        </w:rPr>
        <w:t>earnings</w:t>
      </w:r>
      <w:r>
        <w:rPr>
          <w:spacing w:val="-12"/>
          <w:w w:val="105"/>
          <w:sz w:val="19"/>
        </w:rPr>
        <w:t xml:space="preserve"> </w:t>
      </w:r>
      <w:r>
        <w:rPr>
          <w:w w:val="105"/>
          <w:sz w:val="19"/>
        </w:rPr>
        <w:t>per</w:t>
      </w:r>
      <w:r>
        <w:rPr>
          <w:spacing w:val="-13"/>
          <w:w w:val="105"/>
          <w:sz w:val="19"/>
        </w:rPr>
        <w:t xml:space="preserve"> </w:t>
      </w:r>
      <w:r>
        <w:rPr>
          <w:w w:val="105"/>
          <w:sz w:val="19"/>
        </w:rPr>
        <w:t>share</w:t>
      </w:r>
      <w:r>
        <w:rPr>
          <w:spacing w:val="-12"/>
          <w:w w:val="105"/>
          <w:sz w:val="19"/>
        </w:rPr>
        <w:t xml:space="preserve"> </w:t>
      </w:r>
      <w:r>
        <w:rPr>
          <w:w w:val="105"/>
          <w:sz w:val="19"/>
        </w:rPr>
        <w:t>(after</w:t>
      </w:r>
      <w:r>
        <w:rPr>
          <w:spacing w:val="-13"/>
          <w:w w:val="105"/>
          <w:sz w:val="19"/>
        </w:rPr>
        <w:t xml:space="preserve"> </w:t>
      </w:r>
      <w:r>
        <w:rPr>
          <w:w w:val="105"/>
          <w:sz w:val="19"/>
        </w:rPr>
        <w:t>accounting</w:t>
      </w:r>
      <w:r>
        <w:rPr>
          <w:spacing w:val="-12"/>
          <w:w w:val="105"/>
          <w:sz w:val="19"/>
        </w:rPr>
        <w:t xml:space="preserve"> </w:t>
      </w:r>
      <w:r>
        <w:rPr>
          <w:w w:val="105"/>
          <w:sz w:val="19"/>
        </w:rPr>
        <w:t>for</w:t>
      </w:r>
      <w:r>
        <w:rPr>
          <w:spacing w:val="-12"/>
          <w:w w:val="105"/>
          <w:sz w:val="19"/>
        </w:rPr>
        <w:t xml:space="preserve"> </w:t>
      </w:r>
      <w:r>
        <w:rPr>
          <w:w w:val="105"/>
          <w:sz w:val="19"/>
        </w:rPr>
        <w:t>the</w:t>
      </w:r>
      <w:r>
        <w:rPr>
          <w:spacing w:val="-13"/>
          <w:w w:val="105"/>
          <w:sz w:val="19"/>
        </w:rPr>
        <w:t xml:space="preserve"> </w:t>
      </w:r>
      <w:r>
        <w:rPr>
          <w:w w:val="105"/>
          <w:sz w:val="19"/>
        </w:rPr>
        <w:t>cost</w:t>
      </w:r>
      <w:r>
        <w:rPr>
          <w:spacing w:val="-12"/>
          <w:w w:val="105"/>
          <w:sz w:val="19"/>
        </w:rPr>
        <w:t xml:space="preserve"> </w:t>
      </w:r>
      <w:r>
        <w:rPr>
          <w:w w:val="105"/>
          <w:sz w:val="19"/>
        </w:rPr>
        <w:t>of</w:t>
      </w:r>
      <w:r>
        <w:rPr>
          <w:spacing w:val="-12"/>
          <w:w w:val="105"/>
          <w:sz w:val="19"/>
        </w:rPr>
        <w:t xml:space="preserve"> </w:t>
      </w:r>
      <w:r>
        <w:rPr>
          <w:w w:val="105"/>
          <w:sz w:val="19"/>
        </w:rPr>
        <w:t>any</w:t>
      </w:r>
      <w:r>
        <w:rPr>
          <w:spacing w:val="-13"/>
          <w:w w:val="105"/>
          <w:sz w:val="19"/>
        </w:rPr>
        <w:t xml:space="preserve"> </w:t>
      </w:r>
      <w:r>
        <w:rPr>
          <w:w w:val="105"/>
          <w:sz w:val="19"/>
        </w:rPr>
        <w:t>incentive</w:t>
      </w:r>
      <w:r>
        <w:rPr>
          <w:spacing w:val="-12"/>
          <w:w w:val="105"/>
          <w:sz w:val="19"/>
        </w:rPr>
        <w:t xml:space="preserve"> </w:t>
      </w:r>
      <w:r>
        <w:rPr>
          <w:w w:val="105"/>
          <w:sz w:val="19"/>
        </w:rPr>
        <w:t>payout).</w:t>
      </w:r>
      <w:r>
        <w:rPr>
          <w:spacing w:val="-12"/>
          <w:w w:val="105"/>
          <w:sz w:val="19"/>
        </w:rPr>
        <w:t xml:space="preserve"> </w:t>
      </w:r>
      <w:r>
        <w:rPr>
          <w:w w:val="105"/>
          <w:sz w:val="19"/>
        </w:rPr>
        <w:t>Net</w:t>
      </w:r>
      <w:r>
        <w:rPr>
          <w:spacing w:val="-13"/>
          <w:w w:val="105"/>
          <w:sz w:val="19"/>
        </w:rPr>
        <w:t xml:space="preserve"> </w:t>
      </w:r>
      <w:r>
        <w:rPr>
          <w:w w:val="105"/>
          <w:sz w:val="19"/>
        </w:rPr>
        <w:t>operating earnings was defined as income from continuing operations determined in accordance with Generally Accepted Accounting Principles</w:t>
      </w:r>
      <w:r>
        <w:rPr>
          <w:spacing w:val="-12"/>
          <w:w w:val="105"/>
          <w:sz w:val="19"/>
        </w:rPr>
        <w:t xml:space="preserve"> </w:t>
      </w:r>
      <w:r>
        <w:rPr>
          <w:w w:val="105"/>
          <w:sz w:val="19"/>
        </w:rPr>
        <w:t>(“GAAP”),</w:t>
      </w:r>
      <w:r>
        <w:rPr>
          <w:spacing w:val="-12"/>
          <w:w w:val="105"/>
          <w:sz w:val="19"/>
        </w:rPr>
        <w:t xml:space="preserve"> </w:t>
      </w:r>
      <w:r>
        <w:rPr>
          <w:w w:val="105"/>
          <w:sz w:val="19"/>
        </w:rPr>
        <w:t>adjusted</w:t>
      </w:r>
      <w:r>
        <w:rPr>
          <w:spacing w:val="-12"/>
          <w:w w:val="105"/>
          <w:sz w:val="19"/>
        </w:rPr>
        <w:t xml:space="preserve"> </w:t>
      </w:r>
      <w:r>
        <w:rPr>
          <w:w w:val="105"/>
          <w:sz w:val="19"/>
        </w:rPr>
        <w:t>for</w:t>
      </w:r>
      <w:r>
        <w:rPr>
          <w:spacing w:val="-12"/>
          <w:w w:val="105"/>
          <w:sz w:val="19"/>
        </w:rPr>
        <w:t xml:space="preserve"> </w:t>
      </w:r>
      <w:r>
        <w:rPr>
          <w:w w:val="105"/>
          <w:sz w:val="19"/>
        </w:rPr>
        <w:t>certain</w:t>
      </w:r>
      <w:r>
        <w:rPr>
          <w:spacing w:val="-12"/>
          <w:w w:val="105"/>
          <w:sz w:val="19"/>
        </w:rPr>
        <w:t xml:space="preserve"> </w:t>
      </w:r>
      <w:r>
        <w:rPr>
          <w:w w:val="105"/>
          <w:sz w:val="19"/>
        </w:rPr>
        <w:t>items,</w:t>
      </w:r>
      <w:r>
        <w:rPr>
          <w:spacing w:val="-12"/>
          <w:w w:val="105"/>
          <w:sz w:val="19"/>
        </w:rPr>
        <w:t xml:space="preserve"> </w:t>
      </w:r>
      <w:r>
        <w:rPr>
          <w:w w:val="105"/>
          <w:sz w:val="19"/>
        </w:rPr>
        <w:t>such</w:t>
      </w:r>
      <w:r>
        <w:rPr>
          <w:spacing w:val="-11"/>
          <w:w w:val="105"/>
          <w:sz w:val="19"/>
        </w:rPr>
        <w:t xml:space="preserve"> </w:t>
      </w:r>
      <w:r>
        <w:rPr>
          <w:w w:val="105"/>
          <w:sz w:val="19"/>
        </w:rPr>
        <w:t>as</w:t>
      </w:r>
      <w:r>
        <w:rPr>
          <w:spacing w:val="-12"/>
          <w:w w:val="105"/>
          <w:sz w:val="19"/>
        </w:rPr>
        <w:t xml:space="preserve"> </w:t>
      </w:r>
      <w:r>
        <w:rPr>
          <w:w w:val="105"/>
          <w:sz w:val="19"/>
        </w:rPr>
        <w:t>weather,</w:t>
      </w:r>
      <w:r>
        <w:rPr>
          <w:spacing w:val="-12"/>
          <w:w w:val="105"/>
          <w:sz w:val="19"/>
        </w:rPr>
        <w:t xml:space="preserve"> </w:t>
      </w:r>
      <w:r>
        <w:rPr>
          <w:w w:val="105"/>
          <w:sz w:val="19"/>
        </w:rPr>
        <w:t>gains</w:t>
      </w:r>
      <w:r>
        <w:rPr>
          <w:spacing w:val="-12"/>
          <w:w w:val="105"/>
          <w:sz w:val="19"/>
        </w:rPr>
        <w:t xml:space="preserve"> </w:t>
      </w:r>
      <w:r>
        <w:rPr>
          <w:w w:val="105"/>
          <w:sz w:val="19"/>
        </w:rPr>
        <w:t>and</w:t>
      </w:r>
      <w:r>
        <w:rPr>
          <w:spacing w:val="-12"/>
          <w:w w:val="105"/>
          <w:sz w:val="19"/>
        </w:rPr>
        <w:t xml:space="preserve"> </w:t>
      </w:r>
      <w:r>
        <w:rPr>
          <w:w w:val="105"/>
          <w:sz w:val="19"/>
        </w:rPr>
        <w:t>losses</w:t>
      </w:r>
      <w:r>
        <w:rPr>
          <w:spacing w:val="-12"/>
          <w:w w:val="105"/>
          <w:sz w:val="19"/>
        </w:rPr>
        <w:t xml:space="preserve"> </w:t>
      </w:r>
      <w:r>
        <w:rPr>
          <w:w w:val="105"/>
          <w:sz w:val="19"/>
        </w:rPr>
        <w:t>on</w:t>
      </w:r>
      <w:r>
        <w:rPr>
          <w:spacing w:val="-11"/>
          <w:w w:val="105"/>
          <w:sz w:val="19"/>
        </w:rPr>
        <w:t xml:space="preserve"> </w:t>
      </w:r>
      <w:r>
        <w:rPr>
          <w:w w:val="105"/>
          <w:sz w:val="19"/>
        </w:rPr>
        <w:t>the</w:t>
      </w:r>
      <w:r>
        <w:rPr>
          <w:spacing w:val="-12"/>
          <w:w w:val="105"/>
          <w:sz w:val="19"/>
        </w:rPr>
        <w:t xml:space="preserve"> </w:t>
      </w:r>
      <w:r>
        <w:rPr>
          <w:w w:val="105"/>
          <w:sz w:val="19"/>
        </w:rPr>
        <w:t>sale</w:t>
      </w:r>
      <w:r>
        <w:rPr>
          <w:spacing w:val="-12"/>
          <w:w w:val="105"/>
          <w:sz w:val="19"/>
        </w:rPr>
        <w:t xml:space="preserve"> </w:t>
      </w:r>
      <w:r>
        <w:rPr>
          <w:w w:val="105"/>
          <w:sz w:val="19"/>
        </w:rPr>
        <w:t>of</w:t>
      </w:r>
      <w:r>
        <w:rPr>
          <w:spacing w:val="-12"/>
          <w:w w:val="105"/>
          <w:sz w:val="19"/>
        </w:rPr>
        <w:t xml:space="preserve"> </w:t>
      </w:r>
      <w:r>
        <w:rPr>
          <w:w w:val="105"/>
          <w:sz w:val="19"/>
        </w:rPr>
        <w:t>assets,</w:t>
      </w:r>
      <w:r>
        <w:rPr>
          <w:spacing w:val="-12"/>
          <w:w w:val="105"/>
          <w:sz w:val="19"/>
        </w:rPr>
        <w:t xml:space="preserve"> </w:t>
      </w:r>
      <w:r>
        <w:rPr>
          <w:w w:val="105"/>
          <w:sz w:val="19"/>
        </w:rPr>
        <w:t>certain</w:t>
      </w:r>
      <w:r>
        <w:rPr>
          <w:spacing w:val="-12"/>
          <w:w w:val="105"/>
          <w:sz w:val="19"/>
        </w:rPr>
        <w:t xml:space="preserve"> </w:t>
      </w:r>
      <w:r>
        <w:rPr>
          <w:w w:val="105"/>
          <w:sz w:val="19"/>
        </w:rPr>
        <w:t>out-of-period</w:t>
      </w:r>
      <w:r>
        <w:rPr>
          <w:spacing w:val="-12"/>
          <w:w w:val="105"/>
          <w:sz w:val="19"/>
        </w:rPr>
        <w:t xml:space="preserve"> </w:t>
      </w:r>
      <w:r>
        <w:rPr>
          <w:w w:val="105"/>
          <w:sz w:val="19"/>
        </w:rPr>
        <w:t>items and reserve adjustments. The ONC Committee uses net operating earnings, a non-GAAP financial measure, for determining financial</w:t>
      </w:r>
      <w:r>
        <w:rPr>
          <w:spacing w:val="-13"/>
          <w:w w:val="105"/>
          <w:sz w:val="19"/>
        </w:rPr>
        <w:t xml:space="preserve"> </w:t>
      </w:r>
      <w:r>
        <w:rPr>
          <w:w w:val="105"/>
          <w:sz w:val="19"/>
        </w:rPr>
        <w:t>performance</w:t>
      </w:r>
      <w:r>
        <w:rPr>
          <w:spacing w:val="-13"/>
          <w:w w:val="105"/>
          <w:sz w:val="19"/>
        </w:rPr>
        <w:t xml:space="preserve"> </w:t>
      </w:r>
      <w:r>
        <w:rPr>
          <w:w w:val="105"/>
          <w:sz w:val="19"/>
        </w:rPr>
        <w:t>for</w:t>
      </w:r>
      <w:r>
        <w:rPr>
          <w:spacing w:val="-12"/>
          <w:w w:val="105"/>
          <w:sz w:val="19"/>
        </w:rPr>
        <w:t xml:space="preserve"> </w:t>
      </w:r>
      <w:r>
        <w:rPr>
          <w:w w:val="105"/>
          <w:sz w:val="19"/>
        </w:rPr>
        <w:t>incentive</w:t>
      </w:r>
      <w:r>
        <w:rPr>
          <w:spacing w:val="-13"/>
          <w:w w:val="105"/>
          <w:sz w:val="19"/>
        </w:rPr>
        <w:t xml:space="preserve"> </w:t>
      </w:r>
      <w:r>
        <w:rPr>
          <w:w w:val="105"/>
          <w:sz w:val="19"/>
        </w:rPr>
        <w:t>compensation</w:t>
      </w:r>
      <w:r>
        <w:rPr>
          <w:spacing w:val="-12"/>
          <w:w w:val="105"/>
          <w:sz w:val="19"/>
        </w:rPr>
        <w:t xml:space="preserve"> </w:t>
      </w:r>
      <w:r>
        <w:rPr>
          <w:w w:val="105"/>
          <w:sz w:val="19"/>
        </w:rPr>
        <w:t>plans</w:t>
      </w:r>
      <w:r>
        <w:rPr>
          <w:spacing w:val="-13"/>
          <w:w w:val="105"/>
          <w:sz w:val="19"/>
        </w:rPr>
        <w:t xml:space="preserve"> </w:t>
      </w:r>
      <w:r>
        <w:rPr>
          <w:w w:val="105"/>
          <w:sz w:val="19"/>
        </w:rPr>
        <w:t>because</w:t>
      </w:r>
      <w:r>
        <w:rPr>
          <w:spacing w:val="-13"/>
          <w:w w:val="105"/>
          <w:sz w:val="19"/>
        </w:rPr>
        <w:t xml:space="preserve"> </w:t>
      </w:r>
      <w:r>
        <w:rPr>
          <w:w w:val="105"/>
          <w:sz w:val="19"/>
        </w:rPr>
        <w:t>the</w:t>
      </w:r>
      <w:r>
        <w:rPr>
          <w:spacing w:val="-12"/>
          <w:w w:val="105"/>
          <w:sz w:val="19"/>
        </w:rPr>
        <w:t xml:space="preserve"> </w:t>
      </w:r>
      <w:r>
        <w:rPr>
          <w:w w:val="105"/>
          <w:sz w:val="19"/>
        </w:rPr>
        <w:t>Board</w:t>
      </w:r>
      <w:r>
        <w:rPr>
          <w:spacing w:val="-13"/>
          <w:w w:val="105"/>
          <w:sz w:val="19"/>
        </w:rPr>
        <w:t xml:space="preserve"> </w:t>
      </w:r>
      <w:r>
        <w:rPr>
          <w:w w:val="105"/>
          <w:sz w:val="19"/>
        </w:rPr>
        <w:t>and</w:t>
      </w:r>
      <w:r>
        <w:rPr>
          <w:spacing w:val="-12"/>
          <w:w w:val="105"/>
          <w:sz w:val="19"/>
        </w:rPr>
        <w:t xml:space="preserve"> </w:t>
      </w:r>
      <w:r>
        <w:rPr>
          <w:w w:val="105"/>
          <w:sz w:val="19"/>
        </w:rPr>
        <w:t>management</w:t>
      </w:r>
      <w:r>
        <w:rPr>
          <w:spacing w:val="-13"/>
          <w:w w:val="105"/>
          <w:sz w:val="19"/>
        </w:rPr>
        <w:t xml:space="preserve"> </w:t>
      </w:r>
      <w:r>
        <w:rPr>
          <w:w w:val="105"/>
          <w:sz w:val="19"/>
        </w:rPr>
        <w:t>believe</w:t>
      </w:r>
      <w:r>
        <w:rPr>
          <w:spacing w:val="-13"/>
          <w:w w:val="105"/>
          <w:sz w:val="19"/>
        </w:rPr>
        <w:t xml:space="preserve"> </w:t>
      </w:r>
      <w:r>
        <w:rPr>
          <w:w w:val="105"/>
          <w:sz w:val="19"/>
        </w:rPr>
        <w:t>this</w:t>
      </w:r>
      <w:r>
        <w:rPr>
          <w:spacing w:val="-12"/>
          <w:w w:val="105"/>
          <w:sz w:val="19"/>
        </w:rPr>
        <w:t xml:space="preserve"> </w:t>
      </w:r>
      <w:r>
        <w:rPr>
          <w:w w:val="105"/>
          <w:sz w:val="19"/>
        </w:rPr>
        <w:t>measure</w:t>
      </w:r>
      <w:r>
        <w:rPr>
          <w:spacing w:val="-13"/>
          <w:w w:val="105"/>
          <w:sz w:val="19"/>
        </w:rPr>
        <w:t xml:space="preserve"> </w:t>
      </w:r>
      <w:r>
        <w:rPr>
          <w:w w:val="105"/>
          <w:sz w:val="19"/>
        </w:rPr>
        <w:t>better</w:t>
      </w:r>
      <w:r>
        <w:rPr>
          <w:spacing w:val="-12"/>
          <w:w w:val="105"/>
          <w:sz w:val="19"/>
        </w:rPr>
        <w:t xml:space="preserve"> </w:t>
      </w:r>
      <w:r>
        <w:rPr>
          <w:w w:val="105"/>
          <w:sz w:val="19"/>
        </w:rPr>
        <w:t>represents the fundamental earnings strength and performance of the Company. The Company uses net operating earnings internally for budgeting and for reporting to the</w:t>
      </w:r>
      <w:r>
        <w:rPr>
          <w:spacing w:val="-11"/>
          <w:w w:val="105"/>
          <w:sz w:val="19"/>
        </w:rPr>
        <w:t xml:space="preserve"> </w:t>
      </w:r>
      <w:r>
        <w:rPr>
          <w:w w:val="105"/>
          <w:sz w:val="19"/>
        </w:rPr>
        <w:t>Board.</w:t>
      </w:r>
    </w:p>
    <w:p w14:paraId="1322F5D9" w14:textId="77777777" w:rsidR="004C3082" w:rsidRDefault="0083112A">
      <w:pPr>
        <w:pStyle w:val="ListParagraph"/>
        <w:numPr>
          <w:ilvl w:val="1"/>
          <w:numId w:val="8"/>
        </w:numPr>
        <w:tabs>
          <w:tab w:val="left" w:pos="730"/>
        </w:tabs>
        <w:spacing w:before="72" w:line="264" w:lineRule="auto"/>
        <w:ind w:right="164"/>
        <w:rPr>
          <w:sz w:val="19"/>
        </w:rPr>
      </w:pPr>
      <w:r>
        <w:rPr>
          <w:w w:val="105"/>
          <w:sz w:val="19"/>
        </w:rPr>
        <w:t xml:space="preserve">The cash flow measure, corporate funds from operations, was calculated by taking net income from operations and adding </w:t>
      </w:r>
      <w:r>
        <w:rPr>
          <w:spacing w:val="-3"/>
          <w:w w:val="105"/>
          <w:sz w:val="19"/>
        </w:rPr>
        <w:t xml:space="preserve">back </w:t>
      </w:r>
      <w:r>
        <w:rPr>
          <w:w w:val="105"/>
          <w:sz w:val="19"/>
        </w:rPr>
        <w:t>non-cash items such as depreciation. The ONC Committee uses corporate funds from operations as an Incentive Plan measure because the ONC Committee and management believe this measure fairly represents the amount of cash produced by the Company’s</w:t>
      </w:r>
      <w:r>
        <w:rPr>
          <w:spacing w:val="-2"/>
          <w:w w:val="105"/>
          <w:sz w:val="19"/>
        </w:rPr>
        <w:t xml:space="preserve"> </w:t>
      </w:r>
      <w:r>
        <w:rPr>
          <w:w w:val="105"/>
          <w:sz w:val="19"/>
        </w:rPr>
        <w:t>operations.</w:t>
      </w:r>
    </w:p>
    <w:p w14:paraId="3F3E4466" w14:textId="77777777" w:rsidR="004C3082" w:rsidRDefault="0083112A">
      <w:pPr>
        <w:pStyle w:val="ListParagraph"/>
        <w:numPr>
          <w:ilvl w:val="1"/>
          <w:numId w:val="8"/>
        </w:numPr>
        <w:tabs>
          <w:tab w:val="left" w:pos="730"/>
        </w:tabs>
        <w:spacing w:line="264" w:lineRule="auto"/>
        <w:ind w:right="163"/>
        <w:rPr>
          <w:sz w:val="19"/>
        </w:rPr>
      </w:pPr>
      <w:r>
        <w:rPr>
          <w:w w:val="105"/>
          <w:sz w:val="19"/>
        </w:rPr>
        <w:t xml:space="preserve">Safety was measured by the number of employee work days missed or restricted or the number of days an employee was transferred, known as the </w:t>
      </w:r>
      <w:r>
        <w:rPr>
          <w:spacing w:val="-3"/>
          <w:w w:val="105"/>
          <w:sz w:val="19"/>
        </w:rPr>
        <w:t xml:space="preserve">DART </w:t>
      </w:r>
      <w:r>
        <w:rPr>
          <w:w w:val="105"/>
          <w:sz w:val="19"/>
        </w:rPr>
        <w:t xml:space="preserve">metric, which was developed by the Occupational Safety and Health Administration. </w:t>
      </w:r>
      <w:r>
        <w:rPr>
          <w:spacing w:val="-3"/>
          <w:w w:val="105"/>
          <w:sz w:val="19"/>
        </w:rPr>
        <w:t xml:space="preserve">Each </w:t>
      </w:r>
      <w:r>
        <w:rPr>
          <w:w w:val="105"/>
          <w:sz w:val="19"/>
        </w:rPr>
        <w:t>business</w:t>
      </w:r>
      <w:r>
        <w:rPr>
          <w:spacing w:val="-4"/>
          <w:w w:val="105"/>
          <w:sz w:val="19"/>
        </w:rPr>
        <w:t xml:space="preserve"> </w:t>
      </w:r>
      <w:r>
        <w:rPr>
          <w:w w:val="105"/>
          <w:sz w:val="19"/>
        </w:rPr>
        <w:t>unit</w:t>
      </w:r>
      <w:r>
        <w:rPr>
          <w:spacing w:val="-3"/>
          <w:w w:val="105"/>
          <w:sz w:val="19"/>
        </w:rPr>
        <w:t xml:space="preserve"> </w:t>
      </w:r>
      <w:r>
        <w:rPr>
          <w:w w:val="105"/>
          <w:sz w:val="19"/>
        </w:rPr>
        <w:t>of</w:t>
      </w:r>
      <w:r>
        <w:rPr>
          <w:spacing w:val="-3"/>
          <w:w w:val="105"/>
          <w:sz w:val="19"/>
        </w:rPr>
        <w:t xml:space="preserve"> </w:t>
      </w:r>
      <w:r>
        <w:rPr>
          <w:w w:val="105"/>
          <w:sz w:val="19"/>
        </w:rPr>
        <w:t>the</w:t>
      </w:r>
      <w:r>
        <w:rPr>
          <w:spacing w:val="-3"/>
          <w:w w:val="105"/>
          <w:sz w:val="19"/>
        </w:rPr>
        <w:t xml:space="preserve"> </w:t>
      </w:r>
      <w:r>
        <w:rPr>
          <w:w w:val="105"/>
          <w:sz w:val="19"/>
        </w:rPr>
        <w:t>Company</w:t>
      </w:r>
      <w:r>
        <w:rPr>
          <w:spacing w:val="-4"/>
          <w:w w:val="105"/>
          <w:sz w:val="19"/>
        </w:rPr>
        <w:t xml:space="preserve"> </w:t>
      </w:r>
      <w:r>
        <w:rPr>
          <w:w w:val="105"/>
          <w:sz w:val="19"/>
        </w:rPr>
        <w:t>had</w:t>
      </w:r>
      <w:r>
        <w:rPr>
          <w:spacing w:val="-3"/>
          <w:w w:val="105"/>
          <w:sz w:val="19"/>
        </w:rPr>
        <w:t xml:space="preserve"> </w:t>
      </w:r>
      <w:r>
        <w:rPr>
          <w:w w:val="105"/>
          <w:sz w:val="19"/>
        </w:rPr>
        <w:t>its</w:t>
      </w:r>
      <w:r>
        <w:rPr>
          <w:spacing w:val="-3"/>
          <w:w w:val="105"/>
          <w:sz w:val="19"/>
        </w:rPr>
        <w:t xml:space="preserve"> </w:t>
      </w:r>
      <w:r>
        <w:rPr>
          <w:w w:val="105"/>
          <w:sz w:val="19"/>
        </w:rPr>
        <w:t>own</w:t>
      </w:r>
      <w:r>
        <w:rPr>
          <w:spacing w:val="-3"/>
          <w:w w:val="105"/>
          <w:sz w:val="19"/>
        </w:rPr>
        <w:t xml:space="preserve"> </w:t>
      </w:r>
      <w:r>
        <w:rPr>
          <w:w w:val="105"/>
          <w:sz w:val="19"/>
        </w:rPr>
        <w:t>safety</w:t>
      </w:r>
      <w:r>
        <w:rPr>
          <w:spacing w:val="-4"/>
          <w:w w:val="105"/>
          <w:sz w:val="19"/>
        </w:rPr>
        <w:t xml:space="preserve"> </w:t>
      </w:r>
      <w:r>
        <w:rPr>
          <w:w w:val="105"/>
          <w:sz w:val="19"/>
        </w:rPr>
        <w:t>goal.</w:t>
      </w:r>
      <w:r>
        <w:rPr>
          <w:spacing w:val="-3"/>
          <w:w w:val="105"/>
          <w:sz w:val="19"/>
        </w:rPr>
        <w:t xml:space="preserve"> </w:t>
      </w:r>
      <w:r>
        <w:rPr>
          <w:w w:val="105"/>
          <w:sz w:val="19"/>
        </w:rPr>
        <w:t>The</w:t>
      </w:r>
      <w:r>
        <w:rPr>
          <w:spacing w:val="-3"/>
          <w:w w:val="105"/>
          <w:sz w:val="19"/>
        </w:rPr>
        <w:t xml:space="preserve"> </w:t>
      </w:r>
      <w:r>
        <w:rPr>
          <w:w w:val="105"/>
          <w:sz w:val="19"/>
        </w:rPr>
        <w:t>safety</w:t>
      </w:r>
      <w:r>
        <w:rPr>
          <w:spacing w:val="-3"/>
          <w:w w:val="105"/>
          <w:sz w:val="19"/>
        </w:rPr>
        <w:t xml:space="preserve"> </w:t>
      </w:r>
      <w:r>
        <w:rPr>
          <w:w w:val="105"/>
          <w:sz w:val="19"/>
        </w:rPr>
        <w:t>goal</w:t>
      </w:r>
      <w:r>
        <w:rPr>
          <w:spacing w:val="-4"/>
          <w:w w:val="105"/>
          <w:sz w:val="19"/>
        </w:rPr>
        <w:t xml:space="preserve"> </w:t>
      </w:r>
      <w:r>
        <w:rPr>
          <w:w w:val="105"/>
          <w:sz w:val="19"/>
        </w:rPr>
        <w:t>for</w:t>
      </w:r>
      <w:r>
        <w:rPr>
          <w:spacing w:val="-3"/>
          <w:w w:val="105"/>
          <w:sz w:val="19"/>
        </w:rPr>
        <w:t xml:space="preserve"> </w:t>
      </w:r>
      <w:r>
        <w:rPr>
          <w:w w:val="105"/>
          <w:sz w:val="19"/>
        </w:rPr>
        <w:t>corporate</w:t>
      </w:r>
      <w:r>
        <w:rPr>
          <w:spacing w:val="-3"/>
          <w:w w:val="105"/>
          <w:sz w:val="19"/>
        </w:rPr>
        <w:t xml:space="preserve"> </w:t>
      </w:r>
      <w:r>
        <w:rPr>
          <w:w w:val="105"/>
          <w:sz w:val="19"/>
        </w:rPr>
        <w:t>staff</w:t>
      </w:r>
      <w:r>
        <w:rPr>
          <w:spacing w:val="-3"/>
          <w:w w:val="105"/>
          <w:sz w:val="19"/>
        </w:rPr>
        <w:t xml:space="preserve"> </w:t>
      </w:r>
      <w:r>
        <w:rPr>
          <w:w w:val="105"/>
          <w:sz w:val="19"/>
        </w:rPr>
        <w:t>was</w:t>
      </w:r>
      <w:r>
        <w:rPr>
          <w:spacing w:val="-4"/>
          <w:w w:val="105"/>
          <w:sz w:val="19"/>
        </w:rPr>
        <w:t xml:space="preserve"> </w:t>
      </w:r>
      <w:r>
        <w:rPr>
          <w:w w:val="105"/>
          <w:sz w:val="19"/>
        </w:rPr>
        <w:t>based</w:t>
      </w:r>
      <w:r>
        <w:rPr>
          <w:spacing w:val="-3"/>
          <w:w w:val="105"/>
          <w:sz w:val="19"/>
        </w:rPr>
        <w:t xml:space="preserve"> </w:t>
      </w:r>
      <w:r>
        <w:rPr>
          <w:w w:val="105"/>
          <w:sz w:val="19"/>
        </w:rPr>
        <w:t>upon</w:t>
      </w:r>
      <w:r>
        <w:rPr>
          <w:spacing w:val="-3"/>
          <w:w w:val="105"/>
          <w:sz w:val="19"/>
        </w:rPr>
        <w:t xml:space="preserve"> </w:t>
      </w:r>
      <w:r>
        <w:rPr>
          <w:w w:val="105"/>
          <w:sz w:val="19"/>
        </w:rPr>
        <w:t>the</w:t>
      </w:r>
      <w:r>
        <w:rPr>
          <w:spacing w:val="-3"/>
          <w:w w:val="105"/>
          <w:sz w:val="19"/>
        </w:rPr>
        <w:t xml:space="preserve"> </w:t>
      </w:r>
      <w:r>
        <w:rPr>
          <w:w w:val="105"/>
          <w:sz w:val="19"/>
        </w:rPr>
        <w:t>respective</w:t>
      </w:r>
      <w:r>
        <w:rPr>
          <w:spacing w:val="-3"/>
          <w:w w:val="105"/>
          <w:sz w:val="19"/>
        </w:rPr>
        <w:t xml:space="preserve"> </w:t>
      </w:r>
      <w:r>
        <w:rPr>
          <w:w w:val="105"/>
          <w:sz w:val="19"/>
        </w:rPr>
        <w:t>business unit goals, weighted by employee hours for each business</w:t>
      </w:r>
      <w:r>
        <w:rPr>
          <w:spacing w:val="-21"/>
          <w:w w:val="105"/>
          <w:sz w:val="19"/>
        </w:rPr>
        <w:t xml:space="preserve"> </w:t>
      </w:r>
      <w:r>
        <w:rPr>
          <w:w w:val="105"/>
          <w:sz w:val="19"/>
        </w:rPr>
        <w:t>unit.</w:t>
      </w:r>
    </w:p>
    <w:p w14:paraId="52D2CA3B" w14:textId="77777777" w:rsidR="004C3082" w:rsidRDefault="0083112A">
      <w:pPr>
        <w:pStyle w:val="BodyText"/>
        <w:spacing w:before="59" w:line="264" w:lineRule="auto"/>
        <w:ind w:right="171" w:firstLine="434"/>
      </w:pPr>
      <w:r>
        <w:rPr>
          <w:w w:val="105"/>
        </w:rPr>
        <w:t xml:space="preserve">The incentive opportunities for the senior executives, including the Named Executive Officers, were contingent on achievement </w:t>
      </w:r>
      <w:r>
        <w:rPr>
          <w:spacing w:val="-6"/>
          <w:w w:val="105"/>
        </w:rPr>
        <w:t xml:space="preserve">of </w:t>
      </w:r>
      <w:r>
        <w:rPr>
          <w:w w:val="105"/>
        </w:rPr>
        <w:t>goals relating to these measures, subject to final discretionary adjustment by the ONC Committee.</w:t>
      </w:r>
    </w:p>
    <w:p w14:paraId="7BA516B7" w14:textId="77777777" w:rsidR="004C3082" w:rsidRDefault="0083112A">
      <w:pPr>
        <w:pStyle w:val="BodyText"/>
        <w:spacing w:before="59" w:line="264" w:lineRule="auto"/>
        <w:ind w:right="160" w:firstLine="434"/>
      </w:pPr>
      <w:r>
        <w:rPr>
          <w:w w:val="105"/>
        </w:rPr>
        <w:t>The</w:t>
      </w:r>
      <w:r>
        <w:rPr>
          <w:spacing w:val="-9"/>
          <w:w w:val="105"/>
        </w:rPr>
        <w:t xml:space="preserve"> </w:t>
      </w:r>
      <w:r>
        <w:rPr>
          <w:w w:val="105"/>
        </w:rPr>
        <w:t>2014</w:t>
      </w:r>
      <w:r>
        <w:rPr>
          <w:spacing w:val="-9"/>
          <w:w w:val="105"/>
        </w:rPr>
        <w:t xml:space="preserve"> </w:t>
      </w:r>
      <w:r>
        <w:rPr>
          <w:w w:val="105"/>
        </w:rPr>
        <w:t>Incentive</w:t>
      </w:r>
      <w:r>
        <w:rPr>
          <w:spacing w:val="-9"/>
          <w:w w:val="105"/>
        </w:rPr>
        <w:t xml:space="preserve"> </w:t>
      </w:r>
      <w:r>
        <w:rPr>
          <w:w w:val="105"/>
        </w:rPr>
        <w:t>Plan</w:t>
      </w:r>
      <w:r>
        <w:rPr>
          <w:spacing w:val="-9"/>
          <w:w w:val="105"/>
        </w:rPr>
        <w:t xml:space="preserve"> </w:t>
      </w:r>
      <w:r>
        <w:rPr>
          <w:w w:val="105"/>
        </w:rPr>
        <w:t>awards</w:t>
      </w:r>
      <w:r>
        <w:rPr>
          <w:spacing w:val="-9"/>
          <w:w w:val="105"/>
        </w:rPr>
        <w:t xml:space="preserve"> </w:t>
      </w:r>
      <w:r>
        <w:rPr>
          <w:w w:val="105"/>
        </w:rPr>
        <w:t>for</w:t>
      </w:r>
      <w:r>
        <w:rPr>
          <w:spacing w:val="-9"/>
          <w:w w:val="105"/>
        </w:rPr>
        <w:t xml:space="preserve"> </w:t>
      </w:r>
      <w:r>
        <w:rPr>
          <w:w w:val="105"/>
        </w:rPr>
        <w:t>the</w:t>
      </w:r>
      <w:r>
        <w:rPr>
          <w:spacing w:val="-9"/>
          <w:w w:val="105"/>
        </w:rPr>
        <w:t xml:space="preserve"> </w:t>
      </w:r>
      <w:r>
        <w:rPr>
          <w:w w:val="105"/>
        </w:rPr>
        <w:t>leaders</w:t>
      </w:r>
      <w:r>
        <w:rPr>
          <w:spacing w:val="-9"/>
          <w:w w:val="105"/>
        </w:rPr>
        <w:t xml:space="preserve"> </w:t>
      </w:r>
      <w:r>
        <w:rPr>
          <w:w w:val="105"/>
        </w:rPr>
        <w:t>of</w:t>
      </w:r>
      <w:r>
        <w:rPr>
          <w:spacing w:val="-9"/>
          <w:w w:val="105"/>
        </w:rPr>
        <w:t xml:space="preserve"> </w:t>
      </w:r>
      <w:r>
        <w:rPr>
          <w:w w:val="105"/>
        </w:rPr>
        <w:t>our</w:t>
      </w:r>
      <w:r>
        <w:rPr>
          <w:spacing w:val="-9"/>
          <w:w w:val="105"/>
        </w:rPr>
        <w:t xml:space="preserve"> </w:t>
      </w:r>
      <w:r>
        <w:rPr>
          <w:w w:val="105"/>
        </w:rPr>
        <w:t>business</w:t>
      </w:r>
      <w:r>
        <w:rPr>
          <w:spacing w:val="-9"/>
          <w:w w:val="105"/>
        </w:rPr>
        <w:t xml:space="preserve"> </w:t>
      </w:r>
      <w:r>
        <w:rPr>
          <w:w w:val="105"/>
        </w:rPr>
        <w:t>units</w:t>
      </w:r>
      <w:r>
        <w:rPr>
          <w:spacing w:val="-9"/>
          <w:w w:val="105"/>
        </w:rPr>
        <w:t xml:space="preserve"> </w:t>
      </w:r>
      <w:r>
        <w:rPr>
          <w:w w:val="105"/>
        </w:rPr>
        <w:t>also</w:t>
      </w:r>
      <w:r>
        <w:rPr>
          <w:spacing w:val="-9"/>
          <w:w w:val="105"/>
        </w:rPr>
        <w:t xml:space="preserve"> </w:t>
      </w:r>
      <w:r>
        <w:rPr>
          <w:w w:val="105"/>
        </w:rPr>
        <w:t>are</w:t>
      </w:r>
      <w:r>
        <w:rPr>
          <w:spacing w:val="-8"/>
          <w:w w:val="105"/>
        </w:rPr>
        <w:t xml:space="preserve"> </w:t>
      </w:r>
      <w:r>
        <w:rPr>
          <w:w w:val="105"/>
        </w:rPr>
        <w:t>subject</w:t>
      </w:r>
      <w:r>
        <w:rPr>
          <w:spacing w:val="-9"/>
          <w:w w:val="105"/>
        </w:rPr>
        <w:t xml:space="preserve"> </w:t>
      </w:r>
      <w:r>
        <w:rPr>
          <w:w w:val="105"/>
        </w:rPr>
        <w:t>to</w:t>
      </w:r>
      <w:r>
        <w:rPr>
          <w:spacing w:val="-9"/>
          <w:w w:val="105"/>
        </w:rPr>
        <w:t xml:space="preserve"> </w:t>
      </w:r>
      <w:r>
        <w:rPr>
          <w:w w:val="105"/>
        </w:rPr>
        <w:t>achievement</w:t>
      </w:r>
      <w:r>
        <w:rPr>
          <w:spacing w:val="-9"/>
          <w:w w:val="105"/>
        </w:rPr>
        <w:t xml:space="preserve"> </w:t>
      </w:r>
      <w:r>
        <w:rPr>
          <w:w w:val="105"/>
        </w:rPr>
        <w:t>with</w:t>
      </w:r>
      <w:r>
        <w:rPr>
          <w:spacing w:val="-9"/>
          <w:w w:val="105"/>
        </w:rPr>
        <w:t xml:space="preserve"> </w:t>
      </w:r>
      <w:r>
        <w:rPr>
          <w:w w:val="105"/>
        </w:rPr>
        <w:t>respect</w:t>
      </w:r>
      <w:r>
        <w:rPr>
          <w:spacing w:val="-9"/>
          <w:w w:val="105"/>
        </w:rPr>
        <w:t xml:space="preserve"> </w:t>
      </w:r>
      <w:r>
        <w:rPr>
          <w:w w:val="105"/>
        </w:rPr>
        <w:t>to</w:t>
      </w:r>
      <w:r>
        <w:rPr>
          <w:spacing w:val="-9"/>
          <w:w w:val="105"/>
        </w:rPr>
        <w:t xml:space="preserve"> </w:t>
      </w:r>
      <w:r>
        <w:rPr>
          <w:w w:val="105"/>
        </w:rPr>
        <w:t>business</w:t>
      </w:r>
      <w:r>
        <w:rPr>
          <w:spacing w:val="-9"/>
          <w:w w:val="105"/>
        </w:rPr>
        <w:t xml:space="preserve"> </w:t>
      </w:r>
      <w:r>
        <w:rPr>
          <w:w w:val="105"/>
        </w:rPr>
        <w:t>unit</w:t>
      </w:r>
      <w:r>
        <w:rPr>
          <w:spacing w:val="-9"/>
          <w:w w:val="105"/>
        </w:rPr>
        <w:t xml:space="preserve"> </w:t>
      </w:r>
      <w:r>
        <w:rPr>
          <w:w w:val="105"/>
        </w:rPr>
        <w:t>net operating</w:t>
      </w:r>
      <w:r>
        <w:rPr>
          <w:spacing w:val="-9"/>
          <w:w w:val="105"/>
        </w:rPr>
        <w:t xml:space="preserve"> </w:t>
      </w:r>
      <w:r>
        <w:rPr>
          <w:w w:val="105"/>
        </w:rPr>
        <w:t>earnings</w:t>
      </w:r>
      <w:r>
        <w:rPr>
          <w:spacing w:val="-8"/>
          <w:w w:val="105"/>
        </w:rPr>
        <w:t xml:space="preserve"> </w:t>
      </w:r>
      <w:r>
        <w:rPr>
          <w:w w:val="105"/>
        </w:rPr>
        <w:t>and</w:t>
      </w:r>
      <w:r>
        <w:rPr>
          <w:spacing w:val="-9"/>
          <w:w w:val="105"/>
        </w:rPr>
        <w:t xml:space="preserve"> </w:t>
      </w:r>
      <w:r>
        <w:rPr>
          <w:w w:val="105"/>
        </w:rPr>
        <w:t>funds</w:t>
      </w:r>
      <w:r>
        <w:rPr>
          <w:spacing w:val="-8"/>
          <w:w w:val="105"/>
        </w:rPr>
        <w:t xml:space="preserve"> </w:t>
      </w:r>
      <w:r>
        <w:rPr>
          <w:w w:val="105"/>
        </w:rPr>
        <w:t>from</w:t>
      </w:r>
      <w:r>
        <w:rPr>
          <w:spacing w:val="-9"/>
          <w:w w:val="105"/>
        </w:rPr>
        <w:t xml:space="preserve"> </w:t>
      </w:r>
      <w:r>
        <w:rPr>
          <w:w w:val="105"/>
        </w:rPr>
        <w:t>operations</w:t>
      </w:r>
      <w:r>
        <w:rPr>
          <w:spacing w:val="-8"/>
          <w:w w:val="105"/>
        </w:rPr>
        <w:t xml:space="preserve"> </w:t>
      </w:r>
      <w:r>
        <w:rPr>
          <w:w w:val="105"/>
        </w:rPr>
        <w:t>goals</w:t>
      </w:r>
      <w:r>
        <w:rPr>
          <w:spacing w:val="-8"/>
          <w:w w:val="105"/>
        </w:rPr>
        <w:t xml:space="preserve"> </w:t>
      </w:r>
      <w:r>
        <w:rPr>
          <w:w w:val="105"/>
        </w:rPr>
        <w:t>for</w:t>
      </w:r>
      <w:r>
        <w:rPr>
          <w:spacing w:val="-9"/>
          <w:w w:val="105"/>
        </w:rPr>
        <w:t xml:space="preserve"> </w:t>
      </w:r>
      <w:r>
        <w:rPr>
          <w:w w:val="105"/>
        </w:rPr>
        <w:t>each</w:t>
      </w:r>
      <w:r>
        <w:rPr>
          <w:spacing w:val="-8"/>
          <w:w w:val="105"/>
        </w:rPr>
        <w:t xml:space="preserve"> </w:t>
      </w:r>
      <w:r>
        <w:rPr>
          <w:w w:val="105"/>
        </w:rPr>
        <w:t>of</w:t>
      </w:r>
      <w:r>
        <w:rPr>
          <w:spacing w:val="-9"/>
          <w:w w:val="105"/>
        </w:rPr>
        <w:t xml:space="preserve"> </w:t>
      </w:r>
      <w:r>
        <w:rPr>
          <w:w w:val="105"/>
        </w:rPr>
        <w:t>the</w:t>
      </w:r>
      <w:r>
        <w:rPr>
          <w:spacing w:val="-8"/>
          <w:w w:val="105"/>
        </w:rPr>
        <w:t xml:space="preserve"> </w:t>
      </w:r>
      <w:r>
        <w:rPr>
          <w:w w:val="105"/>
        </w:rPr>
        <w:t>business</w:t>
      </w:r>
      <w:r>
        <w:rPr>
          <w:spacing w:val="-8"/>
          <w:w w:val="105"/>
        </w:rPr>
        <w:t xml:space="preserve"> </w:t>
      </w:r>
      <w:r>
        <w:rPr>
          <w:w w:val="105"/>
        </w:rPr>
        <w:t>units.</w:t>
      </w:r>
      <w:r>
        <w:rPr>
          <w:spacing w:val="-9"/>
          <w:w w:val="105"/>
        </w:rPr>
        <w:t xml:space="preserve"> </w:t>
      </w:r>
      <w:r>
        <w:rPr>
          <w:w w:val="105"/>
        </w:rPr>
        <w:t>The</w:t>
      </w:r>
      <w:r>
        <w:rPr>
          <w:spacing w:val="-8"/>
          <w:w w:val="105"/>
        </w:rPr>
        <w:t xml:space="preserve"> </w:t>
      </w:r>
      <w:r>
        <w:rPr>
          <w:w w:val="105"/>
        </w:rPr>
        <w:t>ONC</w:t>
      </w:r>
      <w:r>
        <w:rPr>
          <w:spacing w:val="-9"/>
          <w:w w:val="105"/>
        </w:rPr>
        <w:t xml:space="preserve"> </w:t>
      </w:r>
      <w:r>
        <w:rPr>
          <w:w w:val="105"/>
        </w:rPr>
        <w:t>Committee</w:t>
      </w:r>
      <w:r>
        <w:rPr>
          <w:spacing w:val="-8"/>
          <w:w w:val="105"/>
        </w:rPr>
        <w:t xml:space="preserve"> </w:t>
      </w:r>
      <w:r>
        <w:rPr>
          <w:w w:val="105"/>
        </w:rPr>
        <w:t>believes</w:t>
      </w:r>
      <w:r>
        <w:rPr>
          <w:spacing w:val="-8"/>
          <w:w w:val="105"/>
        </w:rPr>
        <w:t xml:space="preserve"> </w:t>
      </w:r>
      <w:r>
        <w:rPr>
          <w:w w:val="105"/>
        </w:rPr>
        <w:t>the</w:t>
      </w:r>
      <w:r>
        <w:rPr>
          <w:spacing w:val="-9"/>
          <w:w w:val="105"/>
        </w:rPr>
        <w:t xml:space="preserve"> </w:t>
      </w:r>
      <w:r>
        <w:rPr>
          <w:w w:val="105"/>
        </w:rPr>
        <w:t>inclusion</w:t>
      </w:r>
      <w:r>
        <w:rPr>
          <w:spacing w:val="-8"/>
          <w:w w:val="105"/>
        </w:rPr>
        <w:t xml:space="preserve"> </w:t>
      </w:r>
      <w:r>
        <w:rPr>
          <w:w w:val="105"/>
        </w:rPr>
        <w:t>of</w:t>
      </w:r>
      <w:r>
        <w:rPr>
          <w:spacing w:val="-9"/>
          <w:w w:val="105"/>
        </w:rPr>
        <w:t xml:space="preserve"> </w:t>
      </w:r>
      <w:r>
        <w:rPr>
          <w:w w:val="105"/>
        </w:rPr>
        <w:t xml:space="preserve">business unit goals in the annual Incentive Plan improves the line of sight between employees and the incentive measures, thereby enhancing Company performance. The ONC Committee extended to </w:t>
      </w:r>
      <w:r>
        <w:rPr>
          <w:spacing w:val="-4"/>
          <w:w w:val="105"/>
        </w:rPr>
        <w:t xml:space="preserve">Mr. </w:t>
      </w:r>
      <w:r>
        <w:rPr>
          <w:w w:val="105"/>
        </w:rPr>
        <w:t xml:space="preserve">Skaggs the authority to establish the annual business unit targets for the </w:t>
      </w:r>
      <w:r>
        <w:rPr>
          <w:spacing w:val="-3"/>
          <w:w w:val="105"/>
        </w:rPr>
        <w:t>year.</w:t>
      </w:r>
      <w:r>
        <w:rPr>
          <w:spacing w:val="-9"/>
          <w:w w:val="105"/>
        </w:rPr>
        <w:t xml:space="preserve"> </w:t>
      </w:r>
      <w:r>
        <w:rPr>
          <w:w w:val="105"/>
        </w:rPr>
        <w:t>He</w:t>
      </w:r>
      <w:r>
        <w:rPr>
          <w:spacing w:val="-9"/>
          <w:w w:val="105"/>
        </w:rPr>
        <w:t xml:space="preserve"> </w:t>
      </w:r>
      <w:r>
        <w:rPr>
          <w:w w:val="105"/>
        </w:rPr>
        <w:t>assigned</w:t>
      </w:r>
      <w:r>
        <w:rPr>
          <w:spacing w:val="-9"/>
          <w:w w:val="105"/>
        </w:rPr>
        <w:t xml:space="preserve"> </w:t>
      </w:r>
      <w:r>
        <w:rPr>
          <w:w w:val="105"/>
        </w:rPr>
        <w:t>goals</w:t>
      </w:r>
      <w:r>
        <w:rPr>
          <w:spacing w:val="-9"/>
          <w:w w:val="105"/>
        </w:rPr>
        <w:t xml:space="preserve"> </w:t>
      </w:r>
      <w:r>
        <w:rPr>
          <w:w w:val="105"/>
        </w:rPr>
        <w:t>that,</w:t>
      </w:r>
      <w:r>
        <w:rPr>
          <w:spacing w:val="-9"/>
          <w:w w:val="105"/>
        </w:rPr>
        <w:t xml:space="preserve"> </w:t>
      </w:r>
      <w:r>
        <w:rPr>
          <w:w w:val="105"/>
        </w:rPr>
        <w:t>if</w:t>
      </w:r>
      <w:r>
        <w:rPr>
          <w:spacing w:val="-9"/>
          <w:w w:val="105"/>
        </w:rPr>
        <w:t xml:space="preserve"> </w:t>
      </w:r>
      <w:r>
        <w:rPr>
          <w:w w:val="105"/>
        </w:rPr>
        <w:t>accomplished,</w:t>
      </w:r>
      <w:r>
        <w:rPr>
          <w:spacing w:val="-9"/>
          <w:w w:val="105"/>
        </w:rPr>
        <w:t xml:space="preserve"> </w:t>
      </w:r>
      <w:r>
        <w:rPr>
          <w:w w:val="105"/>
        </w:rPr>
        <w:t>were</w:t>
      </w:r>
      <w:r>
        <w:rPr>
          <w:spacing w:val="-9"/>
          <w:w w:val="105"/>
        </w:rPr>
        <w:t xml:space="preserve"> </w:t>
      </w:r>
      <w:r>
        <w:rPr>
          <w:w w:val="105"/>
        </w:rPr>
        <w:t>expected</w:t>
      </w:r>
      <w:r>
        <w:rPr>
          <w:spacing w:val="-9"/>
          <w:w w:val="105"/>
        </w:rPr>
        <w:t xml:space="preserve"> </w:t>
      </w:r>
      <w:r>
        <w:rPr>
          <w:w w:val="105"/>
        </w:rPr>
        <w:t>to</w:t>
      </w:r>
      <w:r>
        <w:rPr>
          <w:spacing w:val="-8"/>
          <w:w w:val="105"/>
        </w:rPr>
        <w:t xml:space="preserve"> </w:t>
      </w:r>
      <w:r>
        <w:rPr>
          <w:w w:val="105"/>
        </w:rPr>
        <w:t>ensure</w:t>
      </w:r>
      <w:r>
        <w:rPr>
          <w:spacing w:val="-9"/>
          <w:w w:val="105"/>
        </w:rPr>
        <w:t xml:space="preserve"> </w:t>
      </w:r>
      <w:r>
        <w:rPr>
          <w:w w:val="105"/>
        </w:rPr>
        <w:t>the</w:t>
      </w:r>
      <w:r>
        <w:rPr>
          <w:spacing w:val="-9"/>
          <w:w w:val="105"/>
        </w:rPr>
        <w:t xml:space="preserve"> </w:t>
      </w:r>
      <w:r>
        <w:rPr>
          <w:w w:val="105"/>
        </w:rPr>
        <w:t>Company’s</w:t>
      </w:r>
      <w:r>
        <w:rPr>
          <w:spacing w:val="-9"/>
          <w:w w:val="105"/>
        </w:rPr>
        <w:t xml:space="preserve"> </w:t>
      </w:r>
      <w:r>
        <w:rPr>
          <w:w w:val="105"/>
        </w:rPr>
        <w:t>attainment</w:t>
      </w:r>
      <w:r>
        <w:rPr>
          <w:spacing w:val="-9"/>
          <w:w w:val="105"/>
        </w:rPr>
        <w:t xml:space="preserve"> </w:t>
      </w:r>
      <w:r>
        <w:rPr>
          <w:w w:val="105"/>
        </w:rPr>
        <w:t>of</w:t>
      </w:r>
      <w:r>
        <w:rPr>
          <w:spacing w:val="-9"/>
          <w:w w:val="105"/>
        </w:rPr>
        <w:t xml:space="preserve"> </w:t>
      </w:r>
      <w:r>
        <w:rPr>
          <w:w w:val="105"/>
        </w:rPr>
        <w:t>its</w:t>
      </w:r>
      <w:r>
        <w:rPr>
          <w:spacing w:val="-9"/>
          <w:w w:val="105"/>
        </w:rPr>
        <w:t xml:space="preserve"> </w:t>
      </w:r>
      <w:r>
        <w:rPr>
          <w:w w:val="105"/>
        </w:rPr>
        <w:t>overall</w:t>
      </w:r>
      <w:r>
        <w:rPr>
          <w:spacing w:val="-9"/>
          <w:w w:val="105"/>
        </w:rPr>
        <w:t xml:space="preserve"> </w:t>
      </w:r>
      <w:r>
        <w:rPr>
          <w:w w:val="105"/>
        </w:rPr>
        <w:t>corporate</w:t>
      </w:r>
      <w:r>
        <w:rPr>
          <w:spacing w:val="-9"/>
          <w:w w:val="105"/>
        </w:rPr>
        <w:t xml:space="preserve"> </w:t>
      </w:r>
      <w:r>
        <w:rPr>
          <w:w w:val="105"/>
        </w:rPr>
        <w:t>objectives.</w:t>
      </w:r>
    </w:p>
    <w:p w14:paraId="07657028" w14:textId="77777777" w:rsidR="004C3082" w:rsidRDefault="0083112A">
      <w:pPr>
        <w:pStyle w:val="BodyText"/>
        <w:spacing w:before="58" w:line="264" w:lineRule="auto"/>
        <w:ind w:right="161" w:firstLine="434"/>
      </w:pPr>
      <w:r>
        <w:rPr>
          <w:w w:val="105"/>
        </w:rPr>
        <w:t xml:space="preserve">Consequently, the incentive opportunities for Messrs. Kettering and Hamrock were subject to achievement with respect to the corporate financial measures (net operating earnings per share and corporate funds from operations), and achievement with respect </w:t>
      </w:r>
      <w:r>
        <w:rPr>
          <w:spacing w:val="-7"/>
          <w:w w:val="105"/>
        </w:rPr>
        <w:t xml:space="preserve">to </w:t>
      </w:r>
      <w:r>
        <w:rPr>
          <w:w w:val="105"/>
        </w:rPr>
        <w:t>performance</w:t>
      </w:r>
      <w:r>
        <w:rPr>
          <w:spacing w:val="-3"/>
          <w:w w:val="105"/>
        </w:rPr>
        <w:t xml:space="preserve"> </w:t>
      </w:r>
      <w:r>
        <w:rPr>
          <w:w w:val="105"/>
        </w:rPr>
        <w:t>measures</w:t>
      </w:r>
      <w:r>
        <w:rPr>
          <w:spacing w:val="-2"/>
          <w:w w:val="105"/>
        </w:rPr>
        <w:t xml:space="preserve"> </w:t>
      </w:r>
      <w:r>
        <w:rPr>
          <w:w w:val="105"/>
        </w:rPr>
        <w:t>tied</w:t>
      </w:r>
      <w:r>
        <w:rPr>
          <w:spacing w:val="-2"/>
          <w:w w:val="105"/>
        </w:rPr>
        <w:t xml:space="preserve"> </w:t>
      </w:r>
      <w:r>
        <w:rPr>
          <w:w w:val="105"/>
        </w:rPr>
        <w:t>to</w:t>
      </w:r>
      <w:r>
        <w:rPr>
          <w:spacing w:val="-3"/>
          <w:w w:val="105"/>
        </w:rPr>
        <w:t xml:space="preserve"> </w:t>
      </w:r>
      <w:r>
        <w:rPr>
          <w:w w:val="105"/>
        </w:rPr>
        <w:t>the</w:t>
      </w:r>
      <w:r>
        <w:rPr>
          <w:spacing w:val="-2"/>
          <w:w w:val="105"/>
        </w:rPr>
        <w:t xml:space="preserve"> </w:t>
      </w:r>
      <w:r>
        <w:rPr>
          <w:w w:val="105"/>
        </w:rPr>
        <w:t>business</w:t>
      </w:r>
      <w:r>
        <w:rPr>
          <w:spacing w:val="-2"/>
          <w:w w:val="105"/>
        </w:rPr>
        <w:t xml:space="preserve"> </w:t>
      </w:r>
      <w:r>
        <w:rPr>
          <w:w w:val="105"/>
        </w:rPr>
        <w:t>unit</w:t>
      </w:r>
      <w:r>
        <w:rPr>
          <w:spacing w:val="-2"/>
          <w:w w:val="105"/>
        </w:rPr>
        <w:t xml:space="preserve"> </w:t>
      </w:r>
      <w:r>
        <w:rPr>
          <w:w w:val="105"/>
        </w:rPr>
        <w:t>net</w:t>
      </w:r>
      <w:r>
        <w:rPr>
          <w:spacing w:val="-3"/>
          <w:w w:val="105"/>
        </w:rPr>
        <w:t xml:space="preserve"> </w:t>
      </w:r>
      <w:r>
        <w:rPr>
          <w:w w:val="105"/>
        </w:rPr>
        <w:t>operating</w:t>
      </w:r>
      <w:r>
        <w:rPr>
          <w:spacing w:val="-2"/>
          <w:w w:val="105"/>
        </w:rPr>
        <w:t xml:space="preserve"> </w:t>
      </w:r>
      <w:r>
        <w:rPr>
          <w:w w:val="105"/>
        </w:rPr>
        <w:t>earnings</w:t>
      </w:r>
      <w:r>
        <w:rPr>
          <w:spacing w:val="-2"/>
          <w:w w:val="105"/>
        </w:rPr>
        <w:t xml:space="preserve"> </w:t>
      </w:r>
      <w:r>
        <w:rPr>
          <w:w w:val="105"/>
        </w:rPr>
        <w:t>(net</w:t>
      </w:r>
      <w:r>
        <w:rPr>
          <w:spacing w:val="-2"/>
          <w:w w:val="105"/>
        </w:rPr>
        <w:t xml:space="preserve"> </w:t>
      </w:r>
      <w:r>
        <w:rPr>
          <w:w w:val="105"/>
        </w:rPr>
        <w:t>of</w:t>
      </w:r>
      <w:r>
        <w:rPr>
          <w:spacing w:val="-3"/>
          <w:w w:val="105"/>
        </w:rPr>
        <w:t xml:space="preserve"> </w:t>
      </w:r>
      <w:r>
        <w:rPr>
          <w:w w:val="105"/>
        </w:rPr>
        <w:t>interest</w:t>
      </w:r>
      <w:r>
        <w:rPr>
          <w:spacing w:val="-2"/>
          <w:w w:val="105"/>
        </w:rPr>
        <w:t xml:space="preserve"> </w:t>
      </w:r>
      <w:r>
        <w:rPr>
          <w:w w:val="105"/>
        </w:rPr>
        <w:t>expense</w:t>
      </w:r>
      <w:r>
        <w:rPr>
          <w:spacing w:val="-2"/>
          <w:w w:val="105"/>
        </w:rPr>
        <w:t xml:space="preserve"> </w:t>
      </w:r>
      <w:r>
        <w:rPr>
          <w:w w:val="105"/>
        </w:rPr>
        <w:t>and</w:t>
      </w:r>
      <w:r>
        <w:rPr>
          <w:spacing w:val="-2"/>
          <w:w w:val="105"/>
        </w:rPr>
        <w:t xml:space="preserve"> </w:t>
      </w:r>
      <w:r>
        <w:rPr>
          <w:w w:val="105"/>
        </w:rPr>
        <w:t>income</w:t>
      </w:r>
      <w:r>
        <w:rPr>
          <w:spacing w:val="-3"/>
          <w:w w:val="105"/>
        </w:rPr>
        <w:t xml:space="preserve"> </w:t>
      </w:r>
      <w:r>
        <w:rPr>
          <w:w w:val="105"/>
        </w:rPr>
        <w:t>taxes)</w:t>
      </w:r>
      <w:r>
        <w:rPr>
          <w:spacing w:val="-2"/>
          <w:w w:val="105"/>
        </w:rPr>
        <w:t xml:space="preserve"> </w:t>
      </w:r>
      <w:r>
        <w:rPr>
          <w:w w:val="105"/>
        </w:rPr>
        <w:t>and</w:t>
      </w:r>
      <w:r>
        <w:rPr>
          <w:spacing w:val="-2"/>
          <w:w w:val="105"/>
        </w:rPr>
        <w:t xml:space="preserve"> </w:t>
      </w:r>
      <w:r>
        <w:rPr>
          <w:w w:val="105"/>
        </w:rPr>
        <w:t>business</w:t>
      </w:r>
      <w:r>
        <w:rPr>
          <w:spacing w:val="-2"/>
          <w:w w:val="105"/>
        </w:rPr>
        <w:t xml:space="preserve"> </w:t>
      </w:r>
      <w:r>
        <w:rPr>
          <w:w w:val="105"/>
        </w:rPr>
        <w:t>unit</w:t>
      </w:r>
      <w:r>
        <w:rPr>
          <w:spacing w:val="-3"/>
          <w:w w:val="105"/>
        </w:rPr>
        <w:t xml:space="preserve"> </w:t>
      </w:r>
      <w:r>
        <w:rPr>
          <w:w w:val="105"/>
        </w:rPr>
        <w:t>funds from operations and business unit safety measures for which they have responsibility. As such, each of their measures is weighted differently</w:t>
      </w:r>
      <w:r>
        <w:rPr>
          <w:spacing w:val="-9"/>
          <w:w w:val="105"/>
        </w:rPr>
        <w:t xml:space="preserve"> </w:t>
      </w:r>
      <w:r>
        <w:rPr>
          <w:w w:val="105"/>
        </w:rPr>
        <w:t>than</w:t>
      </w:r>
      <w:r>
        <w:rPr>
          <w:spacing w:val="-8"/>
          <w:w w:val="105"/>
        </w:rPr>
        <w:t xml:space="preserve"> </w:t>
      </w:r>
      <w:r>
        <w:rPr>
          <w:w w:val="105"/>
        </w:rPr>
        <w:t>the</w:t>
      </w:r>
      <w:r>
        <w:rPr>
          <w:spacing w:val="-8"/>
          <w:w w:val="105"/>
        </w:rPr>
        <w:t xml:space="preserve"> </w:t>
      </w:r>
      <w:r>
        <w:rPr>
          <w:w w:val="105"/>
        </w:rPr>
        <w:t>other</w:t>
      </w:r>
      <w:r>
        <w:rPr>
          <w:spacing w:val="-8"/>
          <w:w w:val="105"/>
        </w:rPr>
        <w:t xml:space="preserve"> </w:t>
      </w:r>
      <w:r>
        <w:rPr>
          <w:w w:val="105"/>
        </w:rPr>
        <w:t>Named</w:t>
      </w:r>
      <w:r>
        <w:rPr>
          <w:spacing w:val="-8"/>
          <w:w w:val="105"/>
        </w:rPr>
        <w:t xml:space="preserve"> </w:t>
      </w:r>
      <w:r>
        <w:rPr>
          <w:w w:val="105"/>
        </w:rPr>
        <w:t>Executive</w:t>
      </w:r>
      <w:r>
        <w:rPr>
          <w:spacing w:val="-8"/>
          <w:w w:val="105"/>
        </w:rPr>
        <w:t xml:space="preserve"> </w:t>
      </w:r>
      <w:r>
        <w:rPr>
          <w:w w:val="105"/>
        </w:rPr>
        <w:t>Officers</w:t>
      </w:r>
      <w:r>
        <w:rPr>
          <w:spacing w:val="-8"/>
          <w:w w:val="105"/>
        </w:rPr>
        <w:t xml:space="preserve"> </w:t>
      </w:r>
      <w:r>
        <w:rPr>
          <w:w w:val="105"/>
        </w:rPr>
        <w:t>who</w:t>
      </w:r>
      <w:r>
        <w:rPr>
          <w:spacing w:val="-8"/>
          <w:w w:val="105"/>
        </w:rPr>
        <w:t xml:space="preserve"> </w:t>
      </w:r>
      <w:r>
        <w:rPr>
          <w:w w:val="105"/>
        </w:rPr>
        <w:t>are</w:t>
      </w:r>
      <w:r>
        <w:rPr>
          <w:spacing w:val="-8"/>
          <w:w w:val="105"/>
        </w:rPr>
        <w:t xml:space="preserve"> </w:t>
      </w:r>
      <w:r>
        <w:rPr>
          <w:w w:val="105"/>
        </w:rPr>
        <w:t>members</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corporate</w:t>
      </w:r>
      <w:r>
        <w:rPr>
          <w:spacing w:val="-8"/>
          <w:w w:val="105"/>
        </w:rPr>
        <w:t xml:space="preserve"> </w:t>
      </w:r>
      <w:r>
        <w:rPr>
          <w:w w:val="105"/>
        </w:rPr>
        <w:t>service</w:t>
      </w:r>
      <w:r>
        <w:rPr>
          <w:spacing w:val="-8"/>
          <w:w w:val="105"/>
        </w:rPr>
        <w:t xml:space="preserve"> </w:t>
      </w:r>
      <w:r>
        <w:rPr>
          <w:w w:val="105"/>
        </w:rPr>
        <w:t>group,</w:t>
      </w:r>
      <w:r>
        <w:rPr>
          <w:spacing w:val="-8"/>
          <w:w w:val="105"/>
        </w:rPr>
        <w:t xml:space="preserve"> </w:t>
      </w:r>
      <w:r>
        <w:rPr>
          <w:w w:val="105"/>
        </w:rPr>
        <w:t>as</w:t>
      </w:r>
      <w:r>
        <w:rPr>
          <w:spacing w:val="-9"/>
          <w:w w:val="105"/>
        </w:rPr>
        <w:t xml:space="preserve"> </w:t>
      </w:r>
      <w:r>
        <w:rPr>
          <w:w w:val="105"/>
        </w:rPr>
        <w:t>shown</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tables</w:t>
      </w:r>
      <w:r>
        <w:rPr>
          <w:spacing w:val="-8"/>
          <w:w w:val="105"/>
        </w:rPr>
        <w:t xml:space="preserve"> </w:t>
      </w:r>
      <w:r>
        <w:rPr>
          <w:spacing w:val="-3"/>
          <w:w w:val="105"/>
        </w:rPr>
        <w:t>below.</w:t>
      </w:r>
    </w:p>
    <w:p w14:paraId="598C63CE" w14:textId="77777777" w:rsidR="004C3082" w:rsidRDefault="0083112A">
      <w:pPr>
        <w:pStyle w:val="BodyText"/>
        <w:spacing w:before="164"/>
        <w:ind w:left="2154" w:right="2213"/>
        <w:jc w:val="center"/>
      </w:pPr>
      <w:r>
        <w:rPr>
          <w:w w:val="105"/>
        </w:rPr>
        <w:t>28</w:t>
      </w:r>
    </w:p>
    <w:p w14:paraId="79DDB54B" w14:textId="77777777" w:rsidR="004C3082" w:rsidRDefault="004C3082">
      <w:pPr>
        <w:jc w:val="center"/>
        <w:sectPr w:rsidR="004C3082">
          <w:pgSz w:w="12240" w:h="15840"/>
          <w:pgMar w:top="1440" w:right="520" w:bottom="280" w:left="600" w:header="580" w:footer="0" w:gutter="0"/>
          <w:cols w:space="720"/>
        </w:sectPr>
      </w:pPr>
    </w:p>
    <w:p w14:paraId="4980E7D2" w14:textId="77777777" w:rsidR="004C3082" w:rsidRDefault="0083112A">
      <w:pPr>
        <w:pStyle w:val="BodyText"/>
        <w:spacing w:before="86" w:line="264" w:lineRule="auto"/>
        <w:ind w:right="159" w:firstLine="434"/>
      </w:pPr>
      <w:r>
        <w:rPr>
          <w:w w:val="105"/>
        </w:rPr>
        <w:lastRenderedPageBreak/>
        <w:t>The</w:t>
      </w:r>
      <w:r>
        <w:rPr>
          <w:spacing w:val="-7"/>
          <w:w w:val="105"/>
        </w:rPr>
        <w:t xml:space="preserve"> </w:t>
      </w:r>
      <w:r>
        <w:rPr>
          <w:w w:val="105"/>
        </w:rPr>
        <w:t>applicable</w:t>
      </w:r>
      <w:r>
        <w:rPr>
          <w:spacing w:val="-7"/>
          <w:w w:val="105"/>
        </w:rPr>
        <w:t xml:space="preserve"> </w:t>
      </w:r>
      <w:r>
        <w:rPr>
          <w:w w:val="105"/>
        </w:rPr>
        <w:t>performance</w:t>
      </w:r>
      <w:r>
        <w:rPr>
          <w:spacing w:val="-7"/>
          <w:w w:val="105"/>
        </w:rPr>
        <w:t xml:space="preserve"> </w:t>
      </w:r>
      <w:r>
        <w:rPr>
          <w:w w:val="105"/>
        </w:rPr>
        <w:t>measures</w:t>
      </w:r>
      <w:r>
        <w:rPr>
          <w:spacing w:val="-7"/>
          <w:w w:val="105"/>
        </w:rPr>
        <w:t xml:space="preserve"> </w:t>
      </w:r>
      <w:r>
        <w:rPr>
          <w:w w:val="105"/>
        </w:rPr>
        <w:t>and</w:t>
      </w:r>
      <w:r>
        <w:rPr>
          <w:spacing w:val="-7"/>
          <w:w w:val="105"/>
        </w:rPr>
        <w:t xml:space="preserve"> </w:t>
      </w:r>
      <w:r>
        <w:rPr>
          <w:w w:val="105"/>
        </w:rPr>
        <w:t>their</w:t>
      </w:r>
      <w:r>
        <w:rPr>
          <w:spacing w:val="-7"/>
          <w:w w:val="105"/>
        </w:rPr>
        <w:t xml:space="preserve"> </w:t>
      </w:r>
      <w:r>
        <w:rPr>
          <w:w w:val="105"/>
        </w:rPr>
        <w:t>associated</w:t>
      </w:r>
      <w:r>
        <w:rPr>
          <w:spacing w:val="-7"/>
          <w:w w:val="105"/>
        </w:rPr>
        <w:t xml:space="preserve"> </w:t>
      </w:r>
      <w:r>
        <w:rPr>
          <w:w w:val="105"/>
        </w:rPr>
        <w:t>weightings</w:t>
      </w:r>
      <w:r>
        <w:rPr>
          <w:spacing w:val="-7"/>
          <w:w w:val="105"/>
        </w:rPr>
        <w:t xml:space="preserve"> </w:t>
      </w:r>
      <w:r>
        <w:rPr>
          <w:w w:val="105"/>
        </w:rPr>
        <w:t>and</w:t>
      </w:r>
      <w:r>
        <w:rPr>
          <w:spacing w:val="-7"/>
          <w:w w:val="105"/>
        </w:rPr>
        <w:t xml:space="preserve"> </w:t>
      </w:r>
      <w:r>
        <w:rPr>
          <w:w w:val="105"/>
        </w:rPr>
        <w:t>results</w:t>
      </w:r>
      <w:r>
        <w:rPr>
          <w:spacing w:val="-7"/>
          <w:w w:val="105"/>
        </w:rPr>
        <w:t xml:space="preserve"> </w:t>
      </w:r>
      <w:r>
        <w:rPr>
          <w:w w:val="105"/>
        </w:rPr>
        <w:t>as</w:t>
      </w:r>
      <w:r>
        <w:rPr>
          <w:spacing w:val="-7"/>
          <w:w w:val="105"/>
        </w:rPr>
        <w:t xml:space="preserve"> </w:t>
      </w:r>
      <w:r>
        <w:rPr>
          <w:w w:val="105"/>
        </w:rPr>
        <w:t>a</w:t>
      </w:r>
      <w:r>
        <w:rPr>
          <w:spacing w:val="-7"/>
          <w:w w:val="105"/>
        </w:rPr>
        <w:t xml:space="preserve"> </w:t>
      </w:r>
      <w:r>
        <w:rPr>
          <w:w w:val="105"/>
        </w:rPr>
        <w:t>percentage</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target</w:t>
      </w:r>
      <w:r>
        <w:rPr>
          <w:spacing w:val="-7"/>
          <w:w w:val="105"/>
        </w:rPr>
        <w:t xml:space="preserve"> </w:t>
      </w:r>
      <w:r>
        <w:rPr>
          <w:w w:val="105"/>
        </w:rPr>
        <w:t>incentive</w:t>
      </w:r>
      <w:r>
        <w:rPr>
          <w:spacing w:val="-7"/>
          <w:w w:val="105"/>
        </w:rPr>
        <w:t xml:space="preserve"> </w:t>
      </w:r>
      <w:r>
        <w:rPr>
          <w:w w:val="105"/>
        </w:rPr>
        <w:t>opportunity for Messrs. Skaggs and Smith, and Ms. Hightman</w:t>
      </w:r>
      <w:r>
        <w:rPr>
          <w:spacing w:val="-17"/>
          <w:w w:val="105"/>
        </w:rPr>
        <w:t xml:space="preserve"> </w:t>
      </w:r>
      <w:r>
        <w:rPr>
          <w:w w:val="105"/>
        </w:rPr>
        <w:t>were:</w:t>
      </w:r>
    </w:p>
    <w:p w14:paraId="714A3A94" w14:textId="77777777" w:rsidR="004C3082" w:rsidRDefault="004C3082">
      <w:pPr>
        <w:pStyle w:val="BodyText"/>
        <w:spacing w:before="3"/>
        <w:ind w:left="0"/>
        <w:jc w:val="left"/>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00"/>
        <w:gridCol w:w="555"/>
        <w:gridCol w:w="645"/>
        <w:gridCol w:w="615"/>
        <w:gridCol w:w="615"/>
        <w:gridCol w:w="765"/>
        <w:gridCol w:w="675"/>
        <w:gridCol w:w="840"/>
        <w:gridCol w:w="600"/>
        <w:gridCol w:w="720"/>
        <w:gridCol w:w="630"/>
        <w:gridCol w:w="900"/>
      </w:tblGrid>
      <w:tr w:rsidR="004C3082" w14:paraId="5DF8734C" w14:textId="77777777">
        <w:trPr>
          <w:trHeight w:val="165"/>
        </w:trPr>
        <w:tc>
          <w:tcPr>
            <w:tcW w:w="3300" w:type="dxa"/>
            <w:vMerge w:val="restart"/>
          </w:tcPr>
          <w:p w14:paraId="47B6310F" w14:textId="77777777" w:rsidR="004C3082" w:rsidRDefault="004C3082">
            <w:pPr>
              <w:pStyle w:val="TableParagraph"/>
              <w:rPr>
                <w:sz w:val="18"/>
              </w:rPr>
            </w:pPr>
          </w:p>
          <w:p w14:paraId="3384D881" w14:textId="77777777" w:rsidR="004C3082" w:rsidRDefault="004C3082">
            <w:pPr>
              <w:pStyle w:val="TableParagraph"/>
              <w:rPr>
                <w:sz w:val="18"/>
              </w:rPr>
            </w:pPr>
          </w:p>
          <w:p w14:paraId="0A728E5B" w14:textId="77777777" w:rsidR="004C3082" w:rsidRDefault="004C3082">
            <w:pPr>
              <w:pStyle w:val="TableParagraph"/>
              <w:rPr>
                <w:sz w:val="18"/>
              </w:rPr>
            </w:pPr>
          </w:p>
          <w:p w14:paraId="67CBE317" w14:textId="77777777" w:rsidR="004C3082" w:rsidRDefault="004C3082">
            <w:pPr>
              <w:pStyle w:val="TableParagraph"/>
              <w:rPr>
                <w:sz w:val="18"/>
              </w:rPr>
            </w:pPr>
          </w:p>
          <w:p w14:paraId="13D3E5BD" w14:textId="77777777" w:rsidR="004C3082" w:rsidRDefault="004C3082">
            <w:pPr>
              <w:pStyle w:val="TableParagraph"/>
              <w:rPr>
                <w:sz w:val="18"/>
              </w:rPr>
            </w:pPr>
          </w:p>
          <w:p w14:paraId="43214B38" w14:textId="77777777" w:rsidR="004C3082" w:rsidRDefault="004C3082">
            <w:pPr>
              <w:pStyle w:val="TableParagraph"/>
              <w:rPr>
                <w:sz w:val="18"/>
              </w:rPr>
            </w:pPr>
          </w:p>
          <w:p w14:paraId="6F4F68BA" w14:textId="77777777" w:rsidR="004C3082" w:rsidRDefault="0083112A">
            <w:pPr>
              <w:pStyle w:val="TableParagraph"/>
              <w:spacing w:before="121" w:line="162" w:lineRule="exact"/>
              <w:ind w:left="959"/>
              <w:rPr>
                <w:b/>
                <w:sz w:val="12"/>
              </w:rPr>
            </w:pPr>
            <w:r>
              <w:rPr>
                <w:b/>
                <w:sz w:val="15"/>
              </w:rPr>
              <w:t>Corporate Measures</w:t>
            </w:r>
            <w:r>
              <w:rPr>
                <w:b/>
                <w:position w:val="4"/>
                <w:sz w:val="12"/>
              </w:rPr>
              <w:t>(1)</w:t>
            </w:r>
          </w:p>
        </w:tc>
        <w:tc>
          <w:tcPr>
            <w:tcW w:w="555" w:type="dxa"/>
            <w:vMerge w:val="restart"/>
          </w:tcPr>
          <w:p w14:paraId="5471890D" w14:textId="77777777" w:rsidR="004C3082" w:rsidRDefault="004C3082">
            <w:pPr>
              <w:pStyle w:val="TableParagraph"/>
              <w:rPr>
                <w:sz w:val="16"/>
              </w:rPr>
            </w:pPr>
          </w:p>
          <w:p w14:paraId="22A39DB4" w14:textId="77777777" w:rsidR="004C3082" w:rsidRDefault="004C3082">
            <w:pPr>
              <w:pStyle w:val="TableParagraph"/>
              <w:rPr>
                <w:sz w:val="16"/>
              </w:rPr>
            </w:pPr>
          </w:p>
          <w:p w14:paraId="79E5BE08" w14:textId="77777777" w:rsidR="004C3082" w:rsidRDefault="004C3082">
            <w:pPr>
              <w:pStyle w:val="TableParagraph"/>
              <w:rPr>
                <w:sz w:val="16"/>
              </w:rPr>
            </w:pPr>
          </w:p>
          <w:p w14:paraId="7DB82938" w14:textId="77777777" w:rsidR="004C3082" w:rsidRDefault="004C3082">
            <w:pPr>
              <w:pStyle w:val="TableParagraph"/>
              <w:rPr>
                <w:sz w:val="16"/>
              </w:rPr>
            </w:pPr>
          </w:p>
          <w:p w14:paraId="1D125457" w14:textId="77777777" w:rsidR="004C3082" w:rsidRDefault="004C3082">
            <w:pPr>
              <w:pStyle w:val="TableParagraph"/>
              <w:rPr>
                <w:sz w:val="16"/>
              </w:rPr>
            </w:pPr>
          </w:p>
          <w:p w14:paraId="633A3EFB" w14:textId="77777777" w:rsidR="004C3082" w:rsidRDefault="004C3082">
            <w:pPr>
              <w:pStyle w:val="TableParagraph"/>
              <w:rPr>
                <w:sz w:val="16"/>
              </w:rPr>
            </w:pPr>
          </w:p>
          <w:p w14:paraId="4C8F17EC" w14:textId="77777777" w:rsidR="004C3082" w:rsidRDefault="004C3082">
            <w:pPr>
              <w:pStyle w:val="TableParagraph"/>
              <w:spacing w:before="6"/>
              <w:rPr>
                <w:sz w:val="23"/>
              </w:rPr>
            </w:pPr>
          </w:p>
          <w:p w14:paraId="2895926D" w14:textId="77777777" w:rsidR="004C3082" w:rsidRDefault="0083112A">
            <w:pPr>
              <w:pStyle w:val="TableParagraph"/>
              <w:spacing w:line="150" w:lineRule="exact"/>
              <w:ind w:left="85" w:right="-15"/>
              <w:rPr>
                <w:b/>
                <w:sz w:val="15"/>
              </w:rPr>
            </w:pPr>
            <w:r>
              <w:rPr>
                <w:b/>
                <w:spacing w:val="-1"/>
                <w:sz w:val="15"/>
              </w:rPr>
              <w:t>Weight</w:t>
            </w:r>
          </w:p>
        </w:tc>
        <w:tc>
          <w:tcPr>
            <w:tcW w:w="645" w:type="dxa"/>
            <w:vMerge w:val="restart"/>
          </w:tcPr>
          <w:p w14:paraId="0D1F2356" w14:textId="77777777" w:rsidR="004C3082" w:rsidRDefault="004C3082">
            <w:pPr>
              <w:pStyle w:val="TableParagraph"/>
              <w:rPr>
                <w:sz w:val="16"/>
              </w:rPr>
            </w:pPr>
          </w:p>
          <w:p w14:paraId="7E9B5582" w14:textId="77777777" w:rsidR="004C3082" w:rsidRDefault="004C3082">
            <w:pPr>
              <w:pStyle w:val="TableParagraph"/>
              <w:rPr>
                <w:sz w:val="16"/>
              </w:rPr>
            </w:pPr>
          </w:p>
          <w:p w14:paraId="282C5011" w14:textId="77777777" w:rsidR="004C3082" w:rsidRDefault="004C3082">
            <w:pPr>
              <w:pStyle w:val="TableParagraph"/>
              <w:rPr>
                <w:sz w:val="16"/>
              </w:rPr>
            </w:pPr>
          </w:p>
          <w:p w14:paraId="47086F1F" w14:textId="77777777" w:rsidR="004C3082" w:rsidRDefault="004C3082">
            <w:pPr>
              <w:pStyle w:val="TableParagraph"/>
              <w:rPr>
                <w:sz w:val="16"/>
              </w:rPr>
            </w:pPr>
          </w:p>
          <w:p w14:paraId="299BD506" w14:textId="77777777" w:rsidR="004C3082" w:rsidRDefault="004C3082">
            <w:pPr>
              <w:pStyle w:val="TableParagraph"/>
              <w:rPr>
                <w:sz w:val="16"/>
              </w:rPr>
            </w:pPr>
          </w:p>
          <w:p w14:paraId="5A481C12" w14:textId="77777777" w:rsidR="004C3082" w:rsidRDefault="004C3082">
            <w:pPr>
              <w:pStyle w:val="TableParagraph"/>
              <w:rPr>
                <w:sz w:val="16"/>
              </w:rPr>
            </w:pPr>
          </w:p>
          <w:p w14:paraId="1B69D707" w14:textId="77777777" w:rsidR="004C3082" w:rsidRDefault="004C3082">
            <w:pPr>
              <w:pStyle w:val="TableParagraph"/>
              <w:spacing w:before="6"/>
              <w:rPr>
                <w:sz w:val="23"/>
              </w:rPr>
            </w:pPr>
          </w:p>
          <w:p w14:paraId="466ADE04" w14:textId="77777777" w:rsidR="004C3082" w:rsidRDefault="0083112A">
            <w:pPr>
              <w:pStyle w:val="TableParagraph"/>
              <w:spacing w:line="150" w:lineRule="exact"/>
              <w:ind w:left="119"/>
              <w:rPr>
                <w:b/>
                <w:sz w:val="15"/>
              </w:rPr>
            </w:pPr>
            <w:r>
              <w:rPr>
                <w:b/>
                <w:sz w:val="15"/>
              </w:rPr>
              <w:t>Trigger</w:t>
            </w:r>
          </w:p>
        </w:tc>
        <w:tc>
          <w:tcPr>
            <w:tcW w:w="615" w:type="dxa"/>
            <w:vMerge w:val="restart"/>
          </w:tcPr>
          <w:p w14:paraId="0CD41B52" w14:textId="77777777" w:rsidR="004C3082" w:rsidRDefault="004C3082">
            <w:pPr>
              <w:pStyle w:val="TableParagraph"/>
              <w:rPr>
                <w:sz w:val="16"/>
              </w:rPr>
            </w:pPr>
          </w:p>
          <w:p w14:paraId="4028C06D" w14:textId="77777777" w:rsidR="004C3082" w:rsidRDefault="004C3082">
            <w:pPr>
              <w:pStyle w:val="TableParagraph"/>
              <w:rPr>
                <w:sz w:val="16"/>
              </w:rPr>
            </w:pPr>
          </w:p>
          <w:p w14:paraId="766AF2CE" w14:textId="77777777" w:rsidR="004C3082" w:rsidRDefault="004C3082">
            <w:pPr>
              <w:pStyle w:val="TableParagraph"/>
              <w:rPr>
                <w:sz w:val="16"/>
              </w:rPr>
            </w:pPr>
          </w:p>
          <w:p w14:paraId="7FF1C789" w14:textId="77777777" w:rsidR="004C3082" w:rsidRDefault="004C3082">
            <w:pPr>
              <w:pStyle w:val="TableParagraph"/>
              <w:rPr>
                <w:sz w:val="16"/>
              </w:rPr>
            </w:pPr>
          </w:p>
          <w:p w14:paraId="7980D8F7" w14:textId="77777777" w:rsidR="004C3082" w:rsidRDefault="004C3082">
            <w:pPr>
              <w:pStyle w:val="TableParagraph"/>
              <w:rPr>
                <w:sz w:val="16"/>
              </w:rPr>
            </w:pPr>
          </w:p>
          <w:p w14:paraId="5F1061DB" w14:textId="77777777" w:rsidR="004C3082" w:rsidRDefault="004C3082">
            <w:pPr>
              <w:pStyle w:val="TableParagraph"/>
              <w:rPr>
                <w:sz w:val="16"/>
              </w:rPr>
            </w:pPr>
          </w:p>
          <w:p w14:paraId="1286FE94" w14:textId="77777777" w:rsidR="004C3082" w:rsidRDefault="004C3082">
            <w:pPr>
              <w:pStyle w:val="TableParagraph"/>
              <w:spacing w:before="6"/>
              <w:rPr>
                <w:sz w:val="23"/>
              </w:rPr>
            </w:pPr>
          </w:p>
          <w:p w14:paraId="5FE13C72" w14:textId="77777777" w:rsidR="004C3082" w:rsidRDefault="0083112A">
            <w:pPr>
              <w:pStyle w:val="TableParagraph"/>
              <w:spacing w:line="150" w:lineRule="exact"/>
              <w:ind w:left="120"/>
              <w:rPr>
                <w:b/>
                <w:sz w:val="15"/>
              </w:rPr>
            </w:pPr>
            <w:r>
              <w:rPr>
                <w:b/>
                <w:sz w:val="15"/>
              </w:rPr>
              <w:t>Target</w:t>
            </w:r>
          </w:p>
        </w:tc>
        <w:tc>
          <w:tcPr>
            <w:tcW w:w="615" w:type="dxa"/>
            <w:vMerge w:val="restart"/>
          </w:tcPr>
          <w:p w14:paraId="5ED8C298" w14:textId="77777777" w:rsidR="004C3082" w:rsidRDefault="004C3082">
            <w:pPr>
              <w:pStyle w:val="TableParagraph"/>
              <w:rPr>
                <w:sz w:val="16"/>
              </w:rPr>
            </w:pPr>
          </w:p>
          <w:p w14:paraId="3CAE319D" w14:textId="77777777" w:rsidR="004C3082" w:rsidRDefault="004C3082">
            <w:pPr>
              <w:pStyle w:val="TableParagraph"/>
              <w:rPr>
                <w:sz w:val="16"/>
              </w:rPr>
            </w:pPr>
          </w:p>
          <w:p w14:paraId="01B21933" w14:textId="77777777" w:rsidR="004C3082" w:rsidRDefault="004C3082">
            <w:pPr>
              <w:pStyle w:val="TableParagraph"/>
              <w:rPr>
                <w:sz w:val="16"/>
              </w:rPr>
            </w:pPr>
          </w:p>
          <w:p w14:paraId="287D5FBE" w14:textId="77777777" w:rsidR="004C3082" w:rsidRDefault="004C3082">
            <w:pPr>
              <w:pStyle w:val="TableParagraph"/>
              <w:rPr>
                <w:sz w:val="16"/>
              </w:rPr>
            </w:pPr>
          </w:p>
          <w:p w14:paraId="6CCEC7ED" w14:textId="77777777" w:rsidR="004C3082" w:rsidRDefault="004C3082">
            <w:pPr>
              <w:pStyle w:val="TableParagraph"/>
              <w:rPr>
                <w:sz w:val="16"/>
              </w:rPr>
            </w:pPr>
          </w:p>
          <w:p w14:paraId="53D8C004" w14:textId="77777777" w:rsidR="004C3082" w:rsidRDefault="004C3082">
            <w:pPr>
              <w:pStyle w:val="TableParagraph"/>
              <w:rPr>
                <w:sz w:val="16"/>
              </w:rPr>
            </w:pPr>
          </w:p>
          <w:p w14:paraId="3D4B291A" w14:textId="77777777" w:rsidR="004C3082" w:rsidRDefault="004C3082">
            <w:pPr>
              <w:pStyle w:val="TableParagraph"/>
              <w:spacing w:before="6"/>
              <w:rPr>
                <w:sz w:val="23"/>
              </w:rPr>
            </w:pPr>
          </w:p>
          <w:p w14:paraId="0774A783" w14:textId="77777777" w:rsidR="004C3082" w:rsidRDefault="0083112A">
            <w:pPr>
              <w:pStyle w:val="TableParagraph"/>
              <w:spacing w:line="150" w:lineRule="exact"/>
              <w:ind w:left="98"/>
              <w:rPr>
                <w:b/>
                <w:sz w:val="15"/>
              </w:rPr>
            </w:pPr>
            <w:r>
              <w:rPr>
                <w:b/>
                <w:sz w:val="15"/>
              </w:rPr>
              <w:t>Stretch</w:t>
            </w:r>
          </w:p>
        </w:tc>
        <w:tc>
          <w:tcPr>
            <w:tcW w:w="765" w:type="dxa"/>
            <w:vMerge w:val="restart"/>
          </w:tcPr>
          <w:p w14:paraId="214AF0A2" w14:textId="77777777" w:rsidR="004C3082" w:rsidRDefault="004C3082">
            <w:pPr>
              <w:pStyle w:val="TableParagraph"/>
              <w:rPr>
                <w:sz w:val="16"/>
              </w:rPr>
            </w:pPr>
          </w:p>
          <w:p w14:paraId="52FE387D" w14:textId="77777777" w:rsidR="004C3082" w:rsidRDefault="004C3082">
            <w:pPr>
              <w:pStyle w:val="TableParagraph"/>
              <w:rPr>
                <w:sz w:val="16"/>
              </w:rPr>
            </w:pPr>
          </w:p>
          <w:p w14:paraId="7DC9F1BE" w14:textId="77777777" w:rsidR="004C3082" w:rsidRDefault="004C3082">
            <w:pPr>
              <w:pStyle w:val="TableParagraph"/>
              <w:rPr>
                <w:sz w:val="16"/>
              </w:rPr>
            </w:pPr>
          </w:p>
          <w:p w14:paraId="474BFA2A" w14:textId="77777777" w:rsidR="004C3082" w:rsidRDefault="004C3082">
            <w:pPr>
              <w:pStyle w:val="TableParagraph"/>
              <w:rPr>
                <w:sz w:val="16"/>
              </w:rPr>
            </w:pPr>
          </w:p>
          <w:p w14:paraId="48C8E5B7" w14:textId="77777777" w:rsidR="004C3082" w:rsidRDefault="004C3082">
            <w:pPr>
              <w:pStyle w:val="TableParagraph"/>
              <w:rPr>
                <w:sz w:val="16"/>
              </w:rPr>
            </w:pPr>
          </w:p>
          <w:p w14:paraId="5E2169C2" w14:textId="77777777" w:rsidR="004C3082" w:rsidRDefault="004C3082">
            <w:pPr>
              <w:pStyle w:val="TableParagraph"/>
              <w:rPr>
                <w:sz w:val="16"/>
              </w:rPr>
            </w:pPr>
          </w:p>
          <w:p w14:paraId="42E30DDE" w14:textId="77777777" w:rsidR="004C3082" w:rsidRDefault="004C3082">
            <w:pPr>
              <w:pStyle w:val="TableParagraph"/>
              <w:spacing w:before="6"/>
              <w:rPr>
                <w:sz w:val="23"/>
              </w:rPr>
            </w:pPr>
          </w:p>
          <w:p w14:paraId="1B97E80D" w14:textId="77777777" w:rsidR="004C3082" w:rsidRDefault="0083112A">
            <w:pPr>
              <w:pStyle w:val="TableParagraph"/>
              <w:spacing w:line="150" w:lineRule="exact"/>
              <w:ind w:left="200"/>
              <w:rPr>
                <w:b/>
                <w:sz w:val="15"/>
              </w:rPr>
            </w:pPr>
            <w:r>
              <w:rPr>
                <w:b/>
                <w:sz w:val="15"/>
              </w:rPr>
              <w:t>Result</w:t>
            </w:r>
          </w:p>
        </w:tc>
        <w:tc>
          <w:tcPr>
            <w:tcW w:w="1515" w:type="dxa"/>
            <w:gridSpan w:val="2"/>
          </w:tcPr>
          <w:p w14:paraId="2DADEB81" w14:textId="77777777" w:rsidR="004C3082" w:rsidRDefault="0083112A">
            <w:pPr>
              <w:pStyle w:val="TableParagraph"/>
              <w:spacing w:line="145" w:lineRule="exact"/>
              <w:ind w:left="80"/>
              <w:rPr>
                <w:b/>
                <w:sz w:val="15"/>
              </w:rPr>
            </w:pPr>
            <w:r>
              <w:rPr>
                <w:b/>
                <w:sz w:val="15"/>
              </w:rPr>
              <w:t>Robert C. Skaggs, Jr.</w:t>
            </w:r>
          </w:p>
        </w:tc>
        <w:tc>
          <w:tcPr>
            <w:tcW w:w="1320" w:type="dxa"/>
            <w:gridSpan w:val="2"/>
          </w:tcPr>
          <w:p w14:paraId="043070DC" w14:textId="77777777" w:rsidR="004C3082" w:rsidRDefault="0083112A">
            <w:pPr>
              <w:pStyle w:val="TableParagraph"/>
              <w:spacing w:line="145" w:lineRule="exact"/>
              <w:ind w:left="137"/>
              <w:rPr>
                <w:b/>
                <w:sz w:val="15"/>
              </w:rPr>
            </w:pPr>
            <w:r>
              <w:rPr>
                <w:b/>
                <w:sz w:val="15"/>
              </w:rPr>
              <w:t>Stephen P. Smith</w:t>
            </w:r>
          </w:p>
        </w:tc>
        <w:tc>
          <w:tcPr>
            <w:tcW w:w="1530" w:type="dxa"/>
            <w:gridSpan w:val="2"/>
          </w:tcPr>
          <w:p w14:paraId="516655DA" w14:textId="77777777" w:rsidR="004C3082" w:rsidRDefault="0083112A">
            <w:pPr>
              <w:pStyle w:val="TableParagraph"/>
              <w:spacing w:line="145" w:lineRule="exact"/>
              <w:ind w:left="77"/>
              <w:rPr>
                <w:b/>
                <w:sz w:val="15"/>
              </w:rPr>
            </w:pPr>
            <w:r>
              <w:rPr>
                <w:b/>
                <w:sz w:val="15"/>
              </w:rPr>
              <w:t>Carrie J. Hightman</w:t>
            </w:r>
          </w:p>
        </w:tc>
      </w:tr>
      <w:tr w:rsidR="004C3082" w14:paraId="476BCB3A" w14:textId="77777777">
        <w:trPr>
          <w:trHeight w:val="345"/>
        </w:trPr>
        <w:tc>
          <w:tcPr>
            <w:tcW w:w="3300" w:type="dxa"/>
            <w:vMerge/>
            <w:tcBorders>
              <w:top w:val="nil"/>
            </w:tcBorders>
          </w:tcPr>
          <w:p w14:paraId="1F6C020E" w14:textId="77777777" w:rsidR="004C3082" w:rsidRDefault="004C3082">
            <w:pPr>
              <w:rPr>
                <w:sz w:val="2"/>
                <w:szCs w:val="2"/>
              </w:rPr>
            </w:pPr>
          </w:p>
        </w:tc>
        <w:tc>
          <w:tcPr>
            <w:tcW w:w="555" w:type="dxa"/>
            <w:vMerge/>
            <w:tcBorders>
              <w:top w:val="nil"/>
            </w:tcBorders>
          </w:tcPr>
          <w:p w14:paraId="0D978597" w14:textId="77777777" w:rsidR="004C3082" w:rsidRDefault="004C3082">
            <w:pPr>
              <w:rPr>
                <w:sz w:val="2"/>
                <w:szCs w:val="2"/>
              </w:rPr>
            </w:pPr>
          </w:p>
        </w:tc>
        <w:tc>
          <w:tcPr>
            <w:tcW w:w="645" w:type="dxa"/>
            <w:vMerge/>
            <w:tcBorders>
              <w:top w:val="nil"/>
            </w:tcBorders>
          </w:tcPr>
          <w:p w14:paraId="08ECB5AB" w14:textId="77777777" w:rsidR="004C3082" w:rsidRDefault="004C3082">
            <w:pPr>
              <w:rPr>
                <w:sz w:val="2"/>
                <w:szCs w:val="2"/>
              </w:rPr>
            </w:pPr>
          </w:p>
        </w:tc>
        <w:tc>
          <w:tcPr>
            <w:tcW w:w="615" w:type="dxa"/>
            <w:vMerge/>
            <w:tcBorders>
              <w:top w:val="nil"/>
            </w:tcBorders>
          </w:tcPr>
          <w:p w14:paraId="7C02235B" w14:textId="77777777" w:rsidR="004C3082" w:rsidRDefault="004C3082">
            <w:pPr>
              <w:rPr>
                <w:sz w:val="2"/>
                <w:szCs w:val="2"/>
              </w:rPr>
            </w:pPr>
          </w:p>
        </w:tc>
        <w:tc>
          <w:tcPr>
            <w:tcW w:w="615" w:type="dxa"/>
            <w:vMerge/>
            <w:tcBorders>
              <w:top w:val="nil"/>
            </w:tcBorders>
          </w:tcPr>
          <w:p w14:paraId="791349C6" w14:textId="77777777" w:rsidR="004C3082" w:rsidRDefault="004C3082">
            <w:pPr>
              <w:rPr>
                <w:sz w:val="2"/>
                <w:szCs w:val="2"/>
              </w:rPr>
            </w:pPr>
          </w:p>
        </w:tc>
        <w:tc>
          <w:tcPr>
            <w:tcW w:w="765" w:type="dxa"/>
            <w:vMerge/>
            <w:tcBorders>
              <w:top w:val="nil"/>
            </w:tcBorders>
          </w:tcPr>
          <w:p w14:paraId="74022A89" w14:textId="77777777" w:rsidR="004C3082" w:rsidRDefault="004C3082">
            <w:pPr>
              <w:rPr>
                <w:sz w:val="2"/>
                <w:szCs w:val="2"/>
              </w:rPr>
            </w:pPr>
          </w:p>
        </w:tc>
        <w:tc>
          <w:tcPr>
            <w:tcW w:w="1515" w:type="dxa"/>
            <w:gridSpan w:val="2"/>
          </w:tcPr>
          <w:p w14:paraId="1226C27B" w14:textId="77777777" w:rsidR="004C3082" w:rsidRDefault="0083112A">
            <w:pPr>
              <w:pStyle w:val="TableParagraph"/>
              <w:spacing w:before="2" w:line="166" w:lineRule="exact"/>
              <w:ind w:left="415" w:right="341" w:firstLine="31"/>
              <w:rPr>
                <w:b/>
                <w:sz w:val="12"/>
              </w:rPr>
            </w:pPr>
            <w:r>
              <w:rPr>
                <w:b/>
                <w:sz w:val="15"/>
              </w:rPr>
              <w:t>Formulaic Amounts</w:t>
            </w:r>
            <w:r>
              <w:rPr>
                <w:b/>
                <w:position w:val="4"/>
                <w:sz w:val="12"/>
              </w:rPr>
              <w:t>(2)</w:t>
            </w:r>
          </w:p>
        </w:tc>
        <w:tc>
          <w:tcPr>
            <w:tcW w:w="1320" w:type="dxa"/>
            <w:gridSpan w:val="2"/>
          </w:tcPr>
          <w:p w14:paraId="73FFB422" w14:textId="77777777" w:rsidR="004C3082" w:rsidRDefault="0083112A">
            <w:pPr>
              <w:pStyle w:val="TableParagraph"/>
              <w:spacing w:before="2" w:line="166" w:lineRule="exact"/>
              <w:ind w:left="318" w:right="243" w:firstLine="31"/>
              <w:rPr>
                <w:b/>
                <w:sz w:val="12"/>
              </w:rPr>
            </w:pPr>
            <w:r>
              <w:rPr>
                <w:b/>
                <w:sz w:val="15"/>
              </w:rPr>
              <w:t>Formulaic Amounts</w:t>
            </w:r>
            <w:r>
              <w:rPr>
                <w:b/>
                <w:position w:val="4"/>
                <w:sz w:val="12"/>
              </w:rPr>
              <w:t>(2)</w:t>
            </w:r>
          </w:p>
        </w:tc>
        <w:tc>
          <w:tcPr>
            <w:tcW w:w="1530" w:type="dxa"/>
            <w:gridSpan w:val="2"/>
          </w:tcPr>
          <w:p w14:paraId="33AE792F" w14:textId="77777777" w:rsidR="004C3082" w:rsidRDefault="0083112A">
            <w:pPr>
              <w:pStyle w:val="TableParagraph"/>
              <w:spacing w:before="2" w:line="166" w:lineRule="exact"/>
              <w:ind w:left="363" w:right="408" w:firstLine="31"/>
              <w:rPr>
                <w:b/>
                <w:sz w:val="12"/>
              </w:rPr>
            </w:pPr>
            <w:r>
              <w:rPr>
                <w:b/>
                <w:sz w:val="15"/>
              </w:rPr>
              <w:t>Formulaic Amounts</w:t>
            </w:r>
            <w:r>
              <w:rPr>
                <w:b/>
                <w:position w:val="4"/>
                <w:sz w:val="12"/>
              </w:rPr>
              <w:t>(2)</w:t>
            </w:r>
          </w:p>
        </w:tc>
      </w:tr>
      <w:tr w:rsidR="004C3082" w14:paraId="17AFB6C9" w14:textId="77777777">
        <w:trPr>
          <w:trHeight w:val="1005"/>
        </w:trPr>
        <w:tc>
          <w:tcPr>
            <w:tcW w:w="3300" w:type="dxa"/>
            <w:vMerge/>
            <w:tcBorders>
              <w:top w:val="nil"/>
            </w:tcBorders>
          </w:tcPr>
          <w:p w14:paraId="0D605108" w14:textId="77777777" w:rsidR="004C3082" w:rsidRDefault="004C3082">
            <w:pPr>
              <w:rPr>
                <w:sz w:val="2"/>
                <w:szCs w:val="2"/>
              </w:rPr>
            </w:pPr>
          </w:p>
        </w:tc>
        <w:tc>
          <w:tcPr>
            <w:tcW w:w="555" w:type="dxa"/>
            <w:vMerge/>
            <w:tcBorders>
              <w:top w:val="nil"/>
            </w:tcBorders>
          </w:tcPr>
          <w:p w14:paraId="43115508" w14:textId="77777777" w:rsidR="004C3082" w:rsidRDefault="004C3082">
            <w:pPr>
              <w:rPr>
                <w:sz w:val="2"/>
                <w:szCs w:val="2"/>
              </w:rPr>
            </w:pPr>
          </w:p>
        </w:tc>
        <w:tc>
          <w:tcPr>
            <w:tcW w:w="645" w:type="dxa"/>
            <w:vMerge/>
            <w:tcBorders>
              <w:top w:val="nil"/>
            </w:tcBorders>
          </w:tcPr>
          <w:p w14:paraId="0AF7E56F" w14:textId="77777777" w:rsidR="004C3082" w:rsidRDefault="004C3082">
            <w:pPr>
              <w:rPr>
                <w:sz w:val="2"/>
                <w:szCs w:val="2"/>
              </w:rPr>
            </w:pPr>
          </w:p>
        </w:tc>
        <w:tc>
          <w:tcPr>
            <w:tcW w:w="615" w:type="dxa"/>
            <w:vMerge/>
            <w:tcBorders>
              <w:top w:val="nil"/>
            </w:tcBorders>
          </w:tcPr>
          <w:p w14:paraId="63297869" w14:textId="77777777" w:rsidR="004C3082" w:rsidRDefault="004C3082">
            <w:pPr>
              <w:rPr>
                <w:sz w:val="2"/>
                <w:szCs w:val="2"/>
              </w:rPr>
            </w:pPr>
          </w:p>
        </w:tc>
        <w:tc>
          <w:tcPr>
            <w:tcW w:w="615" w:type="dxa"/>
            <w:vMerge/>
            <w:tcBorders>
              <w:top w:val="nil"/>
            </w:tcBorders>
          </w:tcPr>
          <w:p w14:paraId="48FD50FA" w14:textId="77777777" w:rsidR="004C3082" w:rsidRDefault="004C3082">
            <w:pPr>
              <w:rPr>
                <w:sz w:val="2"/>
                <w:szCs w:val="2"/>
              </w:rPr>
            </w:pPr>
          </w:p>
        </w:tc>
        <w:tc>
          <w:tcPr>
            <w:tcW w:w="765" w:type="dxa"/>
            <w:vMerge/>
            <w:tcBorders>
              <w:top w:val="nil"/>
            </w:tcBorders>
          </w:tcPr>
          <w:p w14:paraId="391851D3" w14:textId="77777777" w:rsidR="004C3082" w:rsidRDefault="004C3082">
            <w:pPr>
              <w:rPr>
                <w:sz w:val="2"/>
                <w:szCs w:val="2"/>
              </w:rPr>
            </w:pPr>
          </w:p>
        </w:tc>
        <w:tc>
          <w:tcPr>
            <w:tcW w:w="675" w:type="dxa"/>
          </w:tcPr>
          <w:p w14:paraId="7507DEAC" w14:textId="77777777" w:rsidR="004C3082" w:rsidRDefault="004C3082">
            <w:pPr>
              <w:pStyle w:val="TableParagraph"/>
              <w:rPr>
                <w:sz w:val="16"/>
              </w:rPr>
            </w:pPr>
          </w:p>
          <w:p w14:paraId="49F65037" w14:textId="77777777" w:rsidR="004C3082" w:rsidRDefault="004C3082">
            <w:pPr>
              <w:pStyle w:val="TableParagraph"/>
              <w:spacing w:before="10"/>
              <w:rPr>
                <w:sz w:val="12"/>
              </w:rPr>
            </w:pPr>
          </w:p>
          <w:p w14:paraId="09701ED5" w14:textId="77777777" w:rsidR="004C3082" w:rsidRDefault="0083112A">
            <w:pPr>
              <w:pStyle w:val="TableParagraph"/>
              <w:spacing w:line="166" w:lineRule="exact"/>
              <w:ind w:left="108" w:right="47"/>
              <w:jc w:val="center"/>
              <w:rPr>
                <w:b/>
                <w:sz w:val="15"/>
              </w:rPr>
            </w:pPr>
            <w:r>
              <w:rPr>
                <w:b/>
                <w:sz w:val="15"/>
              </w:rPr>
              <w:t>Payout as a % of  Target</w:t>
            </w:r>
          </w:p>
        </w:tc>
        <w:tc>
          <w:tcPr>
            <w:tcW w:w="840" w:type="dxa"/>
          </w:tcPr>
          <w:p w14:paraId="2D5B847B" w14:textId="77777777" w:rsidR="004C3082" w:rsidRDefault="0083112A">
            <w:pPr>
              <w:pStyle w:val="TableParagraph"/>
              <w:spacing w:line="230" w:lineRule="auto"/>
              <w:ind w:left="161" w:right="54"/>
              <w:jc w:val="center"/>
              <w:rPr>
                <w:b/>
                <w:sz w:val="15"/>
              </w:rPr>
            </w:pPr>
            <w:r>
              <w:rPr>
                <w:b/>
                <w:spacing w:val="-1"/>
                <w:sz w:val="15"/>
              </w:rPr>
              <w:t>Weighted</w:t>
            </w:r>
            <w:r>
              <w:rPr>
                <w:b/>
                <w:sz w:val="15"/>
              </w:rPr>
              <w:t xml:space="preserve"> Adjusted Payout as a %</w:t>
            </w:r>
          </w:p>
          <w:p w14:paraId="2AF637E1" w14:textId="77777777" w:rsidR="004C3082" w:rsidRDefault="0083112A">
            <w:pPr>
              <w:pStyle w:val="TableParagraph"/>
              <w:spacing w:line="166" w:lineRule="exact"/>
              <w:ind w:left="255" w:right="148" w:hanging="1"/>
              <w:jc w:val="center"/>
              <w:rPr>
                <w:b/>
                <w:sz w:val="15"/>
              </w:rPr>
            </w:pPr>
            <w:r>
              <w:rPr>
                <w:b/>
                <w:sz w:val="15"/>
              </w:rPr>
              <w:t xml:space="preserve">of </w:t>
            </w:r>
            <w:r>
              <w:rPr>
                <w:b/>
                <w:spacing w:val="-3"/>
                <w:sz w:val="15"/>
              </w:rPr>
              <w:t>Target</w:t>
            </w:r>
          </w:p>
        </w:tc>
        <w:tc>
          <w:tcPr>
            <w:tcW w:w="600" w:type="dxa"/>
          </w:tcPr>
          <w:p w14:paraId="42CA7A5F" w14:textId="77777777" w:rsidR="004C3082" w:rsidRDefault="004C3082">
            <w:pPr>
              <w:pStyle w:val="TableParagraph"/>
              <w:rPr>
                <w:sz w:val="16"/>
              </w:rPr>
            </w:pPr>
          </w:p>
          <w:p w14:paraId="6CC55ADC" w14:textId="77777777" w:rsidR="004C3082" w:rsidRDefault="004C3082">
            <w:pPr>
              <w:pStyle w:val="TableParagraph"/>
              <w:spacing w:before="10"/>
              <w:rPr>
                <w:sz w:val="12"/>
              </w:rPr>
            </w:pPr>
          </w:p>
          <w:p w14:paraId="6A3BADA5" w14:textId="77777777" w:rsidR="004C3082" w:rsidRDefault="0083112A">
            <w:pPr>
              <w:pStyle w:val="TableParagraph"/>
              <w:spacing w:line="166" w:lineRule="exact"/>
              <w:ind w:left="97" w:right="35"/>
              <w:jc w:val="center"/>
              <w:rPr>
                <w:b/>
                <w:sz w:val="15"/>
              </w:rPr>
            </w:pPr>
            <w:r>
              <w:rPr>
                <w:b/>
                <w:sz w:val="15"/>
              </w:rPr>
              <w:t>Payout as a % of  Target</w:t>
            </w:r>
          </w:p>
        </w:tc>
        <w:tc>
          <w:tcPr>
            <w:tcW w:w="720" w:type="dxa"/>
          </w:tcPr>
          <w:p w14:paraId="0E81795F" w14:textId="77777777" w:rsidR="004C3082" w:rsidRDefault="0083112A">
            <w:pPr>
              <w:pStyle w:val="TableParagraph"/>
              <w:spacing w:line="230" w:lineRule="auto"/>
              <w:ind w:left="100" w:right="-15"/>
              <w:jc w:val="center"/>
              <w:rPr>
                <w:b/>
                <w:sz w:val="15"/>
              </w:rPr>
            </w:pPr>
            <w:r>
              <w:rPr>
                <w:b/>
                <w:spacing w:val="-1"/>
                <w:sz w:val="15"/>
              </w:rPr>
              <w:t xml:space="preserve">Weighted </w:t>
            </w:r>
            <w:r>
              <w:rPr>
                <w:b/>
                <w:sz w:val="15"/>
              </w:rPr>
              <w:t>Adjusted Payout as a %</w:t>
            </w:r>
          </w:p>
          <w:p w14:paraId="1819F09B" w14:textId="77777777" w:rsidR="004C3082" w:rsidRDefault="0083112A">
            <w:pPr>
              <w:pStyle w:val="TableParagraph"/>
              <w:spacing w:line="166" w:lineRule="exact"/>
              <w:ind w:left="195" w:right="88" w:hanging="1"/>
              <w:jc w:val="center"/>
              <w:rPr>
                <w:b/>
                <w:sz w:val="15"/>
              </w:rPr>
            </w:pPr>
            <w:r>
              <w:rPr>
                <w:b/>
                <w:sz w:val="15"/>
              </w:rPr>
              <w:t xml:space="preserve">of </w:t>
            </w:r>
            <w:r>
              <w:rPr>
                <w:b/>
                <w:spacing w:val="-3"/>
                <w:sz w:val="15"/>
              </w:rPr>
              <w:t>Target</w:t>
            </w:r>
          </w:p>
        </w:tc>
        <w:tc>
          <w:tcPr>
            <w:tcW w:w="630" w:type="dxa"/>
          </w:tcPr>
          <w:p w14:paraId="36301B8A" w14:textId="77777777" w:rsidR="004C3082" w:rsidRDefault="004C3082">
            <w:pPr>
              <w:pStyle w:val="TableParagraph"/>
              <w:rPr>
                <w:sz w:val="16"/>
              </w:rPr>
            </w:pPr>
          </w:p>
          <w:p w14:paraId="6E9D3D92" w14:textId="77777777" w:rsidR="004C3082" w:rsidRDefault="004C3082">
            <w:pPr>
              <w:pStyle w:val="TableParagraph"/>
              <w:spacing w:before="10"/>
              <w:rPr>
                <w:sz w:val="12"/>
              </w:rPr>
            </w:pPr>
          </w:p>
          <w:p w14:paraId="214FEBF9" w14:textId="77777777" w:rsidR="004C3082" w:rsidRDefault="0083112A">
            <w:pPr>
              <w:pStyle w:val="TableParagraph"/>
              <w:spacing w:line="166" w:lineRule="exact"/>
              <w:ind w:left="112" w:right="50"/>
              <w:jc w:val="center"/>
              <w:rPr>
                <w:b/>
                <w:sz w:val="15"/>
              </w:rPr>
            </w:pPr>
            <w:r>
              <w:rPr>
                <w:b/>
                <w:sz w:val="15"/>
              </w:rPr>
              <w:t>Payout as a % of  Target</w:t>
            </w:r>
          </w:p>
        </w:tc>
        <w:tc>
          <w:tcPr>
            <w:tcW w:w="900" w:type="dxa"/>
          </w:tcPr>
          <w:p w14:paraId="121C7285" w14:textId="77777777" w:rsidR="004C3082" w:rsidRDefault="0083112A">
            <w:pPr>
              <w:pStyle w:val="TableParagraph"/>
              <w:spacing w:line="230" w:lineRule="auto"/>
              <w:ind w:left="131" w:right="144"/>
              <w:jc w:val="center"/>
              <w:rPr>
                <w:b/>
                <w:sz w:val="15"/>
              </w:rPr>
            </w:pPr>
            <w:r>
              <w:rPr>
                <w:b/>
                <w:spacing w:val="-1"/>
                <w:sz w:val="15"/>
              </w:rPr>
              <w:t>Weighted</w:t>
            </w:r>
            <w:r>
              <w:rPr>
                <w:b/>
                <w:sz w:val="15"/>
              </w:rPr>
              <w:t xml:space="preserve"> Adjusted Payout as a %</w:t>
            </w:r>
          </w:p>
          <w:p w14:paraId="68622198" w14:textId="77777777" w:rsidR="004C3082" w:rsidRDefault="0083112A">
            <w:pPr>
              <w:pStyle w:val="TableParagraph"/>
              <w:spacing w:line="166" w:lineRule="exact"/>
              <w:ind w:left="225" w:right="238" w:hanging="1"/>
              <w:jc w:val="center"/>
              <w:rPr>
                <w:b/>
                <w:sz w:val="15"/>
              </w:rPr>
            </w:pPr>
            <w:r>
              <w:rPr>
                <w:b/>
                <w:sz w:val="15"/>
              </w:rPr>
              <w:t xml:space="preserve">of </w:t>
            </w:r>
            <w:r>
              <w:rPr>
                <w:b/>
                <w:spacing w:val="-3"/>
                <w:sz w:val="15"/>
              </w:rPr>
              <w:t>Target</w:t>
            </w:r>
          </w:p>
        </w:tc>
      </w:tr>
      <w:tr w:rsidR="004C3082" w14:paraId="63EB82B6" w14:textId="77777777">
        <w:trPr>
          <w:trHeight w:val="165"/>
        </w:trPr>
        <w:tc>
          <w:tcPr>
            <w:tcW w:w="3300" w:type="dxa"/>
          </w:tcPr>
          <w:p w14:paraId="4B040C71" w14:textId="77777777" w:rsidR="004C3082" w:rsidRDefault="0083112A">
            <w:pPr>
              <w:pStyle w:val="TableParagraph"/>
              <w:spacing w:line="145" w:lineRule="exact"/>
              <w:ind w:left="127"/>
              <w:rPr>
                <w:sz w:val="15"/>
              </w:rPr>
            </w:pPr>
            <w:r>
              <w:rPr>
                <w:sz w:val="15"/>
              </w:rPr>
              <w:t>NiSource Net Operating Earnings Per Share</w:t>
            </w:r>
          </w:p>
        </w:tc>
        <w:tc>
          <w:tcPr>
            <w:tcW w:w="555" w:type="dxa"/>
          </w:tcPr>
          <w:p w14:paraId="755E3991" w14:textId="77777777" w:rsidR="004C3082" w:rsidRDefault="0083112A">
            <w:pPr>
              <w:pStyle w:val="TableParagraph"/>
              <w:spacing w:line="145" w:lineRule="exact"/>
              <w:ind w:right="85"/>
              <w:jc w:val="right"/>
              <w:rPr>
                <w:sz w:val="15"/>
              </w:rPr>
            </w:pPr>
            <w:r>
              <w:rPr>
                <w:sz w:val="15"/>
              </w:rPr>
              <w:t>50%</w:t>
            </w:r>
          </w:p>
        </w:tc>
        <w:tc>
          <w:tcPr>
            <w:tcW w:w="645" w:type="dxa"/>
          </w:tcPr>
          <w:p w14:paraId="3AD36CCF" w14:textId="77777777" w:rsidR="004C3082" w:rsidRDefault="0083112A">
            <w:pPr>
              <w:pStyle w:val="TableParagraph"/>
              <w:spacing w:line="145" w:lineRule="exact"/>
              <w:ind w:left="90"/>
              <w:jc w:val="center"/>
              <w:rPr>
                <w:sz w:val="15"/>
              </w:rPr>
            </w:pPr>
            <w:r>
              <w:rPr>
                <w:sz w:val="15"/>
              </w:rPr>
              <w:t>$1.61</w:t>
            </w:r>
          </w:p>
        </w:tc>
        <w:tc>
          <w:tcPr>
            <w:tcW w:w="615" w:type="dxa"/>
          </w:tcPr>
          <w:p w14:paraId="5C0201DC" w14:textId="77777777" w:rsidR="004C3082" w:rsidRDefault="0083112A">
            <w:pPr>
              <w:pStyle w:val="TableParagraph"/>
              <w:spacing w:line="145" w:lineRule="exact"/>
              <w:ind w:left="60"/>
              <w:jc w:val="center"/>
              <w:rPr>
                <w:sz w:val="15"/>
              </w:rPr>
            </w:pPr>
            <w:r>
              <w:rPr>
                <w:sz w:val="15"/>
              </w:rPr>
              <w:t>$1.66</w:t>
            </w:r>
          </w:p>
        </w:tc>
        <w:tc>
          <w:tcPr>
            <w:tcW w:w="615" w:type="dxa"/>
          </w:tcPr>
          <w:p w14:paraId="540E4BC2" w14:textId="77777777" w:rsidR="004C3082" w:rsidRDefault="0083112A">
            <w:pPr>
              <w:pStyle w:val="TableParagraph"/>
              <w:spacing w:line="145" w:lineRule="exact"/>
              <w:ind w:left="60"/>
              <w:jc w:val="center"/>
              <w:rPr>
                <w:sz w:val="15"/>
              </w:rPr>
            </w:pPr>
            <w:r>
              <w:rPr>
                <w:sz w:val="15"/>
              </w:rPr>
              <w:t>$1.71</w:t>
            </w:r>
          </w:p>
        </w:tc>
        <w:tc>
          <w:tcPr>
            <w:tcW w:w="765" w:type="dxa"/>
          </w:tcPr>
          <w:p w14:paraId="437D2E76" w14:textId="77777777" w:rsidR="004C3082" w:rsidRDefault="0083112A">
            <w:pPr>
              <w:pStyle w:val="TableParagraph"/>
              <w:spacing w:line="145" w:lineRule="exact"/>
              <w:ind w:left="60"/>
              <w:jc w:val="center"/>
              <w:rPr>
                <w:sz w:val="15"/>
              </w:rPr>
            </w:pPr>
            <w:r>
              <w:rPr>
                <w:sz w:val="15"/>
              </w:rPr>
              <w:t>$1.72</w:t>
            </w:r>
          </w:p>
        </w:tc>
        <w:tc>
          <w:tcPr>
            <w:tcW w:w="675" w:type="dxa"/>
          </w:tcPr>
          <w:p w14:paraId="346C4EAB" w14:textId="77777777" w:rsidR="004C3082" w:rsidRDefault="0083112A">
            <w:pPr>
              <w:pStyle w:val="TableParagraph"/>
              <w:spacing w:line="145" w:lineRule="exact"/>
              <w:ind w:left="108" w:right="49"/>
              <w:jc w:val="center"/>
              <w:rPr>
                <w:sz w:val="15"/>
              </w:rPr>
            </w:pPr>
            <w:r>
              <w:rPr>
                <w:sz w:val="15"/>
              </w:rPr>
              <w:t>160%</w:t>
            </w:r>
          </w:p>
        </w:tc>
        <w:tc>
          <w:tcPr>
            <w:tcW w:w="840" w:type="dxa"/>
          </w:tcPr>
          <w:p w14:paraId="3A12BBE1" w14:textId="77777777" w:rsidR="004C3082" w:rsidRDefault="0083112A">
            <w:pPr>
              <w:pStyle w:val="TableParagraph"/>
              <w:spacing w:line="145" w:lineRule="exact"/>
              <w:ind w:left="213" w:right="109"/>
              <w:jc w:val="center"/>
              <w:rPr>
                <w:sz w:val="15"/>
              </w:rPr>
            </w:pPr>
            <w:r>
              <w:rPr>
                <w:sz w:val="15"/>
              </w:rPr>
              <w:t>80%</w:t>
            </w:r>
          </w:p>
        </w:tc>
        <w:tc>
          <w:tcPr>
            <w:tcW w:w="600" w:type="dxa"/>
          </w:tcPr>
          <w:p w14:paraId="7BBE84B2" w14:textId="77777777" w:rsidR="004C3082" w:rsidRDefault="0083112A">
            <w:pPr>
              <w:pStyle w:val="TableParagraph"/>
              <w:spacing w:line="145" w:lineRule="exact"/>
              <w:ind w:right="-15"/>
              <w:jc w:val="right"/>
              <w:rPr>
                <w:sz w:val="15"/>
              </w:rPr>
            </w:pPr>
            <w:r>
              <w:rPr>
                <w:sz w:val="15"/>
              </w:rPr>
              <w:t>157.14%</w:t>
            </w:r>
          </w:p>
        </w:tc>
        <w:tc>
          <w:tcPr>
            <w:tcW w:w="720" w:type="dxa"/>
          </w:tcPr>
          <w:p w14:paraId="56F59853" w14:textId="77777777" w:rsidR="004C3082" w:rsidRDefault="0083112A">
            <w:pPr>
              <w:pStyle w:val="TableParagraph"/>
              <w:spacing w:line="145" w:lineRule="exact"/>
              <w:ind w:right="66"/>
              <w:jc w:val="right"/>
              <w:rPr>
                <w:sz w:val="15"/>
              </w:rPr>
            </w:pPr>
            <w:r>
              <w:rPr>
                <w:sz w:val="15"/>
              </w:rPr>
              <w:t>78.57%</w:t>
            </w:r>
          </w:p>
        </w:tc>
        <w:tc>
          <w:tcPr>
            <w:tcW w:w="630" w:type="dxa"/>
          </w:tcPr>
          <w:p w14:paraId="26E18524" w14:textId="77777777" w:rsidR="004C3082" w:rsidRDefault="0083112A">
            <w:pPr>
              <w:pStyle w:val="TableParagraph"/>
              <w:spacing w:line="145" w:lineRule="exact"/>
              <w:ind w:right="6"/>
              <w:jc w:val="right"/>
              <w:rPr>
                <w:sz w:val="15"/>
              </w:rPr>
            </w:pPr>
            <w:r>
              <w:rPr>
                <w:sz w:val="15"/>
              </w:rPr>
              <w:t>158.33%</w:t>
            </w:r>
          </w:p>
        </w:tc>
        <w:tc>
          <w:tcPr>
            <w:tcW w:w="900" w:type="dxa"/>
          </w:tcPr>
          <w:p w14:paraId="34BD7984" w14:textId="77777777" w:rsidR="004C3082" w:rsidRDefault="0083112A">
            <w:pPr>
              <w:pStyle w:val="TableParagraph"/>
              <w:spacing w:line="145" w:lineRule="exact"/>
              <w:ind w:right="156"/>
              <w:jc w:val="right"/>
              <w:rPr>
                <w:sz w:val="15"/>
              </w:rPr>
            </w:pPr>
            <w:r>
              <w:rPr>
                <w:sz w:val="15"/>
              </w:rPr>
              <w:t>79.17%</w:t>
            </w:r>
          </w:p>
        </w:tc>
      </w:tr>
      <w:tr w:rsidR="004C3082" w14:paraId="7DF34D15" w14:textId="77777777">
        <w:trPr>
          <w:trHeight w:val="165"/>
        </w:trPr>
        <w:tc>
          <w:tcPr>
            <w:tcW w:w="3300" w:type="dxa"/>
          </w:tcPr>
          <w:p w14:paraId="5D025E13" w14:textId="77777777" w:rsidR="004C3082" w:rsidRDefault="0083112A">
            <w:pPr>
              <w:pStyle w:val="TableParagraph"/>
              <w:spacing w:line="145" w:lineRule="exact"/>
              <w:ind w:left="127"/>
              <w:rPr>
                <w:sz w:val="15"/>
              </w:rPr>
            </w:pPr>
            <w:r>
              <w:rPr>
                <w:sz w:val="15"/>
              </w:rPr>
              <w:t>NiSource Funds from Operations</w:t>
            </w:r>
          </w:p>
        </w:tc>
        <w:tc>
          <w:tcPr>
            <w:tcW w:w="555" w:type="dxa"/>
          </w:tcPr>
          <w:p w14:paraId="3EDFF690" w14:textId="77777777" w:rsidR="004C3082" w:rsidRDefault="0083112A">
            <w:pPr>
              <w:pStyle w:val="TableParagraph"/>
              <w:spacing w:line="145" w:lineRule="exact"/>
              <w:ind w:right="85"/>
              <w:jc w:val="right"/>
              <w:rPr>
                <w:sz w:val="15"/>
              </w:rPr>
            </w:pPr>
            <w:r>
              <w:rPr>
                <w:sz w:val="15"/>
              </w:rPr>
              <w:t>40%</w:t>
            </w:r>
          </w:p>
        </w:tc>
        <w:tc>
          <w:tcPr>
            <w:tcW w:w="645" w:type="dxa"/>
          </w:tcPr>
          <w:p w14:paraId="3102CF3A" w14:textId="77777777" w:rsidR="004C3082" w:rsidRDefault="0083112A">
            <w:pPr>
              <w:pStyle w:val="TableParagraph"/>
              <w:spacing w:line="145" w:lineRule="exact"/>
              <w:ind w:left="86" w:right="-15"/>
              <w:jc w:val="center"/>
              <w:rPr>
                <w:sz w:val="15"/>
              </w:rPr>
            </w:pPr>
            <w:r>
              <w:rPr>
                <w:sz w:val="15"/>
              </w:rPr>
              <w:t>$1,205M</w:t>
            </w:r>
          </w:p>
        </w:tc>
        <w:tc>
          <w:tcPr>
            <w:tcW w:w="615" w:type="dxa"/>
          </w:tcPr>
          <w:p w14:paraId="53D4A089" w14:textId="77777777" w:rsidR="004C3082" w:rsidRDefault="0083112A">
            <w:pPr>
              <w:pStyle w:val="TableParagraph"/>
              <w:spacing w:line="145" w:lineRule="exact"/>
              <w:ind w:left="56" w:right="-15"/>
              <w:jc w:val="center"/>
              <w:rPr>
                <w:sz w:val="15"/>
              </w:rPr>
            </w:pPr>
            <w:r>
              <w:rPr>
                <w:sz w:val="15"/>
              </w:rPr>
              <w:t>$1,355M</w:t>
            </w:r>
          </w:p>
        </w:tc>
        <w:tc>
          <w:tcPr>
            <w:tcW w:w="615" w:type="dxa"/>
          </w:tcPr>
          <w:p w14:paraId="1F1F9804" w14:textId="77777777" w:rsidR="004C3082" w:rsidRDefault="0083112A">
            <w:pPr>
              <w:pStyle w:val="TableParagraph"/>
              <w:spacing w:line="145" w:lineRule="exact"/>
              <w:ind w:left="56" w:right="-15"/>
              <w:jc w:val="center"/>
              <w:rPr>
                <w:sz w:val="15"/>
              </w:rPr>
            </w:pPr>
            <w:r>
              <w:rPr>
                <w:sz w:val="15"/>
              </w:rPr>
              <w:t>$1,505M</w:t>
            </w:r>
          </w:p>
        </w:tc>
        <w:tc>
          <w:tcPr>
            <w:tcW w:w="765" w:type="dxa"/>
          </w:tcPr>
          <w:p w14:paraId="1A1788AE" w14:textId="77777777" w:rsidR="004C3082" w:rsidRDefault="0083112A">
            <w:pPr>
              <w:pStyle w:val="TableParagraph"/>
              <w:spacing w:line="145" w:lineRule="exact"/>
              <w:ind w:left="59" w:right="-15"/>
              <w:jc w:val="center"/>
              <w:rPr>
                <w:sz w:val="12"/>
              </w:rPr>
            </w:pPr>
            <w:r>
              <w:rPr>
                <w:sz w:val="15"/>
              </w:rPr>
              <w:t>$1,456M</w:t>
            </w:r>
            <w:r>
              <w:rPr>
                <w:position w:val="4"/>
                <w:sz w:val="12"/>
              </w:rPr>
              <w:t>(3)</w:t>
            </w:r>
          </w:p>
        </w:tc>
        <w:tc>
          <w:tcPr>
            <w:tcW w:w="675" w:type="dxa"/>
          </w:tcPr>
          <w:p w14:paraId="13E329AB" w14:textId="77777777" w:rsidR="004C3082" w:rsidRDefault="0083112A">
            <w:pPr>
              <w:pStyle w:val="TableParagraph"/>
              <w:spacing w:line="145" w:lineRule="exact"/>
              <w:ind w:left="70" w:right="11"/>
              <w:jc w:val="center"/>
              <w:rPr>
                <w:sz w:val="15"/>
              </w:rPr>
            </w:pPr>
            <w:r>
              <w:rPr>
                <w:sz w:val="15"/>
              </w:rPr>
              <w:t>140.40%</w:t>
            </w:r>
          </w:p>
        </w:tc>
        <w:tc>
          <w:tcPr>
            <w:tcW w:w="840" w:type="dxa"/>
          </w:tcPr>
          <w:p w14:paraId="0CC25047" w14:textId="77777777" w:rsidR="004C3082" w:rsidRDefault="0083112A">
            <w:pPr>
              <w:pStyle w:val="TableParagraph"/>
              <w:spacing w:line="145" w:lineRule="exact"/>
              <w:ind w:left="213" w:right="109"/>
              <w:jc w:val="center"/>
              <w:rPr>
                <w:sz w:val="15"/>
              </w:rPr>
            </w:pPr>
            <w:r>
              <w:rPr>
                <w:sz w:val="15"/>
              </w:rPr>
              <w:t>56.16%</w:t>
            </w:r>
          </w:p>
        </w:tc>
        <w:tc>
          <w:tcPr>
            <w:tcW w:w="600" w:type="dxa"/>
          </w:tcPr>
          <w:p w14:paraId="158E6E64" w14:textId="77777777" w:rsidR="004C3082" w:rsidRDefault="0083112A">
            <w:pPr>
              <w:pStyle w:val="TableParagraph"/>
              <w:spacing w:line="145" w:lineRule="exact"/>
              <w:ind w:right="-15"/>
              <w:jc w:val="right"/>
              <w:rPr>
                <w:sz w:val="15"/>
              </w:rPr>
            </w:pPr>
            <w:r>
              <w:rPr>
                <w:sz w:val="15"/>
              </w:rPr>
              <w:t>138.48%</w:t>
            </w:r>
          </w:p>
        </w:tc>
        <w:tc>
          <w:tcPr>
            <w:tcW w:w="720" w:type="dxa"/>
          </w:tcPr>
          <w:p w14:paraId="142DA775" w14:textId="77777777" w:rsidR="004C3082" w:rsidRDefault="0083112A">
            <w:pPr>
              <w:pStyle w:val="TableParagraph"/>
              <w:spacing w:line="145" w:lineRule="exact"/>
              <w:ind w:right="66"/>
              <w:jc w:val="right"/>
              <w:rPr>
                <w:sz w:val="15"/>
              </w:rPr>
            </w:pPr>
            <w:r>
              <w:rPr>
                <w:sz w:val="15"/>
              </w:rPr>
              <w:t>55.39%</w:t>
            </w:r>
          </w:p>
        </w:tc>
        <w:tc>
          <w:tcPr>
            <w:tcW w:w="630" w:type="dxa"/>
          </w:tcPr>
          <w:p w14:paraId="367DDEAA" w14:textId="77777777" w:rsidR="004C3082" w:rsidRDefault="0083112A">
            <w:pPr>
              <w:pStyle w:val="TableParagraph"/>
              <w:spacing w:line="145" w:lineRule="exact"/>
              <w:ind w:right="6"/>
              <w:jc w:val="right"/>
              <w:rPr>
                <w:sz w:val="15"/>
              </w:rPr>
            </w:pPr>
            <w:r>
              <w:rPr>
                <w:sz w:val="15"/>
              </w:rPr>
              <w:t>139.28%</w:t>
            </w:r>
          </w:p>
        </w:tc>
        <w:tc>
          <w:tcPr>
            <w:tcW w:w="900" w:type="dxa"/>
          </w:tcPr>
          <w:p w14:paraId="15D3EB37" w14:textId="77777777" w:rsidR="004C3082" w:rsidRDefault="0083112A">
            <w:pPr>
              <w:pStyle w:val="TableParagraph"/>
              <w:spacing w:line="145" w:lineRule="exact"/>
              <w:ind w:right="156"/>
              <w:jc w:val="right"/>
              <w:rPr>
                <w:sz w:val="15"/>
              </w:rPr>
            </w:pPr>
            <w:r>
              <w:rPr>
                <w:sz w:val="15"/>
              </w:rPr>
              <w:t>55.71%</w:t>
            </w:r>
          </w:p>
        </w:tc>
      </w:tr>
      <w:tr w:rsidR="004C3082" w14:paraId="2B925838" w14:textId="77777777">
        <w:trPr>
          <w:trHeight w:val="165"/>
        </w:trPr>
        <w:tc>
          <w:tcPr>
            <w:tcW w:w="3300" w:type="dxa"/>
          </w:tcPr>
          <w:p w14:paraId="79E10FFE" w14:textId="77777777" w:rsidR="004C3082" w:rsidRDefault="0083112A">
            <w:pPr>
              <w:pStyle w:val="TableParagraph"/>
              <w:spacing w:line="145" w:lineRule="exact"/>
              <w:ind w:left="367"/>
              <w:rPr>
                <w:sz w:val="15"/>
              </w:rPr>
            </w:pPr>
            <w:r>
              <w:rPr>
                <w:sz w:val="15"/>
              </w:rPr>
              <w:t>Safety</w:t>
            </w:r>
          </w:p>
        </w:tc>
        <w:tc>
          <w:tcPr>
            <w:tcW w:w="555" w:type="dxa"/>
          </w:tcPr>
          <w:p w14:paraId="4A2F7CBB" w14:textId="77777777" w:rsidR="004C3082" w:rsidRDefault="0083112A">
            <w:pPr>
              <w:pStyle w:val="TableParagraph"/>
              <w:spacing w:line="145" w:lineRule="exact"/>
              <w:ind w:right="85"/>
              <w:jc w:val="right"/>
              <w:rPr>
                <w:sz w:val="15"/>
              </w:rPr>
            </w:pPr>
            <w:r>
              <w:rPr>
                <w:sz w:val="15"/>
              </w:rPr>
              <w:t>10%</w:t>
            </w:r>
          </w:p>
        </w:tc>
        <w:tc>
          <w:tcPr>
            <w:tcW w:w="645" w:type="dxa"/>
          </w:tcPr>
          <w:p w14:paraId="1AD0FCB6" w14:textId="77777777" w:rsidR="004C3082" w:rsidRDefault="0083112A">
            <w:pPr>
              <w:pStyle w:val="TableParagraph"/>
              <w:spacing w:line="145" w:lineRule="exact"/>
              <w:ind w:left="89"/>
              <w:jc w:val="center"/>
              <w:rPr>
                <w:sz w:val="15"/>
              </w:rPr>
            </w:pPr>
            <w:r>
              <w:rPr>
                <w:sz w:val="15"/>
              </w:rPr>
              <w:t>.79 days</w:t>
            </w:r>
          </w:p>
        </w:tc>
        <w:tc>
          <w:tcPr>
            <w:tcW w:w="615" w:type="dxa"/>
          </w:tcPr>
          <w:p w14:paraId="5E7B7F5F" w14:textId="77777777" w:rsidR="004C3082" w:rsidRDefault="0083112A">
            <w:pPr>
              <w:pStyle w:val="TableParagraph"/>
              <w:spacing w:line="145" w:lineRule="exact"/>
              <w:ind w:left="59"/>
              <w:jc w:val="center"/>
              <w:rPr>
                <w:sz w:val="15"/>
              </w:rPr>
            </w:pPr>
            <w:r>
              <w:rPr>
                <w:sz w:val="15"/>
              </w:rPr>
              <w:t>.71 days</w:t>
            </w:r>
          </w:p>
        </w:tc>
        <w:tc>
          <w:tcPr>
            <w:tcW w:w="615" w:type="dxa"/>
          </w:tcPr>
          <w:p w14:paraId="42D254A0" w14:textId="77777777" w:rsidR="004C3082" w:rsidRDefault="0083112A">
            <w:pPr>
              <w:pStyle w:val="TableParagraph"/>
              <w:spacing w:line="145" w:lineRule="exact"/>
              <w:ind w:left="60"/>
              <w:jc w:val="center"/>
              <w:rPr>
                <w:sz w:val="15"/>
              </w:rPr>
            </w:pPr>
            <w:r>
              <w:rPr>
                <w:sz w:val="15"/>
              </w:rPr>
              <w:t>—</w:t>
            </w:r>
          </w:p>
        </w:tc>
        <w:tc>
          <w:tcPr>
            <w:tcW w:w="765" w:type="dxa"/>
          </w:tcPr>
          <w:p w14:paraId="1A05544C" w14:textId="77777777" w:rsidR="004C3082" w:rsidRDefault="0083112A">
            <w:pPr>
              <w:pStyle w:val="TableParagraph"/>
              <w:spacing w:line="145" w:lineRule="exact"/>
              <w:ind w:left="59"/>
              <w:jc w:val="center"/>
              <w:rPr>
                <w:sz w:val="15"/>
              </w:rPr>
            </w:pPr>
            <w:r>
              <w:rPr>
                <w:sz w:val="15"/>
              </w:rPr>
              <w:t>.76 days</w:t>
            </w:r>
          </w:p>
        </w:tc>
        <w:tc>
          <w:tcPr>
            <w:tcW w:w="675" w:type="dxa"/>
          </w:tcPr>
          <w:p w14:paraId="597F96BD" w14:textId="77777777" w:rsidR="004C3082" w:rsidRDefault="0083112A">
            <w:pPr>
              <w:pStyle w:val="TableParagraph"/>
              <w:spacing w:line="145" w:lineRule="exact"/>
              <w:ind w:left="108" w:right="49"/>
              <w:jc w:val="center"/>
              <w:rPr>
                <w:sz w:val="15"/>
              </w:rPr>
            </w:pPr>
            <w:r>
              <w:rPr>
                <w:sz w:val="15"/>
              </w:rPr>
              <w:t>37.50%</w:t>
            </w:r>
          </w:p>
        </w:tc>
        <w:tc>
          <w:tcPr>
            <w:tcW w:w="840" w:type="dxa"/>
          </w:tcPr>
          <w:p w14:paraId="0EC6B42B" w14:textId="77777777" w:rsidR="004C3082" w:rsidRDefault="0083112A">
            <w:pPr>
              <w:pStyle w:val="TableParagraph"/>
              <w:spacing w:line="145" w:lineRule="exact"/>
              <w:ind w:left="213" w:right="109"/>
              <w:jc w:val="center"/>
              <w:rPr>
                <w:sz w:val="15"/>
              </w:rPr>
            </w:pPr>
            <w:r>
              <w:rPr>
                <w:sz w:val="15"/>
              </w:rPr>
              <w:t>3.75%</w:t>
            </w:r>
          </w:p>
        </w:tc>
        <w:tc>
          <w:tcPr>
            <w:tcW w:w="600" w:type="dxa"/>
          </w:tcPr>
          <w:p w14:paraId="77FA917C" w14:textId="77777777" w:rsidR="004C3082" w:rsidRDefault="0083112A">
            <w:pPr>
              <w:pStyle w:val="TableParagraph"/>
              <w:spacing w:line="145" w:lineRule="exact"/>
              <w:ind w:right="29"/>
              <w:jc w:val="right"/>
              <w:rPr>
                <w:sz w:val="15"/>
              </w:rPr>
            </w:pPr>
            <w:r>
              <w:rPr>
                <w:sz w:val="15"/>
              </w:rPr>
              <w:t>37.50%</w:t>
            </w:r>
          </w:p>
        </w:tc>
        <w:tc>
          <w:tcPr>
            <w:tcW w:w="720" w:type="dxa"/>
          </w:tcPr>
          <w:p w14:paraId="62AC4745" w14:textId="77777777" w:rsidR="004C3082" w:rsidRDefault="0083112A">
            <w:pPr>
              <w:pStyle w:val="TableParagraph"/>
              <w:spacing w:line="145" w:lineRule="exact"/>
              <w:ind w:right="104"/>
              <w:jc w:val="right"/>
              <w:rPr>
                <w:sz w:val="15"/>
              </w:rPr>
            </w:pPr>
            <w:r>
              <w:rPr>
                <w:sz w:val="15"/>
              </w:rPr>
              <w:t>3.75%</w:t>
            </w:r>
          </w:p>
        </w:tc>
        <w:tc>
          <w:tcPr>
            <w:tcW w:w="630" w:type="dxa"/>
          </w:tcPr>
          <w:p w14:paraId="0636FA69" w14:textId="77777777" w:rsidR="004C3082" w:rsidRDefault="0083112A">
            <w:pPr>
              <w:pStyle w:val="TableParagraph"/>
              <w:spacing w:line="145" w:lineRule="exact"/>
              <w:ind w:right="44"/>
              <w:jc w:val="right"/>
              <w:rPr>
                <w:sz w:val="15"/>
              </w:rPr>
            </w:pPr>
            <w:r>
              <w:rPr>
                <w:sz w:val="15"/>
              </w:rPr>
              <w:t>37.50%</w:t>
            </w:r>
          </w:p>
        </w:tc>
        <w:tc>
          <w:tcPr>
            <w:tcW w:w="900" w:type="dxa"/>
          </w:tcPr>
          <w:p w14:paraId="0631478B" w14:textId="77777777" w:rsidR="004C3082" w:rsidRDefault="0083112A">
            <w:pPr>
              <w:pStyle w:val="TableParagraph"/>
              <w:spacing w:line="145" w:lineRule="exact"/>
              <w:ind w:right="194"/>
              <w:jc w:val="right"/>
              <w:rPr>
                <w:sz w:val="15"/>
              </w:rPr>
            </w:pPr>
            <w:r>
              <w:rPr>
                <w:sz w:val="15"/>
              </w:rPr>
              <w:t>3.75%</w:t>
            </w:r>
          </w:p>
        </w:tc>
      </w:tr>
    </w:tbl>
    <w:p w14:paraId="284F2314" w14:textId="77777777" w:rsidR="004C3082" w:rsidRDefault="00431E00">
      <w:pPr>
        <w:pStyle w:val="BodyText"/>
        <w:spacing w:before="0"/>
        <w:ind w:left="0"/>
        <w:jc w:val="left"/>
        <w:rPr>
          <w:sz w:val="7"/>
        </w:rPr>
      </w:pPr>
      <w:r>
        <w:pict w14:anchorId="5BDC5A72">
          <v:rect id="_x0000_s1035" style="position:absolute;margin-left:35pt;margin-top:6pt;width:70.5pt;height:.75pt;z-index:-15727616;mso-wrap-distance-left:0;mso-wrap-distance-right:0;mso-position-horizontal-relative:page;mso-position-vertical-relative:text" fillcolor="black" stroked="f">
            <w10:wrap type="topAndBottom" anchorx="page"/>
          </v:rect>
        </w:pict>
      </w:r>
    </w:p>
    <w:p w14:paraId="7F017BB8" w14:textId="77777777" w:rsidR="004C3082" w:rsidRDefault="0083112A">
      <w:pPr>
        <w:pStyle w:val="ListParagraph"/>
        <w:numPr>
          <w:ilvl w:val="0"/>
          <w:numId w:val="7"/>
        </w:numPr>
        <w:tabs>
          <w:tab w:val="left" w:pos="415"/>
        </w:tabs>
        <w:spacing w:before="63" w:line="264" w:lineRule="auto"/>
        <w:ind w:right="161"/>
        <w:jc w:val="both"/>
        <w:rPr>
          <w:sz w:val="19"/>
        </w:rPr>
      </w:pPr>
      <w:r>
        <w:rPr>
          <w:w w:val="105"/>
          <w:sz w:val="19"/>
        </w:rPr>
        <w:t>When the result for a particular measure lands between two goals (for example, between the target and stretch goal), the incentive opportunity is determined by interpolation and is expressed as a percentage of the target incentive opportunity. Interpolation for the safety</w:t>
      </w:r>
      <w:r>
        <w:rPr>
          <w:spacing w:val="-8"/>
          <w:w w:val="105"/>
          <w:sz w:val="19"/>
        </w:rPr>
        <w:t xml:space="preserve"> </w:t>
      </w:r>
      <w:r>
        <w:rPr>
          <w:w w:val="105"/>
          <w:sz w:val="19"/>
        </w:rPr>
        <w:t>goal</w:t>
      </w:r>
      <w:r>
        <w:rPr>
          <w:spacing w:val="-7"/>
          <w:w w:val="105"/>
          <w:sz w:val="19"/>
        </w:rPr>
        <w:t xml:space="preserve"> </w:t>
      </w:r>
      <w:r>
        <w:rPr>
          <w:w w:val="105"/>
          <w:sz w:val="19"/>
        </w:rPr>
        <w:t>only</w:t>
      </w:r>
      <w:r>
        <w:rPr>
          <w:spacing w:val="-8"/>
          <w:w w:val="105"/>
          <w:sz w:val="19"/>
        </w:rPr>
        <w:t xml:space="preserve"> </w:t>
      </w:r>
      <w:r>
        <w:rPr>
          <w:w w:val="105"/>
          <w:sz w:val="19"/>
        </w:rPr>
        <w:t>applies</w:t>
      </w:r>
      <w:r>
        <w:rPr>
          <w:spacing w:val="-7"/>
          <w:w w:val="105"/>
          <w:sz w:val="19"/>
        </w:rPr>
        <w:t xml:space="preserve"> </w:t>
      </w:r>
      <w:r>
        <w:rPr>
          <w:w w:val="105"/>
          <w:sz w:val="19"/>
        </w:rPr>
        <w:t>between</w:t>
      </w:r>
      <w:r>
        <w:rPr>
          <w:spacing w:val="-7"/>
          <w:w w:val="105"/>
          <w:sz w:val="19"/>
        </w:rPr>
        <w:t xml:space="preserve"> </w:t>
      </w:r>
      <w:r>
        <w:rPr>
          <w:w w:val="105"/>
          <w:sz w:val="19"/>
        </w:rPr>
        <w:t>trigger</w:t>
      </w:r>
      <w:r>
        <w:rPr>
          <w:spacing w:val="-8"/>
          <w:w w:val="105"/>
          <w:sz w:val="19"/>
        </w:rPr>
        <w:t xml:space="preserve"> </w:t>
      </w:r>
      <w:r>
        <w:rPr>
          <w:w w:val="105"/>
          <w:sz w:val="19"/>
        </w:rPr>
        <w:t>and</w:t>
      </w:r>
      <w:r>
        <w:rPr>
          <w:spacing w:val="-7"/>
          <w:w w:val="105"/>
          <w:sz w:val="19"/>
        </w:rPr>
        <w:t xml:space="preserve"> </w:t>
      </w:r>
      <w:r>
        <w:rPr>
          <w:w w:val="105"/>
          <w:sz w:val="19"/>
        </w:rPr>
        <w:t>target.</w:t>
      </w:r>
      <w:r>
        <w:rPr>
          <w:spacing w:val="-8"/>
          <w:w w:val="105"/>
          <w:sz w:val="19"/>
        </w:rPr>
        <w:t xml:space="preserve"> </w:t>
      </w:r>
      <w:r>
        <w:rPr>
          <w:w w:val="105"/>
          <w:sz w:val="19"/>
        </w:rPr>
        <w:t>Consequently,</w:t>
      </w:r>
      <w:r>
        <w:rPr>
          <w:spacing w:val="-7"/>
          <w:w w:val="105"/>
          <w:sz w:val="19"/>
        </w:rPr>
        <w:t xml:space="preserve"> </w:t>
      </w:r>
      <w:r>
        <w:rPr>
          <w:w w:val="105"/>
          <w:sz w:val="19"/>
        </w:rPr>
        <w:t>target</w:t>
      </w:r>
      <w:r>
        <w:rPr>
          <w:spacing w:val="-7"/>
          <w:w w:val="105"/>
          <w:sz w:val="19"/>
        </w:rPr>
        <w:t xml:space="preserve"> </w:t>
      </w:r>
      <w:r>
        <w:rPr>
          <w:w w:val="105"/>
          <w:sz w:val="19"/>
        </w:rPr>
        <w:t>is</w:t>
      </w:r>
      <w:r>
        <w:rPr>
          <w:spacing w:val="-8"/>
          <w:w w:val="105"/>
          <w:sz w:val="19"/>
        </w:rPr>
        <w:t xml:space="preserve"> </w:t>
      </w:r>
      <w:r>
        <w:rPr>
          <w:w w:val="105"/>
          <w:sz w:val="19"/>
        </w:rPr>
        <w:t>the</w:t>
      </w:r>
      <w:r>
        <w:rPr>
          <w:spacing w:val="-7"/>
          <w:w w:val="105"/>
          <w:sz w:val="19"/>
        </w:rPr>
        <w:t xml:space="preserve"> </w:t>
      </w:r>
      <w:r>
        <w:rPr>
          <w:w w:val="105"/>
          <w:sz w:val="19"/>
        </w:rPr>
        <w:t>maximum</w:t>
      </w:r>
      <w:r>
        <w:rPr>
          <w:spacing w:val="-8"/>
          <w:w w:val="105"/>
          <w:sz w:val="19"/>
        </w:rPr>
        <w:t xml:space="preserve"> </w:t>
      </w:r>
      <w:r>
        <w:rPr>
          <w:w w:val="105"/>
          <w:sz w:val="19"/>
        </w:rPr>
        <w:t>available</w:t>
      </w:r>
      <w:r>
        <w:rPr>
          <w:spacing w:val="-7"/>
          <w:w w:val="105"/>
          <w:sz w:val="19"/>
        </w:rPr>
        <w:t xml:space="preserve"> </w:t>
      </w:r>
      <w:r>
        <w:rPr>
          <w:w w:val="105"/>
          <w:sz w:val="19"/>
        </w:rPr>
        <w:t>level</w:t>
      </w:r>
      <w:r>
        <w:rPr>
          <w:spacing w:val="-7"/>
          <w:w w:val="105"/>
          <w:sz w:val="19"/>
        </w:rPr>
        <w:t xml:space="preserve"> </w:t>
      </w:r>
      <w:r>
        <w:rPr>
          <w:w w:val="105"/>
          <w:sz w:val="19"/>
        </w:rPr>
        <w:t>for</w:t>
      </w:r>
      <w:r>
        <w:rPr>
          <w:spacing w:val="-8"/>
          <w:w w:val="105"/>
          <w:sz w:val="19"/>
        </w:rPr>
        <w:t xml:space="preserve"> </w:t>
      </w:r>
      <w:r>
        <w:rPr>
          <w:w w:val="105"/>
          <w:sz w:val="19"/>
        </w:rPr>
        <w:t>the</w:t>
      </w:r>
      <w:r>
        <w:rPr>
          <w:spacing w:val="-7"/>
          <w:w w:val="105"/>
          <w:sz w:val="19"/>
        </w:rPr>
        <w:t xml:space="preserve"> </w:t>
      </w:r>
      <w:r>
        <w:rPr>
          <w:w w:val="105"/>
          <w:sz w:val="19"/>
        </w:rPr>
        <w:t>safety</w:t>
      </w:r>
      <w:r>
        <w:rPr>
          <w:spacing w:val="-8"/>
          <w:w w:val="105"/>
          <w:sz w:val="19"/>
        </w:rPr>
        <w:t xml:space="preserve"> </w:t>
      </w:r>
      <w:r>
        <w:rPr>
          <w:w w:val="105"/>
          <w:sz w:val="19"/>
        </w:rPr>
        <w:t>goal.</w:t>
      </w:r>
    </w:p>
    <w:p w14:paraId="76F450A7" w14:textId="77777777" w:rsidR="004C3082" w:rsidRDefault="0083112A">
      <w:pPr>
        <w:pStyle w:val="ListParagraph"/>
        <w:numPr>
          <w:ilvl w:val="0"/>
          <w:numId w:val="7"/>
        </w:numPr>
        <w:tabs>
          <w:tab w:val="left" w:pos="415"/>
        </w:tabs>
        <w:spacing w:line="264" w:lineRule="auto"/>
        <w:ind w:right="158"/>
        <w:jc w:val="both"/>
        <w:rPr>
          <w:sz w:val="19"/>
        </w:rPr>
      </w:pPr>
      <w:r>
        <w:rPr>
          <w:w w:val="105"/>
          <w:sz w:val="19"/>
        </w:rPr>
        <w:t>These amounts reflect a percentage of each executive’s target incentive opportunity. The trigger, target and stretch incentive  opportunities</w:t>
      </w:r>
      <w:r>
        <w:rPr>
          <w:spacing w:val="-13"/>
          <w:w w:val="105"/>
          <w:sz w:val="19"/>
        </w:rPr>
        <w:t xml:space="preserve"> </w:t>
      </w:r>
      <w:r>
        <w:rPr>
          <w:w w:val="105"/>
          <w:sz w:val="19"/>
        </w:rPr>
        <w:t>for</w:t>
      </w:r>
      <w:r>
        <w:rPr>
          <w:spacing w:val="-12"/>
          <w:w w:val="105"/>
          <w:sz w:val="19"/>
        </w:rPr>
        <w:t xml:space="preserve"> </w:t>
      </w:r>
      <w:r>
        <w:rPr>
          <w:w w:val="105"/>
          <w:sz w:val="19"/>
        </w:rPr>
        <w:t>each</w:t>
      </w:r>
      <w:r>
        <w:rPr>
          <w:spacing w:val="-12"/>
          <w:w w:val="105"/>
          <w:sz w:val="19"/>
        </w:rPr>
        <w:t xml:space="preserve"> </w:t>
      </w:r>
      <w:r>
        <w:rPr>
          <w:w w:val="105"/>
          <w:sz w:val="19"/>
        </w:rPr>
        <w:t>of</w:t>
      </w:r>
      <w:r>
        <w:rPr>
          <w:spacing w:val="-13"/>
          <w:w w:val="105"/>
          <w:sz w:val="19"/>
        </w:rPr>
        <w:t xml:space="preserve"> </w:t>
      </w:r>
      <w:r>
        <w:rPr>
          <w:w w:val="105"/>
          <w:sz w:val="19"/>
        </w:rPr>
        <w:t>the</w:t>
      </w:r>
      <w:r>
        <w:rPr>
          <w:spacing w:val="-12"/>
          <w:w w:val="105"/>
          <w:sz w:val="19"/>
        </w:rPr>
        <w:t xml:space="preserve"> </w:t>
      </w:r>
      <w:r>
        <w:rPr>
          <w:w w:val="105"/>
          <w:sz w:val="19"/>
        </w:rPr>
        <w:t>Named</w:t>
      </w:r>
      <w:r>
        <w:rPr>
          <w:spacing w:val="-12"/>
          <w:w w:val="105"/>
          <w:sz w:val="19"/>
        </w:rPr>
        <w:t xml:space="preserve"> </w:t>
      </w:r>
      <w:r>
        <w:rPr>
          <w:w w:val="105"/>
          <w:sz w:val="19"/>
        </w:rPr>
        <w:t>Executive</w:t>
      </w:r>
      <w:r>
        <w:rPr>
          <w:spacing w:val="-12"/>
          <w:w w:val="105"/>
          <w:sz w:val="19"/>
        </w:rPr>
        <w:t xml:space="preserve"> </w:t>
      </w:r>
      <w:r>
        <w:rPr>
          <w:w w:val="105"/>
          <w:sz w:val="19"/>
        </w:rPr>
        <w:t>Officers</w:t>
      </w:r>
      <w:r>
        <w:rPr>
          <w:spacing w:val="-13"/>
          <w:w w:val="105"/>
          <w:sz w:val="19"/>
        </w:rPr>
        <w:t xml:space="preserve"> </w:t>
      </w:r>
      <w:r>
        <w:rPr>
          <w:w w:val="105"/>
          <w:sz w:val="19"/>
        </w:rPr>
        <w:t>are</w:t>
      </w:r>
      <w:r>
        <w:rPr>
          <w:spacing w:val="-12"/>
          <w:w w:val="105"/>
          <w:sz w:val="19"/>
        </w:rPr>
        <w:t xml:space="preserve"> </w:t>
      </w:r>
      <w:r>
        <w:rPr>
          <w:w w:val="105"/>
          <w:sz w:val="19"/>
        </w:rPr>
        <w:t>provided</w:t>
      </w:r>
      <w:r>
        <w:rPr>
          <w:spacing w:val="-12"/>
          <w:w w:val="105"/>
          <w:sz w:val="19"/>
        </w:rPr>
        <w:t xml:space="preserve"> </w:t>
      </w:r>
      <w:r>
        <w:rPr>
          <w:w w:val="105"/>
          <w:sz w:val="19"/>
        </w:rPr>
        <w:t>in</w:t>
      </w:r>
      <w:r>
        <w:rPr>
          <w:spacing w:val="-12"/>
          <w:w w:val="105"/>
          <w:sz w:val="19"/>
        </w:rPr>
        <w:t xml:space="preserve"> </w:t>
      </w:r>
      <w:r>
        <w:rPr>
          <w:w w:val="105"/>
          <w:sz w:val="19"/>
        </w:rPr>
        <w:t>the</w:t>
      </w:r>
      <w:r>
        <w:rPr>
          <w:spacing w:val="-13"/>
          <w:w w:val="105"/>
          <w:sz w:val="19"/>
        </w:rPr>
        <w:t xml:space="preserve"> </w:t>
      </w:r>
      <w:r>
        <w:rPr>
          <w:w w:val="105"/>
          <w:sz w:val="19"/>
        </w:rPr>
        <w:t>section</w:t>
      </w:r>
      <w:r>
        <w:rPr>
          <w:spacing w:val="-12"/>
          <w:w w:val="105"/>
          <w:sz w:val="19"/>
        </w:rPr>
        <w:t xml:space="preserve"> </w:t>
      </w:r>
      <w:r>
        <w:rPr>
          <w:w w:val="105"/>
          <w:sz w:val="19"/>
        </w:rPr>
        <w:t>entitled</w:t>
      </w:r>
      <w:r>
        <w:rPr>
          <w:spacing w:val="-12"/>
          <w:w w:val="105"/>
          <w:sz w:val="19"/>
        </w:rPr>
        <w:t xml:space="preserve"> </w:t>
      </w:r>
      <w:r>
        <w:rPr>
          <w:w w:val="105"/>
          <w:sz w:val="19"/>
        </w:rPr>
        <w:t>“2014</w:t>
      </w:r>
      <w:r>
        <w:rPr>
          <w:spacing w:val="-12"/>
          <w:w w:val="105"/>
          <w:sz w:val="19"/>
        </w:rPr>
        <w:t xml:space="preserve"> </w:t>
      </w:r>
      <w:r>
        <w:rPr>
          <w:w w:val="105"/>
          <w:sz w:val="19"/>
        </w:rPr>
        <w:t>Incentive</w:t>
      </w:r>
      <w:r>
        <w:rPr>
          <w:spacing w:val="-13"/>
          <w:w w:val="105"/>
          <w:sz w:val="19"/>
        </w:rPr>
        <w:t xml:space="preserve"> </w:t>
      </w:r>
      <w:r>
        <w:rPr>
          <w:w w:val="105"/>
          <w:sz w:val="19"/>
        </w:rPr>
        <w:t>Plan</w:t>
      </w:r>
      <w:r>
        <w:rPr>
          <w:spacing w:val="-12"/>
          <w:w w:val="105"/>
          <w:sz w:val="19"/>
        </w:rPr>
        <w:t xml:space="preserve"> </w:t>
      </w:r>
      <w:r>
        <w:rPr>
          <w:w w:val="105"/>
          <w:sz w:val="19"/>
        </w:rPr>
        <w:t>Payouts</w:t>
      </w:r>
      <w:r>
        <w:rPr>
          <w:spacing w:val="-12"/>
          <w:w w:val="105"/>
          <w:sz w:val="19"/>
        </w:rPr>
        <w:t xml:space="preserve"> </w:t>
      </w:r>
      <w:r>
        <w:rPr>
          <w:w w:val="105"/>
          <w:sz w:val="19"/>
        </w:rPr>
        <w:t>to</w:t>
      </w:r>
      <w:r>
        <w:rPr>
          <w:spacing w:val="-12"/>
          <w:w w:val="105"/>
          <w:sz w:val="19"/>
        </w:rPr>
        <w:t xml:space="preserve"> </w:t>
      </w:r>
      <w:r>
        <w:rPr>
          <w:w w:val="105"/>
          <w:sz w:val="19"/>
        </w:rPr>
        <w:t>the</w:t>
      </w:r>
      <w:r>
        <w:rPr>
          <w:spacing w:val="-13"/>
          <w:w w:val="105"/>
          <w:sz w:val="19"/>
        </w:rPr>
        <w:t xml:space="preserve"> </w:t>
      </w:r>
      <w:r>
        <w:rPr>
          <w:spacing w:val="-3"/>
          <w:w w:val="105"/>
          <w:sz w:val="19"/>
        </w:rPr>
        <w:t xml:space="preserve">Named </w:t>
      </w:r>
      <w:r>
        <w:rPr>
          <w:w w:val="105"/>
          <w:sz w:val="19"/>
        </w:rPr>
        <w:t>Executive</w:t>
      </w:r>
      <w:r>
        <w:rPr>
          <w:spacing w:val="-2"/>
          <w:w w:val="105"/>
          <w:sz w:val="19"/>
        </w:rPr>
        <w:t xml:space="preserve"> </w:t>
      </w:r>
      <w:r>
        <w:rPr>
          <w:w w:val="105"/>
          <w:sz w:val="19"/>
        </w:rPr>
        <w:t>Officers.”</w:t>
      </w:r>
    </w:p>
    <w:p w14:paraId="15C71EF7" w14:textId="77777777" w:rsidR="004C3082" w:rsidRDefault="0083112A">
      <w:pPr>
        <w:pStyle w:val="ListParagraph"/>
        <w:numPr>
          <w:ilvl w:val="0"/>
          <w:numId w:val="7"/>
        </w:numPr>
        <w:tabs>
          <w:tab w:val="left" w:pos="415"/>
        </w:tabs>
        <w:spacing w:line="264" w:lineRule="auto"/>
        <w:ind w:right="167"/>
        <w:jc w:val="both"/>
        <w:rPr>
          <w:sz w:val="19"/>
        </w:rPr>
      </w:pPr>
      <w:r>
        <w:rPr>
          <w:w w:val="105"/>
          <w:sz w:val="19"/>
        </w:rPr>
        <w:t>This</w:t>
      </w:r>
      <w:r>
        <w:rPr>
          <w:spacing w:val="-5"/>
          <w:w w:val="105"/>
          <w:sz w:val="19"/>
        </w:rPr>
        <w:t xml:space="preserve"> </w:t>
      </w:r>
      <w:r>
        <w:rPr>
          <w:w w:val="105"/>
          <w:sz w:val="19"/>
        </w:rPr>
        <w:t>includes</w:t>
      </w:r>
      <w:r>
        <w:rPr>
          <w:spacing w:val="-4"/>
          <w:w w:val="105"/>
          <w:sz w:val="19"/>
        </w:rPr>
        <w:t xml:space="preserve"> </w:t>
      </w:r>
      <w:r>
        <w:rPr>
          <w:w w:val="105"/>
          <w:sz w:val="19"/>
        </w:rPr>
        <w:t>an</w:t>
      </w:r>
      <w:r>
        <w:rPr>
          <w:spacing w:val="-5"/>
          <w:w w:val="105"/>
          <w:sz w:val="19"/>
        </w:rPr>
        <w:t xml:space="preserve"> </w:t>
      </w:r>
      <w:r>
        <w:rPr>
          <w:w w:val="105"/>
          <w:sz w:val="19"/>
        </w:rPr>
        <w:t>upward</w:t>
      </w:r>
      <w:r>
        <w:rPr>
          <w:spacing w:val="-4"/>
          <w:w w:val="105"/>
          <w:sz w:val="19"/>
        </w:rPr>
        <w:t xml:space="preserve"> </w:t>
      </w:r>
      <w:r>
        <w:rPr>
          <w:w w:val="105"/>
          <w:sz w:val="19"/>
        </w:rPr>
        <w:t>adjustment</w:t>
      </w:r>
      <w:r>
        <w:rPr>
          <w:spacing w:val="-5"/>
          <w:w w:val="105"/>
          <w:sz w:val="19"/>
        </w:rPr>
        <w:t xml:space="preserve"> </w:t>
      </w:r>
      <w:r>
        <w:rPr>
          <w:w w:val="105"/>
          <w:sz w:val="19"/>
        </w:rPr>
        <w:t>to</w:t>
      </w:r>
      <w:r>
        <w:rPr>
          <w:spacing w:val="-4"/>
          <w:w w:val="105"/>
          <w:sz w:val="19"/>
        </w:rPr>
        <w:t xml:space="preserve"> </w:t>
      </w:r>
      <w:r>
        <w:rPr>
          <w:w w:val="105"/>
          <w:sz w:val="19"/>
        </w:rPr>
        <w:t>Funds</w:t>
      </w:r>
      <w:r>
        <w:rPr>
          <w:spacing w:val="-5"/>
          <w:w w:val="105"/>
          <w:sz w:val="19"/>
        </w:rPr>
        <w:t xml:space="preserve"> </w:t>
      </w:r>
      <w:r>
        <w:rPr>
          <w:w w:val="105"/>
          <w:sz w:val="19"/>
        </w:rPr>
        <w:t>from</w:t>
      </w:r>
      <w:r>
        <w:rPr>
          <w:spacing w:val="-4"/>
          <w:w w:val="105"/>
          <w:sz w:val="19"/>
        </w:rPr>
        <w:t xml:space="preserve"> </w:t>
      </w:r>
      <w:r>
        <w:rPr>
          <w:w w:val="105"/>
          <w:sz w:val="19"/>
        </w:rPr>
        <w:t>Operations</w:t>
      </w:r>
      <w:r>
        <w:rPr>
          <w:spacing w:val="-4"/>
          <w:w w:val="105"/>
          <w:sz w:val="19"/>
        </w:rPr>
        <w:t xml:space="preserve"> </w:t>
      </w:r>
      <w:r>
        <w:rPr>
          <w:w w:val="105"/>
          <w:sz w:val="19"/>
        </w:rPr>
        <w:t>of</w:t>
      </w:r>
      <w:r>
        <w:rPr>
          <w:spacing w:val="-5"/>
          <w:w w:val="105"/>
          <w:sz w:val="19"/>
        </w:rPr>
        <w:t xml:space="preserve"> </w:t>
      </w:r>
      <w:r>
        <w:rPr>
          <w:w w:val="105"/>
          <w:sz w:val="19"/>
        </w:rPr>
        <w:t>$92.4</w:t>
      </w:r>
      <w:r>
        <w:rPr>
          <w:spacing w:val="-4"/>
          <w:w w:val="105"/>
          <w:sz w:val="19"/>
        </w:rPr>
        <w:t xml:space="preserve"> </w:t>
      </w:r>
      <w:r>
        <w:rPr>
          <w:w w:val="105"/>
          <w:sz w:val="19"/>
        </w:rPr>
        <w:t>million</w:t>
      </w:r>
      <w:r>
        <w:rPr>
          <w:spacing w:val="-5"/>
          <w:w w:val="105"/>
          <w:sz w:val="19"/>
        </w:rPr>
        <w:t xml:space="preserve"> </w:t>
      </w:r>
      <w:r>
        <w:rPr>
          <w:w w:val="105"/>
          <w:sz w:val="19"/>
        </w:rPr>
        <w:t>taking</w:t>
      </w:r>
      <w:r>
        <w:rPr>
          <w:spacing w:val="-4"/>
          <w:w w:val="105"/>
          <w:sz w:val="19"/>
        </w:rPr>
        <w:t xml:space="preserve"> </w:t>
      </w:r>
      <w:r>
        <w:rPr>
          <w:w w:val="105"/>
          <w:sz w:val="19"/>
        </w:rPr>
        <w:t>into</w:t>
      </w:r>
      <w:r>
        <w:rPr>
          <w:spacing w:val="-5"/>
          <w:w w:val="105"/>
          <w:sz w:val="19"/>
        </w:rPr>
        <w:t xml:space="preserve"> </w:t>
      </w:r>
      <w:r>
        <w:rPr>
          <w:w w:val="105"/>
          <w:sz w:val="19"/>
        </w:rPr>
        <w:t>consideration</w:t>
      </w:r>
      <w:r>
        <w:rPr>
          <w:spacing w:val="-4"/>
          <w:w w:val="105"/>
          <w:sz w:val="19"/>
        </w:rPr>
        <w:t xml:space="preserve"> </w:t>
      </w:r>
      <w:r>
        <w:rPr>
          <w:w w:val="105"/>
          <w:sz w:val="19"/>
        </w:rPr>
        <w:t>the</w:t>
      </w:r>
      <w:r>
        <w:rPr>
          <w:spacing w:val="-4"/>
          <w:w w:val="105"/>
          <w:sz w:val="19"/>
        </w:rPr>
        <w:t xml:space="preserve"> </w:t>
      </w:r>
      <w:r>
        <w:rPr>
          <w:w w:val="105"/>
          <w:sz w:val="19"/>
        </w:rPr>
        <w:t>impact</w:t>
      </w:r>
      <w:r>
        <w:rPr>
          <w:spacing w:val="-5"/>
          <w:w w:val="105"/>
          <w:sz w:val="19"/>
        </w:rPr>
        <w:t xml:space="preserve"> </w:t>
      </w:r>
      <w:r>
        <w:rPr>
          <w:w w:val="105"/>
          <w:sz w:val="19"/>
        </w:rPr>
        <w:t>of</w:t>
      </w:r>
      <w:r>
        <w:rPr>
          <w:spacing w:val="-4"/>
          <w:w w:val="105"/>
          <w:sz w:val="19"/>
        </w:rPr>
        <w:t xml:space="preserve"> </w:t>
      </w:r>
      <w:r>
        <w:rPr>
          <w:w w:val="105"/>
          <w:sz w:val="19"/>
        </w:rPr>
        <w:t>non-recurring items,</w:t>
      </w:r>
      <w:r>
        <w:rPr>
          <w:spacing w:val="-4"/>
          <w:w w:val="105"/>
          <w:sz w:val="19"/>
        </w:rPr>
        <w:t xml:space="preserve"> </w:t>
      </w:r>
      <w:r>
        <w:rPr>
          <w:w w:val="105"/>
          <w:sz w:val="19"/>
        </w:rPr>
        <w:t>such</w:t>
      </w:r>
      <w:r>
        <w:rPr>
          <w:spacing w:val="-4"/>
          <w:w w:val="105"/>
          <w:sz w:val="19"/>
        </w:rPr>
        <w:t xml:space="preserve"> </w:t>
      </w:r>
      <w:r>
        <w:rPr>
          <w:w w:val="105"/>
          <w:sz w:val="19"/>
        </w:rPr>
        <w:t>as</w:t>
      </w:r>
      <w:r>
        <w:rPr>
          <w:spacing w:val="-4"/>
          <w:w w:val="105"/>
          <w:sz w:val="19"/>
        </w:rPr>
        <w:t xml:space="preserve"> </w:t>
      </w:r>
      <w:r>
        <w:rPr>
          <w:w w:val="105"/>
          <w:sz w:val="19"/>
        </w:rPr>
        <w:t>incremental</w:t>
      </w:r>
      <w:r>
        <w:rPr>
          <w:spacing w:val="-3"/>
          <w:w w:val="105"/>
          <w:sz w:val="19"/>
        </w:rPr>
        <w:t xml:space="preserve"> </w:t>
      </w:r>
      <w:r>
        <w:rPr>
          <w:w w:val="105"/>
          <w:sz w:val="19"/>
        </w:rPr>
        <w:t>pension</w:t>
      </w:r>
      <w:r>
        <w:rPr>
          <w:spacing w:val="-4"/>
          <w:w w:val="105"/>
          <w:sz w:val="19"/>
        </w:rPr>
        <w:t xml:space="preserve"> </w:t>
      </w:r>
      <w:r>
        <w:rPr>
          <w:w w:val="105"/>
          <w:sz w:val="19"/>
        </w:rPr>
        <w:t>expense</w:t>
      </w:r>
      <w:r>
        <w:rPr>
          <w:spacing w:val="-4"/>
          <w:w w:val="105"/>
          <w:sz w:val="19"/>
        </w:rPr>
        <w:t xml:space="preserve"> </w:t>
      </w:r>
      <w:r>
        <w:rPr>
          <w:w w:val="105"/>
          <w:sz w:val="19"/>
        </w:rPr>
        <w:t>subsidized</w:t>
      </w:r>
      <w:r>
        <w:rPr>
          <w:spacing w:val="-3"/>
          <w:w w:val="105"/>
          <w:sz w:val="19"/>
        </w:rPr>
        <w:t xml:space="preserve"> </w:t>
      </w:r>
      <w:r>
        <w:rPr>
          <w:w w:val="105"/>
          <w:sz w:val="19"/>
        </w:rPr>
        <w:t>by</w:t>
      </w:r>
      <w:r>
        <w:rPr>
          <w:spacing w:val="-4"/>
          <w:w w:val="105"/>
          <w:sz w:val="19"/>
        </w:rPr>
        <w:t xml:space="preserve"> </w:t>
      </w:r>
      <w:r>
        <w:rPr>
          <w:w w:val="105"/>
          <w:sz w:val="19"/>
        </w:rPr>
        <w:t>the</w:t>
      </w:r>
      <w:r>
        <w:rPr>
          <w:spacing w:val="-4"/>
          <w:w w:val="105"/>
          <w:sz w:val="19"/>
        </w:rPr>
        <w:t xml:space="preserve"> </w:t>
      </w:r>
      <w:r>
        <w:rPr>
          <w:w w:val="105"/>
          <w:sz w:val="19"/>
        </w:rPr>
        <w:t>Company</w:t>
      </w:r>
      <w:r>
        <w:rPr>
          <w:spacing w:val="-4"/>
          <w:w w:val="105"/>
          <w:sz w:val="19"/>
        </w:rPr>
        <w:t xml:space="preserve"> </w:t>
      </w:r>
      <w:r>
        <w:rPr>
          <w:w w:val="105"/>
          <w:sz w:val="19"/>
        </w:rPr>
        <w:t>and</w:t>
      </w:r>
      <w:r>
        <w:rPr>
          <w:spacing w:val="-3"/>
          <w:w w:val="105"/>
          <w:sz w:val="19"/>
        </w:rPr>
        <w:t xml:space="preserve"> </w:t>
      </w:r>
      <w:r>
        <w:rPr>
          <w:w w:val="105"/>
          <w:sz w:val="19"/>
        </w:rPr>
        <w:t>changes</w:t>
      </w:r>
      <w:r>
        <w:rPr>
          <w:spacing w:val="-4"/>
          <w:w w:val="105"/>
          <w:sz w:val="19"/>
        </w:rPr>
        <w:t xml:space="preserve"> </w:t>
      </w:r>
      <w:r>
        <w:rPr>
          <w:w w:val="105"/>
          <w:sz w:val="19"/>
        </w:rPr>
        <w:t>in</w:t>
      </w:r>
      <w:r>
        <w:rPr>
          <w:spacing w:val="-4"/>
          <w:w w:val="105"/>
          <w:sz w:val="19"/>
        </w:rPr>
        <w:t xml:space="preserve"> </w:t>
      </w:r>
      <w:r>
        <w:rPr>
          <w:w w:val="105"/>
          <w:sz w:val="19"/>
        </w:rPr>
        <w:t>accounting.</w:t>
      </w:r>
    </w:p>
    <w:p w14:paraId="12FBACCB" w14:textId="77777777" w:rsidR="004C3082" w:rsidRDefault="0083112A">
      <w:pPr>
        <w:pStyle w:val="BodyText"/>
        <w:spacing w:before="60" w:line="264" w:lineRule="auto"/>
        <w:ind w:right="159" w:firstLine="434"/>
      </w:pPr>
      <w:r>
        <w:rPr>
          <w:w w:val="105"/>
        </w:rPr>
        <w:t>The</w:t>
      </w:r>
      <w:r>
        <w:rPr>
          <w:spacing w:val="-7"/>
          <w:w w:val="105"/>
        </w:rPr>
        <w:t xml:space="preserve"> </w:t>
      </w:r>
      <w:r>
        <w:rPr>
          <w:w w:val="105"/>
        </w:rPr>
        <w:t>applicable</w:t>
      </w:r>
      <w:r>
        <w:rPr>
          <w:spacing w:val="-7"/>
          <w:w w:val="105"/>
        </w:rPr>
        <w:t xml:space="preserve"> </w:t>
      </w:r>
      <w:r>
        <w:rPr>
          <w:w w:val="105"/>
        </w:rPr>
        <w:t>performance</w:t>
      </w:r>
      <w:r>
        <w:rPr>
          <w:spacing w:val="-7"/>
          <w:w w:val="105"/>
        </w:rPr>
        <w:t xml:space="preserve"> </w:t>
      </w:r>
      <w:r>
        <w:rPr>
          <w:w w:val="105"/>
        </w:rPr>
        <w:t>measures</w:t>
      </w:r>
      <w:r>
        <w:rPr>
          <w:spacing w:val="-7"/>
          <w:w w:val="105"/>
        </w:rPr>
        <w:t xml:space="preserve"> </w:t>
      </w:r>
      <w:r>
        <w:rPr>
          <w:w w:val="105"/>
        </w:rPr>
        <w:t>and</w:t>
      </w:r>
      <w:r>
        <w:rPr>
          <w:spacing w:val="-7"/>
          <w:w w:val="105"/>
        </w:rPr>
        <w:t xml:space="preserve"> </w:t>
      </w:r>
      <w:r>
        <w:rPr>
          <w:w w:val="105"/>
        </w:rPr>
        <w:t>their</w:t>
      </w:r>
      <w:r>
        <w:rPr>
          <w:spacing w:val="-7"/>
          <w:w w:val="105"/>
        </w:rPr>
        <w:t xml:space="preserve"> </w:t>
      </w:r>
      <w:r>
        <w:rPr>
          <w:w w:val="105"/>
        </w:rPr>
        <w:t>associated</w:t>
      </w:r>
      <w:r>
        <w:rPr>
          <w:spacing w:val="-7"/>
          <w:w w:val="105"/>
        </w:rPr>
        <w:t xml:space="preserve"> </w:t>
      </w:r>
      <w:r>
        <w:rPr>
          <w:w w:val="105"/>
        </w:rPr>
        <w:t>weightings</w:t>
      </w:r>
      <w:r>
        <w:rPr>
          <w:spacing w:val="-7"/>
          <w:w w:val="105"/>
        </w:rPr>
        <w:t xml:space="preserve"> </w:t>
      </w:r>
      <w:r>
        <w:rPr>
          <w:w w:val="105"/>
        </w:rPr>
        <w:t>and</w:t>
      </w:r>
      <w:r>
        <w:rPr>
          <w:spacing w:val="-7"/>
          <w:w w:val="105"/>
        </w:rPr>
        <w:t xml:space="preserve"> </w:t>
      </w:r>
      <w:r>
        <w:rPr>
          <w:w w:val="105"/>
        </w:rPr>
        <w:t>results</w:t>
      </w:r>
      <w:r>
        <w:rPr>
          <w:spacing w:val="-7"/>
          <w:w w:val="105"/>
        </w:rPr>
        <w:t xml:space="preserve"> </w:t>
      </w:r>
      <w:r>
        <w:rPr>
          <w:w w:val="105"/>
        </w:rPr>
        <w:t>as</w:t>
      </w:r>
      <w:r>
        <w:rPr>
          <w:spacing w:val="-7"/>
          <w:w w:val="105"/>
        </w:rPr>
        <w:t xml:space="preserve"> </w:t>
      </w:r>
      <w:r>
        <w:rPr>
          <w:w w:val="105"/>
        </w:rPr>
        <w:t>a</w:t>
      </w:r>
      <w:r>
        <w:rPr>
          <w:spacing w:val="-7"/>
          <w:w w:val="105"/>
        </w:rPr>
        <w:t xml:space="preserve"> </w:t>
      </w:r>
      <w:r>
        <w:rPr>
          <w:w w:val="105"/>
        </w:rPr>
        <w:t>percentage</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target</w:t>
      </w:r>
      <w:r>
        <w:rPr>
          <w:spacing w:val="-7"/>
          <w:w w:val="105"/>
        </w:rPr>
        <w:t xml:space="preserve"> </w:t>
      </w:r>
      <w:r>
        <w:rPr>
          <w:w w:val="105"/>
        </w:rPr>
        <w:t>incentive</w:t>
      </w:r>
      <w:r>
        <w:rPr>
          <w:spacing w:val="-7"/>
          <w:w w:val="105"/>
        </w:rPr>
        <w:t xml:space="preserve"> </w:t>
      </w:r>
      <w:r>
        <w:rPr>
          <w:w w:val="105"/>
        </w:rPr>
        <w:t xml:space="preserve">opportunity for </w:t>
      </w:r>
      <w:r>
        <w:rPr>
          <w:spacing w:val="-4"/>
          <w:w w:val="105"/>
        </w:rPr>
        <w:t xml:space="preserve">Mr. </w:t>
      </w:r>
      <w:r>
        <w:rPr>
          <w:w w:val="105"/>
        </w:rPr>
        <w:t>Kettering</w:t>
      </w:r>
      <w:r>
        <w:rPr>
          <w:spacing w:val="-1"/>
          <w:w w:val="105"/>
        </w:rPr>
        <w:t xml:space="preserve"> </w:t>
      </w:r>
      <w:r>
        <w:rPr>
          <w:w w:val="105"/>
        </w:rPr>
        <w:t>were:</w:t>
      </w:r>
    </w:p>
    <w:p w14:paraId="5C20B106" w14:textId="77777777" w:rsidR="004C3082" w:rsidRDefault="004C3082">
      <w:pPr>
        <w:pStyle w:val="BodyText"/>
        <w:spacing w:before="3"/>
        <w:ind w:left="0"/>
        <w:jc w:val="left"/>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25"/>
        <w:gridCol w:w="765"/>
        <w:gridCol w:w="870"/>
        <w:gridCol w:w="870"/>
        <w:gridCol w:w="870"/>
        <w:gridCol w:w="1005"/>
        <w:gridCol w:w="1095"/>
        <w:gridCol w:w="1260"/>
      </w:tblGrid>
      <w:tr w:rsidR="004C3082" w14:paraId="088F812A" w14:textId="77777777">
        <w:trPr>
          <w:trHeight w:val="840"/>
        </w:trPr>
        <w:tc>
          <w:tcPr>
            <w:tcW w:w="4125" w:type="dxa"/>
          </w:tcPr>
          <w:p w14:paraId="6D3425BE" w14:textId="77777777" w:rsidR="004C3082" w:rsidRDefault="004C3082">
            <w:pPr>
              <w:pStyle w:val="TableParagraph"/>
              <w:rPr>
                <w:sz w:val="18"/>
              </w:rPr>
            </w:pPr>
          </w:p>
          <w:p w14:paraId="0498DFD1" w14:textId="77777777" w:rsidR="004C3082" w:rsidRDefault="004C3082">
            <w:pPr>
              <w:pStyle w:val="TableParagraph"/>
              <w:rPr>
                <w:sz w:val="18"/>
              </w:rPr>
            </w:pPr>
          </w:p>
          <w:p w14:paraId="77CEF6B7" w14:textId="77777777" w:rsidR="004C3082" w:rsidRDefault="004C3082">
            <w:pPr>
              <w:pStyle w:val="TableParagraph"/>
              <w:spacing w:before="2"/>
              <w:rPr>
                <w:sz w:val="21"/>
              </w:rPr>
            </w:pPr>
          </w:p>
          <w:p w14:paraId="59DBC79C" w14:textId="77777777" w:rsidR="004C3082" w:rsidRDefault="0083112A">
            <w:pPr>
              <w:pStyle w:val="TableParagraph"/>
              <w:spacing w:line="162" w:lineRule="exact"/>
              <w:ind w:left="127"/>
              <w:rPr>
                <w:b/>
                <w:sz w:val="12"/>
              </w:rPr>
            </w:pPr>
            <w:r>
              <w:rPr>
                <w:b/>
                <w:sz w:val="15"/>
              </w:rPr>
              <w:t>Corporate Measures</w:t>
            </w:r>
            <w:r>
              <w:rPr>
                <w:b/>
                <w:position w:val="4"/>
                <w:sz w:val="12"/>
              </w:rPr>
              <w:t>(1)</w:t>
            </w:r>
          </w:p>
        </w:tc>
        <w:tc>
          <w:tcPr>
            <w:tcW w:w="765" w:type="dxa"/>
          </w:tcPr>
          <w:p w14:paraId="5F8592B2" w14:textId="77777777" w:rsidR="004C3082" w:rsidRDefault="004C3082">
            <w:pPr>
              <w:pStyle w:val="TableParagraph"/>
              <w:rPr>
                <w:sz w:val="16"/>
              </w:rPr>
            </w:pPr>
          </w:p>
          <w:p w14:paraId="2259AD81" w14:textId="77777777" w:rsidR="004C3082" w:rsidRDefault="004C3082">
            <w:pPr>
              <w:pStyle w:val="TableParagraph"/>
              <w:rPr>
                <w:sz w:val="16"/>
              </w:rPr>
            </w:pPr>
          </w:p>
          <w:p w14:paraId="6561E47C" w14:textId="77777777" w:rsidR="004C3082" w:rsidRDefault="004C3082">
            <w:pPr>
              <w:pStyle w:val="TableParagraph"/>
              <w:rPr>
                <w:sz w:val="16"/>
              </w:rPr>
            </w:pPr>
          </w:p>
          <w:p w14:paraId="778752D8" w14:textId="77777777" w:rsidR="004C3082" w:rsidRDefault="0083112A">
            <w:pPr>
              <w:pStyle w:val="TableParagraph"/>
              <w:spacing w:before="118" w:line="150" w:lineRule="exact"/>
              <w:ind w:left="104"/>
              <w:jc w:val="center"/>
              <w:rPr>
                <w:b/>
                <w:sz w:val="15"/>
              </w:rPr>
            </w:pPr>
            <w:r>
              <w:rPr>
                <w:b/>
                <w:sz w:val="15"/>
              </w:rPr>
              <w:t>Weight</w:t>
            </w:r>
          </w:p>
        </w:tc>
        <w:tc>
          <w:tcPr>
            <w:tcW w:w="870" w:type="dxa"/>
          </w:tcPr>
          <w:p w14:paraId="1D821498" w14:textId="77777777" w:rsidR="004C3082" w:rsidRDefault="004C3082">
            <w:pPr>
              <w:pStyle w:val="TableParagraph"/>
              <w:rPr>
                <w:sz w:val="16"/>
              </w:rPr>
            </w:pPr>
          </w:p>
          <w:p w14:paraId="225CC2E5" w14:textId="77777777" w:rsidR="004C3082" w:rsidRDefault="004C3082">
            <w:pPr>
              <w:pStyle w:val="TableParagraph"/>
              <w:rPr>
                <w:sz w:val="16"/>
              </w:rPr>
            </w:pPr>
          </w:p>
          <w:p w14:paraId="5BAD7D18" w14:textId="77777777" w:rsidR="004C3082" w:rsidRDefault="004C3082">
            <w:pPr>
              <w:pStyle w:val="TableParagraph"/>
              <w:rPr>
                <w:sz w:val="16"/>
              </w:rPr>
            </w:pPr>
          </w:p>
          <w:p w14:paraId="29A4DA83" w14:textId="77777777" w:rsidR="004C3082" w:rsidRDefault="0083112A">
            <w:pPr>
              <w:pStyle w:val="TableParagraph"/>
              <w:spacing w:before="118" w:line="150" w:lineRule="exact"/>
              <w:ind w:left="239"/>
              <w:rPr>
                <w:b/>
                <w:sz w:val="15"/>
              </w:rPr>
            </w:pPr>
            <w:r>
              <w:rPr>
                <w:b/>
                <w:sz w:val="15"/>
              </w:rPr>
              <w:t>Trigger</w:t>
            </w:r>
          </w:p>
        </w:tc>
        <w:tc>
          <w:tcPr>
            <w:tcW w:w="870" w:type="dxa"/>
          </w:tcPr>
          <w:p w14:paraId="345F906F" w14:textId="77777777" w:rsidR="004C3082" w:rsidRDefault="004C3082">
            <w:pPr>
              <w:pStyle w:val="TableParagraph"/>
              <w:rPr>
                <w:sz w:val="16"/>
              </w:rPr>
            </w:pPr>
          </w:p>
          <w:p w14:paraId="5134B8AE" w14:textId="77777777" w:rsidR="004C3082" w:rsidRDefault="004C3082">
            <w:pPr>
              <w:pStyle w:val="TableParagraph"/>
              <w:rPr>
                <w:sz w:val="16"/>
              </w:rPr>
            </w:pPr>
          </w:p>
          <w:p w14:paraId="6E9DDA8D" w14:textId="77777777" w:rsidR="004C3082" w:rsidRDefault="004C3082">
            <w:pPr>
              <w:pStyle w:val="TableParagraph"/>
              <w:rPr>
                <w:sz w:val="16"/>
              </w:rPr>
            </w:pPr>
          </w:p>
          <w:p w14:paraId="38D65047" w14:textId="77777777" w:rsidR="004C3082" w:rsidRDefault="0083112A">
            <w:pPr>
              <w:pStyle w:val="TableParagraph"/>
              <w:spacing w:before="118" w:line="150" w:lineRule="exact"/>
              <w:ind w:left="113" w:right="9"/>
              <w:jc w:val="center"/>
              <w:rPr>
                <w:b/>
                <w:sz w:val="15"/>
              </w:rPr>
            </w:pPr>
            <w:r>
              <w:rPr>
                <w:b/>
                <w:sz w:val="15"/>
              </w:rPr>
              <w:t>Target</w:t>
            </w:r>
          </w:p>
        </w:tc>
        <w:tc>
          <w:tcPr>
            <w:tcW w:w="870" w:type="dxa"/>
          </w:tcPr>
          <w:p w14:paraId="10D293C8" w14:textId="77777777" w:rsidR="004C3082" w:rsidRDefault="004C3082">
            <w:pPr>
              <w:pStyle w:val="TableParagraph"/>
              <w:rPr>
                <w:sz w:val="16"/>
              </w:rPr>
            </w:pPr>
          </w:p>
          <w:p w14:paraId="797C06EA" w14:textId="77777777" w:rsidR="004C3082" w:rsidRDefault="004C3082">
            <w:pPr>
              <w:pStyle w:val="TableParagraph"/>
              <w:rPr>
                <w:sz w:val="16"/>
              </w:rPr>
            </w:pPr>
          </w:p>
          <w:p w14:paraId="2622461B" w14:textId="77777777" w:rsidR="004C3082" w:rsidRDefault="004C3082">
            <w:pPr>
              <w:pStyle w:val="TableParagraph"/>
              <w:rPr>
                <w:sz w:val="16"/>
              </w:rPr>
            </w:pPr>
          </w:p>
          <w:p w14:paraId="0BE84078" w14:textId="77777777" w:rsidR="004C3082" w:rsidRDefault="0083112A">
            <w:pPr>
              <w:pStyle w:val="TableParagraph"/>
              <w:spacing w:before="118" w:line="150" w:lineRule="exact"/>
              <w:ind w:left="113" w:right="8"/>
              <w:jc w:val="center"/>
              <w:rPr>
                <w:b/>
                <w:sz w:val="15"/>
              </w:rPr>
            </w:pPr>
            <w:r>
              <w:rPr>
                <w:b/>
                <w:sz w:val="15"/>
              </w:rPr>
              <w:t>Stretch</w:t>
            </w:r>
          </w:p>
        </w:tc>
        <w:tc>
          <w:tcPr>
            <w:tcW w:w="1005" w:type="dxa"/>
          </w:tcPr>
          <w:p w14:paraId="67FDFA15" w14:textId="77777777" w:rsidR="004C3082" w:rsidRDefault="004C3082">
            <w:pPr>
              <w:pStyle w:val="TableParagraph"/>
              <w:rPr>
                <w:sz w:val="16"/>
              </w:rPr>
            </w:pPr>
          </w:p>
          <w:p w14:paraId="156FE434" w14:textId="77777777" w:rsidR="004C3082" w:rsidRDefault="004C3082">
            <w:pPr>
              <w:pStyle w:val="TableParagraph"/>
              <w:rPr>
                <w:sz w:val="16"/>
              </w:rPr>
            </w:pPr>
          </w:p>
          <w:p w14:paraId="009259F0" w14:textId="77777777" w:rsidR="004C3082" w:rsidRDefault="004C3082">
            <w:pPr>
              <w:pStyle w:val="TableParagraph"/>
              <w:rPr>
                <w:sz w:val="16"/>
              </w:rPr>
            </w:pPr>
          </w:p>
          <w:p w14:paraId="099104C3" w14:textId="77777777" w:rsidR="004C3082" w:rsidRDefault="0083112A">
            <w:pPr>
              <w:pStyle w:val="TableParagraph"/>
              <w:spacing w:before="118" w:line="150" w:lineRule="exact"/>
              <w:ind w:left="68" w:right="8"/>
              <w:jc w:val="center"/>
              <w:rPr>
                <w:b/>
                <w:sz w:val="15"/>
              </w:rPr>
            </w:pPr>
            <w:r>
              <w:rPr>
                <w:b/>
                <w:sz w:val="15"/>
              </w:rPr>
              <w:t>Result</w:t>
            </w:r>
          </w:p>
        </w:tc>
        <w:tc>
          <w:tcPr>
            <w:tcW w:w="1095" w:type="dxa"/>
          </w:tcPr>
          <w:p w14:paraId="1B7065A4" w14:textId="77777777" w:rsidR="004C3082" w:rsidRDefault="004C3082">
            <w:pPr>
              <w:pStyle w:val="TableParagraph"/>
              <w:rPr>
                <w:sz w:val="16"/>
              </w:rPr>
            </w:pPr>
          </w:p>
          <w:p w14:paraId="41F7F76B" w14:textId="77777777" w:rsidR="004C3082" w:rsidRDefault="004C3082">
            <w:pPr>
              <w:pStyle w:val="TableParagraph"/>
              <w:rPr>
                <w:sz w:val="14"/>
              </w:rPr>
            </w:pPr>
          </w:p>
          <w:p w14:paraId="60DB93DB" w14:textId="77777777" w:rsidR="004C3082" w:rsidRDefault="0083112A">
            <w:pPr>
              <w:pStyle w:val="TableParagraph"/>
              <w:spacing w:line="230" w:lineRule="auto"/>
              <w:ind w:left="206" w:right="137" w:firstLine="37"/>
              <w:jc w:val="center"/>
              <w:rPr>
                <w:b/>
                <w:sz w:val="15"/>
              </w:rPr>
            </w:pPr>
            <w:r>
              <w:rPr>
                <w:b/>
                <w:sz w:val="15"/>
              </w:rPr>
              <w:t>Formulaic Payout as a</w:t>
            </w:r>
          </w:p>
          <w:p w14:paraId="62C421C2" w14:textId="77777777" w:rsidR="004C3082" w:rsidRDefault="0083112A">
            <w:pPr>
              <w:pStyle w:val="TableParagraph"/>
              <w:spacing w:line="143" w:lineRule="exact"/>
              <w:ind w:left="110" w:right="6"/>
              <w:jc w:val="center"/>
              <w:rPr>
                <w:b/>
                <w:sz w:val="12"/>
              </w:rPr>
            </w:pPr>
            <w:r>
              <w:rPr>
                <w:b/>
                <w:sz w:val="15"/>
              </w:rPr>
              <w:t>% of Target</w:t>
            </w:r>
            <w:r>
              <w:rPr>
                <w:b/>
                <w:position w:val="4"/>
                <w:sz w:val="12"/>
              </w:rPr>
              <w:t>(2)</w:t>
            </w:r>
          </w:p>
        </w:tc>
        <w:tc>
          <w:tcPr>
            <w:tcW w:w="1260" w:type="dxa"/>
          </w:tcPr>
          <w:p w14:paraId="194FEA38" w14:textId="77777777" w:rsidR="004C3082" w:rsidRDefault="0083112A">
            <w:pPr>
              <w:pStyle w:val="TableParagraph"/>
              <w:spacing w:line="230" w:lineRule="auto"/>
              <w:ind w:left="281" w:right="294" w:firstLine="29"/>
              <w:jc w:val="both"/>
              <w:rPr>
                <w:b/>
                <w:sz w:val="15"/>
              </w:rPr>
            </w:pPr>
            <w:r>
              <w:rPr>
                <w:b/>
                <w:sz w:val="15"/>
              </w:rPr>
              <w:t>Weighted Adjusted Formulaic</w:t>
            </w:r>
          </w:p>
          <w:p w14:paraId="29D9188C" w14:textId="77777777" w:rsidR="004C3082" w:rsidRDefault="0083112A">
            <w:pPr>
              <w:pStyle w:val="TableParagraph"/>
              <w:spacing w:line="166" w:lineRule="exact"/>
              <w:ind w:left="233" w:right="167" w:hanging="80"/>
              <w:jc w:val="both"/>
              <w:rPr>
                <w:b/>
                <w:sz w:val="12"/>
              </w:rPr>
            </w:pPr>
            <w:r>
              <w:rPr>
                <w:b/>
                <w:sz w:val="15"/>
              </w:rPr>
              <w:t>Payout as a % of Target</w:t>
            </w:r>
            <w:r>
              <w:rPr>
                <w:b/>
                <w:position w:val="4"/>
                <w:sz w:val="12"/>
              </w:rPr>
              <w:t>(2)</w:t>
            </w:r>
          </w:p>
        </w:tc>
      </w:tr>
      <w:tr w:rsidR="004C3082" w14:paraId="72784EDD" w14:textId="77777777">
        <w:trPr>
          <w:trHeight w:val="240"/>
        </w:trPr>
        <w:tc>
          <w:tcPr>
            <w:tcW w:w="4125" w:type="dxa"/>
          </w:tcPr>
          <w:p w14:paraId="045AD49F" w14:textId="77777777" w:rsidR="004C3082" w:rsidRDefault="0083112A">
            <w:pPr>
              <w:pStyle w:val="TableParagraph"/>
              <w:spacing w:before="2" w:line="217" w:lineRule="exact"/>
              <w:ind w:left="127"/>
              <w:rPr>
                <w:sz w:val="19"/>
              </w:rPr>
            </w:pPr>
            <w:r>
              <w:rPr>
                <w:w w:val="105"/>
                <w:sz w:val="19"/>
              </w:rPr>
              <w:t>NiSource Net Operating Earnings Per Share</w:t>
            </w:r>
          </w:p>
        </w:tc>
        <w:tc>
          <w:tcPr>
            <w:tcW w:w="765" w:type="dxa"/>
          </w:tcPr>
          <w:p w14:paraId="2B9B7942" w14:textId="77777777" w:rsidR="004C3082" w:rsidRDefault="0083112A">
            <w:pPr>
              <w:pStyle w:val="TableParagraph"/>
              <w:spacing w:before="2" w:line="217" w:lineRule="exact"/>
              <w:ind w:left="104"/>
              <w:jc w:val="center"/>
              <w:rPr>
                <w:sz w:val="19"/>
              </w:rPr>
            </w:pPr>
            <w:r>
              <w:rPr>
                <w:w w:val="105"/>
                <w:sz w:val="19"/>
              </w:rPr>
              <w:t>25%</w:t>
            </w:r>
          </w:p>
        </w:tc>
        <w:tc>
          <w:tcPr>
            <w:tcW w:w="870" w:type="dxa"/>
          </w:tcPr>
          <w:p w14:paraId="068793E0" w14:textId="77777777" w:rsidR="004C3082" w:rsidRDefault="0083112A">
            <w:pPr>
              <w:pStyle w:val="TableParagraph"/>
              <w:spacing w:before="2" w:line="217" w:lineRule="exact"/>
              <w:ind w:left="260"/>
              <w:rPr>
                <w:sz w:val="19"/>
              </w:rPr>
            </w:pPr>
            <w:r>
              <w:rPr>
                <w:w w:val="105"/>
                <w:sz w:val="19"/>
              </w:rPr>
              <w:t>$1.61</w:t>
            </w:r>
          </w:p>
        </w:tc>
        <w:tc>
          <w:tcPr>
            <w:tcW w:w="870" w:type="dxa"/>
          </w:tcPr>
          <w:p w14:paraId="1A40A303" w14:textId="77777777" w:rsidR="004C3082" w:rsidRDefault="0083112A">
            <w:pPr>
              <w:pStyle w:val="TableParagraph"/>
              <w:spacing w:before="2" w:line="217" w:lineRule="exact"/>
              <w:ind w:left="113" w:right="8"/>
              <w:jc w:val="center"/>
              <w:rPr>
                <w:sz w:val="19"/>
              </w:rPr>
            </w:pPr>
            <w:r>
              <w:rPr>
                <w:w w:val="105"/>
                <w:sz w:val="19"/>
              </w:rPr>
              <w:t>$1.66</w:t>
            </w:r>
          </w:p>
        </w:tc>
        <w:tc>
          <w:tcPr>
            <w:tcW w:w="870" w:type="dxa"/>
          </w:tcPr>
          <w:p w14:paraId="3CBA6B21" w14:textId="77777777" w:rsidR="004C3082" w:rsidRDefault="0083112A">
            <w:pPr>
              <w:pStyle w:val="TableParagraph"/>
              <w:spacing w:before="2" w:line="217" w:lineRule="exact"/>
              <w:ind w:left="113" w:right="8"/>
              <w:jc w:val="center"/>
              <w:rPr>
                <w:sz w:val="19"/>
              </w:rPr>
            </w:pPr>
            <w:r>
              <w:rPr>
                <w:w w:val="105"/>
                <w:sz w:val="19"/>
              </w:rPr>
              <w:t>$1.71</w:t>
            </w:r>
          </w:p>
        </w:tc>
        <w:tc>
          <w:tcPr>
            <w:tcW w:w="1005" w:type="dxa"/>
          </w:tcPr>
          <w:p w14:paraId="56AC9DF0" w14:textId="77777777" w:rsidR="004C3082" w:rsidRDefault="0083112A">
            <w:pPr>
              <w:pStyle w:val="TableParagraph"/>
              <w:spacing w:before="2" w:line="217" w:lineRule="exact"/>
              <w:ind w:left="68" w:right="8"/>
              <w:jc w:val="center"/>
              <w:rPr>
                <w:sz w:val="19"/>
              </w:rPr>
            </w:pPr>
            <w:r>
              <w:rPr>
                <w:w w:val="105"/>
                <w:sz w:val="19"/>
              </w:rPr>
              <w:t>$1.72</w:t>
            </w:r>
          </w:p>
        </w:tc>
        <w:tc>
          <w:tcPr>
            <w:tcW w:w="1095" w:type="dxa"/>
          </w:tcPr>
          <w:p w14:paraId="3733EEEF" w14:textId="77777777" w:rsidR="004C3082" w:rsidRDefault="0083112A">
            <w:pPr>
              <w:pStyle w:val="TableParagraph"/>
              <w:spacing w:before="2" w:line="217" w:lineRule="exact"/>
              <w:ind w:right="136"/>
              <w:jc w:val="right"/>
              <w:rPr>
                <w:sz w:val="19"/>
              </w:rPr>
            </w:pPr>
            <w:r>
              <w:rPr>
                <w:sz w:val="19"/>
              </w:rPr>
              <w:t>158.33%</w:t>
            </w:r>
          </w:p>
        </w:tc>
        <w:tc>
          <w:tcPr>
            <w:tcW w:w="1260" w:type="dxa"/>
          </w:tcPr>
          <w:p w14:paraId="5E620C22" w14:textId="77777777" w:rsidR="004C3082" w:rsidRDefault="0083112A">
            <w:pPr>
              <w:pStyle w:val="TableParagraph"/>
              <w:spacing w:before="2" w:line="217" w:lineRule="exact"/>
              <w:ind w:right="267"/>
              <w:jc w:val="right"/>
              <w:rPr>
                <w:sz w:val="19"/>
              </w:rPr>
            </w:pPr>
            <w:r>
              <w:rPr>
                <w:sz w:val="19"/>
              </w:rPr>
              <w:t>39.58%</w:t>
            </w:r>
          </w:p>
        </w:tc>
      </w:tr>
      <w:tr w:rsidR="004C3082" w14:paraId="7F8F4F2B" w14:textId="77777777">
        <w:trPr>
          <w:trHeight w:val="240"/>
        </w:trPr>
        <w:tc>
          <w:tcPr>
            <w:tcW w:w="4125" w:type="dxa"/>
          </w:tcPr>
          <w:p w14:paraId="0C765E50" w14:textId="77777777" w:rsidR="004C3082" w:rsidRDefault="0083112A">
            <w:pPr>
              <w:pStyle w:val="TableParagraph"/>
              <w:spacing w:before="2" w:line="217" w:lineRule="exact"/>
              <w:ind w:left="127"/>
              <w:rPr>
                <w:sz w:val="19"/>
              </w:rPr>
            </w:pPr>
            <w:r>
              <w:rPr>
                <w:w w:val="105"/>
                <w:sz w:val="19"/>
              </w:rPr>
              <w:t>NiSource Funds from Operations</w:t>
            </w:r>
          </w:p>
        </w:tc>
        <w:tc>
          <w:tcPr>
            <w:tcW w:w="765" w:type="dxa"/>
          </w:tcPr>
          <w:p w14:paraId="340CD770" w14:textId="77777777" w:rsidR="004C3082" w:rsidRDefault="0083112A">
            <w:pPr>
              <w:pStyle w:val="TableParagraph"/>
              <w:spacing w:before="2" w:line="217" w:lineRule="exact"/>
              <w:ind w:left="104"/>
              <w:jc w:val="center"/>
              <w:rPr>
                <w:sz w:val="19"/>
              </w:rPr>
            </w:pPr>
            <w:r>
              <w:rPr>
                <w:w w:val="105"/>
                <w:sz w:val="19"/>
              </w:rPr>
              <w:t>20%</w:t>
            </w:r>
          </w:p>
        </w:tc>
        <w:tc>
          <w:tcPr>
            <w:tcW w:w="870" w:type="dxa"/>
          </w:tcPr>
          <w:p w14:paraId="6BB1BC40" w14:textId="77777777" w:rsidR="004C3082" w:rsidRDefault="0083112A">
            <w:pPr>
              <w:pStyle w:val="TableParagraph"/>
              <w:spacing w:before="2" w:line="217" w:lineRule="exact"/>
              <w:ind w:left="125"/>
              <w:rPr>
                <w:sz w:val="19"/>
              </w:rPr>
            </w:pPr>
            <w:r>
              <w:rPr>
                <w:sz w:val="19"/>
              </w:rPr>
              <w:t>$1,205M</w:t>
            </w:r>
          </w:p>
        </w:tc>
        <w:tc>
          <w:tcPr>
            <w:tcW w:w="870" w:type="dxa"/>
          </w:tcPr>
          <w:p w14:paraId="1C8FD7EA" w14:textId="77777777" w:rsidR="004C3082" w:rsidRDefault="0083112A">
            <w:pPr>
              <w:pStyle w:val="TableParagraph"/>
              <w:spacing w:before="2" w:line="217" w:lineRule="exact"/>
              <w:ind w:left="113" w:right="9"/>
              <w:jc w:val="center"/>
              <w:rPr>
                <w:sz w:val="19"/>
              </w:rPr>
            </w:pPr>
            <w:r>
              <w:rPr>
                <w:sz w:val="19"/>
              </w:rPr>
              <w:t>$1,355M</w:t>
            </w:r>
          </w:p>
        </w:tc>
        <w:tc>
          <w:tcPr>
            <w:tcW w:w="870" w:type="dxa"/>
          </w:tcPr>
          <w:p w14:paraId="555AFECD" w14:textId="77777777" w:rsidR="004C3082" w:rsidRDefault="0083112A">
            <w:pPr>
              <w:pStyle w:val="TableParagraph"/>
              <w:spacing w:before="2" w:line="217" w:lineRule="exact"/>
              <w:ind w:left="113" w:right="9"/>
              <w:jc w:val="center"/>
              <w:rPr>
                <w:sz w:val="19"/>
              </w:rPr>
            </w:pPr>
            <w:r>
              <w:rPr>
                <w:sz w:val="19"/>
              </w:rPr>
              <w:t>$1,505M</w:t>
            </w:r>
          </w:p>
        </w:tc>
        <w:tc>
          <w:tcPr>
            <w:tcW w:w="1005" w:type="dxa"/>
          </w:tcPr>
          <w:p w14:paraId="1EEDF3AA" w14:textId="77777777" w:rsidR="004C3082" w:rsidRDefault="0083112A">
            <w:pPr>
              <w:pStyle w:val="TableParagraph"/>
              <w:spacing w:before="2" w:line="217" w:lineRule="exact"/>
              <w:ind w:left="68" w:right="8"/>
              <w:jc w:val="center"/>
              <w:rPr>
                <w:sz w:val="12"/>
              </w:rPr>
            </w:pPr>
            <w:r>
              <w:rPr>
                <w:w w:val="105"/>
                <w:sz w:val="19"/>
              </w:rPr>
              <w:t>$1,456M</w:t>
            </w:r>
            <w:r>
              <w:rPr>
                <w:w w:val="105"/>
                <w:position w:val="4"/>
                <w:sz w:val="12"/>
              </w:rPr>
              <w:t>(3)</w:t>
            </w:r>
          </w:p>
        </w:tc>
        <w:tc>
          <w:tcPr>
            <w:tcW w:w="1095" w:type="dxa"/>
          </w:tcPr>
          <w:p w14:paraId="29A97788" w14:textId="77777777" w:rsidR="004C3082" w:rsidRDefault="0083112A">
            <w:pPr>
              <w:pStyle w:val="TableParagraph"/>
              <w:spacing w:before="2" w:line="217" w:lineRule="exact"/>
              <w:ind w:right="136"/>
              <w:jc w:val="right"/>
              <w:rPr>
                <w:sz w:val="19"/>
              </w:rPr>
            </w:pPr>
            <w:r>
              <w:rPr>
                <w:sz w:val="19"/>
              </w:rPr>
              <w:t>139.28%</w:t>
            </w:r>
          </w:p>
        </w:tc>
        <w:tc>
          <w:tcPr>
            <w:tcW w:w="1260" w:type="dxa"/>
          </w:tcPr>
          <w:p w14:paraId="655B6DC7" w14:textId="77777777" w:rsidR="004C3082" w:rsidRDefault="0083112A">
            <w:pPr>
              <w:pStyle w:val="TableParagraph"/>
              <w:spacing w:before="2" w:line="217" w:lineRule="exact"/>
              <w:ind w:right="267"/>
              <w:jc w:val="right"/>
              <w:rPr>
                <w:sz w:val="19"/>
              </w:rPr>
            </w:pPr>
            <w:r>
              <w:rPr>
                <w:sz w:val="19"/>
              </w:rPr>
              <w:t>27.86%</w:t>
            </w:r>
          </w:p>
        </w:tc>
      </w:tr>
      <w:tr w:rsidR="004C3082" w14:paraId="31280DBA" w14:textId="77777777">
        <w:trPr>
          <w:trHeight w:val="240"/>
        </w:trPr>
        <w:tc>
          <w:tcPr>
            <w:tcW w:w="4125" w:type="dxa"/>
          </w:tcPr>
          <w:p w14:paraId="37DD29B2" w14:textId="77777777" w:rsidR="004C3082" w:rsidRDefault="0083112A">
            <w:pPr>
              <w:pStyle w:val="TableParagraph"/>
              <w:spacing w:before="2" w:line="217" w:lineRule="exact"/>
              <w:ind w:left="127"/>
              <w:rPr>
                <w:sz w:val="19"/>
              </w:rPr>
            </w:pPr>
            <w:r>
              <w:rPr>
                <w:w w:val="105"/>
                <w:sz w:val="19"/>
              </w:rPr>
              <w:t>CPG Safety</w:t>
            </w:r>
          </w:p>
        </w:tc>
        <w:tc>
          <w:tcPr>
            <w:tcW w:w="765" w:type="dxa"/>
          </w:tcPr>
          <w:p w14:paraId="3A955BEB" w14:textId="77777777" w:rsidR="004C3082" w:rsidRDefault="0083112A">
            <w:pPr>
              <w:pStyle w:val="TableParagraph"/>
              <w:spacing w:before="2" w:line="217" w:lineRule="exact"/>
              <w:ind w:left="104"/>
              <w:jc w:val="center"/>
              <w:rPr>
                <w:sz w:val="19"/>
              </w:rPr>
            </w:pPr>
            <w:r>
              <w:rPr>
                <w:w w:val="105"/>
                <w:sz w:val="19"/>
              </w:rPr>
              <w:t>10%</w:t>
            </w:r>
          </w:p>
        </w:tc>
        <w:tc>
          <w:tcPr>
            <w:tcW w:w="870" w:type="dxa"/>
          </w:tcPr>
          <w:p w14:paraId="0EF42070" w14:textId="77777777" w:rsidR="004C3082" w:rsidRDefault="0083112A">
            <w:pPr>
              <w:pStyle w:val="TableParagraph"/>
              <w:spacing w:before="2" w:line="217" w:lineRule="exact"/>
              <w:ind w:left="154"/>
              <w:rPr>
                <w:sz w:val="19"/>
              </w:rPr>
            </w:pPr>
            <w:r>
              <w:rPr>
                <w:w w:val="105"/>
                <w:sz w:val="19"/>
              </w:rPr>
              <w:t>.25 days</w:t>
            </w:r>
          </w:p>
        </w:tc>
        <w:tc>
          <w:tcPr>
            <w:tcW w:w="870" w:type="dxa"/>
          </w:tcPr>
          <w:p w14:paraId="468D28E7" w14:textId="77777777" w:rsidR="004C3082" w:rsidRDefault="0083112A">
            <w:pPr>
              <w:pStyle w:val="TableParagraph"/>
              <w:spacing w:before="2" w:line="217" w:lineRule="exact"/>
              <w:ind w:left="113" w:right="9"/>
              <w:jc w:val="center"/>
              <w:rPr>
                <w:sz w:val="19"/>
              </w:rPr>
            </w:pPr>
            <w:r>
              <w:rPr>
                <w:w w:val="105"/>
                <w:sz w:val="19"/>
              </w:rPr>
              <w:t>.19 days</w:t>
            </w:r>
          </w:p>
        </w:tc>
        <w:tc>
          <w:tcPr>
            <w:tcW w:w="870" w:type="dxa"/>
          </w:tcPr>
          <w:p w14:paraId="3066F2F2" w14:textId="77777777" w:rsidR="004C3082" w:rsidRDefault="0083112A">
            <w:pPr>
              <w:pStyle w:val="TableParagraph"/>
              <w:spacing w:before="2" w:line="217" w:lineRule="exact"/>
              <w:ind w:left="105"/>
              <w:jc w:val="center"/>
              <w:rPr>
                <w:sz w:val="19"/>
              </w:rPr>
            </w:pPr>
            <w:r>
              <w:rPr>
                <w:w w:val="102"/>
                <w:sz w:val="19"/>
              </w:rPr>
              <w:t>—</w:t>
            </w:r>
          </w:p>
        </w:tc>
        <w:tc>
          <w:tcPr>
            <w:tcW w:w="1005" w:type="dxa"/>
          </w:tcPr>
          <w:p w14:paraId="7882FD43" w14:textId="77777777" w:rsidR="004C3082" w:rsidRDefault="0083112A">
            <w:pPr>
              <w:pStyle w:val="TableParagraph"/>
              <w:spacing w:before="2" w:line="217" w:lineRule="exact"/>
              <w:ind w:left="67" w:right="8"/>
              <w:jc w:val="center"/>
              <w:rPr>
                <w:sz w:val="19"/>
              </w:rPr>
            </w:pPr>
            <w:r>
              <w:rPr>
                <w:w w:val="105"/>
                <w:sz w:val="19"/>
              </w:rPr>
              <w:t>.09 days</w:t>
            </w:r>
          </w:p>
        </w:tc>
        <w:tc>
          <w:tcPr>
            <w:tcW w:w="1095" w:type="dxa"/>
          </w:tcPr>
          <w:p w14:paraId="543ADAE4" w14:textId="77777777" w:rsidR="004C3082" w:rsidRDefault="0083112A">
            <w:pPr>
              <w:pStyle w:val="TableParagraph"/>
              <w:spacing w:before="2" w:line="217" w:lineRule="exact"/>
              <w:ind w:right="136"/>
              <w:jc w:val="right"/>
              <w:rPr>
                <w:sz w:val="19"/>
              </w:rPr>
            </w:pPr>
            <w:r>
              <w:rPr>
                <w:sz w:val="19"/>
              </w:rPr>
              <w:t>100.00%</w:t>
            </w:r>
          </w:p>
        </w:tc>
        <w:tc>
          <w:tcPr>
            <w:tcW w:w="1260" w:type="dxa"/>
          </w:tcPr>
          <w:p w14:paraId="70EC37DD" w14:textId="77777777" w:rsidR="004C3082" w:rsidRDefault="0083112A">
            <w:pPr>
              <w:pStyle w:val="TableParagraph"/>
              <w:spacing w:before="2" w:line="217" w:lineRule="exact"/>
              <w:ind w:right="267"/>
              <w:jc w:val="right"/>
              <w:rPr>
                <w:sz w:val="19"/>
              </w:rPr>
            </w:pPr>
            <w:r>
              <w:rPr>
                <w:sz w:val="19"/>
              </w:rPr>
              <w:t>10.00%</w:t>
            </w:r>
          </w:p>
        </w:tc>
      </w:tr>
      <w:tr w:rsidR="004C3082" w14:paraId="62E9CD6E" w14:textId="77777777">
        <w:trPr>
          <w:trHeight w:val="240"/>
        </w:trPr>
        <w:tc>
          <w:tcPr>
            <w:tcW w:w="4125" w:type="dxa"/>
          </w:tcPr>
          <w:p w14:paraId="68A35689" w14:textId="77777777" w:rsidR="004C3082" w:rsidRDefault="0083112A">
            <w:pPr>
              <w:pStyle w:val="TableParagraph"/>
              <w:spacing w:before="2" w:line="217" w:lineRule="exact"/>
              <w:ind w:left="127"/>
              <w:rPr>
                <w:sz w:val="19"/>
              </w:rPr>
            </w:pPr>
            <w:r>
              <w:rPr>
                <w:w w:val="105"/>
                <w:sz w:val="19"/>
              </w:rPr>
              <w:t>CPG Net Operating Earnings</w:t>
            </w:r>
          </w:p>
        </w:tc>
        <w:tc>
          <w:tcPr>
            <w:tcW w:w="765" w:type="dxa"/>
          </w:tcPr>
          <w:p w14:paraId="5D3BA7ED" w14:textId="77777777" w:rsidR="004C3082" w:rsidRDefault="0083112A">
            <w:pPr>
              <w:pStyle w:val="TableParagraph"/>
              <w:spacing w:before="2" w:line="217" w:lineRule="exact"/>
              <w:ind w:left="104"/>
              <w:jc w:val="center"/>
              <w:rPr>
                <w:sz w:val="19"/>
              </w:rPr>
            </w:pPr>
            <w:r>
              <w:rPr>
                <w:w w:val="105"/>
                <w:sz w:val="19"/>
              </w:rPr>
              <w:t>22.50%</w:t>
            </w:r>
          </w:p>
        </w:tc>
        <w:tc>
          <w:tcPr>
            <w:tcW w:w="870" w:type="dxa"/>
          </w:tcPr>
          <w:p w14:paraId="54A606FD" w14:textId="77777777" w:rsidR="004C3082" w:rsidRDefault="0083112A">
            <w:pPr>
              <w:pStyle w:val="TableParagraph"/>
              <w:spacing w:before="2" w:line="217" w:lineRule="exact"/>
              <w:ind w:left="198"/>
              <w:rPr>
                <w:sz w:val="19"/>
              </w:rPr>
            </w:pPr>
            <w:r>
              <w:rPr>
                <w:w w:val="105"/>
                <w:sz w:val="19"/>
              </w:rPr>
              <w:t>$264M</w:t>
            </w:r>
          </w:p>
        </w:tc>
        <w:tc>
          <w:tcPr>
            <w:tcW w:w="870" w:type="dxa"/>
          </w:tcPr>
          <w:p w14:paraId="0066F43A" w14:textId="77777777" w:rsidR="004C3082" w:rsidRDefault="0083112A">
            <w:pPr>
              <w:pStyle w:val="TableParagraph"/>
              <w:spacing w:before="2" w:line="217" w:lineRule="exact"/>
              <w:ind w:left="113" w:right="9"/>
              <w:jc w:val="center"/>
              <w:rPr>
                <w:sz w:val="19"/>
              </w:rPr>
            </w:pPr>
            <w:r>
              <w:rPr>
                <w:w w:val="105"/>
                <w:sz w:val="19"/>
              </w:rPr>
              <w:t>$269M</w:t>
            </w:r>
          </w:p>
        </w:tc>
        <w:tc>
          <w:tcPr>
            <w:tcW w:w="870" w:type="dxa"/>
          </w:tcPr>
          <w:p w14:paraId="08B40028" w14:textId="77777777" w:rsidR="004C3082" w:rsidRDefault="0083112A">
            <w:pPr>
              <w:pStyle w:val="TableParagraph"/>
              <w:spacing w:before="2" w:line="217" w:lineRule="exact"/>
              <w:ind w:left="113" w:right="9"/>
              <w:jc w:val="center"/>
              <w:rPr>
                <w:sz w:val="19"/>
              </w:rPr>
            </w:pPr>
            <w:r>
              <w:rPr>
                <w:w w:val="105"/>
                <w:sz w:val="19"/>
              </w:rPr>
              <w:t>$279M</w:t>
            </w:r>
          </w:p>
        </w:tc>
        <w:tc>
          <w:tcPr>
            <w:tcW w:w="1005" w:type="dxa"/>
          </w:tcPr>
          <w:p w14:paraId="7C76C304" w14:textId="77777777" w:rsidR="004C3082" w:rsidRDefault="0083112A">
            <w:pPr>
              <w:pStyle w:val="TableParagraph"/>
              <w:spacing w:before="2" w:line="217" w:lineRule="exact"/>
              <w:ind w:left="68" w:right="8"/>
              <w:jc w:val="center"/>
              <w:rPr>
                <w:sz w:val="12"/>
              </w:rPr>
            </w:pPr>
            <w:r>
              <w:rPr>
                <w:w w:val="105"/>
                <w:sz w:val="19"/>
              </w:rPr>
              <w:t>$274M</w:t>
            </w:r>
            <w:r>
              <w:rPr>
                <w:w w:val="105"/>
                <w:position w:val="4"/>
                <w:sz w:val="12"/>
              </w:rPr>
              <w:t>(4)</w:t>
            </w:r>
          </w:p>
        </w:tc>
        <w:tc>
          <w:tcPr>
            <w:tcW w:w="1095" w:type="dxa"/>
          </w:tcPr>
          <w:p w14:paraId="7324596A" w14:textId="77777777" w:rsidR="004C3082" w:rsidRDefault="0083112A">
            <w:pPr>
              <w:pStyle w:val="TableParagraph"/>
              <w:spacing w:before="2" w:line="217" w:lineRule="exact"/>
              <w:ind w:right="136"/>
              <w:jc w:val="right"/>
              <w:rPr>
                <w:sz w:val="19"/>
              </w:rPr>
            </w:pPr>
            <w:r>
              <w:rPr>
                <w:sz w:val="19"/>
              </w:rPr>
              <w:t>129.17%</w:t>
            </w:r>
          </w:p>
        </w:tc>
        <w:tc>
          <w:tcPr>
            <w:tcW w:w="1260" w:type="dxa"/>
          </w:tcPr>
          <w:p w14:paraId="54873ADB" w14:textId="77777777" w:rsidR="004C3082" w:rsidRDefault="0083112A">
            <w:pPr>
              <w:pStyle w:val="TableParagraph"/>
              <w:spacing w:before="2" w:line="217" w:lineRule="exact"/>
              <w:ind w:right="267"/>
              <w:jc w:val="right"/>
              <w:rPr>
                <w:sz w:val="19"/>
              </w:rPr>
            </w:pPr>
            <w:r>
              <w:rPr>
                <w:sz w:val="19"/>
              </w:rPr>
              <w:t>29.06%</w:t>
            </w:r>
          </w:p>
        </w:tc>
      </w:tr>
      <w:tr w:rsidR="004C3082" w14:paraId="22534D38" w14:textId="77777777">
        <w:trPr>
          <w:trHeight w:val="240"/>
        </w:trPr>
        <w:tc>
          <w:tcPr>
            <w:tcW w:w="4125" w:type="dxa"/>
          </w:tcPr>
          <w:p w14:paraId="3E7AE80D" w14:textId="77777777" w:rsidR="004C3082" w:rsidRDefault="0083112A">
            <w:pPr>
              <w:pStyle w:val="TableParagraph"/>
              <w:spacing w:before="2" w:line="217" w:lineRule="exact"/>
              <w:ind w:left="127"/>
              <w:rPr>
                <w:sz w:val="19"/>
              </w:rPr>
            </w:pPr>
            <w:r>
              <w:rPr>
                <w:w w:val="105"/>
                <w:sz w:val="19"/>
              </w:rPr>
              <w:t>CPG Funds from Operations</w:t>
            </w:r>
          </w:p>
        </w:tc>
        <w:tc>
          <w:tcPr>
            <w:tcW w:w="765" w:type="dxa"/>
          </w:tcPr>
          <w:p w14:paraId="0C251491" w14:textId="77777777" w:rsidR="004C3082" w:rsidRDefault="0083112A">
            <w:pPr>
              <w:pStyle w:val="TableParagraph"/>
              <w:spacing w:before="2" w:line="217" w:lineRule="exact"/>
              <w:ind w:left="104"/>
              <w:jc w:val="center"/>
              <w:rPr>
                <w:sz w:val="19"/>
              </w:rPr>
            </w:pPr>
            <w:r>
              <w:rPr>
                <w:w w:val="105"/>
                <w:sz w:val="19"/>
              </w:rPr>
              <w:t>22.50%</w:t>
            </w:r>
          </w:p>
        </w:tc>
        <w:tc>
          <w:tcPr>
            <w:tcW w:w="870" w:type="dxa"/>
          </w:tcPr>
          <w:p w14:paraId="0592A9FD" w14:textId="77777777" w:rsidR="004C3082" w:rsidRDefault="0083112A">
            <w:pPr>
              <w:pStyle w:val="TableParagraph"/>
              <w:spacing w:before="2" w:line="217" w:lineRule="exact"/>
              <w:ind w:left="198"/>
              <w:rPr>
                <w:sz w:val="19"/>
              </w:rPr>
            </w:pPr>
            <w:r>
              <w:rPr>
                <w:w w:val="105"/>
                <w:sz w:val="19"/>
              </w:rPr>
              <w:t>$397M</w:t>
            </w:r>
          </w:p>
        </w:tc>
        <w:tc>
          <w:tcPr>
            <w:tcW w:w="870" w:type="dxa"/>
          </w:tcPr>
          <w:p w14:paraId="669001EF" w14:textId="77777777" w:rsidR="004C3082" w:rsidRDefault="0083112A">
            <w:pPr>
              <w:pStyle w:val="TableParagraph"/>
              <w:spacing w:before="2" w:line="217" w:lineRule="exact"/>
              <w:ind w:left="113" w:right="9"/>
              <w:jc w:val="center"/>
              <w:rPr>
                <w:sz w:val="19"/>
              </w:rPr>
            </w:pPr>
            <w:r>
              <w:rPr>
                <w:w w:val="105"/>
                <w:sz w:val="19"/>
              </w:rPr>
              <w:t>$440M</w:t>
            </w:r>
          </w:p>
        </w:tc>
        <w:tc>
          <w:tcPr>
            <w:tcW w:w="870" w:type="dxa"/>
          </w:tcPr>
          <w:p w14:paraId="3DA7226A" w14:textId="77777777" w:rsidR="004C3082" w:rsidRDefault="0083112A">
            <w:pPr>
              <w:pStyle w:val="TableParagraph"/>
              <w:spacing w:before="2" w:line="217" w:lineRule="exact"/>
              <w:ind w:left="113" w:right="9"/>
              <w:jc w:val="center"/>
              <w:rPr>
                <w:sz w:val="19"/>
              </w:rPr>
            </w:pPr>
            <w:r>
              <w:rPr>
                <w:w w:val="105"/>
                <w:sz w:val="19"/>
              </w:rPr>
              <w:t>$483M</w:t>
            </w:r>
          </w:p>
        </w:tc>
        <w:tc>
          <w:tcPr>
            <w:tcW w:w="1005" w:type="dxa"/>
          </w:tcPr>
          <w:p w14:paraId="4FE00842" w14:textId="77777777" w:rsidR="004C3082" w:rsidRDefault="0083112A">
            <w:pPr>
              <w:pStyle w:val="TableParagraph"/>
              <w:spacing w:before="2" w:line="217" w:lineRule="exact"/>
              <w:ind w:left="68" w:right="8"/>
              <w:jc w:val="center"/>
              <w:rPr>
                <w:sz w:val="12"/>
              </w:rPr>
            </w:pPr>
            <w:r>
              <w:rPr>
                <w:w w:val="105"/>
                <w:sz w:val="19"/>
              </w:rPr>
              <w:t>$527M</w:t>
            </w:r>
            <w:r>
              <w:rPr>
                <w:w w:val="105"/>
                <w:position w:val="4"/>
                <w:sz w:val="12"/>
              </w:rPr>
              <w:t>(5)</w:t>
            </w:r>
          </w:p>
        </w:tc>
        <w:tc>
          <w:tcPr>
            <w:tcW w:w="1095" w:type="dxa"/>
          </w:tcPr>
          <w:p w14:paraId="60A9BE51" w14:textId="77777777" w:rsidR="004C3082" w:rsidRDefault="0083112A">
            <w:pPr>
              <w:pStyle w:val="TableParagraph"/>
              <w:spacing w:before="2" w:line="217" w:lineRule="exact"/>
              <w:ind w:right="136"/>
              <w:jc w:val="right"/>
              <w:rPr>
                <w:sz w:val="19"/>
              </w:rPr>
            </w:pPr>
            <w:r>
              <w:rPr>
                <w:sz w:val="19"/>
              </w:rPr>
              <w:t>158.33%</w:t>
            </w:r>
          </w:p>
        </w:tc>
        <w:tc>
          <w:tcPr>
            <w:tcW w:w="1260" w:type="dxa"/>
          </w:tcPr>
          <w:p w14:paraId="6AF70A4E" w14:textId="77777777" w:rsidR="004C3082" w:rsidRDefault="0083112A">
            <w:pPr>
              <w:pStyle w:val="TableParagraph"/>
              <w:spacing w:before="2" w:line="217" w:lineRule="exact"/>
              <w:ind w:right="267"/>
              <w:jc w:val="right"/>
              <w:rPr>
                <w:sz w:val="19"/>
              </w:rPr>
            </w:pPr>
            <w:r>
              <w:rPr>
                <w:sz w:val="19"/>
              </w:rPr>
              <w:t>35.63%</w:t>
            </w:r>
          </w:p>
        </w:tc>
      </w:tr>
    </w:tbl>
    <w:p w14:paraId="70C632FC" w14:textId="77777777" w:rsidR="004C3082" w:rsidRDefault="00431E00">
      <w:pPr>
        <w:pStyle w:val="BodyText"/>
        <w:spacing w:before="0"/>
        <w:ind w:left="0"/>
        <w:jc w:val="left"/>
        <w:rPr>
          <w:sz w:val="7"/>
        </w:rPr>
      </w:pPr>
      <w:r>
        <w:pict w14:anchorId="2F86BFC0">
          <v:rect id="_x0000_s1034" style="position:absolute;margin-left:35pt;margin-top:6pt;width:70.5pt;height:.75pt;z-index:-15727104;mso-wrap-distance-left:0;mso-wrap-distance-right:0;mso-position-horizontal-relative:page;mso-position-vertical-relative:text" fillcolor="black" stroked="f">
            <w10:wrap type="topAndBottom" anchorx="page"/>
          </v:rect>
        </w:pict>
      </w:r>
    </w:p>
    <w:p w14:paraId="7E9EDEFC" w14:textId="77777777" w:rsidR="004C3082" w:rsidRDefault="0083112A">
      <w:pPr>
        <w:pStyle w:val="ListParagraph"/>
        <w:numPr>
          <w:ilvl w:val="0"/>
          <w:numId w:val="6"/>
        </w:numPr>
        <w:tabs>
          <w:tab w:val="left" w:pos="415"/>
        </w:tabs>
        <w:spacing w:before="63" w:line="264" w:lineRule="auto"/>
        <w:ind w:right="161"/>
        <w:jc w:val="both"/>
        <w:rPr>
          <w:sz w:val="19"/>
        </w:rPr>
      </w:pPr>
      <w:r>
        <w:rPr>
          <w:w w:val="105"/>
          <w:sz w:val="19"/>
        </w:rPr>
        <w:t>When the result for a particular measure lands between two goals (for example, between the target and stretch goal), the incentive opportunity</w:t>
      </w:r>
      <w:r>
        <w:rPr>
          <w:spacing w:val="-6"/>
          <w:w w:val="105"/>
          <w:sz w:val="19"/>
        </w:rPr>
        <w:t xml:space="preserve"> </w:t>
      </w:r>
      <w:r>
        <w:rPr>
          <w:w w:val="105"/>
          <w:sz w:val="19"/>
        </w:rPr>
        <w:t>is</w:t>
      </w:r>
      <w:r>
        <w:rPr>
          <w:spacing w:val="-5"/>
          <w:w w:val="105"/>
          <w:sz w:val="19"/>
        </w:rPr>
        <w:t xml:space="preserve"> </w:t>
      </w:r>
      <w:r>
        <w:rPr>
          <w:w w:val="105"/>
          <w:sz w:val="19"/>
        </w:rPr>
        <w:t>determined</w:t>
      </w:r>
      <w:r>
        <w:rPr>
          <w:spacing w:val="-6"/>
          <w:w w:val="105"/>
          <w:sz w:val="19"/>
        </w:rPr>
        <w:t xml:space="preserve"> </w:t>
      </w:r>
      <w:r>
        <w:rPr>
          <w:w w:val="105"/>
          <w:sz w:val="19"/>
        </w:rPr>
        <w:t>by</w:t>
      </w:r>
      <w:r>
        <w:rPr>
          <w:spacing w:val="-5"/>
          <w:w w:val="105"/>
          <w:sz w:val="19"/>
        </w:rPr>
        <w:t xml:space="preserve"> </w:t>
      </w:r>
      <w:r>
        <w:rPr>
          <w:w w:val="105"/>
          <w:sz w:val="19"/>
        </w:rPr>
        <w:t>interpolation</w:t>
      </w:r>
      <w:r>
        <w:rPr>
          <w:spacing w:val="-6"/>
          <w:w w:val="105"/>
          <w:sz w:val="19"/>
        </w:rPr>
        <w:t xml:space="preserve"> </w:t>
      </w:r>
      <w:r>
        <w:rPr>
          <w:w w:val="105"/>
          <w:sz w:val="19"/>
        </w:rPr>
        <w:t>and</w:t>
      </w:r>
      <w:r>
        <w:rPr>
          <w:spacing w:val="-5"/>
          <w:w w:val="105"/>
          <w:sz w:val="19"/>
        </w:rPr>
        <w:t xml:space="preserve"> </w:t>
      </w:r>
      <w:r>
        <w:rPr>
          <w:w w:val="105"/>
          <w:sz w:val="19"/>
        </w:rPr>
        <w:t>is</w:t>
      </w:r>
      <w:r>
        <w:rPr>
          <w:spacing w:val="-6"/>
          <w:w w:val="105"/>
          <w:sz w:val="19"/>
        </w:rPr>
        <w:t xml:space="preserve"> </w:t>
      </w:r>
      <w:r>
        <w:rPr>
          <w:w w:val="105"/>
          <w:sz w:val="19"/>
        </w:rPr>
        <w:t>expressed</w:t>
      </w:r>
      <w:r>
        <w:rPr>
          <w:spacing w:val="-5"/>
          <w:w w:val="105"/>
          <w:sz w:val="19"/>
        </w:rPr>
        <w:t xml:space="preserve"> </w:t>
      </w:r>
      <w:r>
        <w:rPr>
          <w:w w:val="105"/>
          <w:sz w:val="19"/>
        </w:rPr>
        <w:t>as</w:t>
      </w:r>
      <w:r>
        <w:rPr>
          <w:spacing w:val="-6"/>
          <w:w w:val="105"/>
          <w:sz w:val="19"/>
        </w:rPr>
        <w:t xml:space="preserve"> </w:t>
      </w:r>
      <w:r>
        <w:rPr>
          <w:w w:val="105"/>
          <w:sz w:val="19"/>
        </w:rPr>
        <w:t>a</w:t>
      </w:r>
      <w:r>
        <w:rPr>
          <w:spacing w:val="-5"/>
          <w:w w:val="105"/>
          <w:sz w:val="19"/>
        </w:rPr>
        <w:t xml:space="preserve"> </w:t>
      </w:r>
      <w:r>
        <w:rPr>
          <w:w w:val="105"/>
          <w:sz w:val="19"/>
        </w:rPr>
        <w:t>percentage</w:t>
      </w:r>
      <w:r>
        <w:rPr>
          <w:spacing w:val="-5"/>
          <w:w w:val="105"/>
          <w:sz w:val="19"/>
        </w:rPr>
        <w:t xml:space="preserve"> </w:t>
      </w:r>
      <w:r>
        <w:rPr>
          <w:w w:val="105"/>
          <w:sz w:val="19"/>
        </w:rPr>
        <w:t>of</w:t>
      </w:r>
      <w:r>
        <w:rPr>
          <w:spacing w:val="-6"/>
          <w:w w:val="105"/>
          <w:sz w:val="19"/>
        </w:rPr>
        <w:t xml:space="preserve"> </w:t>
      </w:r>
      <w:r>
        <w:rPr>
          <w:w w:val="105"/>
          <w:sz w:val="19"/>
        </w:rPr>
        <w:t>the</w:t>
      </w:r>
      <w:r>
        <w:rPr>
          <w:spacing w:val="-5"/>
          <w:w w:val="105"/>
          <w:sz w:val="19"/>
        </w:rPr>
        <w:t xml:space="preserve"> </w:t>
      </w:r>
      <w:r>
        <w:rPr>
          <w:w w:val="105"/>
          <w:sz w:val="19"/>
        </w:rPr>
        <w:t>target</w:t>
      </w:r>
      <w:r>
        <w:rPr>
          <w:spacing w:val="-6"/>
          <w:w w:val="105"/>
          <w:sz w:val="19"/>
        </w:rPr>
        <w:t xml:space="preserve"> </w:t>
      </w:r>
      <w:r>
        <w:rPr>
          <w:w w:val="105"/>
          <w:sz w:val="19"/>
        </w:rPr>
        <w:t>opportunity.</w:t>
      </w:r>
      <w:r>
        <w:rPr>
          <w:spacing w:val="-5"/>
          <w:w w:val="105"/>
          <w:sz w:val="19"/>
        </w:rPr>
        <w:t xml:space="preserve"> </w:t>
      </w:r>
      <w:r>
        <w:rPr>
          <w:w w:val="105"/>
          <w:sz w:val="19"/>
        </w:rPr>
        <w:t>Interpolation</w:t>
      </w:r>
      <w:r>
        <w:rPr>
          <w:spacing w:val="-6"/>
          <w:w w:val="105"/>
          <w:sz w:val="19"/>
        </w:rPr>
        <w:t xml:space="preserve"> </w:t>
      </w:r>
      <w:r>
        <w:rPr>
          <w:w w:val="105"/>
          <w:sz w:val="19"/>
        </w:rPr>
        <w:t>for</w:t>
      </w:r>
      <w:r>
        <w:rPr>
          <w:spacing w:val="-5"/>
          <w:w w:val="105"/>
          <w:sz w:val="19"/>
        </w:rPr>
        <w:t xml:space="preserve"> </w:t>
      </w:r>
      <w:r>
        <w:rPr>
          <w:w w:val="105"/>
          <w:sz w:val="19"/>
        </w:rPr>
        <w:t>the</w:t>
      </w:r>
      <w:r>
        <w:rPr>
          <w:spacing w:val="-6"/>
          <w:w w:val="105"/>
          <w:sz w:val="19"/>
        </w:rPr>
        <w:t xml:space="preserve"> </w:t>
      </w:r>
      <w:r>
        <w:rPr>
          <w:w w:val="105"/>
          <w:sz w:val="19"/>
        </w:rPr>
        <w:t>safety</w:t>
      </w:r>
      <w:r>
        <w:rPr>
          <w:spacing w:val="-5"/>
          <w:w w:val="105"/>
          <w:sz w:val="19"/>
        </w:rPr>
        <w:t xml:space="preserve"> </w:t>
      </w:r>
      <w:r>
        <w:rPr>
          <w:w w:val="105"/>
          <w:sz w:val="19"/>
        </w:rPr>
        <w:t>goal only</w:t>
      </w:r>
      <w:r>
        <w:rPr>
          <w:spacing w:val="-6"/>
          <w:w w:val="105"/>
          <w:sz w:val="19"/>
        </w:rPr>
        <w:t xml:space="preserve"> </w:t>
      </w:r>
      <w:r>
        <w:rPr>
          <w:w w:val="105"/>
          <w:sz w:val="19"/>
        </w:rPr>
        <w:t>applies</w:t>
      </w:r>
      <w:r>
        <w:rPr>
          <w:spacing w:val="-5"/>
          <w:w w:val="105"/>
          <w:sz w:val="19"/>
        </w:rPr>
        <w:t xml:space="preserve"> </w:t>
      </w:r>
      <w:r>
        <w:rPr>
          <w:w w:val="105"/>
          <w:sz w:val="19"/>
        </w:rPr>
        <w:t>between</w:t>
      </w:r>
      <w:r>
        <w:rPr>
          <w:spacing w:val="-5"/>
          <w:w w:val="105"/>
          <w:sz w:val="19"/>
        </w:rPr>
        <w:t xml:space="preserve"> </w:t>
      </w:r>
      <w:r>
        <w:rPr>
          <w:w w:val="105"/>
          <w:sz w:val="19"/>
        </w:rPr>
        <w:t>trigger</w:t>
      </w:r>
      <w:r>
        <w:rPr>
          <w:spacing w:val="-5"/>
          <w:w w:val="105"/>
          <w:sz w:val="19"/>
        </w:rPr>
        <w:t xml:space="preserve"> </w:t>
      </w:r>
      <w:r>
        <w:rPr>
          <w:w w:val="105"/>
          <w:sz w:val="19"/>
        </w:rPr>
        <w:t>and</w:t>
      </w:r>
      <w:r>
        <w:rPr>
          <w:spacing w:val="-5"/>
          <w:w w:val="105"/>
          <w:sz w:val="19"/>
        </w:rPr>
        <w:t xml:space="preserve"> </w:t>
      </w:r>
      <w:r>
        <w:rPr>
          <w:w w:val="105"/>
          <w:sz w:val="19"/>
        </w:rPr>
        <w:t>target.</w:t>
      </w:r>
      <w:r>
        <w:rPr>
          <w:spacing w:val="-6"/>
          <w:w w:val="105"/>
          <w:sz w:val="19"/>
        </w:rPr>
        <w:t xml:space="preserve"> </w:t>
      </w:r>
      <w:r>
        <w:rPr>
          <w:w w:val="105"/>
          <w:sz w:val="19"/>
        </w:rPr>
        <w:t>Consequently,</w:t>
      </w:r>
      <w:r>
        <w:rPr>
          <w:spacing w:val="-5"/>
          <w:w w:val="105"/>
          <w:sz w:val="19"/>
        </w:rPr>
        <w:t xml:space="preserve"> </w:t>
      </w:r>
      <w:r>
        <w:rPr>
          <w:w w:val="105"/>
          <w:sz w:val="19"/>
        </w:rPr>
        <w:t>target</w:t>
      </w:r>
      <w:r>
        <w:rPr>
          <w:spacing w:val="-5"/>
          <w:w w:val="105"/>
          <w:sz w:val="19"/>
        </w:rPr>
        <w:t xml:space="preserve"> </w:t>
      </w:r>
      <w:r>
        <w:rPr>
          <w:w w:val="105"/>
          <w:sz w:val="19"/>
        </w:rPr>
        <w:t>is</w:t>
      </w:r>
      <w:r>
        <w:rPr>
          <w:spacing w:val="-5"/>
          <w:w w:val="105"/>
          <w:sz w:val="19"/>
        </w:rPr>
        <w:t xml:space="preserve"> </w:t>
      </w:r>
      <w:r>
        <w:rPr>
          <w:w w:val="105"/>
          <w:sz w:val="19"/>
        </w:rPr>
        <w:t>the</w:t>
      </w:r>
      <w:r>
        <w:rPr>
          <w:spacing w:val="-5"/>
          <w:w w:val="105"/>
          <w:sz w:val="19"/>
        </w:rPr>
        <w:t xml:space="preserve"> </w:t>
      </w:r>
      <w:r>
        <w:rPr>
          <w:w w:val="105"/>
          <w:sz w:val="19"/>
        </w:rPr>
        <w:t>maximum</w:t>
      </w:r>
      <w:r>
        <w:rPr>
          <w:spacing w:val="-6"/>
          <w:w w:val="105"/>
          <w:sz w:val="19"/>
        </w:rPr>
        <w:t xml:space="preserve"> </w:t>
      </w:r>
      <w:r>
        <w:rPr>
          <w:w w:val="105"/>
          <w:sz w:val="19"/>
        </w:rPr>
        <w:t>available</w:t>
      </w:r>
      <w:r>
        <w:rPr>
          <w:spacing w:val="-5"/>
          <w:w w:val="105"/>
          <w:sz w:val="19"/>
        </w:rPr>
        <w:t xml:space="preserve"> </w:t>
      </w:r>
      <w:r>
        <w:rPr>
          <w:w w:val="105"/>
          <w:sz w:val="19"/>
        </w:rPr>
        <w:t>level</w:t>
      </w:r>
      <w:r>
        <w:rPr>
          <w:spacing w:val="-5"/>
          <w:w w:val="105"/>
          <w:sz w:val="19"/>
        </w:rPr>
        <w:t xml:space="preserve"> </w:t>
      </w:r>
      <w:r>
        <w:rPr>
          <w:w w:val="105"/>
          <w:sz w:val="19"/>
        </w:rPr>
        <w:t>for</w:t>
      </w:r>
      <w:r>
        <w:rPr>
          <w:spacing w:val="-5"/>
          <w:w w:val="105"/>
          <w:sz w:val="19"/>
        </w:rPr>
        <w:t xml:space="preserve"> </w:t>
      </w:r>
      <w:r>
        <w:rPr>
          <w:w w:val="105"/>
          <w:sz w:val="19"/>
        </w:rPr>
        <w:t>the</w:t>
      </w:r>
      <w:r>
        <w:rPr>
          <w:spacing w:val="-5"/>
          <w:w w:val="105"/>
          <w:sz w:val="19"/>
        </w:rPr>
        <w:t xml:space="preserve"> </w:t>
      </w:r>
      <w:r>
        <w:rPr>
          <w:w w:val="105"/>
          <w:sz w:val="19"/>
        </w:rPr>
        <w:t>safety</w:t>
      </w:r>
      <w:r>
        <w:rPr>
          <w:spacing w:val="-6"/>
          <w:w w:val="105"/>
          <w:sz w:val="19"/>
        </w:rPr>
        <w:t xml:space="preserve"> </w:t>
      </w:r>
      <w:r>
        <w:rPr>
          <w:w w:val="105"/>
          <w:sz w:val="19"/>
        </w:rPr>
        <w:t>goal.</w:t>
      </w:r>
    </w:p>
    <w:p w14:paraId="2FDD6A0D" w14:textId="77777777" w:rsidR="004C3082" w:rsidRDefault="0083112A">
      <w:pPr>
        <w:pStyle w:val="ListParagraph"/>
        <w:numPr>
          <w:ilvl w:val="0"/>
          <w:numId w:val="6"/>
        </w:numPr>
        <w:tabs>
          <w:tab w:val="left" w:pos="415"/>
        </w:tabs>
        <w:spacing w:line="264" w:lineRule="auto"/>
        <w:ind w:right="166"/>
        <w:jc w:val="both"/>
        <w:rPr>
          <w:sz w:val="19"/>
        </w:rPr>
      </w:pPr>
      <w:r>
        <w:rPr>
          <w:w w:val="105"/>
          <w:sz w:val="19"/>
        </w:rPr>
        <w:t xml:space="preserve">These amounts reflect a percentage of </w:t>
      </w:r>
      <w:r>
        <w:rPr>
          <w:spacing w:val="-4"/>
          <w:w w:val="105"/>
          <w:sz w:val="19"/>
        </w:rPr>
        <w:t xml:space="preserve">Mr. </w:t>
      </w:r>
      <w:r>
        <w:rPr>
          <w:w w:val="105"/>
          <w:sz w:val="19"/>
        </w:rPr>
        <w:t>Kettering’s target incentive opportunity. The trigger, target and stretch incentive opportunities</w:t>
      </w:r>
      <w:r>
        <w:rPr>
          <w:spacing w:val="-11"/>
          <w:w w:val="105"/>
          <w:sz w:val="19"/>
        </w:rPr>
        <w:t xml:space="preserve"> </w:t>
      </w:r>
      <w:r>
        <w:rPr>
          <w:w w:val="105"/>
          <w:sz w:val="19"/>
        </w:rPr>
        <w:t>for</w:t>
      </w:r>
      <w:r>
        <w:rPr>
          <w:spacing w:val="-11"/>
          <w:w w:val="105"/>
          <w:sz w:val="19"/>
        </w:rPr>
        <w:t xml:space="preserve"> </w:t>
      </w:r>
      <w:r>
        <w:rPr>
          <w:spacing w:val="-4"/>
          <w:w w:val="105"/>
          <w:sz w:val="19"/>
        </w:rPr>
        <w:t>Mr.</w:t>
      </w:r>
      <w:r>
        <w:rPr>
          <w:spacing w:val="-11"/>
          <w:w w:val="105"/>
          <w:sz w:val="19"/>
        </w:rPr>
        <w:t xml:space="preserve"> </w:t>
      </w:r>
      <w:r>
        <w:rPr>
          <w:w w:val="105"/>
          <w:sz w:val="19"/>
        </w:rPr>
        <w:t>Kettering</w:t>
      </w:r>
      <w:r>
        <w:rPr>
          <w:spacing w:val="-10"/>
          <w:w w:val="105"/>
          <w:sz w:val="19"/>
        </w:rPr>
        <w:t xml:space="preserve"> </w:t>
      </w:r>
      <w:r>
        <w:rPr>
          <w:w w:val="105"/>
          <w:sz w:val="19"/>
        </w:rPr>
        <w:t>are</w:t>
      </w:r>
      <w:r>
        <w:rPr>
          <w:spacing w:val="-11"/>
          <w:w w:val="105"/>
          <w:sz w:val="19"/>
        </w:rPr>
        <w:t xml:space="preserve"> </w:t>
      </w:r>
      <w:r>
        <w:rPr>
          <w:w w:val="105"/>
          <w:sz w:val="19"/>
        </w:rPr>
        <w:t>provided</w:t>
      </w:r>
      <w:r>
        <w:rPr>
          <w:spacing w:val="-11"/>
          <w:w w:val="105"/>
          <w:sz w:val="19"/>
        </w:rPr>
        <w:t xml:space="preserve"> </w:t>
      </w:r>
      <w:r>
        <w:rPr>
          <w:w w:val="105"/>
          <w:sz w:val="19"/>
        </w:rPr>
        <w:t>in</w:t>
      </w:r>
      <w:r>
        <w:rPr>
          <w:spacing w:val="-11"/>
          <w:w w:val="105"/>
          <w:sz w:val="19"/>
        </w:rPr>
        <w:t xml:space="preserve"> </w:t>
      </w:r>
      <w:r>
        <w:rPr>
          <w:w w:val="105"/>
          <w:sz w:val="19"/>
        </w:rPr>
        <w:t>the</w:t>
      </w:r>
      <w:r>
        <w:rPr>
          <w:spacing w:val="-10"/>
          <w:w w:val="105"/>
          <w:sz w:val="19"/>
        </w:rPr>
        <w:t xml:space="preserve"> </w:t>
      </w:r>
      <w:r>
        <w:rPr>
          <w:w w:val="105"/>
          <w:sz w:val="19"/>
        </w:rPr>
        <w:t>section</w:t>
      </w:r>
      <w:r>
        <w:rPr>
          <w:spacing w:val="-11"/>
          <w:w w:val="105"/>
          <w:sz w:val="19"/>
        </w:rPr>
        <w:t xml:space="preserve"> </w:t>
      </w:r>
      <w:r>
        <w:rPr>
          <w:w w:val="105"/>
          <w:sz w:val="19"/>
        </w:rPr>
        <w:t>entitled</w:t>
      </w:r>
      <w:r>
        <w:rPr>
          <w:spacing w:val="-11"/>
          <w:w w:val="105"/>
          <w:sz w:val="19"/>
        </w:rPr>
        <w:t xml:space="preserve"> </w:t>
      </w:r>
      <w:r>
        <w:rPr>
          <w:w w:val="105"/>
          <w:sz w:val="19"/>
        </w:rPr>
        <w:t>“2014</w:t>
      </w:r>
      <w:r>
        <w:rPr>
          <w:spacing w:val="-10"/>
          <w:w w:val="105"/>
          <w:sz w:val="19"/>
        </w:rPr>
        <w:t xml:space="preserve"> </w:t>
      </w:r>
      <w:r>
        <w:rPr>
          <w:w w:val="105"/>
          <w:sz w:val="19"/>
        </w:rPr>
        <w:t>Incentive</w:t>
      </w:r>
      <w:r>
        <w:rPr>
          <w:spacing w:val="-11"/>
          <w:w w:val="105"/>
          <w:sz w:val="19"/>
        </w:rPr>
        <w:t xml:space="preserve"> </w:t>
      </w:r>
      <w:r>
        <w:rPr>
          <w:w w:val="105"/>
          <w:sz w:val="19"/>
        </w:rPr>
        <w:t>Plan</w:t>
      </w:r>
      <w:r>
        <w:rPr>
          <w:spacing w:val="-11"/>
          <w:w w:val="105"/>
          <w:sz w:val="19"/>
        </w:rPr>
        <w:t xml:space="preserve"> </w:t>
      </w:r>
      <w:r>
        <w:rPr>
          <w:w w:val="105"/>
          <w:sz w:val="19"/>
        </w:rPr>
        <w:t>Payouts</w:t>
      </w:r>
      <w:r>
        <w:rPr>
          <w:spacing w:val="-11"/>
          <w:w w:val="105"/>
          <w:sz w:val="19"/>
        </w:rPr>
        <w:t xml:space="preserve"> </w:t>
      </w:r>
      <w:r>
        <w:rPr>
          <w:w w:val="105"/>
          <w:sz w:val="19"/>
        </w:rPr>
        <w:t>to</w:t>
      </w:r>
      <w:r>
        <w:rPr>
          <w:spacing w:val="-10"/>
          <w:w w:val="105"/>
          <w:sz w:val="19"/>
        </w:rPr>
        <w:t xml:space="preserve"> </w:t>
      </w:r>
      <w:r>
        <w:rPr>
          <w:w w:val="105"/>
          <w:sz w:val="19"/>
        </w:rPr>
        <w:t>the</w:t>
      </w:r>
      <w:r>
        <w:rPr>
          <w:spacing w:val="-11"/>
          <w:w w:val="105"/>
          <w:sz w:val="19"/>
        </w:rPr>
        <w:t xml:space="preserve"> </w:t>
      </w:r>
      <w:r>
        <w:rPr>
          <w:w w:val="105"/>
          <w:sz w:val="19"/>
        </w:rPr>
        <w:t>Named</w:t>
      </w:r>
      <w:r>
        <w:rPr>
          <w:spacing w:val="-11"/>
          <w:w w:val="105"/>
          <w:sz w:val="19"/>
        </w:rPr>
        <w:t xml:space="preserve"> </w:t>
      </w:r>
      <w:r>
        <w:rPr>
          <w:w w:val="105"/>
          <w:sz w:val="19"/>
        </w:rPr>
        <w:t>Executive</w:t>
      </w:r>
      <w:r>
        <w:rPr>
          <w:spacing w:val="-10"/>
          <w:w w:val="105"/>
          <w:sz w:val="19"/>
        </w:rPr>
        <w:t xml:space="preserve"> </w:t>
      </w:r>
      <w:r>
        <w:rPr>
          <w:w w:val="105"/>
          <w:sz w:val="19"/>
        </w:rPr>
        <w:t>Officers.”</w:t>
      </w:r>
    </w:p>
    <w:p w14:paraId="5C3A3BFA" w14:textId="77777777" w:rsidR="004C3082" w:rsidRDefault="0083112A">
      <w:pPr>
        <w:pStyle w:val="ListParagraph"/>
        <w:numPr>
          <w:ilvl w:val="0"/>
          <w:numId w:val="6"/>
        </w:numPr>
        <w:tabs>
          <w:tab w:val="left" w:pos="415"/>
        </w:tabs>
        <w:spacing w:before="75" w:line="264" w:lineRule="auto"/>
        <w:ind w:right="166"/>
        <w:jc w:val="both"/>
        <w:rPr>
          <w:sz w:val="19"/>
        </w:rPr>
      </w:pPr>
      <w:r>
        <w:rPr>
          <w:w w:val="105"/>
          <w:sz w:val="19"/>
        </w:rPr>
        <w:t xml:space="preserve">This includes an upward adjustment to Funds from Operations for NiSource of $92.4 million taking into consideration the impact </w:t>
      </w:r>
      <w:r>
        <w:rPr>
          <w:spacing w:val="-8"/>
          <w:w w:val="105"/>
          <w:sz w:val="19"/>
        </w:rPr>
        <w:t xml:space="preserve">of </w:t>
      </w:r>
      <w:r>
        <w:rPr>
          <w:w w:val="105"/>
          <w:sz w:val="19"/>
        </w:rPr>
        <w:t>non-recurring</w:t>
      </w:r>
      <w:r>
        <w:rPr>
          <w:spacing w:val="-6"/>
          <w:w w:val="105"/>
          <w:sz w:val="19"/>
        </w:rPr>
        <w:t xml:space="preserve"> </w:t>
      </w:r>
      <w:r>
        <w:rPr>
          <w:w w:val="105"/>
          <w:sz w:val="19"/>
        </w:rPr>
        <w:t>items,</w:t>
      </w:r>
      <w:r>
        <w:rPr>
          <w:spacing w:val="-5"/>
          <w:w w:val="105"/>
          <w:sz w:val="19"/>
        </w:rPr>
        <w:t xml:space="preserve"> </w:t>
      </w:r>
      <w:r>
        <w:rPr>
          <w:w w:val="105"/>
          <w:sz w:val="19"/>
        </w:rPr>
        <w:t>such</w:t>
      </w:r>
      <w:r>
        <w:rPr>
          <w:spacing w:val="-5"/>
          <w:w w:val="105"/>
          <w:sz w:val="19"/>
        </w:rPr>
        <w:t xml:space="preserve"> </w:t>
      </w:r>
      <w:r>
        <w:rPr>
          <w:w w:val="105"/>
          <w:sz w:val="19"/>
        </w:rPr>
        <w:t>as</w:t>
      </w:r>
      <w:r>
        <w:rPr>
          <w:spacing w:val="-6"/>
          <w:w w:val="105"/>
          <w:sz w:val="19"/>
        </w:rPr>
        <w:t xml:space="preserve"> </w:t>
      </w:r>
      <w:r>
        <w:rPr>
          <w:w w:val="105"/>
          <w:sz w:val="19"/>
        </w:rPr>
        <w:t>incremental</w:t>
      </w:r>
      <w:r>
        <w:rPr>
          <w:spacing w:val="-5"/>
          <w:w w:val="105"/>
          <w:sz w:val="19"/>
        </w:rPr>
        <w:t xml:space="preserve"> </w:t>
      </w:r>
      <w:r>
        <w:rPr>
          <w:w w:val="105"/>
          <w:sz w:val="19"/>
        </w:rPr>
        <w:t>pension</w:t>
      </w:r>
      <w:r>
        <w:rPr>
          <w:spacing w:val="-5"/>
          <w:w w:val="105"/>
          <w:sz w:val="19"/>
        </w:rPr>
        <w:t xml:space="preserve"> </w:t>
      </w:r>
      <w:r>
        <w:rPr>
          <w:w w:val="105"/>
          <w:sz w:val="19"/>
        </w:rPr>
        <w:t>expense</w:t>
      </w:r>
      <w:r>
        <w:rPr>
          <w:spacing w:val="-6"/>
          <w:w w:val="105"/>
          <w:sz w:val="19"/>
        </w:rPr>
        <w:t xml:space="preserve"> </w:t>
      </w:r>
      <w:r>
        <w:rPr>
          <w:w w:val="105"/>
          <w:sz w:val="19"/>
        </w:rPr>
        <w:t>subsidized</w:t>
      </w:r>
      <w:r>
        <w:rPr>
          <w:spacing w:val="-5"/>
          <w:w w:val="105"/>
          <w:sz w:val="19"/>
        </w:rPr>
        <w:t xml:space="preserve"> </w:t>
      </w:r>
      <w:r>
        <w:rPr>
          <w:w w:val="105"/>
          <w:sz w:val="19"/>
        </w:rPr>
        <w:t>by</w:t>
      </w:r>
      <w:r>
        <w:rPr>
          <w:spacing w:val="-5"/>
          <w:w w:val="105"/>
          <w:sz w:val="19"/>
        </w:rPr>
        <w:t xml:space="preserve"> </w:t>
      </w:r>
      <w:r>
        <w:rPr>
          <w:w w:val="105"/>
          <w:sz w:val="19"/>
        </w:rPr>
        <w:t>the</w:t>
      </w:r>
      <w:r>
        <w:rPr>
          <w:spacing w:val="-5"/>
          <w:w w:val="105"/>
          <w:sz w:val="19"/>
        </w:rPr>
        <w:t xml:space="preserve"> </w:t>
      </w:r>
      <w:r>
        <w:rPr>
          <w:w w:val="105"/>
          <w:sz w:val="19"/>
        </w:rPr>
        <w:t>Company</w:t>
      </w:r>
      <w:r>
        <w:rPr>
          <w:spacing w:val="-6"/>
          <w:w w:val="105"/>
          <w:sz w:val="19"/>
        </w:rPr>
        <w:t xml:space="preserve"> </w:t>
      </w:r>
      <w:r>
        <w:rPr>
          <w:w w:val="105"/>
          <w:sz w:val="19"/>
        </w:rPr>
        <w:t>and</w:t>
      </w:r>
      <w:r>
        <w:rPr>
          <w:spacing w:val="-5"/>
          <w:w w:val="105"/>
          <w:sz w:val="19"/>
        </w:rPr>
        <w:t xml:space="preserve"> </w:t>
      </w:r>
      <w:r>
        <w:rPr>
          <w:w w:val="105"/>
          <w:sz w:val="19"/>
        </w:rPr>
        <w:t>changes</w:t>
      </w:r>
      <w:r>
        <w:rPr>
          <w:spacing w:val="-5"/>
          <w:w w:val="105"/>
          <w:sz w:val="19"/>
        </w:rPr>
        <w:t xml:space="preserve"> </w:t>
      </w:r>
      <w:r>
        <w:rPr>
          <w:w w:val="105"/>
          <w:sz w:val="19"/>
        </w:rPr>
        <w:t>in</w:t>
      </w:r>
      <w:r>
        <w:rPr>
          <w:spacing w:val="-6"/>
          <w:w w:val="105"/>
          <w:sz w:val="19"/>
        </w:rPr>
        <w:t xml:space="preserve"> </w:t>
      </w:r>
      <w:r>
        <w:rPr>
          <w:w w:val="105"/>
          <w:sz w:val="19"/>
        </w:rPr>
        <w:t>accounting.</w:t>
      </w:r>
    </w:p>
    <w:p w14:paraId="411BDC0F" w14:textId="77777777" w:rsidR="004C3082" w:rsidRDefault="0083112A">
      <w:pPr>
        <w:pStyle w:val="ListParagraph"/>
        <w:numPr>
          <w:ilvl w:val="0"/>
          <w:numId w:val="6"/>
        </w:numPr>
        <w:tabs>
          <w:tab w:val="left" w:pos="415"/>
        </w:tabs>
        <w:spacing w:line="264" w:lineRule="auto"/>
        <w:ind w:right="158"/>
        <w:jc w:val="both"/>
        <w:rPr>
          <w:sz w:val="19"/>
        </w:rPr>
      </w:pPr>
      <w:r>
        <w:rPr>
          <w:w w:val="105"/>
          <w:sz w:val="19"/>
        </w:rPr>
        <w:t>This includes an upward adjustment to Net Operating Earnings for CPG of $9.8 million taking into consideration the impact of changes</w:t>
      </w:r>
      <w:r>
        <w:rPr>
          <w:spacing w:val="-5"/>
          <w:w w:val="105"/>
          <w:sz w:val="19"/>
        </w:rPr>
        <w:t xml:space="preserve"> </w:t>
      </w:r>
      <w:r>
        <w:rPr>
          <w:w w:val="105"/>
          <w:sz w:val="19"/>
        </w:rPr>
        <w:t>in</w:t>
      </w:r>
      <w:r>
        <w:rPr>
          <w:spacing w:val="-5"/>
          <w:w w:val="105"/>
          <w:sz w:val="19"/>
        </w:rPr>
        <w:t xml:space="preserve"> </w:t>
      </w:r>
      <w:r>
        <w:rPr>
          <w:w w:val="105"/>
          <w:sz w:val="19"/>
        </w:rPr>
        <w:t>tax</w:t>
      </w:r>
      <w:r>
        <w:rPr>
          <w:spacing w:val="-5"/>
          <w:w w:val="105"/>
          <w:sz w:val="19"/>
        </w:rPr>
        <w:t xml:space="preserve"> </w:t>
      </w:r>
      <w:r>
        <w:rPr>
          <w:spacing w:val="-4"/>
          <w:w w:val="105"/>
          <w:sz w:val="19"/>
        </w:rPr>
        <w:t>law,</w:t>
      </w:r>
      <w:r>
        <w:rPr>
          <w:spacing w:val="-5"/>
          <w:w w:val="105"/>
          <w:sz w:val="19"/>
        </w:rPr>
        <w:t xml:space="preserve"> </w:t>
      </w:r>
      <w:r>
        <w:rPr>
          <w:w w:val="105"/>
          <w:sz w:val="19"/>
        </w:rPr>
        <w:t>and</w:t>
      </w:r>
      <w:r>
        <w:rPr>
          <w:spacing w:val="-5"/>
          <w:w w:val="105"/>
          <w:sz w:val="19"/>
        </w:rPr>
        <w:t xml:space="preserve"> </w:t>
      </w:r>
      <w:r>
        <w:rPr>
          <w:w w:val="105"/>
          <w:sz w:val="19"/>
        </w:rPr>
        <w:t>the</w:t>
      </w:r>
      <w:r>
        <w:rPr>
          <w:spacing w:val="-5"/>
          <w:w w:val="105"/>
          <w:sz w:val="19"/>
        </w:rPr>
        <w:t xml:space="preserve"> </w:t>
      </w:r>
      <w:r>
        <w:rPr>
          <w:w w:val="105"/>
          <w:sz w:val="19"/>
        </w:rPr>
        <w:t>impact</w:t>
      </w:r>
      <w:r>
        <w:rPr>
          <w:spacing w:val="-5"/>
          <w:w w:val="105"/>
          <w:sz w:val="19"/>
        </w:rPr>
        <w:t xml:space="preserve"> </w:t>
      </w:r>
      <w:r>
        <w:rPr>
          <w:w w:val="105"/>
          <w:sz w:val="19"/>
        </w:rPr>
        <w:t>of</w:t>
      </w:r>
      <w:r>
        <w:rPr>
          <w:spacing w:val="-5"/>
          <w:w w:val="105"/>
          <w:sz w:val="19"/>
        </w:rPr>
        <w:t xml:space="preserve"> </w:t>
      </w:r>
      <w:r>
        <w:rPr>
          <w:w w:val="105"/>
          <w:sz w:val="19"/>
        </w:rPr>
        <w:t>non-recurring</w:t>
      </w:r>
      <w:r>
        <w:rPr>
          <w:spacing w:val="-4"/>
          <w:w w:val="105"/>
          <w:sz w:val="19"/>
        </w:rPr>
        <w:t xml:space="preserve"> </w:t>
      </w:r>
      <w:r>
        <w:rPr>
          <w:w w:val="105"/>
          <w:sz w:val="19"/>
        </w:rPr>
        <w:t>items</w:t>
      </w:r>
      <w:r>
        <w:rPr>
          <w:spacing w:val="-5"/>
          <w:w w:val="105"/>
          <w:sz w:val="19"/>
        </w:rPr>
        <w:t xml:space="preserve"> </w:t>
      </w:r>
      <w:r>
        <w:rPr>
          <w:w w:val="105"/>
          <w:sz w:val="19"/>
        </w:rPr>
        <w:t>such</w:t>
      </w:r>
      <w:r>
        <w:rPr>
          <w:spacing w:val="-5"/>
          <w:w w:val="105"/>
          <w:sz w:val="19"/>
        </w:rPr>
        <w:t xml:space="preserve"> </w:t>
      </w:r>
      <w:r>
        <w:rPr>
          <w:w w:val="105"/>
          <w:sz w:val="19"/>
        </w:rPr>
        <w:t>as</w:t>
      </w:r>
      <w:r>
        <w:rPr>
          <w:spacing w:val="-5"/>
          <w:w w:val="105"/>
          <w:sz w:val="19"/>
        </w:rPr>
        <w:t xml:space="preserve"> </w:t>
      </w:r>
      <w:r>
        <w:rPr>
          <w:w w:val="105"/>
          <w:sz w:val="19"/>
        </w:rPr>
        <w:t>incremental</w:t>
      </w:r>
      <w:r>
        <w:rPr>
          <w:spacing w:val="-5"/>
          <w:w w:val="105"/>
          <w:sz w:val="19"/>
        </w:rPr>
        <w:t xml:space="preserve"> </w:t>
      </w:r>
      <w:r>
        <w:rPr>
          <w:w w:val="105"/>
          <w:sz w:val="19"/>
        </w:rPr>
        <w:t>pension</w:t>
      </w:r>
      <w:r>
        <w:rPr>
          <w:spacing w:val="-5"/>
          <w:w w:val="105"/>
          <w:sz w:val="19"/>
        </w:rPr>
        <w:t xml:space="preserve"> </w:t>
      </w:r>
      <w:r>
        <w:rPr>
          <w:w w:val="105"/>
          <w:sz w:val="19"/>
        </w:rPr>
        <w:t>expense</w:t>
      </w:r>
      <w:r>
        <w:rPr>
          <w:spacing w:val="-5"/>
          <w:w w:val="105"/>
          <w:sz w:val="19"/>
        </w:rPr>
        <w:t xml:space="preserve"> </w:t>
      </w:r>
      <w:r>
        <w:rPr>
          <w:w w:val="105"/>
          <w:sz w:val="19"/>
        </w:rPr>
        <w:t>subsidized</w:t>
      </w:r>
      <w:r>
        <w:rPr>
          <w:spacing w:val="-5"/>
          <w:w w:val="105"/>
          <w:sz w:val="19"/>
        </w:rPr>
        <w:t xml:space="preserve"> </w:t>
      </w:r>
      <w:r>
        <w:rPr>
          <w:w w:val="105"/>
          <w:sz w:val="19"/>
        </w:rPr>
        <w:t>by</w:t>
      </w:r>
      <w:r>
        <w:rPr>
          <w:spacing w:val="-5"/>
          <w:w w:val="105"/>
          <w:sz w:val="19"/>
        </w:rPr>
        <w:t xml:space="preserve"> </w:t>
      </w:r>
      <w:r>
        <w:rPr>
          <w:w w:val="105"/>
          <w:sz w:val="19"/>
        </w:rPr>
        <w:t>the</w:t>
      </w:r>
      <w:r>
        <w:rPr>
          <w:spacing w:val="-4"/>
          <w:w w:val="105"/>
          <w:sz w:val="19"/>
        </w:rPr>
        <w:t xml:space="preserve"> </w:t>
      </w:r>
      <w:r>
        <w:rPr>
          <w:w w:val="105"/>
          <w:sz w:val="19"/>
        </w:rPr>
        <w:t>Company</w:t>
      </w:r>
      <w:r>
        <w:rPr>
          <w:spacing w:val="-5"/>
          <w:w w:val="105"/>
          <w:sz w:val="19"/>
        </w:rPr>
        <w:t xml:space="preserve"> </w:t>
      </w:r>
      <w:r>
        <w:rPr>
          <w:w w:val="105"/>
          <w:sz w:val="19"/>
        </w:rPr>
        <w:t>and</w:t>
      </w:r>
      <w:r>
        <w:rPr>
          <w:spacing w:val="-5"/>
          <w:w w:val="105"/>
          <w:sz w:val="19"/>
        </w:rPr>
        <w:t xml:space="preserve"> </w:t>
      </w:r>
      <w:r>
        <w:rPr>
          <w:w w:val="105"/>
          <w:sz w:val="19"/>
        </w:rPr>
        <w:t>other changes in</w:t>
      </w:r>
      <w:r>
        <w:rPr>
          <w:spacing w:val="-4"/>
          <w:w w:val="105"/>
          <w:sz w:val="19"/>
        </w:rPr>
        <w:t xml:space="preserve"> </w:t>
      </w:r>
      <w:r>
        <w:rPr>
          <w:w w:val="105"/>
          <w:sz w:val="19"/>
        </w:rPr>
        <w:t>accounting.</w:t>
      </w:r>
    </w:p>
    <w:p w14:paraId="64D5F70D" w14:textId="77777777" w:rsidR="004C3082" w:rsidRDefault="0083112A">
      <w:pPr>
        <w:pStyle w:val="BodyText"/>
        <w:spacing w:before="164"/>
        <w:ind w:left="2154" w:right="2213"/>
        <w:jc w:val="center"/>
      </w:pPr>
      <w:r>
        <w:rPr>
          <w:w w:val="105"/>
        </w:rPr>
        <w:t>29</w:t>
      </w:r>
    </w:p>
    <w:p w14:paraId="7F73921F" w14:textId="77777777" w:rsidR="004C3082" w:rsidRDefault="004C3082">
      <w:pPr>
        <w:jc w:val="center"/>
        <w:sectPr w:rsidR="004C3082">
          <w:pgSz w:w="12240" w:h="15840"/>
          <w:pgMar w:top="1440" w:right="520" w:bottom="280" w:left="600" w:header="580" w:footer="0" w:gutter="0"/>
          <w:cols w:space="720"/>
        </w:sectPr>
      </w:pPr>
    </w:p>
    <w:p w14:paraId="0FB9BEC1" w14:textId="77777777" w:rsidR="004C3082" w:rsidRDefault="0083112A">
      <w:pPr>
        <w:pStyle w:val="ListParagraph"/>
        <w:numPr>
          <w:ilvl w:val="0"/>
          <w:numId w:val="6"/>
        </w:numPr>
        <w:tabs>
          <w:tab w:val="left" w:pos="415"/>
        </w:tabs>
        <w:spacing w:before="86" w:line="264" w:lineRule="auto"/>
        <w:ind w:right="162"/>
        <w:jc w:val="both"/>
        <w:rPr>
          <w:sz w:val="19"/>
        </w:rPr>
      </w:pPr>
      <w:r>
        <w:rPr>
          <w:w w:val="105"/>
          <w:sz w:val="19"/>
        </w:rPr>
        <w:lastRenderedPageBreak/>
        <w:t>This</w:t>
      </w:r>
      <w:r>
        <w:rPr>
          <w:spacing w:val="-4"/>
          <w:w w:val="105"/>
          <w:sz w:val="19"/>
        </w:rPr>
        <w:t xml:space="preserve"> </w:t>
      </w:r>
      <w:r>
        <w:rPr>
          <w:w w:val="105"/>
          <w:sz w:val="19"/>
        </w:rPr>
        <w:t>includes</w:t>
      </w:r>
      <w:r>
        <w:rPr>
          <w:spacing w:val="-3"/>
          <w:w w:val="105"/>
          <w:sz w:val="19"/>
        </w:rPr>
        <w:t xml:space="preserve"> </w:t>
      </w:r>
      <w:r>
        <w:rPr>
          <w:w w:val="105"/>
          <w:sz w:val="19"/>
        </w:rPr>
        <w:t>an</w:t>
      </w:r>
      <w:r>
        <w:rPr>
          <w:spacing w:val="-3"/>
          <w:w w:val="105"/>
          <w:sz w:val="19"/>
        </w:rPr>
        <w:t xml:space="preserve"> </w:t>
      </w:r>
      <w:r>
        <w:rPr>
          <w:w w:val="105"/>
          <w:sz w:val="19"/>
        </w:rPr>
        <w:t>upward</w:t>
      </w:r>
      <w:r>
        <w:rPr>
          <w:spacing w:val="-3"/>
          <w:w w:val="105"/>
          <w:sz w:val="19"/>
        </w:rPr>
        <w:t xml:space="preserve"> </w:t>
      </w:r>
      <w:r>
        <w:rPr>
          <w:w w:val="105"/>
          <w:sz w:val="19"/>
        </w:rPr>
        <w:t>adjustment</w:t>
      </w:r>
      <w:r>
        <w:rPr>
          <w:spacing w:val="-3"/>
          <w:w w:val="105"/>
          <w:sz w:val="19"/>
        </w:rPr>
        <w:t xml:space="preserve"> </w:t>
      </w:r>
      <w:r>
        <w:rPr>
          <w:w w:val="105"/>
          <w:sz w:val="19"/>
        </w:rPr>
        <w:t>to</w:t>
      </w:r>
      <w:r>
        <w:rPr>
          <w:spacing w:val="-3"/>
          <w:w w:val="105"/>
          <w:sz w:val="19"/>
        </w:rPr>
        <w:t xml:space="preserve"> </w:t>
      </w:r>
      <w:r>
        <w:rPr>
          <w:w w:val="105"/>
          <w:sz w:val="19"/>
        </w:rPr>
        <w:t>Funds</w:t>
      </w:r>
      <w:r>
        <w:rPr>
          <w:spacing w:val="-3"/>
          <w:w w:val="105"/>
          <w:sz w:val="19"/>
        </w:rPr>
        <w:t xml:space="preserve"> </w:t>
      </w:r>
      <w:r>
        <w:rPr>
          <w:w w:val="105"/>
          <w:sz w:val="19"/>
        </w:rPr>
        <w:t>from</w:t>
      </w:r>
      <w:r>
        <w:rPr>
          <w:spacing w:val="-3"/>
          <w:w w:val="105"/>
          <w:sz w:val="19"/>
        </w:rPr>
        <w:t xml:space="preserve"> </w:t>
      </w:r>
      <w:r>
        <w:rPr>
          <w:w w:val="105"/>
          <w:sz w:val="19"/>
        </w:rPr>
        <w:t>Operations</w:t>
      </w:r>
      <w:r>
        <w:rPr>
          <w:spacing w:val="-3"/>
          <w:w w:val="105"/>
          <w:sz w:val="19"/>
        </w:rPr>
        <w:t xml:space="preserve"> </w:t>
      </w:r>
      <w:r>
        <w:rPr>
          <w:w w:val="105"/>
          <w:sz w:val="19"/>
        </w:rPr>
        <w:t>for</w:t>
      </w:r>
      <w:r>
        <w:rPr>
          <w:spacing w:val="-3"/>
          <w:w w:val="105"/>
          <w:sz w:val="19"/>
        </w:rPr>
        <w:t xml:space="preserve"> </w:t>
      </w:r>
      <w:r>
        <w:rPr>
          <w:w w:val="105"/>
          <w:sz w:val="19"/>
        </w:rPr>
        <w:t>CPG</w:t>
      </w:r>
      <w:r>
        <w:rPr>
          <w:spacing w:val="-3"/>
          <w:w w:val="105"/>
          <w:sz w:val="19"/>
        </w:rPr>
        <w:t xml:space="preserve"> </w:t>
      </w:r>
      <w:r>
        <w:rPr>
          <w:w w:val="105"/>
          <w:sz w:val="19"/>
        </w:rPr>
        <w:t>of</w:t>
      </w:r>
      <w:r>
        <w:rPr>
          <w:spacing w:val="-3"/>
          <w:w w:val="105"/>
          <w:sz w:val="19"/>
        </w:rPr>
        <w:t xml:space="preserve"> </w:t>
      </w:r>
      <w:r>
        <w:rPr>
          <w:w w:val="105"/>
          <w:sz w:val="19"/>
        </w:rPr>
        <w:t>$38.6</w:t>
      </w:r>
      <w:r>
        <w:rPr>
          <w:spacing w:val="-3"/>
          <w:w w:val="105"/>
          <w:sz w:val="19"/>
        </w:rPr>
        <w:t xml:space="preserve"> </w:t>
      </w:r>
      <w:r>
        <w:rPr>
          <w:w w:val="105"/>
          <w:sz w:val="19"/>
        </w:rPr>
        <w:t>million</w:t>
      </w:r>
      <w:r>
        <w:rPr>
          <w:spacing w:val="-3"/>
          <w:w w:val="105"/>
          <w:sz w:val="19"/>
        </w:rPr>
        <w:t xml:space="preserve"> </w:t>
      </w:r>
      <w:r>
        <w:rPr>
          <w:w w:val="105"/>
          <w:sz w:val="19"/>
        </w:rPr>
        <w:t>taking</w:t>
      </w:r>
      <w:r>
        <w:rPr>
          <w:spacing w:val="-3"/>
          <w:w w:val="105"/>
          <w:sz w:val="19"/>
        </w:rPr>
        <w:t xml:space="preserve"> </w:t>
      </w:r>
      <w:r>
        <w:rPr>
          <w:w w:val="105"/>
          <w:sz w:val="19"/>
        </w:rPr>
        <w:t>into</w:t>
      </w:r>
      <w:r>
        <w:rPr>
          <w:spacing w:val="-3"/>
          <w:w w:val="105"/>
          <w:sz w:val="19"/>
        </w:rPr>
        <w:t xml:space="preserve"> </w:t>
      </w:r>
      <w:r>
        <w:rPr>
          <w:w w:val="105"/>
          <w:sz w:val="19"/>
        </w:rPr>
        <w:t>consideration</w:t>
      </w:r>
      <w:r>
        <w:rPr>
          <w:spacing w:val="-3"/>
          <w:w w:val="105"/>
          <w:sz w:val="19"/>
        </w:rPr>
        <w:t xml:space="preserve"> </w:t>
      </w:r>
      <w:r>
        <w:rPr>
          <w:w w:val="105"/>
          <w:sz w:val="19"/>
        </w:rPr>
        <w:t>the</w:t>
      </w:r>
      <w:r>
        <w:rPr>
          <w:spacing w:val="-3"/>
          <w:w w:val="105"/>
          <w:sz w:val="19"/>
        </w:rPr>
        <w:t xml:space="preserve"> </w:t>
      </w:r>
      <w:r>
        <w:rPr>
          <w:w w:val="105"/>
          <w:sz w:val="19"/>
        </w:rPr>
        <w:t>impact</w:t>
      </w:r>
      <w:r>
        <w:rPr>
          <w:spacing w:val="-3"/>
          <w:w w:val="105"/>
          <w:sz w:val="19"/>
        </w:rPr>
        <w:t xml:space="preserve"> </w:t>
      </w:r>
      <w:r>
        <w:rPr>
          <w:w w:val="105"/>
          <w:sz w:val="19"/>
        </w:rPr>
        <w:t>of</w:t>
      </w:r>
      <w:r>
        <w:rPr>
          <w:spacing w:val="-3"/>
          <w:w w:val="105"/>
          <w:sz w:val="19"/>
        </w:rPr>
        <w:t xml:space="preserve"> non- </w:t>
      </w:r>
      <w:r>
        <w:rPr>
          <w:w w:val="105"/>
          <w:sz w:val="19"/>
        </w:rPr>
        <w:t>recurring</w:t>
      </w:r>
      <w:r>
        <w:rPr>
          <w:spacing w:val="-5"/>
          <w:w w:val="105"/>
          <w:sz w:val="19"/>
        </w:rPr>
        <w:t xml:space="preserve"> </w:t>
      </w:r>
      <w:r>
        <w:rPr>
          <w:w w:val="105"/>
          <w:sz w:val="19"/>
        </w:rPr>
        <w:t>items,</w:t>
      </w:r>
      <w:r>
        <w:rPr>
          <w:spacing w:val="-5"/>
          <w:w w:val="105"/>
          <w:sz w:val="19"/>
        </w:rPr>
        <w:t xml:space="preserve"> </w:t>
      </w:r>
      <w:r>
        <w:rPr>
          <w:w w:val="105"/>
          <w:sz w:val="19"/>
        </w:rPr>
        <w:t>such</w:t>
      </w:r>
      <w:r>
        <w:rPr>
          <w:spacing w:val="-4"/>
          <w:w w:val="105"/>
          <w:sz w:val="19"/>
        </w:rPr>
        <w:t xml:space="preserve"> </w:t>
      </w:r>
      <w:r>
        <w:rPr>
          <w:w w:val="105"/>
          <w:sz w:val="19"/>
        </w:rPr>
        <w:t>as</w:t>
      </w:r>
      <w:r>
        <w:rPr>
          <w:spacing w:val="-5"/>
          <w:w w:val="105"/>
          <w:sz w:val="19"/>
        </w:rPr>
        <w:t xml:space="preserve"> </w:t>
      </w:r>
      <w:r>
        <w:rPr>
          <w:w w:val="105"/>
          <w:sz w:val="19"/>
        </w:rPr>
        <w:t>incremental</w:t>
      </w:r>
      <w:r>
        <w:rPr>
          <w:spacing w:val="-5"/>
          <w:w w:val="105"/>
          <w:sz w:val="19"/>
        </w:rPr>
        <w:t xml:space="preserve"> </w:t>
      </w:r>
      <w:r>
        <w:rPr>
          <w:w w:val="105"/>
          <w:sz w:val="19"/>
        </w:rPr>
        <w:t>pension</w:t>
      </w:r>
      <w:r>
        <w:rPr>
          <w:spacing w:val="-4"/>
          <w:w w:val="105"/>
          <w:sz w:val="19"/>
        </w:rPr>
        <w:t xml:space="preserve"> </w:t>
      </w:r>
      <w:r>
        <w:rPr>
          <w:w w:val="105"/>
          <w:sz w:val="19"/>
        </w:rPr>
        <w:t>expense</w:t>
      </w:r>
      <w:r>
        <w:rPr>
          <w:spacing w:val="-5"/>
          <w:w w:val="105"/>
          <w:sz w:val="19"/>
        </w:rPr>
        <w:t xml:space="preserve"> </w:t>
      </w:r>
      <w:r>
        <w:rPr>
          <w:w w:val="105"/>
          <w:sz w:val="19"/>
        </w:rPr>
        <w:t>subsidized</w:t>
      </w:r>
      <w:r>
        <w:rPr>
          <w:spacing w:val="-4"/>
          <w:w w:val="105"/>
          <w:sz w:val="19"/>
        </w:rPr>
        <w:t xml:space="preserve"> </w:t>
      </w:r>
      <w:r>
        <w:rPr>
          <w:w w:val="105"/>
          <w:sz w:val="19"/>
        </w:rPr>
        <w:t>by</w:t>
      </w:r>
      <w:r>
        <w:rPr>
          <w:spacing w:val="-5"/>
          <w:w w:val="105"/>
          <w:sz w:val="19"/>
        </w:rPr>
        <w:t xml:space="preserve"> </w:t>
      </w:r>
      <w:r>
        <w:rPr>
          <w:w w:val="105"/>
          <w:sz w:val="19"/>
        </w:rPr>
        <w:t>the</w:t>
      </w:r>
      <w:r>
        <w:rPr>
          <w:spacing w:val="-5"/>
          <w:w w:val="105"/>
          <w:sz w:val="19"/>
        </w:rPr>
        <w:t xml:space="preserve"> </w:t>
      </w:r>
      <w:r>
        <w:rPr>
          <w:w w:val="105"/>
          <w:sz w:val="19"/>
        </w:rPr>
        <w:t>Company</w:t>
      </w:r>
      <w:r>
        <w:rPr>
          <w:spacing w:val="-4"/>
          <w:w w:val="105"/>
          <w:sz w:val="19"/>
        </w:rPr>
        <w:t xml:space="preserve"> </w:t>
      </w:r>
      <w:r>
        <w:rPr>
          <w:w w:val="105"/>
          <w:sz w:val="19"/>
        </w:rPr>
        <w:t>and</w:t>
      </w:r>
      <w:r>
        <w:rPr>
          <w:spacing w:val="-5"/>
          <w:w w:val="105"/>
          <w:sz w:val="19"/>
        </w:rPr>
        <w:t xml:space="preserve"> </w:t>
      </w:r>
      <w:r>
        <w:rPr>
          <w:w w:val="105"/>
          <w:sz w:val="19"/>
        </w:rPr>
        <w:t>changes</w:t>
      </w:r>
      <w:r>
        <w:rPr>
          <w:spacing w:val="-5"/>
          <w:w w:val="105"/>
          <w:sz w:val="19"/>
        </w:rPr>
        <w:t xml:space="preserve"> </w:t>
      </w:r>
      <w:r>
        <w:rPr>
          <w:w w:val="105"/>
          <w:sz w:val="19"/>
        </w:rPr>
        <w:t>in</w:t>
      </w:r>
      <w:r>
        <w:rPr>
          <w:spacing w:val="-4"/>
          <w:w w:val="105"/>
          <w:sz w:val="19"/>
        </w:rPr>
        <w:t xml:space="preserve"> </w:t>
      </w:r>
      <w:r>
        <w:rPr>
          <w:w w:val="105"/>
          <w:sz w:val="19"/>
        </w:rPr>
        <w:t>accounting.</w:t>
      </w:r>
    </w:p>
    <w:p w14:paraId="63D79F98" w14:textId="77777777" w:rsidR="004C3082" w:rsidRDefault="0083112A">
      <w:pPr>
        <w:pStyle w:val="BodyText"/>
        <w:spacing w:before="59" w:line="264" w:lineRule="auto"/>
        <w:ind w:right="159" w:firstLine="434"/>
      </w:pPr>
      <w:r>
        <w:rPr>
          <w:w w:val="105"/>
        </w:rPr>
        <w:t>The</w:t>
      </w:r>
      <w:r>
        <w:rPr>
          <w:spacing w:val="-7"/>
          <w:w w:val="105"/>
        </w:rPr>
        <w:t xml:space="preserve"> </w:t>
      </w:r>
      <w:r>
        <w:rPr>
          <w:w w:val="105"/>
        </w:rPr>
        <w:t>applicable</w:t>
      </w:r>
      <w:r>
        <w:rPr>
          <w:spacing w:val="-7"/>
          <w:w w:val="105"/>
        </w:rPr>
        <w:t xml:space="preserve"> </w:t>
      </w:r>
      <w:r>
        <w:rPr>
          <w:w w:val="105"/>
        </w:rPr>
        <w:t>performance</w:t>
      </w:r>
      <w:r>
        <w:rPr>
          <w:spacing w:val="-7"/>
          <w:w w:val="105"/>
        </w:rPr>
        <w:t xml:space="preserve"> </w:t>
      </w:r>
      <w:r>
        <w:rPr>
          <w:w w:val="105"/>
        </w:rPr>
        <w:t>measures</w:t>
      </w:r>
      <w:r>
        <w:rPr>
          <w:spacing w:val="-7"/>
          <w:w w:val="105"/>
        </w:rPr>
        <w:t xml:space="preserve"> </w:t>
      </w:r>
      <w:r>
        <w:rPr>
          <w:w w:val="105"/>
        </w:rPr>
        <w:t>and</w:t>
      </w:r>
      <w:r>
        <w:rPr>
          <w:spacing w:val="-7"/>
          <w:w w:val="105"/>
        </w:rPr>
        <w:t xml:space="preserve"> </w:t>
      </w:r>
      <w:r>
        <w:rPr>
          <w:w w:val="105"/>
        </w:rPr>
        <w:t>their</w:t>
      </w:r>
      <w:r>
        <w:rPr>
          <w:spacing w:val="-7"/>
          <w:w w:val="105"/>
        </w:rPr>
        <w:t xml:space="preserve"> </w:t>
      </w:r>
      <w:r>
        <w:rPr>
          <w:w w:val="105"/>
        </w:rPr>
        <w:t>associated</w:t>
      </w:r>
      <w:r>
        <w:rPr>
          <w:spacing w:val="-7"/>
          <w:w w:val="105"/>
        </w:rPr>
        <w:t xml:space="preserve"> </w:t>
      </w:r>
      <w:r>
        <w:rPr>
          <w:w w:val="105"/>
        </w:rPr>
        <w:t>weightings</w:t>
      </w:r>
      <w:r>
        <w:rPr>
          <w:spacing w:val="-7"/>
          <w:w w:val="105"/>
        </w:rPr>
        <w:t xml:space="preserve"> </w:t>
      </w:r>
      <w:r>
        <w:rPr>
          <w:w w:val="105"/>
        </w:rPr>
        <w:t>and</w:t>
      </w:r>
      <w:r>
        <w:rPr>
          <w:spacing w:val="-7"/>
          <w:w w:val="105"/>
        </w:rPr>
        <w:t xml:space="preserve"> </w:t>
      </w:r>
      <w:r>
        <w:rPr>
          <w:w w:val="105"/>
        </w:rPr>
        <w:t>results</w:t>
      </w:r>
      <w:r>
        <w:rPr>
          <w:spacing w:val="-7"/>
          <w:w w:val="105"/>
        </w:rPr>
        <w:t xml:space="preserve"> </w:t>
      </w:r>
      <w:r>
        <w:rPr>
          <w:w w:val="105"/>
        </w:rPr>
        <w:t>as</w:t>
      </w:r>
      <w:r>
        <w:rPr>
          <w:spacing w:val="-7"/>
          <w:w w:val="105"/>
        </w:rPr>
        <w:t xml:space="preserve"> </w:t>
      </w:r>
      <w:r>
        <w:rPr>
          <w:w w:val="105"/>
        </w:rPr>
        <w:t>a</w:t>
      </w:r>
      <w:r>
        <w:rPr>
          <w:spacing w:val="-7"/>
          <w:w w:val="105"/>
        </w:rPr>
        <w:t xml:space="preserve"> </w:t>
      </w:r>
      <w:r>
        <w:rPr>
          <w:w w:val="105"/>
        </w:rPr>
        <w:t>percentage</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target</w:t>
      </w:r>
      <w:r>
        <w:rPr>
          <w:spacing w:val="-7"/>
          <w:w w:val="105"/>
        </w:rPr>
        <w:t xml:space="preserve"> </w:t>
      </w:r>
      <w:r>
        <w:rPr>
          <w:w w:val="105"/>
        </w:rPr>
        <w:t>incentive</w:t>
      </w:r>
      <w:r>
        <w:rPr>
          <w:spacing w:val="-7"/>
          <w:w w:val="105"/>
        </w:rPr>
        <w:t xml:space="preserve"> </w:t>
      </w:r>
      <w:r>
        <w:rPr>
          <w:w w:val="105"/>
        </w:rPr>
        <w:t xml:space="preserve">opportunity for </w:t>
      </w:r>
      <w:r>
        <w:rPr>
          <w:spacing w:val="-4"/>
          <w:w w:val="105"/>
        </w:rPr>
        <w:t xml:space="preserve">Mr. </w:t>
      </w:r>
      <w:r>
        <w:rPr>
          <w:w w:val="105"/>
        </w:rPr>
        <w:t>Hamrock</w:t>
      </w:r>
      <w:r>
        <w:rPr>
          <w:spacing w:val="-1"/>
          <w:w w:val="105"/>
        </w:rPr>
        <w:t xml:space="preserve"> </w:t>
      </w:r>
      <w:r>
        <w:rPr>
          <w:w w:val="105"/>
        </w:rPr>
        <w:t>were:</w:t>
      </w:r>
    </w:p>
    <w:p w14:paraId="62126DDF" w14:textId="77777777" w:rsidR="004C3082" w:rsidRDefault="004C3082">
      <w:pPr>
        <w:pStyle w:val="BodyText"/>
        <w:spacing w:before="3" w:after="1"/>
        <w:ind w:left="0"/>
        <w:jc w:val="left"/>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05"/>
        <w:gridCol w:w="780"/>
        <w:gridCol w:w="885"/>
        <w:gridCol w:w="885"/>
        <w:gridCol w:w="885"/>
        <w:gridCol w:w="1020"/>
        <w:gridCol w:w="1110"/>
        <w:gridCol w:w="1290"/>
      </w:tblGrid>
      <w:tr w:rsidR="004C3082" w14:paraId="1DE5F170" w14:textId="77777777">
        <w:trPr>
          <w:trHeight w:val="840"/>
        </w:trPr>
        <w:tc>
          <w:tcPr>
            <w:tcW w:w="4005" w:type="dxa"/>
          </w:tcPr>
          <w:p w14:paraId="780DF42D" w14:textId="77777777" w:rsidR="004C3082" w:rsidRDefault="004C3082">
            <w:pPr>
              <w:pStyle w:val="TableParagraph"/>
              <w:rPr>
                <w:sz w:val="18"/>
              </w:rPr>
            </w:pPr>
          </w:p>
          <w:p w14:paraId="4A5D5F54" w14:textId="77777777" w:rsidR="004C3082" w:rsidRDefault="004C3082">
            <w:pPr>
              <w:pStyle w:val="TableParagraph"/>
              <w:rPr>
                <w:sz w:val="18"/>
              </w:rPr>
            </w:pPr>
          </w:p>
          <w:p w14:paraId="7B1EF274" w14:textId="77777777" w:rsidR="004C3082" w:rsidRDefault="004C3082">
            <w:pPr>
              <w:pStyle w:val="TableParagraph"/>
              <w:spacing w:before="2"/>
              <w:rPr>
                <w:sz w:val="21"/>
              </w:rPr>
            </w:pPr>
          </w:p>
          <w:p w14:paraId="6D483D48" w14:textId="77777777" w:rsidR="004C3082" w:rsidRDefault="0083112A">
            <w:pPr>
              <w:pStyle w:val="TableParagraph"/>
              <w:spacing w:line="162" w:lineRule="exact"/>
              <w:ind w:left="127"/>
              <w:rPr>
                <w:b/>
                <w:sz w:val="12"/>
              </w:rPr>
            </w:pPr>
            <w:r>
              <w:rPr>
                <w:b/>
                <w:sz w:val="15"/>
              </w:rPr>
              <w:t>Corporate Measures</w:t>
            </w:r>
            <w:r>
              <w:rPr>
                <w:b/>
                <w:position w:val="4"/>
                <w:sz w:val="12"/>
              </w:rPr>
              <w:t>(1)</w:t>
            </w:r>
          </w:p>
        </w:tc>
        <w:tc>
          <w:tcPr>
            <w:tcW w:w="780" w:type="dxa"/>
          </w:tcPr>
          <w:p w14:paraId="0763D7CA" w14:textId="77777777" w:rsidR="004C3082" w:rsidRDefault="004C3082">
            <w:pPr>
              <w:pStyle w:val="TableParagraph"/>
              <w:rPr>
                <w:sz w:val="16"/>
              </w:rPr>
            </w:pPr>
          </w:p>
          <w:p w14:paraId="1C5A11C3" w14:textId="77777777" w:rsidR="004C3082" w:rsidRDefault="004C3082">
            <w:pPr>
              <w:pStyle w:val="TableParagraph"/>
              <w:rPr>
                <w:sz w:val="16"/>
              </w:rPr>
            </w:pPr>
          </w:p>
          <w:p w14:paraId="46683437" w14:textId="77777777" w:rsidR="004C3082" w:rsidRDefault="004C3082">
            <w:pPr>
              <w:pStyle w:val="TableParagraph"/>
              <w:rPr>
                <w:sz w:val="16"/>
              </w:rPr>
            </w:pPr>
          </w:p>
          <w:p w14:paraId="26A7FBAC" w14:textId="77777777" w:rsidR="004C3082" w:rsidRDefault="0083112A">
            <w:pPr>
              <w:pStyle w:val="TableParagraph"/>
              <w:spacing w:before="118" w:line="150" w:lineRule="exact"/>
              <w:ind w:left="205"/>
              <w:rPr>
                <w:b/>
                <w:sz w:val="15"/>
              </w:rPr>
            </w:pPr>
            <w:r>
              <w:rPr>
                <w:b/>
                <w:sz w:val="15"/>
              </w:rPr>
              <w:t>Weight</w:t>
            </w:r>
          </w:p>
        </w:tc>
        <w:tc>
          <w:tcPr>
            <w:tcW w:w="885" w:type="dxa"/>
          </w:tcPr>
          <w:p w14:paraId="156EB939" w14:textId="77777777" w:rsidR="004C3082" w:rsidRDefault="004C3082">
            <w:pPr>
              <w:pStyle w:val="TableParagraph"/>
              <w:rPr>
                <w:sz w:val="16"/>
              </w:rPr>
            </w:pPr>
          </w:p>
          <w:p w14:paraId="53C47AF9" w14:textId="77777777" w:rsidR="004C3082" w:rsidRDefault="004C3082">
            <w:pPr>
              <w:pStyle w:val="TableParagraph"/>
              <w:rPr>
                <w:sz w:val="16"/>
              </w:rPr>
            </w:pPr>
          </w:p>
          <w:p w14:paraId="33AE964C" w14:textId="77777777" w:rsidR="004C3082" w:rsidRDefault="004C3082">
            <w:pPr>
              <w:pStyle w:val="TableParagraph"/>
              <w:rPr>
                <w:sz w:val="16"/>
              </w:rPr>
            </w:pPr>
          </w:p>
          <w:p w14:paraId="4BC8B468" w14:textId="77777777" w:rsidR="004C3082" w:rsidRDefault="0083112A">
            <w:pPr>
              <w:pStyle w:val="TableParagraph"/>
              <w:spacing w:before="118" w:line="150" w:lineRule="exact"/>
              <w:ind w:left="104"/>
              <w:jc w:val="center"/>
              <w:rPr>
                <w:b/>
                <w:sz w:val="15"/>
              </w:rPr>
            </w:pPr>
            <w:r>
              <w:rPr>
                <w:b/>
                <w:sz w:val="15"/>
              </w:rPr>
              <w:t>Trigger</w:t>
            </w:r>
          </w:p>
        </w:tc>
        <w:tc>
          <w:tcPr>
            <w:tcW w:w="885" w:type="dxa"/>
          </w:tcPr>
          <w:p w14:paraId="6DBDC89A" w14:textId="77777777" w:rsidR="004C3082" w:rsidRDefault="004C3082">
            <w:pPr>
              <w:pStyle w:val="TableParagraph"/>
              <w:rPr>
                <w:sz w:val="16"/>
              </w:rPr>
            </w:pPr>
          </w:p>
          <w:p w14:paraId="24C5BF72" w14:textId="77777777" w:rsidR="004C3082" w:rsidRDefault="004C3082">
            <w:pPr>
              <w:pStyle w:val="TableParagraph"/>
              <w:rPr>
                <w:sz w:val="16"/>
              </w:rPr>
            </w:pPr>
          </w:p>
          <w:p w14:paraId="514E49DC" w14:textId="77777777" w:rsidR="004C3082" w:rsidRDefault="004C3082">
            <w:pPr>
              <w:pStyle w:val="TableParagraph"/>
              <w:rPr>
                <w:sz w:val="16"/>
              </w:rPr>
            </w:pPr>
          </w:p>
          <w:p w14:paraId="437467C5" w14:textId="77777777" w:rsidR="004C3082" w:rsidRDefault="0083112A">
            <w:pPr>
              <w:pStyle w:val="TableParagraph"/>
              <w:spacing w:before="118" w:line="150" w:lineRule="exact"/>
              <w:ind w:left="104"/>
              <w:jc w:val="center"/>
              <w:rPr>
                <w:b/>
                <w:sz w:val="15"/>
              </w:rPr>
            </w:pPr>
            <w:r>
              <w:rPr>
                <w:b/>
                <w:sz w:val="15"/>
              </w:rPr>
              <w:t>Target</w:t>
            </w:r>
          </w:p>
        </w:tc>
        <w:tc>
          <w:tcPr>
            <w:tcW w:w="885" w:type="dxa"/>
          </w:tcPr>
          <w:p w14:paraId="63BDCB27" w14:textId="77777777" w:rsidR="004C3082" w:rsidRDefault="004C3082">
            <w:pPr>
              <w:pStyle w:val="TableParagraph"/>
              <w:rPr>
                <w:sz w:val="16"/>
              </w:rPr>
            </w:pPr>
          </w:p>
          <w:p w14:paraId="0327882A" w14:textId="77777777" w:rsidR="004C3082" w:rsidRDefault="004C3082">
            <w:pPr>
              <w:pStyle w:val="TableParagraph"/>
              <w:rPr>
                <w:sz w:val="16"/>
              </w:rPr>
            </w:pPr>
          </w:p>
          <w:p w14:paraId="1E9F6370" w14:textId="77777777" w:rsidR="004C3082" w:rsidRDefault="004C3082">
            <w:pPr>
              <w:pStyle w:val="TableParagraph"/>
              <w:rPr>
                <w:sz w:val="16"/>
              </w:rPr>
            </w:pPr>
          </w:p>
          <w:p w14:paraId="63B691A9" w14:textId="77777777" w:rsidR="004C3082" w:rsidRDefault="0083112A">
            <w:pPr>
              <w:pStyle w:val="TableParagraph"/>
              <w:spacing w:before="118" w:line="150" w:lineRule="exact"/>
              <w:ind w:left="105"/>
              <w:jc w:val="center"/>
              <w:rPr>
                <w:b/>
                <w:sz w:val="15"/>
              </w:rPr>
            </w:pPr>
            <w:r>
              <w:rPr>
                <w:b/>
                <w:sz w:val="15"/>
              </w:rPr>
              <w:t>Stretch</w:t>
            </w:r>
          </w:p>
        </w:tc>
        <w:tc>
          <w:tcPr>
            <w:tcW w:w="1020" w:type="dxa"/>
          </w:tcPr>
          <w:p w14:paraId="6DFEE64B" w14:textId="77777777" w:rsidR="004C3082" w:rsidRDefault="004C3082">
            <w:pPr>
              <w:pStyle w:val="TableParagraph"/>
              <w:rPr>
                <w:sz w:val="16"/>
              </w:rPr>
            </w:pPr>
          </w:p>
          <w:p w14:paraId="66D5CCA5" w14:textId="77777777" w:rsidR="004C3082" w:rsidRDefault="004C3082">
            <w:pPr>
              <w:pStyle w:val="TableParagraph"/>
              <w:rPr>
                <w:sz w:val="16"/>
              </w:rPr>
            </w:pPr>
          </w:p>
          <w:p w14:paraId="3318CA75" w14:textId="77777777" w:rsidR="004C3082" w:rsidRDefault="004C3082">
            <w:pPr>
              <w:pStyle w:val="TableParagraph"/>
              <w:rPr>
                <w:sz w:val="16"/>
              </w:rPr>
            </w:pPr>
          </w:p>
          <w:p w14:paraId="591BAF49" w14:textId="77777777" w:rsidR="004C3082" w:rsidRDefault="0083112A">
            <w:pPr>
              <w:pStyle w:val="TableParagraph"/>
              <w:spacing w:before="118" w:line="150" w:lineRule="exact"/>
              <w:ind w:left="328"/>
              <w:rPr>
                <w:b/>
                <w:sz w:val="15"/>
              </w:rPr>
            </w:pPr>
            <w:r>
              <w:rPr>
                <w:b/>
                <w:sz w:val="15"/>
              </w:rPr>
              <w:t>Result</w:t>
            </w:r>
          </w:p>
        </w:tc>
        <w:tc>
          <w:tcPr>
            <w:tcW w:w="1110" w:type="dxa"/>
          </w:tcPr>
          <w:p w14:paraId="162079FC" w14:textId="77777777" w:rsidR="004C3082" w:rsidRDefault="004C3082">
            <w:pPr>
              <w:pStyle w:val="TableParagraph"/>
              <w:rPr>
                <w:sz w:val="16"/>
              </w:rPr>
            </w:pPr>
          </w:p>
          <w:p w14:paraId="76F472B0" w14:textId="77777777" w:rsidR="004C3082" w:rsidRDefault="004C3082">
            <w:pPr>
              <w:pStyle w:val="TableParagraph"/>
              <w:rPr>
                <w:sz w:val="14"/>
              </w:rPr>
            </w:pPr>
          </w:p>
          <w:p w14:paraId="1AE0C858" w14:textId="77777777" w:rsidR="004C3082" w:rsidRDefault="0083112A">
            <w:pPr>
              <w:pStyle w:val="TableParagraph"/>
              <w:spacing w:line="230" w:lineRule="auto"/>
              <w:ind w:left="214" w:right="145" w:firstLine="37"/>
              <w:jc w:val="center"/>
              <w:rPr>
                <w:b/>
                <w:sz w:val="15"/>
              </w:rPr>
            </w:pPr>
            <w:r>
              <w:rPr>
                <w:b/>
                <w:sz w:val="15"/>
              </w:rPr>
              <w:t>Formulaic Payout as a</w:t>
            </w:r>
          </w:p>
          <w:p w14:paraId="3C729BEE" w14:textId="77777777" w:rsidR="004C3082" w:rsidRDefault="0083112A">
            <w:pPr>
              <w:pStyle w:val="TableParagraph"/>
              <w:spacing w:line="143" w:lineRule="exact"/>
              <w:ind w:left="117" w:right="13"/>
              <w:jc w:val="center"/>
              <w:rPr>
                <w:b/>
                <w:sz w:val="12"/>
              </w:rPr>
            </w:pPr>
            <w:r>
              <w:rPr>
                <w:b/>
                <w:sz w:val="15"/>
              </w:rPr>
              <w:t>% of Target</w:t>
            </w:r>
            <w:r>
              <w:rPr>
                <w:b/>
                <w:position w:val="4"/>
                <w:sz w:val="12"/>
              </w:rPr>
              <w:t>(2)</w:t>
            </w:r>
          </w:p>
        </w:tc>
        <w:tc>
          <w:tcPr>
            <w:tcW w:w="1290" w:type="dxa"/>
          </w:tcPr>
          <w:p w14:paraId="13D4C9A3" w14:textId="77777777" w:rsidR="004C3082" w:rsidRDefault="0083112A">
            <w:pPr>
              <w:pStyle w:val="TableParagraph"/>
              <w:spacing w:line="230" w:lineRule="auto"/>
              <w:ind w:left="296" w:right="309" w:firstLine="29"/>
              <w:jc w:val="both"/>
              <w:rPr>
                <w:b/>
                <w:sz w:val="15"/>
              </w:rPr>
            </w:pPr>
            <w:r>
              <w:rPr>
                <w:b/>
                <w:sz w:val="15"/>
              </w:rPr>
              <w:t>Weighted Adjusted Formulaic</w:t>
            </w:r>
          </w:p>
          <w:p w14:paraId="65483353" w14:textId="77777777" w:rsidR="004C3082" w:rsidRDefault="0083112A">
            <w:pPr>
              <w:pStyle w:val="TableParagraph"/>
              <w:spacing w:line="166" w:lineRule="exact"/>
              <w:ind w:left="248" w:right="182" w:hanging="80"/>
              <w:jc w:val="both"/>
              <w:rPr>
                <w:b/>
                <w:sz w:val="12"/>
              </w:rPr>
            </w:pPr>
            <w:r>
              <w:rPr>
                <w:b/>
                <w:sz w:val="15"/>
              </w:rPr>
              <w:t>Payout as a % of Target</w:t>
            </w:r>
            <w:r>
              <w:rPr>
                <w:b/>
                <w:position w:val="4"/>
                <w:sz w:val="12"/>
              </w:rPr>
              <w:t>(2)</w:t>
            </w:r>
          </w:p>
        </w:tc>
      </w:tr>
      <w:tr w:rsidR="004C3082" w14:paraId="299DEA6D" w14:textId="77777777">
        <w:trPr>
          <w:trHeight w:val="240"/>
        </w:trPr>
        <w:tc>
          <w:tcPr>
            <w:tcW w:w="4005" w:type="dxa"/>
          </w:tcPr>
          <w:p w14:paraId="196C19F3" w14:textId="77777777" w:rsidR="004C3082" w:rsidRDefault="0083112A">
            <w:pPr>
              <w:pStyle w:val="TableParagraph"/>
              <w:spacing w:before="2" w:line="217" w:lineRule="exact"/>
              <w:ind w:left="127"/>
              <w:rPr>
                <w:sz w:val="19"/>
              </w:rPr>
            </w:pPr>
            <w:r>
              <w:rPr>
                <w:w w:val="105"/>
                <w:sz w:val="19"/>
              </w:rPr>
              <w:t>NiSource Net Operating Earnings Per Share</w:t>
            </w:r>
          </w:p>
        </w:tc>
        <w:tc>
          <w:tcPr>
            <w:tcW w:w="780" w:type="dxa"/>
          </w:tcPr>
          <w:p w14:paraId="632C44F5" w14:textId="77777777" w:rsidR="004C3082" w:rsidRDefault="0083112A">
            <w:pPr>
              <w:pStyle w:val="TableParagraph"/>
              <w:spacing w:before="2" w:line="217" w:lineRule="exact"/>
              <w:ind w:left="256"/>
              <w:rPr>
                <w:sz w:val="19"/>
              </w:rPr>
            </w:pPr>
            <w:r>
              <w:rPr>
                <w:w w:val="105"/>
                <w:sz w:val="19"/>
              </w:rPr>
              <w:t>25%</w:t>
            </w:r>
          </w:p>
        </w:tc>
        <w:tc>
          <w:tcPr>
            <w:tcW w:w="885" w:type="dxa"/>
          </w:tcPr>
          <w:p w14:paraId="345E685C" w14:textId="77777777" w:rsidR="004C3082" w:rsidRDefault="0083112A">
            <w:pPr>
              <w:pStyle w:val="TableParagraph"/>
              <w:spacing w:before="2" w:line="217" w:lineRule="exact"/>
              <w:ind w:left="105"/>
              <w:jc w:val="center"/>
              <w:rPr>
                <w:sz w:val="19"/>
              </w:rPr>
            </w:pPr>
            <w:r>
              <w:rPr>
                <w:w w:val="105"/>
                <w:sz w:val="19"/>
              </w:rPr>
              <w:t>$1.61</w:t>
            </w:r>
          </w:p>
        </w:tc>
        <w:tc>
          <w:tcPr>
            <w:tcW w:w="885" w:type="dxa"/>
          </w:tcPr>
          <w:p w14:paraId="24D666D8" w14:textId="77777777" w:rsidR="004C3082" w:rsidRDefault="0083112A">
            <w:pPr>
              <w:pStyle w:val="TableParagraph"/>
              <w:spacing w:before="2" w:line="217" w:lineRule="exact"/>
              <w:ind w:left="105"/>
              <w:jc w:val="center"/>
              <w:rPr>
                <w:sz w:val="19"/>
              </w:rPr>
            </w:pPr>
            <w:r>
              <w:rPr>
                <w:w w:val="105"/>
                <w:sz w:val="19"/>
              </w:rPr>
              <w:t>$1.66</w:t>
            </w:r>
          </w:p>
        </w:tc>
        <w:tc>
          <w:tcPr>
            <w:tcW w:w="885" w:type="dxa"/>
          </w:tcPr>
          <w:p w14:paraId="503422A4" w14:textId="77777777" w:rsidR="004C3082" w:rsidRDefault="0083112A">
            <w:pPr>
              <w:pStyle w:val="TableParagraph"/>
              <w:spacing w:before="2" w:line="217" w:lineRule="exact"/>
              <w:ind w:left="105"/>
              <w:jc w:val="center"/>
              <w:rPr>
                <w:sz w:val="19"/>
              </w:rPr>
            </w:pPr>
            <w:r>
              <w:rPr>
                <w:w w:val="105"/>
                <w:sz w:val="19"/>
              </w:rPr>
              <w:t>$1.71</w:t>
            </w:r>
          </w:p>
        </w:tc>
        <w:tc>
          <w:tcPr>
            <w:tcW w:w="1020" w:type="dxa"/>
          </w:tcPr>
          <w:p w14:paraId="7B21D3ED" w14:textId="77777777" w:rsidR="004C3082" w:rsidRDefault="0083112A">
            <w:pPr>
              <w:pStyle w:val="TableParagraph"/>
              <w:spacing w:before="2" w:line="217" w:lineRule="exact"/>
              <w:ind w:left="313"/>
              <w:rPr>
                <w:sz w:val="19"/>
              </w:rPr>
            </w:pPr>
            <w:r>
              <w:rPr>
                <w:w w:val="105"/>
                <w:sz w:val="19"/>
              </w:rPr>
              <w:t>$1.72</w:t>
            </w:r>
          </w:p>
        </w:tc>
        <w:tc>
          <w:tcPr>
            <w:tcW w:w="1110" w:type="dxa"/>
          </w:tcPr>
          <w:p w14:paraId="5BCC2FF2" w14:textId="77777777" w:rsidR="004C3082" w:rsidRDefault="0083112A">
            <w:pPr>
              <w:pStyle w:val="TableParagraph"/>
              <w:spacing w:before="2" w:line="217" w:lineRule="exact"/>
              <w:ind w:left="250"/>
              <w:rPr>
                <w:sz w:val="19"/>
              </w:rPr>
            </w:pPr>
            <w:r>
              <w:rPr>
                <w:w w:val="105"/>
                <w:sz w:val="19"/>
              </w:rPr>
              <w:t>161.54%</w:t>
            </w:r>
          </w:p>
        </w:tc>
        <w:tc>
          <w:tcPr>
            <w:tcW w:w="1290" w:type="dxa"/>
          </w:tcPr>
          <w:p w14:paraId="435832B4" w14:textId="77777777" w:rsidR="004C3082" w:rsidRDefault="0083112A">
            <w:pPr>
              <w:pStyle w:val="TableParagraph"/>
              <w:spacing w:before="2" w:line="217" w:lineRule="exact"/>
              <w:ind w:left="361" w:right="257"/>
              <w:jc w:val="center"/>
              <w:rPr>
                <w:sz w:val="19"/>
              </w:rPr>
            </w:pPr>
            <w:r>
              <w:rPr>
                <w:w w:val="105"/>
                <w:sz w:val="19"/>
              </w:rPr>
              <w:t>40.38%</w:t>
            </w:r>
          </w:p>
        </w:tc>
      </w:tr>
      <w:tr w:rsidR="004C3082" w14:paraId="1A31E5D3" w14:textId="77777777">
        <w:trPr>
          <w:trHeight w:val="240"/>
        </w:trPr>
        <w:tc>
          <w:tcPr>
            <w:tcW w:w="4005" w:type="dxa"/>
          </w:tcPr>
          <w:p w14:paraId="2A371291" w14:textId="77777777" w:rsidR="004C3082" w:rsidRDefault="0083112A">
            <w:pPr>
              <w:pStyle w:val="TableParagraph"/>
              <w:spacing w:before="2" w:line="217" w:lineRule="exact"/>
              <w:ind w:left="127"/>
              <w:rPr>
                <w:sz w:val="19"/>
              </w:rPr>
            </w:pPr>
            <w:r>
              <w:rPr>
                <w:w w:val="105"/>
                <w:sz w:val="19"/>
              </w:rPr>
              <w:t>NiSource Funds from Operations</w:t>
            </w:r>
          </w:p>
        </w:tc>
        <w:tc>
          <w:tcPr>
            <w:tcW w:w="780" w:type="dxa"/>
          </w:tcPr>
          <w:p w14:paraId="1DD01CA5" w14:textId="77777777" w:rsidR="004C3082" w:rsidRDefault="0083112A">
            <w:pPr>
              <w:pStyle w:val="TableParagraph"/>
              <w:spacing w:before="2" w:line="217" w:lineRule="exact"/>
              <w:ind w:left="256"/>
              <w:rPr>
                <w:sz w:val="19"/>
              </w:rPr>
            </w:pPr>
            <w:r>
              <w:rPr>
                <w:w w:val="105"/>
                <w:sz w:val="19"/>
              </w:rPr>
              <w:t>20%</w:t>
            </w:r>
          </w:p>
        </w:tc>
        <w:tc>
          <w:tcPr>
            <w:tcW w:w="885" w:type="dxa"/>
          </w:tcPr>
          <w:p w14:paraId="53E7A2DB" w14:textId="77777777" w:rsidR="004C3082" w:rsidRDefault="0083112A">
            <w:pPr>
              <w:pStyle w:val="TableParagraph"/>
              <w:spacing w:before="2" w:line="217" w:lineRule="exact"/>
              <w:ind w:left="104"/>
              <w:jc w:val="center"/>
              <w:rPr>
                <w:sz w:val="19"/>
              </w:rPr>
            </w:pPr>
            <w:r>
              <w:rPr>
                <w:w w:val="105"/>
                <w:sz w:val="19"/>
              </w:rPr>
              <w:t>$1,205M</w:t>
            </w:r>
          </w:p>
        </w:tc>
        <w:tc>
          <w:tcPr>
            <w:tcW w:w="885" w:type="dxa"/>
          </w:tcPr>
          <w:p w14:paraId="785F9F3F" w14:textId="77777777" w:rsidR="004C3082" w:rsidRDefault="0083112A">
            <w:pPr>
              <w:pStyle w:val="TableParagraph"/>
              <w:spacing w:before="2" w:line="217" w:lineRule="exact"/>
              <w:ind w:left="104"/>
              <w:jc w:val="center"/>
              <w:rPr>
                <w:sz w:val="19"/>
              </w:rPr>
            </w:pPr>
            <w:r>
              <w:rPr>
                <w:w w:val="105"/>
                <w:sz w:val="19"/>
              </w:rPr>
              <w:t>$1,355M</w:t>
            </w:r>
          </w:p>
        </w:tc>
        <w:tc>
          <w:tcPr>
            <w:tcW w:w="885" w:type="dxa"/>
          </w:tcPr>
          <w:p w14:paraId="076D1F1D" w14:textId="77777777" w:rsidR="004C3082" w:rsidRDefault="0083112A">
            <w:pPr>
              <w:pStyle w:val="TableParagraph"/>
              <w:spacing w:before="2" w:line="217" w:lineRule="exact"/>
              <w:ind w:left="104"/>
              <w:jc w:val="center"/>
              <w:rPr>
                <w:sz w:val="19"/>
              </w:rPr>
            </w:pPr>
            <w:r>
              <w:rPr>
                <w:w w:val="105"/>
                <w:sz w:val="19"/>
              </w:rPr>
              <w:t>$1,505M</w:t>
            </w:r>
          </w:p>
        </w:tc>
        <w:tc>
          <w:tcPr>
            <w:tcW w:w="1020" w:type="dxa"/>
          </w:tcPr>
          <w:p w14:paraId="004F4C51" w14:textId="77777777" w:rsidR="004C3082" w:rsidRDefault="0083112A">
            <w:pPr>
              <w:pStyle w:val="TableParagraph"/>
              <w:spacing w:before="2" w:line="217" w:lineRule="exact"/>
              <w:ind w:right="42"/>
              <w:jc w:val="right"/>
              <w:rPr>
                <w:sz w:val="12"/>
              </w:rPr>
            </w:pPr>
            <w:r>
              <w:rPr>
                <w:sz w:val="19"/>
              </w:rPr>
              <w:t>$1,456M</w:t>
            </w:r>
            <w:r>
              <w:rPr>
                <w:position w:val="4"/>
                <w:sz w:val="12"/>
              </w:rPr>
              <w:t>(3)</w:t>
            </w:r>
          </w:p>
        </w:tc>
        <w:tc>
          <w:tcPr>
            <w:tcW w:w="1110" w:type="dxa"/>
          </w:tcPr>
          <w:p w14:paraId="7D2F7C6A" w14:textId="77777777" w:rsidR="004C3082" w:rsidRDefault="0083112A">
            <w:pPr>
              <w:pStyle w:val="TableParagraph"/>
              <w:spacing w:before="2" w:line="217" w:lineRule="exact"/>
              <w:ind w:left="250"/>
              <w:rPr>
                <w:sz w:val="19"/>
              </w:rPr>
            </w:pPr>
            <w:r>
              <w:rPr>
                <w:w w:val="105"/>
                <w:sz w:val="19"/>
              </w:rPr>
              <w:t>141.44%</w:t>
            </w:r>
          </w:p>
        </w:tc>
        <w:tc>
          <w:tcPr>
            <w:tcW w:w="1290" w:type="dxa"/>
          </w:tcPr>
          <w:p w14:paraId="21C4E92B" w14:textId="77777777" w:rsidR="004C3082" w:rsidRDefault="0083112A">
            <w:pPr>
              <w:pStyle w:val="TableParagraph"/>
              <w:spacing w:before="2" w:line="217" w:lineRule="exact"/>
              <w:ind w:left="361" w:right="257"/>
              <w:jc w:val="center"/>
              <w:rPr>
                <w:sz w:val="19"/>
              </w:rPr>
            </w:pPr>
            <w:r>
              <w:rPr>
                <w:w w:val="105"/>
                <w:sz w:val="19"/>
              </w:rPr>
              <w:t>28.29%</w:t>
            </w:r>
          </w:p>
        </w:tc>
      </w:tr>
      <w:tr w:rsidR="004C3082" w14:paraId="2EF32287" w14:textId="77777777">
        <w:trPr>
          <w:trHeight w:val="240"/>
        </w:trPr>
        <w:tc>
          <w:tcPr>
            <w:tcW w:w="4005" w:type="dxa"/>
          </w:tcPr>
          <w:p w14:paraId="074A82E8" w14:textId="77777777" w:rsidR="004C3082" w:rsidRDefault="0083112A">
            <w:pPr>
              <w:pStyle w:val="TableParagraph"/>
              <w:spacing w:before="2" w:line="217" w:lineRule="exact"/>
              <w:ind w:left="127"/>
              <w:rPr>
                <w:sz w:val="19"/>
              </w:rPr>
            </w:pPr>
            <w:r>
              <w:rPr>
                <w:w w:val="105"/>
                <w:sz w:val="19"/>
              </w:rPr>
              <w:t>NGD Safety</w:t>
            </w:r>
          </w:p>
        </w:tc>
        <w:tc>
          <w:tcPr>
            <w:tcW w:w="780" w:type="dxa"/>
          </w:tcPr>
          <w:p w14:paraId="508CBB0C" w14:textId="77777777" w:rsidR="004C3082" w:rsidRDefault="0083112A">
            <w:pPr>
              <w:pStyle w:val="TableParagraph"/>
              <w:spacing w:before="2" w:line="217" w:lineRule="exact"/>
              <w:ind w:left="256"/>
              <w:rPr>
                <w:sz w:val="19"/>
              </w:rPr>
            </w:pPr>
            <w:r>
              <w:rPr>
                <w:w w:val="105"/>
                <w:sz w:val="19"/>
              </w:rPr>
              <w:t>10%</w:t>
            </w:r>
          </w:p>
        </w:tc>
        <w:tc>
          <w:tcPr>
            <w:tcW w:w="885" w:type="dxa"/>
          </w:tcPr>
          <w:p w14:paraId="41F0A11D" w14:textId="77777777" w:rsidR="004C3082" w:rsidRDefault="0083112A">
            <w:pPr>
              <w:pStyle w:val="TableParagraph"/>
              <w:spacing w:before="2" w:line="217" w:lineRule="exact"/>
              <w:ind w:left="104"/>
              <w:jc w:val="center"/>
              <w:rPr>
                <w:sz w:val="19"/>
              </w:rPr>
            </w:pPr>
            <w:r>
              <w:rPr>
                <w:w w:val="105"/>
                <w:sz w:val="19"/>
              </w:rPr>
              <w:t>.91 days</w:t>
            </w:r>
          </w:p>
        </w:tc>
        <w:tc>
          <w:tcPr>
            <w:tcW w:w="885" w:type="dxa"/>
          </w:tcPr>
          <w:p w14:paraId="4761A2A3" w14:textId="77777777" w:rsidR="004C3082" w:rsidRDefault="0083112A">
            <w:pPr>
              <w:pStyle w:val="TableParagraph"/>
              <w:spacing w:before="2" w:line="217" w:lineRule="exact"/>
              <w:ind w:left="104"/>
              <w:jc w:val="center"/>
              <w:rPr>
                <w:sz w:val="19"/>
              </w:rPr>
            </w:pPr>
            <w:r>
              <w:rPr>
                <w:w w:val="105"/>
                <w:sz w:val="19"/>
              </w:rPr>
              <w:t>.82 days</w:t>
            </w:r>
          </w:p>
        </w:tc>
        <w:tc>
          <w:tcPr>
            <w:tcW w:w="885" w:type="dxa"/>
          </w:tcPr>
          <w:p w14:paraId="07A91D89" w14:textId="77777777" w:rsidR="004C3082" w:rsidRDefault="0083112A">
            <w:pPr>
              <w:pStyle w:val="TableParagraph"/>
              <w:spacing w:before="2" w:line="217" w:lineRule="exact"/>
              <w:ind w:left="105"/>
              <w:jc w:val="center"/>
              <w:rPr>
                <w:sz w:val="19"/>
              </w:rPr>
            </w:pPr>
            <w:r>
              <w:rPr>
                <w:w w:val="102"/>
                <w:sz w:val="19"/>
              </w:rPr>
              <w:t>—</w:t>
            </w:r>
          </w:p>
        </w:tc>
        <w:tc>
          <w:tcPr>
            <w:tcW w:w="1020" w:type="dxa"/>
          </w:tcPr>
          <w:p w14:paraId="7DDECDD5" w14:textId="77777777" w:rsidR="004C3082" w:rsidRDefault="0083112A">
            <w:pPr>
              <w:pStyle w:val="TableParagraph"/>
              <w:spacing w:before="2" w:line="217" w:lineRule="exact"/>
              <w:ind w:right="96"/>
              <w:jc w:val="right"/>
              <w:rPr>
                <w:sz w:val="19"/>
              </w:rPr>
            </w:pPr>
            <w:r>
              <w:rPr>
                <w:w w:val="105"/>
                <w:sz w:val="19"/>
              </w:rPr>
              <w:t>1.03 days</w:t>
            </w:r>
          </w:p>
        </w:tc>
        <w:tc>
          <w:tcPr>
            <w:tcW w:w="1110" w:type="dxa"/>
          </w:tcPr>
          <w:p w14:paraId="678B6601" w14:textId="77777777" w:rsidR="004C3082" w:rsidRDefault="0083112A">
            <w:pPr>
              <w:pStyle w:val="TableParagraph"/>
              <w:spacing w:before="2" w:line="217" w:lineRule="exact"/>
              <w:ind w:left="348"/>
              <w:rPr>
                <w:sz w:val="19"/>
              </w:rPr>
            </w:pPr>
            <w:r>
              <w:rPr>
                <w:w w:val="105"/>
                <w:sz w:val="19"/>
              </w:rPr>
              <w:t>0.00%</w:t>
            </w:r>
          </w:p>
        </w:tc>
        <w:tc>
          <w:tcPr>
            <w:tcW w:w="1290" w:type="dxa"/>
          </w:tcPr>
          <w:p w14:paraId="69D5177E" w14:textId="77777777" w:rsidR="004C3082" w:rsidRDefault="0083112A">
            <w:pPr>
              <w:pStyle w:val="TableParagraph"/>
              <w:spacing w:before="2" w:line="217" w:lineRule="exact"/>
              <w:ind w:left="361" w:right="257"/>
              <w:jc w:val="center"/>
              <w:rPr>
                <w:sz w:val="19"/>
              </w:rPr>
            </w:pPr>
            <w:r>
              <w:rPr>
                <w:w w:val="105"/>
                <w:sz w:val="19"/>
              </w:rPr>
              <w:t>0.00%</w:t>
            </w:r>
          </w:p>
        </w:tc>
      </w:tr>
      <w:tr w:rsidR="004C3082" w14:paraId="194096EE" w14:textId="77777777">
        <w:trPr>
          <w:trHeight w:val="240"/>
        </w:trPr>
        <w:tc>
          <w:tcPr>
            <w:tcW w:w="4005" w:type="dxa"/>
          </w:tcPr>
          <w:p w14:paraId="40806225" w14:textId="77777777" w:rsidR="004C3082" w:rsidRDefault="0083112A">
            <w:pPr>
              <w:pStyle w:val="TableParagraph"/>
              <w:spacing w:before="2" w:line="217" w:lineRule="exact"/>
              <w:ind w:left="127"/>
              <w:rPr>
                <w:sz w:val="19"/>
              </w:rPr>
            </w:pPr>
            <w:r>
              <w:rPr>
                <w:w w:val="105"/>
                <w:sz w:val="19"/>
              </w:rPr>
              <w:t>NGD Net Operating Earnings</w:t>
            </w:r>
          </w:p>
        </w:tc>
        <w:tc>
          <w:tcPr>
            <w:tcW w:w="780" w:type="dxa"/>
          </w:tcPr>
          <w:p w14:paraId="1841FBC3" w14:textId="77777777" w:rsidR="004C3082" w:rsidRDefault="0083112A">
            <w:pPr>
              <w:pStyle w:val="TableParagraph"/>
              <w:spacing w:before="2" w:line="217" w:lineRule="exact"/>
              <w:ind w:left="134"/>
              <w:rPr>
                <w:sz w:val="19"/>
              </w:rPr>
            </w:pPr>
            <w:r>
              <w:rPr>
                <w:w w:val="105"/>
                <w:sz w:val="19"/>
              </w:rPr>
              <w:t>22.50%</w:t>
            </w:r>
          </w:p>
        </w:tc>
        <w:tc>
          <w:tcPr>
            <w:tcW w:w="885" w:type="dxa"/>
          </w:tcPr>
          <w:p w14:paraId="366424E8" w14:textId="77777777" w:rsidR="004C3082" w:rsidRDefault="0083112A">
            <w:pPr>
              <w:pStyle w:val="TableParagraph"/>
              <w:spacing w:before="2" w:line="217" w:lineRule="exact"/>
              <w:ind w:left="104"/>
              <w:jc w:val="center"/>
              <w:rPr>
                <w:sz w:val="19"/>
              </w:rPr>
            </w:pPr>
            <w:r>
              <w:rPr>
                <w:w w:val="105"/>
                <w:sz w:val="19"/>
              </w:rPr>
              <w:t>$214M</w:t>
            </w:r>
          </w:p>
        </w:tc>
        <w:tc>
          <w:tcPr>
            <w:tcW w:w="885" w:type="dxa"/>
          </w:tcPr>
          <w:p w14:paraId="3AE8B38B" w14:textId="77777777" w:rsidR="004C3082" w:rsidRDefault="0083112A">
            <w:pPr>
              <w:pStyle w:val="TableParagraph"/>
              <w:spacing w:before="2" w:line="217" w:lineRule="exact"/>
              <w:ind w:left="104"/>
              <w:jc w:val="center"/>
              <w:rPr>
                <w:sz w:val="19"/>
              </w:rPr>
            </w:pPr>
            <w:r>
              <w:rPr>
                <w:w w:val="105"/>
                <w:sz w:val="19"/>
              </w:rPr>
              <w:t>$220M</w:t>
            </w:r>
          </w:p>
        </w:tc>
        <w:tc>
          <w:tcPr>
            <w:tcW w:w="885" w:type="dxa"/>
          </w:tcPr>
          <w:p w14:paraId="0C3CBE7B" w14:textId="77777777" w:rsidR="004C3082" w:rsidRDefault="0083112A">
            <w:pPr>
              <w:pStyle w:val="TableParagraph"/>
              <w:spacing w:before="2" w:line="217" w:lineRule="exact"/>
              <w:ind w:left="104"/>
              <w:jc w:val="center"/>
              <w:rPr>
                <w:sz w:val="19"/>
              </w:rPr>
            </w:pPr>
            <w:r>
              <w:rPr>
                <w:w w:val="105"/>
                <w:sz w:val="19"/>
              </w:rPr>
              <w:t>$231M</w:t>
            </w:r>
          </w:p>
        </w:tc>
        <w:tc>
          <w:tcPr>
            <w:tcW w:w="1020" w:type="dxa"/>
          </w:tcPr>
          <w:p w14:paraId="11642624" w14:textId="77777777" w:rsidR="004C3082" w:rsidRDefault="0083112A">
            <w:pPr>
              <w:pStyle w:val="TableParagraph"/>
              <w:spacing w:before="2" w:line="217" w:lineRule="exact"/>
              <w:ind w:right="115"/>
              <w:jc w:val="right"/>
              <w:rPr>
                <w:sz w:val="12"/>
              </w:rPr>
            </w:pPr>
            <w:r>
              <w:rPr>
                <w:sz w:val="19"/>
              </w:rPr>
              <w:t>$216M</w:t>
            </w:r>
            <w:r>
              <w:rPr>
                <w:position w:val="4"/>
                <w:sz w:val="12"/>
              </w:rPr>
              <w:t>(4)</w:t>
            </w:r>
          </w:p>
        </w:tc>
        <w:tc>
          <w:tcPr>
            <w:tcW w:w="1110" w:type="dxa"/>
          </w:tcPr>
          <w:p w14:paraId="4A17E20F" w14:textId="77777777" w:rsidR="004C3082" w:rsidRDefault="0083112A">
            <w:pPr>
              <w:pStyle w:val="TableParagraph"/>
              <w:spacing w:before="2" w:line="217" w:lineRule="exact"/>
              <w:ind w:left="299"/>
              <w:rPr>
                <w:sz w:val="19"/>
              </w:rPr>
            </w:pPr>
            <w:r>
              <w:rPr>
                <w:w w:val="105"/>
                <w:sz w:val="19"/>
              </w:rPr>
              <w:t>58.97%</w:t>
            </w:r>
          </w:p>
        </w:tc>
        <w:tc>
          <w:tcPr>
            <w:tcW w:w="1290" w:type="dxa"/>
          </w:tcPr>
          <w:p w14:paraId="11482F05" w14:textId="77777777" w:rsidR="004C3082" w:rsidRDefault="0083112A">
            <w:pPr>
              <w:pStyle w:val="TableParagraph"/>
              <w:spacing w:before="2" w:line="217" w:lineRule="exact"/>
              <w:ind w:left="361" w:right="257"/>
              <w:jc w:val="center"/>
              <w:rPr>
                <w:sz w:val="19"/>
              </w:rPr>
            </w:pPr>
            <w:r>
              <w:rPr>
                <w:w w:val="105"/>
                <w:sz w:val="19"/>
              </w:rPr>
              <w:t>13.27%</w:t>
            </w:r>
          </w:p>
        </w:tc>
      </w:tr>
      <w:tr w:rsidR="004C3082" w14:paraId="1B70C0D7" w14:textId="77777777">
        <w:trPr>
          <w:trHeight w:val="240"/>
        </w:trPr>
        <w:tc>
          <w:tcPr>
            <w:tcW w:w="4005" w:type="dxa"/>
          </w:tcPr>
          <w:p w14:paraId="5DEAE035" w14:textId="77777777" w:rsidR="004C3082" w:rsidRDefault="0083112A">
            <w:pPr>
              <w:pStyle w:val="TableParagraph"/>
              <w:spacing w:before="2" w:line="217" w:lineRule="exact"/>
              <w:ind w:left="127"/>
              <w:rPr>
                <w:sz w:val="19"/>
              </w:rPr>
            </w:pPr>
            <w:r>
              <w:rPr>
                <w:w w:val="105"/>
                <w:sz w:val="19"/>
              </w:rPr>
              <w:t>NGD Funds from Operations</w:t>
            </w:r>
          </w:p>
        </w:tc>
        <w:tc>
          <w:tcPr>
            <w:tcW w:w="780" w:type="dxa"/>
          </w:tcPr>
          <w:p w14:paraId="16A8307E" w14:textId="77777777" w:rsidR="004C3082" w:rsidRDefault="0083112A">
            <w:pPr>
              <w:pStyle w:val="TableParagraph"/>
              <w:spacing w:before="2" w:line="217" w:lineRule="exact"/>
              <w:ind w:left="134"/>
              <w:rPr>
                <w:sz w:val="19"/>
              </w:rPr>
            </w:pPr>
            <w:r>
              <w:rPr>
                <w:w w:val="105"/>
                <w:sz w:val="19"/>
              </w:rPr>
              <w:t>22.50%</w:t>
            </w:r>
          </w:p>
        </w:tc>
        <w:tc>
          <w:tcPr>
            <w:tcW w:w="885" w:type="dxa"/>
          </w:tcPr>
          <w:p w14:paraId="4D590014" w14:textId="77777777" w:rsidR="004C3082" w:rsidRDefault="0083112A">
            <w:pPr>
              <w:pStyle w:val="TableParagraph"/>
              <w:spacing w:before="2" w:line="217" w:lineRule="exact"/>
              <w:ind w:left="104"/>
              <w:jc w:val="center"/>
              <w:rPr>
                <w:sz w:val="19"/>
              </w:rPr>
            </w:pPr>
            <w:r>
              <w:rPr>
                <w:w w:val="105"/>
                <w:sz w:val="19"/>
              </w:rPr>
              <w:t>$287M</w:t>
            </w:r>
          </w:p>
        </w:tc>
        <w:tc>
          <w:tcPr>
            <w:tcW w:w="885" w:type="dxa"/>
          </w:tcPr>
          <w:p w14:paraId="6A64E2D8" w14:textId="77777777" w:rsidR="004C3082" w:rsidRDefault="0083112A">
            <w:pPr>
              <w:pStyle w:val="TableParagraph"/>
              <w:spacing w:before="2" w:line="217" w:lineRule="exact"/>
              <w:ind w:left="104"/>
              <w:jc w:val="center"/>
              <w:rPr>
                <w:sz w:val="19"/>
              </w:rPr>
            </w:pPr>
            <w:r>
              <w:rPr>
                <w:w w:val="105"/>
                <w:sz w:val="19"/>
              </w:rPr>
              <w:t>$397M</w:t>
            </w:r>
          </w:p>
        </w:tc>
        <w:tc>
          <w:tcPr>
            <w:tcW w:w="885" w:type="dxa"/>
          </w:tcPr>
          <w:p w14:paraId="3B5F61AB" w14:textId="77777777" w:rsidR="004C3082" w:rsidRDefault="0083112A">
            <w:pPr>
              <w:pStyle w:val="TableParagraph"/>
              <w:spacing w:before="2" w:line="217" w:lineRule="exact"/>
              <w:ind w:left="104"/>
              <w:jc w:val="center"/>
              <w:rPr>
                <w:sz w:val="19"/>
              </w:rPr>
            </w:pPr>
            <w:r>
              <w:rPr>
                <w:w w:val="105"/>
                <w:sz w:val="19"/>
              </w:rPr>
              <w:t>$507M</w:t>
            </w:r>
          </w:p>
        </w:tc>
        <w:tc>
          <w:tcPr>
            <w:tcW w:w="1020" w:type="dxa"/>
          </w:tcPr>
          <w:p w14:paraId="5532B7DC" w14:textId="77777777" w:rsidR="004C3082" w:rsidRDefault="0083112A">
            <w:pPr>
              <w:pStyle w:val="TableParagraph"/>
              <w:spacing w:before="2" w:line="217" w:lineRule="exact"/>
              <w:ind w:right="115"/>
              <w:jc w:val="right"/>
              <w:rPr>
                <w:sz w:val="12"/>
              </w:rPr>
            </w:pPr>
            <w:r>
              <w:rPr>
                <w:sz w:val="19"/>
              </w:rPr>
              <w:t>$444M</w:t>
            </w:r>
            <w:r>
              <w:rPr>
                <w:position w:val="4"/>
                <w:sz w:val="12"/>
              </w:rPr>
              <w:t>(5)</w:t>
            </w:r>
          </w:p>
        </w:tc>
        <w:tc>
          <w:tcPr>
            <w:tcW w:w="1110" w:type="dxa"/>
          </w:tcPr>
          <w:p w14:paraId="15C44B7D" w14:textId="77777777" w:rsidR="004C3082" w:rsidRDefault="0083112A">
            <w:pPr>
              <w:pStyle w:val="TableParagraph"/>
              <w:spacing w:before="2" w:line="217" w:lineRule="exact"/>
              <w:ind w:left="250"/>
              <w:rPr>
                <w:sz w:val="19"/>
              </w:rPr>
            </w:pPr>
            <w:r>
              <w:rPr>
                <w:w w:val="105"/>
                <w:sz w:val="19"/>
              </w:rPr>
              <w:t>126.29%</w:t>
            </w:r>
          </w:p>
        </w:tc>
        <w:tc>
          <w:tcPr>
            <w:tcW w:w="1290" w:type="dxa"/>
          </w:tcPr>
          <w:p w14:paraId="2690C8B6" w14:textId="77777777" w:rsidR="004C3082" w:rsidRDefault="0083112A">
            <w:pPr>
              <w:pStyle w:val="TableParagraph"/>
              <w:spacing w:before="2" w:line="217" w:lineRule="exact"/>
              <w:ind w:left="361" w:right="257"/>
              <w:jc w:val="center"/>
              <w:rPr>
                <w:sz w:val="19"/>
              </w:rPr>
            </w:pPr>
            <w:r>
              <w:rPr>
                <w:w w:val="105"/>
                <w:sz w:val="19"/>
              </w:rPr>
              <w:t>28.42%</w:t>
            </w:r>
          </w:p>
        </w:tc>
      </w:tr>
    </w:tbl>
    <w:p w14:paraId="4FA2BFF6" w14:textId="77777777" w:rsidR="004C3082" w:rsidRDefault="00431E00">
      <w:pPr>
        <w:pStyle w:val="BodyText"/>
        <w:spacing w:before="0"/>
        <w:ind w:left="0"/>
        <w:jc w:val="left"/>
        <w:rPr>
          <w:sz w:val="7"/>
        </w:rPr>
      </w:pPr>
      <w:r>
        <w:pict w14:anchorId="5F76F7A6">
          <v:rect id="_x0000_s1033" style="position:absolute;margin-left:35pt;margin-top:6pt;width:70.5pt;height:.75pt;z-index:-15726592;mso-wrap-distance-left:0;mso-wrap-distance-right:0;mso-position-horizontal-relative:page;mso-position-vertical-relative:text" fillcolor="black" stroked="f">
            <w10:wrap type="topAndBottom" anchorx="page"/>
          </v:rect>
        </w:pict>
      </w:r>
    </w:p>
    <w:p w14:paraId="31AB21A0" w14:textId="77777777" w:rsidR="004C3082" w:rsidRDefault="0083112A">
      <w:pPr>
        <w:pStyle w:val="ListParagraph"/>
        <w:numPr>
          <w:ilvl w:val="0"/>
          <w:numId w:val="5"/>
        </w:numPr>
        <w:tabs>
          <w:tab w:val="left" w:pos="415"/>
        </w:tabs>
        <w:spacing w:before="63" w:line="264" w:lineRule="auto"/>
        <w:ind w:right="161"/>
        <w:jc w:val="both"/>
        <w:rPr>
          <w:sz w:val="19"/>
        </w:rPr>
      </w:pPr>
      <w:r>
        <w:rPr>
          <w:w w:val="105"/>
          <w:sz w:val="19"/>
        </w:rPr>
        <w:t>When the result for a particular measure lands between two goals (for example, between the target and stretch goal), the incentive opportunity</w:t>
      </w:r>
      <w:r>
        <w:rPr>
          <w:spacing w:val="-6"/>
          <w:w w:val="105"/>
          <w:sz w:val="19"/>
        </w:rPr>
        <w:t xml:space="preserve"> </w:t>
      </w:r>
      <w:r>
        <w:rPr>
          <w:w w:val="105"/>
          <w:sz w:val="19"/>
        </w:rPr>
        <w:t>is</w:t>
      </w:r>
      <w:r>
        <w:rPr>
          <w:spacing w:val="-5"/>
          <w:w w:val="105"/>
          <w:sz w:val="19"/>
        </w:rPr>
        <w:t xml:space="preserve"> </w:t>
      </w:r>
      <w:r>
        <w:rPr>
          <w:w w:val="105"/>
          <w:sz w:val="19"/>
        </w:rPr>
        <w:t>determined</w:t>
      </w:r>
      <w:r>
        <w:rPr>
          <w:spacing w:val="-6"/>
          <w:w w:val="105"/>
          <w:sz w:val="19"/>
        </w:rPr>
        <w:t xml:space="preserve"> </w:t>
      </w:r>
      <w:r>
        <w:rPr>
          <w:w w:val="105"/>
          <w:sz w:val="19"/>
        </w:rPr>
        <w:t>by</w:t>
      </w:r>
      <w:r>
        <w:rPr>
          <w:spacing w:val="-5"/>
          <w:w w:val="105"/>
          <w:sz w:val="19"/>
        </w:rPr>
        <w:t xml:space="preserve"> </w:t>
      </w:r>
      <w:r>
        <w:rPr>
          <w:w w:val="105"/>
          <w:sz w:val="19"/>
        </w:rPr>
        <w:t>interpolation</w:t>
      </w:r>
      <w:r>
        <w:rPr>
          <w:spacing w:val="-6"/>
          <w:w w:val="105"/>
          <w:sz w:val="19"/>
        </w:rPr>
        <w:t xml:space="preserve"> </w:t>
      </w:r>
      <w:r>
        <w:rPr>
          <w:w w:val="105"/>
          <w:sz w:val="19"/>
        </w:rPr>
        <w:t>and</w:t>
      </w:r>
      <w:r>
        <w:rPr>
          <w:spacing w:val="-5"/>
          <w:w w:val="105"/>
          <w:sz w:val="19"/>
        </w:rPr>
        <w:t xml:space="preserve"> </w:t>
      </w:r>
      <w:r>
        <w:rPr>
          <w:w w:val="105"/>
          <w:sz w:val="19"/>
        </w:rPr>
        <w:t>is</w:t>
      </w:r>
      <w:r>
        <w:rPr>
          <w:spacing w:val="-6"/>
          <w:w w:val="105"/>
          <w:sz w:val="19"/>
        </w:rPr>
        <w:t xml:space="preserve"> </w:t>
      </w:r>
      <w:r>
        <w:rPr>
          <w:w w:val="105"/>
          <w:sz w:val="19"/>
        </w:rPr>
        <w:t>expressed</w:t>
      </w:r>
      <w:r>
        <w:rPr>
          <w:spacing w:val="-5"/>
          <w:w w:val="105"/>
          <w:sz w:val="19"/>
        </w:rPr>
        <w:t xml:space="preserve"> </w:t>
      </w:r>
      <w:r>
        <w:rPr>
          <w:w w:val="105"/>
          <w:sz w:val="19"/>
        </w:rPr>
        <w:t>as</w:t>
      </w:r>
      <w:r>
        <w:rPr>
          <w:spacing w:val="-6"/>
          <w:w w:val="105"/>
          <w:sz w:val="19"/>
        </w:rPr>
        <w:t xml:space="preserve"> </w:t>
      </w:r>
      <w:r>
        <w:rPr>
          <w:w w:val="105"/>
          <w:sz w:val="19"/>
        </w:rPr>
        <w:t>a</w:t>
      </w:r>
      <w:r>
        <w:rPr>
          <w:spacing w:val="-5"/>
          <w:w w:val="105"/>
          <w:sz w:val="19"/>
        </w:rPr>
        <w:t xml:space="preserve"> </w:t>
      </w:r>
      <w:r>
        <w:rPr>
          <w:w w:val="105"/>
          <w:sz w:val="19"/>
        </w:rPr>
        <w:t>percentage</w:t>
      </w:r>
      <w:r>
        <w:rPr>
          <w:spacing w:val="-5"/>
          <w:w w:val="105"/>
          <w:sz w:val="19"/>
        </w:rPr>
        <w:t xml:space="preserve"> </w:t>
      </w:r>
      <w:r>
        <w:rPr>
          <w:w w:val="105"/>
          <w:sz w:val="19"/>
        </w:rPr>
        <w:t>of</w:t>
      </w:r>
      <w:r>
        <w:rPr>
          <w:spacing w:val="-6"/>
          <w:w w:val="105"/>
          <w:sz w:val="19"/>
        </w:rPr>
        <w:t xml:space="preserve"> </w:t>
      </w:r>
      <w:r>
        <w:rPr>
          <w:w w:val="105"/>
          <w:sz w:val="19"/>
        </w:rPr>
        <w:t>the</w:t>
      </w:r>
      <w:r>
        <w:rPr>
          <w:spacing w:val="-5"/>
          <w:w w:val="105"/>
          <w:sz w:val="19"/>
        </w:rPr>
        <w:t xml:space="preserve"> </w:t>
      </w:r>
      <w:r>
        <w:rPr>
          <w:w w:val="105"/>
          <w:sz w:val="19"/>
        </w:rPr>
        <w:t>target</w:t>
      </w:r>
      <w:r>
        <w:rPr>
          <w:spacing w:val="-6"/>
          <w:w w:val="105"/>
          <w:sz w:val="19"/>
        </w:rPr>
        <w:t xml:space="preserve"> </w:t>
      </w:r>
      <w:r>
        <w:rPr>
          <w:w w:val="105"/>
          <w:sz w:val="19"/>
        </w:rPr>
        <w:t>opportunity.</w:t>
      </w:r>
      <w:r>
        <w:rPr>
          <w:spacing w:val="-5"/>
          <w:w w:val="105"/>
          <w:sz w:val="19"/>
        </w:rPr>
        <w:t xml:space="preserve"> </w:t>
      </w:r>
      <w:r>
        <w:rPr>
          <w:w w:val="105"/>
          <w:sz w:val="19"/>
        </w:rPr>
        <w:t>Interpolation</w:t>
      </w:r>
      <w:r>
        <w:rPr>
          <w:spacing w:val="-6"/>
          <w:w w:val="105"/>
          <w:sz w:val="19"/>
        </w:rPr>
        <w:t xml:space="preserve"> </w:t>
      </w:r>
      <w:r>
        <w:rPr>
          <w:w w:val="105"/>
          <w:sz w:val="19"/>
        </w:rPr>
        <w:t>for</w:t>
      </w:r>
      <w:r>
        <w:rPr>
          <w:spacing w:val="-5"/>
          <w:w w:val="105"/>
          <w:sz w:val="19"/>
        </w:rPr>
        <w:t xml:space="preserve"> </w:t>
      </w:r>
      <w:r>
        <w:rPr>
          <w:w w:val="105"/>
          <w:sz w:val="19"/>
        </w:rPr>
        <w:t>the</w:t>
      </w:r>
      <w:r>
        <w:rPr>
          <w:spacing w:val="-6"/>
          <w:w w:val="105"/>
          <w:sz w:val="19"/>
        </w:rPr>
        <w:t xml:space="preserve"> </w:t>
      </w:r>
      <w:r>
        <w:rPr>
          <w:w w:val="105"/>
          <w:sz w:val="19"/>
        </w:rPr>
        <w:t>safety</w:t>
      </w:r>
      <w:r>
        <w:rPr>
          <w:spacing w:val="-5"/>
          <w:w w:val="105"/>
          <w:sz w:val="19"/>
        </w:rPr>
        <w:t xml:space="preserve"> </w:t>
      </w:r>
      <w:r>
        <w:rPr>
          <w:w w:val="105"/>
          <w:sz w:val="19"/>
        </w:rPr>
        <w:t>goal only</w:t>
      </w:r>
      <w:r>
        <w:rPr>
          <w:spacing w:val="-6"/>
          <w:w w:val="105"/>
          <w:sz w:val="19"/>
        </w:rPr>
        <w:t xml:space="preserve"> </w:t>
      </w:r>
      <w:r>
        <w:rPr>
          <w:w w:val="105"/>
          <w:sz w:val="19"/>
        </w:rPr>
        <w:t>applies</w:t>
      </w:r>
      <w:r>
        <w:rPr>
          <w:spacing w:val="-5"/>
          <w:w w:val="105"/>
          <w:sz w:val="19"/>
        </w:rPr>
        <w:t xml:space="preserve"> </w:t>
      </w:r>
      <w:r>
        <w:rPr>
          <w:w w:val="105"/>
          <w:sz w:val="19"/>
        </w:rPr>
        <w:t>between</w:t>
      </w:r>
      <w:r>
        <w:rPr>
          <w:spacing w:val="-5"/>
          <w:w w:val="105"/>
          <w:sz w:val="19"/>
        </w:rPr>
        <w:t xml:space="preserve"> </w:t>
      </w:r>
      <w:r>
        <w:rPr>
          <w:w w:val="105"/>
          <w:sz w:val="19"/>
        </w:rPr>
        <w:t>trigger</w:t>
      </w:r>
      <w:r>
        <w:rPr>
          <w:spacing w:val="-5"/>
          <w:w w:val="105"/>
          <w:sz w:val="19"/>
        </w:rPr>
        <w:t xml:space="preserve"> </w:t>
      </w:r>
      <w:r>
        <w:rPr>
          <w:w w:val="105"/>
          <w:sz w:val="19"/>
        </w:rPr>
        <w:t>and</w:t>
      </w:r>
      <w:r>
        <w:rPr>
          <w:spacing w:val="-5"/>
          <w:w w:val="105"/>
          <w:sz w:val="19"/>
        </w:rPr>
        <w:t xml:space="preserve"> </w:t>
      </w:r>
      <w:r>
        <w:rPr>
          <w:w w:val="105"/>
          <w:sz w:val="19"/>
        </w:rPr>
        <w:t>target.</w:t>
      </w:r>
      <w:r>
        <w:rPr>
          <w:spacing w:val="-6"/>
          <w:w w:val="105"/>
          <w:sz w:val="19"/>
        </w:rPr>
        <w:t xml:space="preserve"> </w:t>
      </w:r>
      <w:r>
        <w:rPr>
          <w:w w:val="105"/>
          <w:sz w:val="19"/>
        </w:rPr>
        <w:t>Consequently,</w:t>
      </w:r>
      <w:r>
        <w:rPr>
          <w:spacing w:val="-5"/>
          <w:w w:val="105"/>
          <w:sz w:val="19"/>
        </w:rPr>
        <w:t xml:space="preserve"> </w:t>
      </w:r>
      <w:r>
        <w:rPr>
          <w:w w:val="105"/>
          <w:sz w:val="19"/>
        </w:rPr>
        <w:t>target</w:t>
      </w:r>
      <w:r>
        <w:rPr>
          <w:spacing w:val="-5"/>
          <w:w w:val="105"/>
          <w:sz w:val="19"/>
        </w:rPr>
        <w:t xml:space="preserve"> </w:t>
      </w:r>
      <w:r>
        <w:rPr>
          <w:w w:val="105"/>
          <w:sz w:val="19"/>
        </w:rPr>
        <w:t>is</w:t>
      </w:r>
      <w:r>
        <w:rPr>
          <w:spacing w:val="-5"/>
          <w:w w:val="105"/>
          <w:sz w:val="19"/>
        </w:rPr>
        <w:t xml:space="preserve"> </w:t>
      </w:r>
      <w:r>
        <w:rPr>
          <w:w w:val="105"/>
          <w:sz w:val="19"/>
        </w:rPr>
        <w:t>the</w:t>
      </w:r>
      <w:r>
        <w:rPr>
          <w:spacing w:val="-5"/>
          <w:w w:val="105"/>
          <w:sz w:val="19"/>
        </w:rPr>
        <w:t xml:space="preserve"> </w:t>
      </w:r>
      <w:r>
        <w:rPr>
          <w:w w:val="105"/>
          <w:sz w:val="19"/>
        </w:rPr>
        <w:t>maximum</w:t>
      </w:r>
      <w:r>
        <w:rPr>
          <w:spacing w:val="-6"/>
          <w:w w:val="105"/>
          <w:sz w:val="19"/>
        </w:rPr>
        <w:t xml:space="preserve"> </w:t>
      </w:r>
      <w:r>
        <w:rPr>
          <w:w w:val="105"/>
          <w:sz w:val="19"/>
        </w:rPr>
        <w:t>available</w:t>
      </w:r>
      <w:r>
        <w:rPr>
          <w:spacing w:val="-5"/>
          <w:w w:val="105"/>
          <w:sz w:val="19"/>
        </w:rPr>
        <w:t xml:space="preserve"> </w:t>
      </w:r>
      <w:r>
        <w:rPr>
          <w:w w:val="105"/>
          <w:sz w:val="19"/>
        </w:rPr>
        <w:t>level</w:t>
      </w:r>
      <w:r>
        <w:rPr>
          <w:spacing w:val="-5"/>
          <w:w w:val="105"/>
          <w:sz w:val="19"/>
        </w:rPr>
        <w:t xml:space="preserve"> </w:t>
      </w:r>
      <w:r>
        <w:rPr>
          <w:w w:val="105"/>
          <w:sz w:val="19"/>
        </w:rPr>
        <w:t>for</w:t>
      </w:r>
      <w:r>
        <w:rPr>
          <w:spacing w:val="-5"/>
          <w:w w:val="105"/>
          <w:sz w:val="19"/>
        </w:rPr>
        <w:t xml:space="preserve"> </w:t>
      </w:r>
      <w:r>
        <w:rPr>
          <w:w w:val="105"/>
          <w:sz w:val="19"/>
        </w:rPr>
        <w:t>the</w:t>
      </w:r>
      <w:r>
        <w:rPr>
          <w:spacing w:val="-5"/>
          <w:w w:val="105"/>
          <w:sz w:val="19"/>
        </w:rPr>
        <w:t xml:space="preserve"> </w:t>
      </w:r>
      <w:r>
        <w:rPr>
          <w:w w:val="105"/>
          <w:sz w:val="19"/>
        </w:rPr>
        <w:t>safety</w:t>
      </w:r>
      <w:r>
        <w:rPr>
          <w:spacing w:val="-6"/>
          <w:w w:val="105"/>
          <w:sz w:val="19"/>
        </w:rPr>
        <w:t xml:space="preserve"> </w:t>
      </w:r>
      <w:r>
        <w:rPr>
          <w:w w:val="105"/>
          <w:sz w:val="19"/>
        </w:rPr>
        <w:t>goal.</w:t>
      </w:r>
    </w:p>
    <w:p w14:paraId="0D35C820" w14:textId="77777777" w:rsidR="004C3082" w:rsidRDefault="0083112A">
      <w:pPr>
        <w:pStyle w:val="ListParagraph"/>
        <w:numPr>
          <w:ilvl w:val="0"/>
          <w:numId w:val="5"/>
        </w:numPr>
        <w:tabs>
          <w:tab w:val="left" w:pos="415"/>
        </w:tabs>
        <w:spacing w:line="264" w:lineRule="auto"/>
        <w:ind w:right="162"/>
        <w:jc w:val="both"/>
        <w:rPr>
          <w:sz w:val="19"/>
        </w:rPr>
      </w:pPr>
      <w:r>
        <w:rPr>
          <w:w w:val="105"/>
          <w:sz w:val="19"/>
        </w:rPr>
        <w:t xml:space="preserve">These amounts reflect a percentage of </w:t>
      </w:r>
      <w:r>
        <w:rPr>
          <w:spacing w:val="-4"/>
          <w:w w:val="105"/>
          <w:sz w:val="19"/>
        </w:rPr>
        <w:t xml:space="preserve">Mr. </w:t>
      </w:r>
      <w:r>
        <w:rPr>
          <w:w w:val="105"/>
          <w:sz w:val="19"/>
        </w:rPr>
        <w:t>Hamrock’s target incentive opportunity. The trigger, target and stretch incentive opportunities</w:t>
      </w:r>
      <w:r>
        <w:rPr>
          <w:spacing w:val="-11"/>
          <w:w w:val="105"/>
          <w:sz w:val="19"/>
        </w:rPr>
        <w:t xml:space="preserve"> </w:t>
      </w:r>
      <w:r>
        <w:rPr>
          <w:w w:val="105"/>
          <w:sz w:val="19"/>
        </w:rPr>
        <w:t>for</w:t>
      </w:r>
      <w:r>
        <w:rPr>
          <w:spacing w:val="-11"/>
          <w:w w:val="105"/>
          <w:sz w:val="19"/>
        </w:rPr>
        <w:t xml:space="preserve"> </w:t>
      </w:r>
      <w:r>
        <w:rPr>
          <w:spacing w:val="-4"/>
          <w:w w:val="105"/>
          <w:sz w:val="19"/>
        </w:rPr>
        <w:t>Mr.</w:t>
      </w:r>
      <w:r>
        <w:rPr>
          <w:spacing w:val="-10"/>
          <w:w w:val="105"/>
          <w:sz w:val="19"/>
        </w:rPr>
        <w:t xml:space="preserve"> </w:t>
      </w:r>
      <w:r>
        <w:rPr>
          <w:w w:val="105"/>
          <w:sz w:val="19"/>
        </w:rPr>
        <w:t>Hamrock</w:t>
      </w:r>
      <w:r>
        <w:rPr>
          <w:spacing w:val="-11"/>
          <w:w w:val="105"/>
          <w:sz w:val="19"/>
        </w:rPr>
        <w:t xml:space="preserve"> </w:t>
      </w:r>
      <w:r>
        <w:rPr>
          <w:w w:val="105"/>
          <w:sz w:val="19"/>
        </w:rPr>
        <w:t>are</w:t>
      </w:r>
      <w:r>
        <w:rPr>
          <w:spacing w:val="-10"/>
          <w:w w:val="105"/>
          <w:sz w:val="19"/>
        </w:rPr>
        <w:t xml:space="preserve"> </w:t>
      </w:r>
      <w:r>
        <w:rPr>
          <w:w w:val="105"/>
          <w:sz w:val="19"/>
        </w:rPr>
        <w:t>provided</w:t>
      </w:r>
      <w:r>
        <w:rPr>
          <w:spacing w:val="-11"/>
          <w:w w:val="105"/>
          <w:sz w:val="19"/>
        </w:rPr>
        <w:t xml:space="preserve"> </w:t>
      </w:r>
      <w:r>
        <w:rPr>
          <w:w w:val="105"/>
          <w:sz w:val="19"/>
        </w:rPr>
        <w:t>in</w:t>
      </w:r>
      <w:r>
        <w:rPr>
          <w:spacing w:val="-11"/>
          <w:w w:val="105"/>
          <w:sz w:val="19"/>
        </w:rPr>
        <w:t xml:space="preserve"> </w:t>
      </w:r>
      <w:r>
        <w:rPr>
          <w:w w:val="105"/>
          <w:sz w:val="19"/>
        </w:rPr>
        <w:t>the</w:t>
      </w:r>
      <w:r>
        <w:rPr>
          <w:spacing w:val="-10"/>
          <w:w w:val="105"/>
          <w:sz w:val="19"/>
        </w:rPr>
        <w:t xml:space="preserve"> </w:t>
      </w:r>
      <w:r>
        <w:rPr>
          <w:w w:val="105"/>
          <w:sz w:val="19"/>
        </w:rPr>
        <w:t>section</w:t>
      </w:r>
      <w:r>
        <w:rPr>
          <w:spacing w:val="-11"/>
          <w:w w:val="105"/>
          <w:sz w:val="19"/>
        </w:rPr>
        <w:t xml:space="preserve"> </w:t>
      </w:r>
      <w:r>
        <w:rPr>
          <w:w w:val="105"/>
          <w:sz w:val="19"/>
        </w:rPr>
        <w:t>entitled</w:t>
      </w:r>
      <w:r>
        <w:rPr>
          <w:spacing w:val="-10"/>
          <w:w w:val="105"/>
          <w:sz w:val="19"/>
        </w:rPr>
        <w:t xml:space="preserve"> </w:t>
      </w:r>
      <w:r>
        <w:rPr>
          <w:w w:val="105"/>
          <w:sz w:val="19"/>
        </w:rPr>
        <w:t>“2014</w:t>
      </w:r>
      <w:r>
        <w:rPr>
          <w:spacing w:val="-11"/>
          <w:w w:val="105"/>
          <w:sz w:val="19"/>
        </w:rPr>
        <w:t xml:space="preserve"> </w:t>
      </w:r>
      <w:r>
        <w:rPr>
          <w:w w:val="105"/>
          <w:sz w:val="19"/>
        </w:rPr>
        <w:t>Incentive</w:t>
      </w:r>
      <w:r>
        <w:rPr>
          <w:spacing w:val="-11"/>
          <w:w w:val="105"/>
          <w:sz w:val="19"/>
        </w:rPr>
        <w:t xml:space="preserve"> </w:t>
      </w:r>
      <w:r>
        <w:rPr>
          <w:w w:val="105"/>
          <w:sz w:val="19"/>
        </w:rPr>
        <w:t>Plan</w:t>
      </w:r>
      <w:r>
        <w:rPr>
          <w:spacing w:val="-10"/>
          <w:w w:val="105"/>
          <w:sz w:val="19"/>
        </w:rPr>
        <w:t xml:space="preserve"> </w:t>
      </w:r>
      <w:r>
        <w:rPr>
          <w:w w:val="105"/>
          <w:sz w:val="19"/>
        </w:rPr>
        <w:t>Payouts</w:t>
      </w:r>
      <w:r>
        <w:rPr>
          <w:spacing w:val="-11"/>
          <w:w w:val="105"/>
          <w:sz w:val="19"/>
        </w:rPr>
        <w:t xml:space="preserve"> </w:t>
      </w:r>
      <w:r>
        <w:rPr>
          <w:w w:val="105"/>
          <w:sz w:val="19"/>
        </w:rPr>
        <w:t>to</w:t>
      </w:r>
      <w:r>
        <w:rPr>
          <w:spacing w:val="-10"/>
          <w:w w:val="105"/>
          <w:sz w:val="19"/>
        </w:rPr>
        <w:t xml:space="preserve"> </w:t>
      </w:r>
      <w:r>
        <w:rPr>
          <w:w w:val="105"/>
          <w:sz w:val="19"/>
        </w:rPr>
        <w:t>the</w:t>
      </w:r>
      <w:r>
        <w:rPr>
          <w:spacing w:val="-11"/>
          <w:w w:val="105"/>
          <w:sz w:val="19"/>
        </w:rPr>
        <w:t xml:space="preserve"> </w:t>
      </w:r>
      <w:r>
        <w:rPr>
          <w:w w:val="105"/>
          <w:sz w:val="19"/>
        </w:rPr>
        <w:t>Named</w:t>
      </w:r>
      <w:r>
        <w:rPr>
          <w:spacing w:val="-10"/>
          <w:w w:val="105"/>
          <w:sz w:val="19"/>
        </w:rPr>
        <w:t xml:space="preserve"> </w:t>
      </w:r>
      <w:r>
        <w:rPr>
          <w:w w:val="105"/>
          <w:sz w:val="19"/>
        </w:rPr>
        <w:t>Executive</w:t>
      </w:r>
      <w:r>
        <w:rPr>
          <w:spacing w:val="-11"/>
          <w:w w:val="105"/>
          <w:sz w:val="19"/>
        </w:rPr>
        <w:t xml:space="preserve"> </w:t>
      </w:r>
      <w:r>
        <w:rPr>
          <w:w w:val="105"/>
          <w:sz w:val="19"/>
        </w:rPr>
        <w:t>Officers.”</w:t>
      </w:r>
    </w:p>
    <w:p w14:paraId="634B34A9" w14:textId="77777777" w:rsidR="004C3082" w:rsidRDefault="0083112A">
      <w:pPr>
        <w:pStyle w:val="ListParagraph"/>
        <w:numPr>
          <w:ilvl w:val="0"/>
          <w:numId w:val="5"/>
        </w:numPr>
        <w:tabs>
          <w:tab w:val="left" w:pos="415"/>
        </w:tabs>
        <w:spacing w:before="75" w:line="264" w:lineRule="auto"/>
        <w:ind w:right="166"/>
        <w:jc w:val="both"/>
        <w:rPr>
          <w:sz w:val="19"/>
        </w:rPr>
      </w:pPr>
      <w:r>
        <w:rPr>
          <w:w w:val="105"/>
          <w:sz w:val="19"/>
        </w:rPr>
        <w:t xml:space="preserve">This includes an upward adjustment to Funds from Operations for NiSource of $92.4 million taking into consideration the impact </w:t>
      </w:r>
      <w:r>
        <w:rPr>
          <w:spacing w:val="-8"/>
          <w:w w:val="105"/>
          <w:sz w:val="19"/>
        </w:rPr>
        <w:t xml:space="preserve">of </w:t>
      </w:r>
      <w:r>
        <w:rPr>
          <w:w w:val="105"/>
          <w:sz w:val="19"/>
        </w:rPr>
        <w:t>non-recurring</w:t>
      </w:r>
      <w:r>
        <w:rPr>
          <w:spacing w:val="-6"/>
          <w:w w:val="105"/>
          <w:sz w:val="19"/>
        </w:rPr>
        <w:t xml:space="preserve"> </w:t>
      </w:r>
      <w:r>
        <w:rPr>
          <w:w w:val="105"/>
          <w:sz w:val="19"/>
        </w:rPr>
        <w:t>items,</w:t>
      </w:r>
      <w:r>
        <w:rPr>
          <w:spacing w:val="-5"/>
          <w:w w:val="105"/>
          <w:sz w:val="19"/>
        </w:rPr>
        <w:t xml:space="preserve"> </w:t>
      </w:r>
      <w:r>
        <w:rPr>
          <w:w w:val="105"/>
          <w:sz w:val="19"/>
        </w:rPr>
        <w:t>such</w:t>
      </w:r>
      <w:r>
        <w:rPr>
          <w:spacing w:val="-5"/>
          <w:w w:val="105"/>
          <w:sz w:val="19"/>
        </w:rPr>
        <w:t xml:space="preserve"> </w:t>
      </w:r>
      <w:r>
        <w:rPr>
          <w:w w:val="105"/>
          <w:sz w:val="19"/>
        </w:rPr>
        <w:t>as</w:t>
      </w:r>
      <w:r>
        <w:rPr>
          <w:spacing w:val="-6"/>
          <w:w w:val="105"/>
          <w:sz w:val="19"/>
        </w:rPr>
        <w:t xml:space="preserve"> </w:t>
      </w:r>
      <w:r>
        <w:rPr>
          <w:w w:val="105"/>
          <w:sz w:val="19"/>
        </w:rPr>
        <w:t>incremental</w:t>
      </w:r>
      <w:r>
        <w:rPr>
          <w:spacing w:val="-5"/>
          <w:w w:val="105"/>
          <w:sz w:val="19"/>
        </w:rPr>
        <w:t xml:space="preserve"> </w:t>
      </w:r>
      <w:r>
        <w:rPr>
          <w:w w:val="105"/>
          <w:sz w:val="19"/>
        </w:rPr>
        <w:t>pension</w:t>
      </w:r>
      <w:r>
        <w:rPr>
          <w:spacing w:val="-5"/>
          <w:w w:val="105"/>
          <w:sz w:val="19"/>
        </w:rPr>
        <w:t xml:space="preserve"> </w:t>
      </w:r>
      <w:r>
        <w:rPr>
          <w:w w:val="105"/>
          <w:sz w:val="19"/>
        </w:rPr>
        <w:t>expense</w:t>
      </w:r>
      <w:r>
        <w:rPr>
          <w:spacing w:val="-6"/>
          <w:w w:val="105"/>
          <w:sz w:val="19"/>
        </w:rPr>
        <w:t xml:space="preserve"> </w:t>
      </w:r>
      <w:r>
        <w:rPr>
          <w:w w:val="105"/>
          <w:sz w:val="19"/>
        </w:rPr>
        <w:t>subsidized</w:t>
      </w:r>
      <w:r>
        <w:rPr>
          <w:spacing w:val="-5"/>
          <w:w w:val="105"/>
          <w:sz w:val="19"/>
        </w:rPr>
        <w:t xml:space="preserve"> </w:t>
      </w:r>
      <w:r>
        <w:rPr>
          <w:w w:val="105"/>
          <w:sz w:val="19"/>
        </w:rPr>
        <w:t>by</w:t>
      </w:r>
      <w:r>
        <w:rPr>
          <w:spacing w:val="-5"/>
          <w:w w:val="105"/>
          <w:sz w:val="19"/>
        </w:rPr>
        <w:t xml:space="preserve"> </w:t>
      </w:r>
      <w:r>
        <w:rPr>
          <w:w w:val="105"/>
          <w:sz w:val="19"/>
        </w:rPr>
        <w:t>the</w:t>
      </w:r>
      <w:r>
        <w:rPr>
          <w:spacing w:val="-5"/>
          <w:w w:val="105"/>
          <w:sz w:val="19"/>
        </w:rPr>
        <w:t xml:space="preserve"> </w:t>
      </w:r>
      <w:r>
        <w:rPr>
          <w:w w:val="105"/>
          <w:sz w:val="19"/>
        </w:rPr>
        <w:t>Company</w:t>
      </w:r>
      <w:r>
        <w:rPr>
          <w:spacing w:val="-6"/>
          <w:w w:val="105"/>
          <w:sz w:val="19"/>
        </w:rPr>
        <w:t xml:space="preserve"> </w:t>
      </w:r>
      <w:r>
        <w:rPr>
          <w:w w:val="105"/>
          <w:sz w:val="19"/>
        </w:rPr>
        <w:t>and</w:t>
      </w:r>
      <w:r>
        <w:rPr>
          <w:spacing w:val="-5"/>
          <w:w w:val="105"/>
          <w:sz w:val="19"/>
        </w:rPr>
        <w:t xml:space="preserve"> </w:t>
      </w:r>
      <w:r>
        <w:rPr>
          <w:w w:val="105"/>
          <w:sz w:val="19"/>
        </w:rPr>
        <w:t>changes</w:t>
      </w:r>
      <w:r>
        <w:rPr>
          <w:spacing w:val="-5"/>
          <w:w w:val="105"/>
          <w:sz w:val="19"/>
        </w:rPr>
        <w:t xml:space="preserve"> </w:t>
      </w:r>
      <w:r>
        <w:rPr>
          <w:w w:val="105"/>
          <w:sz w:val="19"/>
        </w:rPr>
        <w:t>in</w:t>
      </w:r>
      <w:r>
        <w:rPr>
          <w:spacing w:val="-6"/>
          <w:w w:val="105"/>
          <w:sz w:val="19"/>
        </w:rPr>
        <w:t xml:space="preserve"> </w:t>
      </w:r>
      <w:r>
        <w:rPr>
          <w:w w:val="105"/>
          <w:sz w:val="19"/>
        </w:rPr>
        <w:t>accounting.</w:t>
      </w:r>
    </w:p>
    <w:p w14:paraId="57302AB5" w14:textId="77777777" w:rsidR="004C3082" w:rsidRDefault="0083112A">
      <w:pPr>
        <w:pStyle w:val="ListParagraph"/>
        <w:numPr>
          <w:ilvl w:val="0"/>
          <w:numId w:val="5"/>
        </w:numPr>
        <w:tabs>
          <w:tab w:val="left" w:pos="415"/>
        </w:tabs>
        <w:spacing w:line="264" w:lineRule="auto"/>
        <w:ind w:right="160"/>
        <w:jc w:val="both"/>
        <w:rPr>
          <w:sz w:val="19"/>
        </w:rPr>
      </w:pPr>
      <w:r>
        <w:rPr>
          <w:w w:val="105"/>
          <w:sz w:val="19"/>
        </w:rPr>
        <w:t xml:space="preserve">This includes an upward adjustment to Net Operating Earnings for NGD of $2.3 million taking into consideration the impact </w:t>
      </w:r>
      <w:r>
        <w:rPr>
          <w:spacing w:val="-6"/>
          <w:w w:val="105"/>
          <w:sz w:val="19"/>
        </w:rPr>
        <w:t xml:space="preserve">of </w:t>
      </w:r>
      <w:r>
        <w:rPr>
          <w:w w:val="105"/>
          <w:sz w:val="19"/>
        </w:rPr>
        <w:t>changes in</w:t>
      </w:r>
      <w:r>
        <w:rPr>
          <w:spacing w:val="-4"/>
          <w:w w:val="105"/>
          <w:sz w:val="19"/>
        </w:rPr>
        <w:t xml:space="preserve"> </w:t>
      </w:r>
      <w:r>
        <w:rPr>
          <w:w w:val="105"/>
          <w:sz w:val="19"/>
        </w:rPr>
        <w:t>accounting.</w:t>
      </w:r>
    </w:p>
    <w:p w14:paraId="6DE3507F" w14:textId="77777777" w:rsidR="004C3082" w:rsidRDefault="0083112A">
      <w:pPr>
        <w:pStyle w:val="ListParagraph"/>
        <w:numPr>
          <w:ilvl w:val="0"/>
          <w:numId w:val="5"/>
        </w:numPr>
        <w:tabs>
          <w:tab w:val="left" w:pos="415"/>
        </w:tabs>
        <w:spacing w:line="264" w:lineRule="auto"/>
        <w:ind w:right="159"/>
        <w:jc w:val="both"/>
        <w:rPr>
          <w:sz w:val="19"/>
        </w:rPr>
      </w:pPr>
      <w:r>
        <w:rPr>
          <w:w w:val="105"/>
          <w:sz w:val="19"/>
        </w:rPr>
        <w:t>This includes a downward adjustment to Funds from Operations for NGD of $34.1 million taking into consideration the impact of changes in tax</w:t>
      </w:r>
      <w:r>
        <w:rPr>
          <w:spacing w:val="-5"/>
          <w:w w:val="105"/>
          <w:sz w:val="19"/>
        </w:rPr>
        <w:t xml:space="preserve"> </w:t>
      </w:r>
      <w:r>
        <w:rPr>
          <w:spacing w:val="-4"/>
          <w:w w:val="105"/>
          <w:sz w:val="19"/>
        </w:rPr>
        <w:t>law.</w:t>
      </w:r>
    </w:p>
    <w:p w14:paraId="449403CF" w14:textId="77777777" w:rsidR="004C3082" w:rsidRDefault="0083112A">
      <w:pPr>
        <w:spacing w:before="60" w:line="264" w:lineRule="auto"/>
        <w:ind w:left="100" w:right="158" w:firstLine="434"/>
        <w:jc w:val="both"/>
        <w:rPr>
          <w:sz w:val="19"/>
        </w:rPr>
      </w:pPr>
      <w:r>
        <w:rPr>
          <w:b/>
          <w:i/>
          <w:w w:val="105"/>
          <w:sz w:val="19"/>
        </w:rPr>
        <w:t xml:space="preserve">2014 Incentive Plan Payouts to the Named Executive Officers. </w:t>
      </w:r>
      <w:r>
        <w:rPr>
          <w:w w:val="105"/>
          <w:sz w:val="19"/>
        </w:rPr>
        <w:t>For 2014, the annual incentive opportunities and actual payout amounts for each of the Named Executive Officers as approved by the ONC Committee were:</w:t>
      </w:r>
    </w:p>
    <w:p w14:paraId="7D62F6C9" w14:textId="77777777" w:rsidR="004C3082" w:rsidRDefault="004C3082">
      <w:pPr>
        <w:pStyle w:val="BodyText"/>
        <w:spacing w:before="3"/>
        <w:ind w:left="0"/>
        <w:jc w:val="left"/>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35"/>
        <w:gridCol w:w="1470"/>
        <w:gridCol w:w="1485"/>
        <w:gridCol w:w="1485"/>
        <w:gridCol w:w="1485"/>
        <w:gridCol w:w="1500"/>
      </w:tblGrid>
      <w:tr w:rsidR="004C3082" w14:paraId="089BB443" w14:textId="77777777">
        <w:trPr>
          <w:trHeight w:val="345"/>
        </w:trPr>
        <w:tc>
          <w:tcPr>
            <w:tcW w:w="3435" w:type="dxa"/>
          </w:tcPr>
          <w:p w14:paraId="58A26E03" w14:textId="77777777" w:rsidR="004C3082" w:rsidRDefault="004C3082">
            <w:pPr>
              <w:pStyle w:val="TableParagraph"/>
              <w:spacing w:before="2"/>
              <w:rPr>
                <w:sz w:val="15"/>
              </w:rPr>
            </w:pPr>
          </w:p>
          <w:p w14:paraId="6A633FA1" w14:textId="77777777" w:rsidR="004C3082" w:rsidRDefault="0083112A">
            <w:pPr>
              <w:pStyle w:val="TableParagraph"/>
              <w:spacing w:line="150" w:lineRule="exact"/>
              <w:ind w:left="127"/>
              <w:rPr>
                <w:b/>
                <w:sz w:val="15"/>
              </w:rPr>
            </w:pPr>
            <w:r>
              <w:rPr>
                <w:b/>
                <w:sz w:val="15"/>
              </w:rPr>
              <w:t>Named Executive Officer</w:t>
            </w:r>
          </w:p>
        </w:tc>
        <w:tc>
          <w:tcPr>
            <w:tcW w:w="1470" w:type="dxa"/>
          </w:tcPr>
          <w:p w14:paraId="7C8CFBD2" w14:textId="77777777" w:rsidR="004C3082" w:rsidRDefault="0083112A">
            <w:pPr>
              <w:pStyle w:val="TableParagraph"/>
              <w:spacing w:line="164" w:lineRule="exact"/>
              <w:ind w:left="63" w:right="151"/>
              <w:jc w:val="center"/>
              <w:rPr>
                <w:b/>
                <w:sz w:val="15"/>
              </w:rPr>
            </w:pPr>
            <w:r>
              <w:rPr>
                <w:b/>
                <w:sz w:val="15"/>
              </w:rPr>
              <w:t>Trigger</w:t>
            </w:r>
          </w:p>
          <w:p w14:paraId="47A59C8D" w14:textId="77777777" w:rsidR="004C3082" w:rsidRDefault="0083112A">
            <w:pPr>
              <w:pStyle w:val="TableParagraph"/>
              <w:spacing w:line="161" w:lineRule="exact"/>
              <w:ind w:left="63" w:right="151"/>
              <w:jc w:val="center"/>
              <w:rPr>
                <w:b/>
                <w:sz w:val="15"/>
              </w:rPr>
            </w:pPr>
            <w:r>
              <w:rPr>
                <w:b/>
                <w:sz w:val="15"/>
              </w:rPr>
              <w:t>(% of Salary)</w:t>
            </w:r>
          </w:p>
        </w:tc>
        <w:tc>
          <w:tcPr>
            <w:tcW w:w="1485" w:type="dxa"/>
          </w:tcPr>
          <w:p w14:paraId="3773B167" w14:textId="77777777" w:rsidR="004C3082" w:rsidRDefault="0083112A">
            <w:pPr>
              <w:pStyle w:val="TableParagraph"/>
              <w:spacing w:line="164" w:lineRule="exact"/>
              <w:ind w:left="245" w:right="318"/>
              <w:jc w:val="center"/>
              <w:rPr>
                <w:b/>
                <w:sz w:val="15"/>
              </w:rPr>
            </w:pPr>
            <w:r>
              <w:rPr>
                <w:b/>
                <w:sz w:val="15"/>
              </w:rPr>
              <w:t>Target</w:t>
            </w:r>
          </w:p>
          <w:p w14:paraId="6C6990A3" w14:textId="77777777" w:rsidR="004C3082" w:rsidRDefault="0083112A">
            <w:pPr>
              <w:pStyle w:val="TableParagraph"/>
              <w:spacing w:line="161" w:lineRule="exact"/>
              <w:ind w:left="245" w:right="318"/>
              <w:jc w:val="center"/>
              <w:rPr>
                <w:b/>
                <w:sz w:val="15"/>
              </w:rPr>
            </w:pPr>
            <w:r>
              <w:rPr>
                <w:b/>
                <w:sz w:val="15"/>
              </w:rPr>
              <w:t>(% of Salary)</w:t>
            </w:r>
          </w:p>
        </w:tc>
        <w:tc>
          <w:tcPr>
            <w:tcW w:w="1485" w:type="dxa"/>
          </w:tcPr>
          <w:p w14:paraId="28DE9D59" w14:textId="77777777" w:rsidR="004C3082" w:rsidRDefault="0083112A">
            <w:pPr>
              <w:pStyle w:val="TableParagraph"/>
              <w:spacing w:line="164" w:lineRule="exact"/>
              <w:ind w:left="245" w:right="317"/>
              <w:jc w:val="center"/>
              <w:rPr>
                <w:b/>
                <w:sz w:val="15"/>
              </w:rPr>
            </w:pPr>
            <w:r>
              <w:rPr>
                <w:b/>
                <w:sz w:val="15"/>
              </w:rPr>
              <w:t>Stretch</w:t>
            </w:r>
          </w:p>
          <w:p w14:paraId="7F473AF7" w14:textId="77777777" w:rsidR="004C3082" w:rsidRDefault="0083112A">
            <w:pPr>
              <w:pStyle w:val="TableParagraph"/>
              <w:spacing w:line="161" w:lineRule="exact"/>
              <w:ind w:left="245" w:right="318"/>
              <w:jc w:val="center"/>
              <w:rPr>
                <w:b/>
                <w:sz w:val="15"/>
              </w:rPr>
            </w:pPr>
            <w:r>
              <w:rPr>
                <w:b/>
                <w:sz w:val="15"/>
              </w:rPr>
              <w:t>(% of Salary)</w:t>
            </w:r>
          </w:p>
        </w:tc>
        <w:tc>
          <w:tcPr>
            <w:tcW w:w="1485" w:type="dxa"/>
          </w:tcPr>
          <w:p w14:paraId="6AAE1B8D" w14:textId="77777777" w:rsidR="004C3082" w:rsidRDefault="0083112A">
            <w:pPr>
              <w:pStyle w:val="TableParagraph"/>
              <w:spacing w:before="2" w:line="166" w:lineRule="exact"/>
              <w:ind w:left="264" w:right="193" w:firstLine="53"/>
              <w:rPr>
                <w:b/>
                <w:sz w:val="15"/>
              </w:rPr>
            </w:pPr>
            <w:r>
              <w:rPr>
                <w:b/>
                <w:sz w:val="15"/>
              </w:rPr>
              <w:t>2014 Award (% of Target)</w:t>
            </w:r>
          </w:p>
        </w:tc>
        <w:tc>
          <w:tcPr>
            <w:tcW w:w="1500" w:type="dxa"/>
          </w:tcPr>
          <w:p w14:paraId="3463D9F3" w14:textId="77777777" w:rsidR="004C3082" w:rsidRDefault="0083112A">
            <w:pPr>
              <w:pStyle w:val="TableParagraph"/>
              <w:spacing w:before="10" w:line="163" w:lineRule="exact"/>
              <w:ind w:left="358" w:right="468"/>
              <w:jc w:val="center"/>
              <w:rPr>
                <w:b/>
                <w:sz w:val="15"/>
              </w:rPr>
            </w:pPr>
            <w:r>
              <w:rPr>
                <w:b/>
                <w:sz w:val="15"/>
              </w:rPr>
              <w:t>2014</w:t>
            </w:r>
          </w:p>
          <w:p w14:paraId="75ACFE10" w14:textId="77777777" w:rsidR="004C3082" w:rsidRDefault="0083112A">
            <w:pPr>
              <w:pStyle w:val="TableParagraph"/>
              <w:spacing w:line="152" w:lineRule="exact"/>
              <w:ind w:left="395" w:right="468"/>
              <w:jc w:val="center"/>
              <w:rPr>
                <w:b/>
                <w:sz w:val="12"/>
              </w:rPr>
            </w:pPr>
            <w:r>
              <w:rPr>
                <w:b/>
                <w:sz w:val="15"/>
              </w:rPr>
              <w:t>Award</w:t>
            </w:r>
            <w:r>
              <w:rPr>
                <w:b/>
                <w:position w:val="4"/>
                <w:sz w:val="12"/>
              </w:rPr>
              <w:t>(1)</w:t>
            </w:r>
          </w:p>
        </w:tc>
      </w:tr>
      <w:tr w:rsidR="004C3082" w14:paraId="57286736" w14:textId="77777777">
        <w:trPr>
          <w:trHeight w:val="240"/>
        </w:trPr>
        <w:tc>
          <w:tcPr>
            <w:tcW w:w="3435" w:type="dxa"/>
          </w:tcPr>
          <w:p w14:paraId="585F18F9" w14:textId="77777777" w:rsidR="004C3082" w:rsidRDefault="0083112A">
            <w:pPr>
              <w:pStyle w:val="TableParagraph"/>
              <w:spacing w:before="2" w:line="217" w:lineRule="exact"/>
              <w:ind w:left="127"/>
              <w:rPr>
                <w:sz w:val="19"/>
              </w:rPr>
            </w:pPr>
            <w:r>
              <w:rPr>
                <w:w w:val="105"/>
                <w:sz w:val="19"/>
              </w:rPr>
              <w:t>Robert C. Skaggs, Jr.</w:t>
            </w:r>
          </w:p>
        </w:tc>
        <w:tc>
          <w:tcPr>
            <w:tcW w:w="1470" w:type="dxa"/>
          </w:tcPr>
          <w:p w14:paraId="534DEFDB" w14:textId="77777777" w:rsidR="004C3082" w:rsidRDefault="0083112A">
            <w:pPr>
              <w:pStyle w:val="TableParagraph"/>
              <w:spacing w:before="2" w:line="217" w:lineRule="exact"/>
              <w:ind w:right="173"/>
              <w:jc w:val="right"/>
              <w:rPr>
                <w:sz w:val="19"/>
              </w:rPr>
            </w:pPr>
            <w:r>
              <w:rPr>
                <w:sz w:val="19"/>
              </w:rPr>
              <w:t>50%</w:t>
            </w:r>
          </w:p>
        </w:tc>
        <w:tc>
          <w:tcPr>
            <w:tcW w:w="1485" w:type="dxa"/>
          </w:tcPr>
          <w:p w14:paraId="6FF797DF" w14:textId="77777777" w:rsidR="004C3082" w:rsidRDefault="0083112A">
            <w:pPr>
              <w:pStyle w:val="TableParagraph"/>
              <w:spacing w:before="2" w:line="217" w:lineRule="exact"/>
              <w:ind w:right="173"/>
              <w:jc w:val="right"/>
              <w:rPr>
                <w:sz w:val="19"/>
              </w:rPr>
            </w:pPr>
            <w:r>
              <w:rPr>
                <w:sz w:val="19"/>
              </w:rPr>
              <w:t>125%</w:t>
            </w:r>
          </w:p>
        </w:tc>
        <w:tc>
          <w:tcPr>
            <w:tcW w:w="1485" w:type="dxa"/>
          </w:tcPr>
          <w:p w14:paraId="088A34C2" w14:textId="77777777" w:rsidR="004C3082" w:rsidRDefault="0083112A">
            <w:pPr>
              <w:pStyle w:val="TableParagraph"/>
              <w:spacing w:before="2" w:line="217" w:lineRule="exact"/>
              <w:ind w:right="173"/>
              <w:jc w:val="right"/>
              <w:rPr>
                <w:sz w:val="19"/>
              </w:rPr>
            </w:pPr>
            <w:r>
              <w:rPr>
                <w:sz w:val="19"/>
              </w:rPr>
              <w:t>200%</w:t>
            </w:r>
          </w:p>
        </w:tc>
        <w:tc>
          <w:tcPr>
            <w:tcW w:w="1485" w:type="dxa"/>
          </w:tcPr>
          <w:p w14:paraId="3916BBF0" w14:textId="77777777" w:rsidR="004C3082" w:rsidRDefault="0083112A">
            <w:pPr>
              <w:pStyle w:val="TableParagraph"/>
              <w:spacing w:before="2" w:line="217" w:lineRule="exact"/>
              <w:ind w:right="173"/>
              <w:jc w:val="right"/>
              <w:rPr>
                <w:sz w:val="19"/>
              </w:rPr>
            </w:pPr>
            <w:r>
              <w:rPr>
                <w:sz w:val="19"/>
              </w:rPr>
              <w:t>140%</w:t>
            </w:r>
          </w:p>
        </w:tc>
        <w:tc>
          <w:tcPr>
            <w:tcW w:w="1500" w:type="dxa"/>
          </w:tcPr>
          <w:p w14:paraId="3834A846" w14:textId="77777777" w:rsidR="004C3082" w:rsidRDefault="0083112A">
            <w:pPr>
              <w:pStyle w:val="TableParagraph"/>
              <w:spacing w:before="2" w:line="217" w:lineRule="exact"/>
              <w:ind w:left="262"/>
              <w:rPr>
                <w:sz w:val="19"/>
              </w:rPr>
            </w:pPr>
            <w:r>
              <w:rPr>
                <w:w w:val="105"/>
                <w:sz w:val="19"/>
              </w:rPr>
              <w:t>$1,715,000</w:t>
            </w:r>
          </w:p>
        </w:tc>
      </w:tr>
      <w:tr w:rsidR="004C3082" w14:paraId="39A3E2FE" w14:textId="77777777">
        <w:trPr>
          <w:trHeight w:val="240"/>
        </w:trPr>
        <w:tc>
          <w:tcPr>
            <w:tcW w:w="3435" w:type="dxa"/>
          </w:tcPr>
          <w:p w14:paraId="440C5E08" w14:textId="77777777" w:rsidR="004C3082" w:rsidRDefault="0083112A">
            <w:pPr>
              <w:pStyle w:val="TableParagraph"/>
              <w:spacing w:before="2" w:line="217" w:lineRule="exact"/>
              <w:ind w:left="127"/>
              <w:rPr>
                <w:sz w:val="19"/>
              </w:rPr>
            </w:pPr>
            <w:r>
              <w:rPr>
                <w:w w:val="105"/>
                <w:sz w:val="19"/>
              </w:rPr>
              <w:t>Stephen P. Smith</w:t>
            </w:r>
          </w:p>
        </w:tc>
        <w:tc>
          <w:tcPr>
            <w:tcW w:w="1470" w:type="dxa"/>
          </w:tcPr>
          <w:p w14:paraId="29802376" w14:textId="77777777" w:rsidR="004C3082" w:rsidRDefault="0083112A">
            <w:pPr>
              <w:pStyle w:val="TableParagraph"/>
              <w:spacing w:before="2" w:line="217" w:lineRule="exact"/>
              <w:ind w:right="173"/>
              <w:jc w:val="right"/>
              <w:rPr>
                <w:sz w:val="19"/>
              </w:rPr>
            </w:pPr>
            <w:r>
              <w:rPr>
                <w:sz w:val="19"/>
              </w:rPr>
              <w:t>30%</w:t>
            </w:r>
          </w:p>
        </w:tc>
        <w:tc>
          <w:tcPr>
            <w:tcW w:w="1485" w:type="dxa"/>
          </w:tcPr>
          <w:p w14:paraId="33DD3571" w14:textId="77777777" w:rsidR="004C3082" w:rsidRDefault="0083112A">
            <w:pPr>
              <w:pStyle w:val="TableParagraph"/>
              <w:spacing w:before="2" w:line="217" w:lineRule="exact"/>
              <w:ind w:right="173"/>
              <w:jc w:val="right"/>
              <w:rPr>
                <w:sz w:val="19"/>
              </w:rPr>
            </w:pPr>
            <w:r>
              <w:rPr>
                <w:sz w:val="19"/>
              </w:rPr>
              <w:t>70%</w:t>
            </w:r>
          </w:p>
        </w:tc>
        <w:tc>
          <w:tcPr>
            <w:tcW w:w="1485" w:type="dxa"/>
          </w:tcPr>
          <w:p w14:paraId="48580625" w14:textId="77777777" w:rsidR="004C3082" w:rsidRDefault="0083112A">
            <w:pPr>
              <w:pStyle w:val="TableParagraph"/>
              <w:spacing w:before="2" w:line="217" w:lineRule="exact"/>
              <w:ind w:right="173"/>
              <w:jc w:val="right"/>
              <w:rPr>
                <w:sz w:val="19"/>
              </w:rPr>
            </w:pPr>
            <w:r>
              <w:rPr>
                <w:sz w:val="19"/>
              </w:rPr>
              <w:t>110%</w:t>
            </w:r>
          </w:p>
        </w:tc>
        <w:tc>
          <w:tcPr>
            <w:tcW w:w="1485" w:type="dxa"/>
          </w:tcPr>
          <w:p w14:paraId="73F087F7" w14:textId="77777777" w:rsidR="004C3082" w:rsidRDefault="0083112A">
            <w:pPr>
              <w:pStyle w:val="TableParagraph"/>
              <w:spacing w:before="2" w:line="217" w:lineRule="exact"/>
              <w:ind w:right="173"/>
              <w:jc w:val="right"/>
              <w:rPr>
                <w:sz w:val="19"/>
              </w:rPr>
            </w:pPr>
            <w:r>
              <w:rPr>
                <w:sz w:val="19"/>
              </w:rPr>
              <w:t>138%</w:t>
            </w:r>
          </w:p>
        </w:tc>
        <w:tc>
          <w:tcPr>
            <w:tcW w:w="1500" w:type="dxa"/>
          </w:tcPr>
          <w:p w14:paraId="6D9CF65B" w14:textId="77777777" w:rsidR="004C3082" w:rsidRDefault="0083112A">
            <w:pPr>
              <w:pStyle w:val="TableParagraph"/>
              <w:spacing w:before="2" w:line="217" w:lineRule="exact"/>
              <w:ind w:left="262"/>
              <w:rPr>
                <w:sz w:val="19"/>
              </w:rPr>
            </w:pPr>
            <w:r>
              <w:rPr>
                <w:w w:val="105"/>
                <w:sz w:val="19"/>
              </w:rPr>
              <w:t>$ 579,600</w:t>
            </w:r>
          </w:p>
        </w:tc>
      </w:tr>
      <w:tr w:rsidR="004C3082" w14:paraId="139FD020" w14:textId="77777777">
        <w:trPr>
          <w:trHeight w:val="240"/>
        </w:trPr>
        <w:tc>
          <w:tcPr>
            <w:tcW w:w="3435" w:type="dxa"/>
          </w:tcPr>
          <w:p w14:paraId="5F47ED55" w14:textId="77777777" w:rsidR="004C3082" w:rsidRDefault="0083112A">
            <w:pPr>
              <w:pStyle w:val="TableParagraph"/>
              <w:spacing w:before="2" w:line="217" w:lineRule="exact"/>
              <w:ind w:left="127"/>
              <w:rPr>
                <w:sz w:val="19"/>
              </w:rPr>
            </w:pPr>
            <w:r>
              <w:rPr>
                <w:w w:val="105"/>
                <w:sz w:val="19"/>
              </w:rPr>
              <w:t>Glen L. Kettering</w:t>
            </w:r>
          </w:p>
        </w:tc>
        <w:tc>
          <w:tcPr>
            <w:tcW w:w="1470" w:type="dxa"/>
          </w:tcPr>
          <w:p w14:paraId="6568C585" w14:textId="77777777" w:rsidR="004C3082" w:rsidRDefault="0083112A">
            <w:pPr>
              <w:pStyle w:val="TableParagraph"/>
              <w:spacing w:before="2" w:line="217" w:lineRule="exact"/>
              <w:ind w:right="173"/>
              <w:jc w:val="right"/>
              <w:rPr>
                <w:sz w:val="19"/>
              </w:rPr>
            </w:pPr>
            <w:r>
              <w:rPr>
                <w:sz w:val="19"/>
              </w:rPr>
              <w:t>25%</w:t>
            </w:r>
          </w:p>
        </w:tc>
        <w:tc>
          <w:tcPr>
            <w:tcW w:w="1485" w:type="dxa"/>
          </w:tcPr>
          <w:p w14:paraId="7F6E71E1" w14:textId="77777777" w:rsidR="004C3082" w:rsidRDefault="0083112A">
            <w:pPr>
              <w:pStyle w:val="TableParagraph"/>
              <w:spacing w:before="2" w:line="217" w:lineRule="exact"/>
              <w:ind w:right="173"/>
              <w:jc w:val="right"/>
              <w:rPr>
                <w:sz w:val="19"/>
              </w:rPr>
            </w:pPr>
            <w:r>
              <w:rPr>
                <w:sz w:val="19"/>
              </w:rPr>
              <w:t>60%</w:t>
            </w:r>
          </w:p>
        </w:tc>
        <w:tc>
          <w:tcPr>
            <w:tcW w:w="1485" w:type="dxa"/>
          </w:tcPr>
          <w:p w14:paraId="4B13BA86" w14:textId="77777777" w:rsidR="004C3082" w:rsidRDefault="0083112A">
            <w:pPr>
              <w:pStyle w:val="TableParagraph"/>
              <w:spacing w:before="2" w:line="217" w:lineRule="exact"/>
              <w:ind w:right="173"/>
              <w:jc w:val="right"/>
              <w:rPr>
                <w:sz w:val="19"/>
              </w:rPr>
            </w:pPr>
            <w:r>
              <w:rPr>
                <w:sz w:val="19"/>
              </w:rPr>
              <w:t>95%</w:t>
            </w:r>
          </w:p>
        </w:tc>
        <w:tc>
          <w:tcPr>
            <w:tcW w:w="1485" w:type="dxa"/>
          </w:tcPr>
          <w:p w14:paraId="4EE79533" w14:textId="77777777" w:rsidR="004C3082" w:rsidRDefault="0083112A">
            <w:pPr>
              <w:pStyle w:val="TableParagraph"/>
              <w:spacing w:before="2" w:line="217" w:lineRule="exact"/>
              <w:ind w:right="173"/>
              <w:jc w:val="right"/>
              <w:rPr>
                <w:sz w:val="19"/>
              </w:rPr>
            </w:pPr>
            <w:r>
              <w:rPr>
                <w:sz w:val="19"/>
              </w:rPr>
              <w:t>142%</w:t>
            </w:r>
          </w:p>
        </w:tc>
        <w:tc>
          <w:tcPr>
            <w:tcW w:w="1500" w:type="dxa"/>
          </w:tcPr>
          <w:p w14:paraId="25539C4C" w14:textId="77777777" w:rsidR="004C3082" w:rsidRDefault="0083112A">
            <w:pPr>
              <w:pStyle w:val="TableParagraph"/>
              <w:spacing w:before="2" w:line="217" w:lineRule="exact"/>
              <w:ind w:left="262"/>
              <w:rPr>
                <w:sz w:val="19"/>
              </w:rPr>
            </w:pPr>
            <w:r>
              <w:rPr>
                <w:w w:val="105"/>
                <w:sz w:val="19"/>
              </w:rPr>
              <w:t>$ 426,000</w:t>
            </w:r>
          </w:p>
        </w:tc>
      </w:tr>
      <w:tr w:rsidR="004C3082" w14:paraId="5F8A3812" w14:textId="77777777">
        <w:trPr>
          <w:trHeight w:val="240"/>
        </w:trPr>
        <w:tc>
          <w:tcPr>
            <w:tcW w:w="3435" w:type="dxa"/>
          </w:tcPr>
          <w:p w14:paraId="75001E29" w14:textId="77777777" w:rsidR="004C3082" w:rsidRDefault="0083112A">
            <w:pPr>
              <w:pStyle w:val="TableParagraph"/>
              <w:spacing w:before="2" w:line="217" w:lineRule="exact"/>
              <w:ind w:left="127"/>
              <w:rPr>
                <w:sz w:val="19"/>
              </w:rPr>
            </w:pPr>
            <w:r>
              <w:rPr>
                <w:w w:val="105"/>
                <w:sz w:val="19"/>
              </w:rPr>
              <w:t>Carrie J. Hightman</w:t>
            </w:r>
          </w:p>
        </w:tc>
        <w:tc>
          <w:tcPr>
            <w:tcW w:w="1470" w:type="dxa"/>
          </w:tcPr>
          <w:p w14:paraId="2091F020" w14:textId="77777777" w:rsidR="004C3082" w:rsidRDefault="0083112A">
            <w:pPr>
              <w:pStyle w:val="TableParagraph"/>
              <w:spacing w:before="2" w:line="217" w:lineRule="exact"/>
              <w:ind w:right="173"/>
              <w:jc w:val="right"/>
              <w:rPr>
                <w:sz w:val="19"/>
              </w:rPr>
            </w:pPr>
            <w:r>
              <w:rPr>
                <w:sz w:val="19"/>
              </w:rPr>
              <w:t>25%</w:t>
            </w:r>
          </w:p>
        </w:tc>
        <w:tc>
          <w:tcPr>
            <w:tcW w:w="1485" w:type="dxa"/>
          </w:tcPr>
          <w:p w14:paraId="19B5BE64" w14:textId="77777777" w:rsidR="004C3082" w:rsidRDefault="0083112A">
            <w:pPr>
              <w:pStyle w:val="TableParagraph"/>
              <w:spacing w:before="2" w:line="217" w:lineRule="exact"/>
              <w:ind w:right="173"/>
              <w:jc w:val="right"/>
              <w:rPr>
                <w:sz w:val="19"/>
              </w:rPr>
            </w:pPr>
            <w:r>
              <w:rPr>
                <w:sz w:val="19"/>
              </w:rPr>
              <w:t>60%</w:t>
            </w:r>
          </w:p>
        </w:tc>
        <w:tc>
          <w:tcPr>
            <w:tcW w:w="1485" w:type="dxa"/>
          </w:tcPr>
          <w:p w14:paraId="6C55AFBB" w14:textId="77777777" w:rsidR="004C3082" w:rsidRDefault="0083112A">
            <w:pPr>
              <w:pStyle w:val="TableParagraph"/>
              <w:spacing w:before="2" w:line="217" w:lineRule="exact"/>
              <w:ind w:right="173"/>
              <w:jc w:val="right"/>
              <w:rPr>
                <w:sz w:val="19"/>
              </w:rPr>
            </w:pPr>
            <w:r>
              <w:rPr>
                <w:sz w:val="19"/>
              </w:rPr>
              <w:t>95%</w:t>
            </w:r>
          </w:p>
        </w:tc>
        <w:tc>
          <w:tcPr>
            <w:tcW w:w="1485" w:type="dxa"/>
          </w:tcPr>
          <w:p w14:paraId="2E439BFC" w14:textId="77777777" w:rsidR="004C3082" w:rsidRDefault="0083112A">
            <w:pPr>
              <w:pStyle w:val="TableParagraph"/>
              <w:spacing w:before="2" w:line="217" w:lineRule="exact"/>
              <w:ind w:right="173"/>
              <w:jc w:val="right"/>
              <w:rPr>
                <w:sz w:val="19"/>
              </w:rPr>
            </w:pPr>
            <w:r>
              <w:rPr>
                <w:sz w:val="19"/>
              </w:rPr>
              <w:t>139%</w:t>
            </w:r>
          </w:p>
        </w:tc>
        <w:tc>
          <w:tcPr>
            <w:tcW w:w="1500" w:type="dxa"/>
          </w:tcPr>
          <w:p w14:paraId="72C3E08B" w14:textId="77777777" w:rsidR="004C3082" w:rsidRDefault="0083112A">
            <w:pPr>
              <w:pStyle w:val="TableParagraph"/>
              <w:spacing w:before="2" w:line="217" w:lineRule="exact"/>
              <w:ind w:left="262"/>
              <w:rPr>
                <w:sz w:val="19"/>
              </w:rPr>
            </w:pPr>
            <w:r>
              <w:rPr>
                <w:w w:val="105"/>
                <w:sz w:val="19"/>
              </w:rPr>
              <w:t>$ 408,660</w:t>
            </w:r>
          </w:p>
        </w:tc>
      </w:tr>
      <w:tr w:rsidR="004C3082" w14:paraId="0CCB22A2" w14:textId="77777777">
        <w:trPr>
          <w:trHeight w:val="240"/>
        </w:trPr>
        <w:tc>
          <w:tcPr>
            <w:tcW w:w="3435" w:type="dxa"/>
          </w:tcPr>
          <w:p w14:paraId="5495E2E1" w14:textId="77777777" w:rsidR="004C3082" w:rsidRDefault="0083112A">
            <w:pPr>
              <w:pStyle w:val="TableParagraph"/>
              <w:spacing w:before="2" w:line="217" w:lineRule="exact"/>
              <w:ind w:left="127"/>
              <w:rPr>
                <w:sz w:val="19"/>
              </w:rPr>
            </w:pPr>
            <w:r>
              <w:rPr>
                <w:w w:val="105"/>
                <w:sz w:val="19"/>
              </w:rPr>
              <w:t>Joseph Hamrock</w:t>
            </w:r>
          </w:p>
        </w:tc>
        <w:tc>
          <w:tcPr>
            <w:tcW w:w="1470" w:type="dxa"/>
          </w:tcPr>
          <w:p w14:paraId="152DB180" w14:textId="77777777" w:rsidR="004C3082" w:rsidRDefault="0083112A">
            <w:pPr>
              <w:pStyle w:val="TableParagraph"/>
              <w:spacing w:before="2" w:line="217" w:lineRule="exact"/>
              <w:ind w:right="173"/>
              <w:jc w:val="right"/>
              <w:rPr>
                <w:sz w:val="19"/>
              </w:rPr>
            </w:pPr>
            <w:r>
              <w:rPr>
                <w:sz w:val="19"/>
              </w:rPr>
              <w:t>25%</w:t>
            </w:r>
          </w:p>
        </w:tc>
        <w:tc>
          <w:tcPr>
            <w:tcW w:w="1485" w:type="dxa"/>
          </w:tcPr>
          <w:p w14:paraId="14FF3439" w14:textId="77777777" w:rsidR="004C3082" w:rsidRDefault="0083112A">
            <w:pPr>
              <w:pStyle w:val="TableParagraph"/>
              <w:spacing w:before="2" w:line="217" w:lineRule="exact"/>
              <w:ind w:right="173"/>
              <w:jc w:val="right"/>
              <w:rPr>
                <w:sz w:val="19"/>
              </w:rPr>
            </w:pPr>
            <w:r>
              <w:rPr>
                <w:sz w:val="19"/>
              </w:rPr>
              <w:t>65%</w:t>
            </w:r>
          </w:p>
        </w:tc>
        <w:tc>
          <w:tcPr>
            <w:tcW w:w="1485" w:type="dxa"/>
          </w:tcPr>
          <w:p w14:paraId="1D833571" w14:textId="77777777" w:rsidR="004C3082" w:rsidRDefault="0083112A">
            <w:pPr>
              <w:pStyle w:val="TableParagraph"/>
              <w:spacing w:before="2" w:line="217" w:lineRule="exact"/>
              <w:ind w:right="173"/>
              <w:jc w:val="right"/>
              <w:rPr>
                <w:sz w:val="19"/>
              </w:rPr>
            </w:pPr>
            <w:r>
              <w:rPr>
                <w:sz w:val="19"/>
              </w:rPr>
              <w:t>105%</w:t>
            </w:r>
          </w:p>
        </w:tc>
        <w:tc>
          <w:tcPr>
            <w:tcW w:w="1485" w:type="dxa"/>
          </w:tcPr>
          <w:p w14:paraId="4DA5F582" w14:textId="77777777" w:rsidR="004C3082" w:rsidRDefault="0083112A">
            <w:pPr>
              <w:pStyle w:val="TableParagraph"/>
              <w:spacing w:before="2" w:line="217" w:lineRule="exact"/>
              <w:ind w:right="173"/>
              <w:jc w:val="right"/>
              <w:rPr>
                <w:sz w:val="19"/>
              </w:rPr>
            </w:pPr>
            <w:r>
              <w:rPr>
                <w:sz w:val="19"/>
              </w:rPr>
              <w:t>110%</w:t>
            </w:r>
          </w:p>
        </w:tc>
        <w:tc>
          <w:tcPr>
            <w:tcW w:w="1500" w:type="dxa"/>
          </w:tcPr>
          <w:p w14:paraId="72C864AC" w14:textId="77777777" w:rsidR="004C3082" w:rsidRDefault="0083112A">
            <w:pPr>
              <w:pStyle w:val="TableParagraph"/>
              <w:spacing w:before="2" w:line="217" w:lineRule="exact"/>
              <w:ind w:left="262"/>
              <w:rPr>
                <w:sz w:val="19"/>
              </w:rPr>
            </w:pPr>
            <w:r>
              <w:rPr>
                <w:w w:val="105"/>
                <w:sz w:val="19"/>
              </w:rPr>
              <w:t>$ 357,500</w:t>
            </w:r>
          </w:p>
        </w:tc>
      </w:tr>
    </w:tbl>
    <w:p w14:paraId="67FC55F9" w14:textId="77777777" w:rsidR="004C3082" w:rsidRDefault="00431E00">
      <w:pPr>
        <w:pStyle w:val="BodyText"/>
        <w:spacing w:before="0"/>
        <w:ind w:left="0"/>
        <w:jc w:val="left"/>
        <w:rPr>
          <w:sz w:val="7"/>
        </w:rPr>
      </w:pPr>
      <w:r>
        <w:pict w14:anchorId="72077F68">
          <v:rect id="_x0000_s1032" style="position:absolute;margin-left:35pt;margin-top:6pt;width:70.5pt;height:.75pt;z-index:-15726080;mso-wrap-distance-left:0;mso-wrap-distance-right:0;mso-position-horizontal-relative:page;mso-position-vertical-relative:text" fillcolor="black" stroked="f">
            <w10:wrap type="topAndBottom" anchorx="page"/>
          </v:rect>
        </w:pict>
      </w:r>
    </w:p>
    <w:p w14:paraId="567B2957" w14:textId="77777777" w:rsidR="004C3082" w:rsidRDefault="0083112A">
      <w:pPr>
        <w:pStyle w:val="ListParagraph"/>
        <w:numPr>
          <w:ilvl w:val="0"/>
          <w:numId w:val="4"/>
        </w:numPr>
        <w:tabs>
          <w:tab w:val="left" w:pos="415"/>
        </w:tabs>
        <w:spacing w:before="63" w:line="264" w:lineRule="auto"/>
        <w:ind w:right="161"/>
        <w:jc w:val="both"/>
        <w:rPr>
          <w:sz w:val="19"/>
        </w:rPr>
      </w:pPr>
      <w:r>
        <w:rPr>
          <w:w w:val="105"/>
          <w:sz w:val="19"/>
        </w:rPr>
        <w:t>The</w:t>
      </w:r>
      <w:r>
        <w:rPr>
          <w:spacing w:val="-13"/>
          <w:w w:val="105"/>
          <w:sz w:val="19"/>
        </w:rPr>
        <w:t xml:space="preserve"> </w:t>
      </w:r>
      <w:r>
        <w:rPr>
          <w:w w:val="105"/>
          <w:sz w:val="19"/>
        </w:rPr>
        <w:t>2014</w:t>
      </w:r>
      <w:r>
        <w:rPr>
          <w:spacing w:val="-12"/>
          <w:w w:val="105"/>
          <w:sz w:val="19"/>
        </w:rPr>
        <w:t xml:space="preserve"> </w:t>
      </w:r>
      <w:r>
        <w:rPr>
          <w:spacing w:val="-3"/>
          <w:w w:val="105"/>
          <w:sz w:val="19"/>
        </w:rPr>
        <w:t>Awards</w:t>
      </w:r>
      <w:r>
        <w:rPr>
          <w:spacing w:val="-13"/>
          <w:w w:val="105"/>
          <w:sz w:val="19"/>
        </w:rPr>
        <w:t xml:space="preserve"> </w:t>
      </w:r>
      <w:r>
        <w:rPr>
          <w:w w:val="105"/>
          <w:sz w:val="19"/>
        </w:rPr>
        <w:t>for</w:t>
      </w:r>
      <w:r>
        <w:rPr>
          <w:spacing w:val="-12"/>
          <w:w w:val="105"/>
          <w:sz w:val="19"/>
        </w:rPr>
        <w:t xml:space="preserve"> </w:t>
      </w:r>
      <w:r>
        <w:rPr>
          <w:w w:val="105"/>
          <w:sz w:val="19"/>
        </w:rPr>
        <w:t>each</w:t>
      </w:r>
      <w:r>
        <w:rPr>
          <w:spacing w:val="-12"/>
          <w:w w:val="105"/>
          <w:sz w:val="19"/>
        </w:rPr>
        <w:t xml:space="preserve"> </w:t>
      </w:r>
      <w:r>
        <w:rPr>
          <w:w w:val="105"/>
          <w:sz w:val="19"/>
        </w:rPr>
        <w:t>of</w:t>
      </w:r>
      <w:r>
        <w:rPr>
          <w:spacing w:val="-13"/>
          <w:w w:val="105"/>
          <w:sz w:val="19"/>
        </w:rPr>
        <w:t xml:space="preserve"> </w:t>
      </w:r>
      <w:r>
        <w:rPr>
          <w:w w:val="105"/>
          <w:sz w:val="19"/>
        </w:rPr>
        <w:t>the</w:t>
      </w:r>
      <w:r>
        <w:rPr>
          <w:spacing w:val="-12"/>
          <w:w w:val="105"/>
          <w:sz w:val="19"/>
        </w:rPr>
        <w:t xml:space="preserve"> </w:t>
      </w:r>
      <w:r>
        <w:rPr>
          <w:w w:val="105"/>
          <w:sz w:val="19"/>
        </w:rPr>
        <w:t>Named</w:t>
      </w:r>
      <w:r>
        <w:rPr>
          <w:spacing w:val="-12"/>
          <w:w w:val="105"/>
          <w:sz w:val="19"/>
        </w:rPr>
        <w:t xml:space="preserve"> </w:t>
      </w:r>
      <w:r>
        <w:rPr>
          <w:w w:val="105"/>
          <w:sz w:val="19"/>
        </w:rPr>
        <w:t>Executive</w:t>
      </w:r>
      <w:r>
        <w:rPr>
          <w:spacing w:val="-13"/>
          <w:w w:val="105"/>
          <w:sz w:val="19"/>
        </w:rPr>
        <w:t xml:space="preserve"> </w:t>
      </w:r>
      <w:r>
        <w:rPr>
          <w:w w:val="105"/>
          <w:sz w:val="19"/>
        </w:rPr>
        <w:t>Officers</w:t>
      </w:r>
      <w:r>
        <w:rPr>
          <w:spacing w:val="-12"/>
          <w:w w:val="105"/>
          <w:sz w:val="19"/>
        </w:rPr>
        <w:t xml:space="preserve"> </w:t>
      </w:r>
      <w:r>
        <w:rPr>
          <w:w w:val="105"/>
          <w:sz w:val="19"/>
        </w:rPr>
        <w:t>were</w:t>
      </w:r>
      <w:r>
        <w:rPr>
          <w:spacing w:val="-13"/>
          <w:w w:val="105"/>
          <w:sz w:val="19"/>
        </w:rPr>
        <w:t xml:space="preserve"> </w:t>
      </w:r>
      <w:r>
        <w:rPr>
          <w:w w:val="105"/>
          <w:sz w:val="19"/>
        </w:rPr>
        <w:t>calculated</w:t>
      </w:r>
      <w:r>
        <w:rPr>
          <w:spacing w:val="-12"/>
          <w:w w:val="105"/>
          <w:sz w:val="19"/>
        </w:rPr>
        <w:t xml:space="preserve"> </w:t>
      </w:r>
      <w:r>
        <w:rPr>
          <w:w w:val="105"/>
          <w:sz w:val="19"/>
        </w:rPr>
        <w:t>as</w:t>
      </w:r>
      <w:r>
        <w:rPr>
          <w:spacing w:val="-12"/>
          <w:w w:val="105"/>
          <w:sz w:val="19"/>
        </w:rPr>
        <w:t xml:space="preserve"> </w:t>
      </w:r>
      <w:r>
        <w:rPr>
          <w:w w:val="105"/>
          <w:sz w:val="19"/>
        </w:rPr>
        <w:t>follows:</w:t>
      </w:r>
      <w:r>
        <w:rPr>
          <w:spacing w:val="-13"/>
          <w:w w:val="105"/>
          <w:sz w:val="19"/>
        </w:rPr>
        <w:t xml:space="preserve"> </w:t>
      </w:r>
      <w:r>
        <w:rPr>
          <w:w w:val="105"/>
          <w:sz w:val="19"/>
        </w:rPr>
        <w:t>annual</w:t>
      </w:r>
      <w:r>
        <w:rPr>
          <w:spacing w:val="-12"/>
          <w:w w:val="105"/>
          <w:sz w:val="19"/>
        </w:rPr>
        <w:t xml:space="preserve"> </w:t>
      </w:r>
      <w:r>
        <w:rPr>
          <w:w w:val="105"/>
          <w:sz w:val="19"/>
        </w:rPr>
        <w:t>base</w:t>
      </w:r>
      <w:r>
        <w:rPr>
          <w:spacing w:val="-12"/>
          <w:w w:val="105"/>
          <w:sz w:val="19"/>
        </w:rPr>
        <w:t xml:space="preserve"> </w:t>
      </w:r>
      <w:r>
        <w:rPr>
          <w:w w:val="105"/>
          <w:sz w:val="19"/>
        </w:rPr>
        <w:t>salary</w:t>
      </w:r>
      <w:r>
        <w:rPr>
          <w:spacing w:val="-13"/>
          <w:w w:val="105"/>
          <w:sz w:val="19"/>
        </w:rPr>
        <w:t xml:space="preserve"> </w:t>
      </w:r>
      <w:r>
        <w:rPr>
          <w:w w:val="105"/>
          <w:sz w:val="19"/>
        </w:rPr>
        <w:t>multiplied</w:t>
      </w:r>
      <w:r>
        <w:rPr>
          <w:spacing w:val="-12"/>
          <w:w w:val="105"/>
          <w:sz w:val="19"/>
        </w:rPr>
        <w:t xml:space="preserve"> </w:t>
      </w:r>
      <w:r>
        <w:rPr>
          <w:w w:val="105"/>
          <w:sz w:val="19"/>
        </w:rPr>
        <w:t>by</w:t>
      </w:r>
      <w:r>
        <w:rPr>
          <w:spacing w:val="-12"/>
          <w:w w:val="105"/>
          <w:sz w:val="19"/>
        </w:rPr>
        <w:t xml:space="preserve"> </w:t>
      </w:r>
      <w:r>
        <w:rPr>
          <w:w w:val="105"/>
          <w:sz w:val="19"/>
        </w:rPr>
        <w:t>his/her</w:t>
      </w:r>
      <w:r>
        <w:rPr>
          <w:spacing w:val="-13"/>
          <w:w w:val="105"/>
          <w:sz w:val="19"/>
        </w:rPr>
        <w:t xml:space="preserve"> </w:t>
      </w:r>
      <w:r>
        <w:rPr>
          <w:spacing w:val="-5"/>
          <w:w w:val="105"/>
          <w:sz w:val="19"/>
        </w:rPr>
        <w:t xml:space="preserve">Target </w:t>
      </w:r>
      <w:r>
        <w:rPr>
          <w:w w:val="105"/>
          <w:sz w:val="19"/>
        </w:rPr>
        <w:t xml:space="preserve">(% of Salary) multiplied by the applicable 2014 </w:t>
      </w:r>
      <w:r>
        <w:rPr>
          <w:spacing w:val="-4"/>
          <w:w w:val="105"/>
          <w:sz w:val="19"/>
        </w:rPr>
        <w:t xml:space="preserve">Award </w:t>
      </w:r>
      <w:r>
        <w:rPr>
          <w:w w:val="105"/>
          <w:sz w:val="19"/>
        </w:rPr>
        <w:t>(% of</w:t>
      </w:r>
      <w:r>
        <w:rPr>
          <w:spacing w:val="-22"/>
          <w:w w:val="105"/>
          <w:sz w:val="19"/>
        </w:rPr>
        <w:t xml:space="preserve"> </w:t>
      </w:r>
      <w:r>
        <w:rPr>
          <w:spacing w:val="-3"/>
          <w:w w:val="105"/>
          <w:sz w:val="19"/>
        </w:rPr>
        <w:t>Target).</w:t>
      </w:r>
    </w:p>
    <w:p w14:paraId="4DEDE06C" w14:textId="77777777" w:rsidR="004C3082" w:rsidRDefault="0083112A">
      <w:pPr>
        <w:pStyle w:val="BodyText"/>
        <w:spacing w:before="60" w:line="264" w:lineRule="auto"/>
        <w:ind w:right="160" w:firstLine="434"/>
      </w:pPr>
      <w:r>
        <w:rPr>
          <w:w w:val="105"/>
        </w:rPr>
        <w:t>In January 2015, the ONC Committee certified the performance results set forth in the tables above. The ONC Committee determined it was appropriate to approve an Incentive Plan payout of $1,715,000 to Mr. Skaggs based on the Company’s above-target performance relative to the net operating earnings per share financial metric and funds from operations financial metric as well as his continued strong leadership in 2014. Mr. Skaggs also</w:t>
      </w:r>
    </w:p>
    <w:p w14:paraId="39C765B4" w14:textId="77777777" w:rsidR="004C3082" w:rsidRDefault="0083112A">
      <w:pPr>
        <w:pStyle w:val="BodyText"/>
        <w:spacing w:before="163"/>
        <w:ind w:left="2154" w:right="2213"/>
        <w:jc w:val="center"/>
      </w:pPr>
      <w:r>
        <w:rPr>
          <w:w w:val="105"/>
        </w:rPr>
        <w:t>30</w:t>
      </w:r>
    </w:p>
    <w:p w14:paraId="31957565" w14:textId="77777777" w:rsidR="004C3082" w:rsidRDefault="004C3082">
      <w:pPr>
        <w:jc w:val="center"/>
        <w:sectPr w:rsidR="004C3082">
          <w:pgSz w:w="12240" w:h="15840"/>
          <w:pgMar w:top="1440" w:right="520" w:bottom="280" w:left="600" w:header="580" w:footer="0" w:gutter="0"/>
          <w:cols w:space="720"/>
        </w:sectPr>
      </w:pPr>
    </w:p>
    <w:p w14:paraId="4DC576B6" w14:textId="77777777" w:rsidR="004C3082" w:rsidRDefault="0083112A">
      <w:pPr>
        <w:pStyle w:val="BodyText"/>
        <w:spacing w:before="86" w:line="264" w:lineRule="auto"/>
        <w:ind w:right="160"/>
      </w:pPr>
      <w:r>
        <w:rPr>
          <w:w w:val="105"/>
        </w:rPr>
        <w:lastRenderedPageBreak/>
        <w:t>made recommendations to the ONC Committee with respect to the award of Incentive Plan payouts to the other senior executives, including</w:t>
      </w:r>
      <w:r>
        <w:rPr>
          <w:spacing w:val="-6"/>
          <w:w w:val="105"/>
        </w:rPr>
        <w:t xml:space="preserve"> </w:t>
      </w:r>
      <w:r>
        <w:rPr>
          <w:w w:val="105"/>
        </w:rPr>
        <w:t>the</w:t>
      </w:r>
      <w:r>
        <w:rPr>
          <w:spacing w:val="-5"/>
          <w:w w:val="105"/>
        </w:rPr>
        <w:t xml:space="preserve"> </w:t>
      </w:r>
      <w:r>
        <w:rPr>
          <w:w w:val="105"/>
        </w:rPr>
        <w:t>other</w:t>
      </w:r>
      <w:r>
        <w:rPr>
          <w:spacing w:val="-5"/>
          <w:w w:val="105"/>
        </w:rPr>
        <w:t xml:space="preserve"> </w:t>
      </w:r>
      <w:r>
        <w:rPr>
          <w:w w:val="105"/>
        </w:rPr>
        <w:t>Named</w:t>
      </w:r>
      <w:r>
        <w:rPr>
          <w:spacing w:val="-5"/>
          <w:w w:val="105"/>
        </w:rPr>
        <w:t xml:space="preserve"> </w:t>
      </w:r>
      <w:r>
        <w:rPr>
          <w:w w:val="105"/>
        </w:rPr>
        <w:t>Executive</w:t>
      </w:r>
      <w:r>
        <w:rPr>
          <w:spacing w:val="-6"/>
          <w:w w:val="105"/>
        </w:rPr>
        <w:t xml:space="preserve"> </w:t>
      </w:r>
      <w:r>
        <w:rPr>
          <w:w w:val="105"/>
        </w:rPr>
        <w:t>Officers.</w:t>
      </w:r>
      <w:r>
        <w:rPr>
          <w:spacing w:val="-5"/>
          <w:w w:val="105"/>
        </w:rPr>
        <w:t xml:space="preserve"> </w:t>
      </w:r>
      <w:r>
        <w:rPr>
          <w:w w:val="105"/>
        </w:rPr>
        <w:t>In</w:t>
      </w:r>
      <w:r>
        <w:rPr>
          <w:spacing w:val="-5"/>
          <w:w w:val="105"/>
        </w:rPr>
        <w:t xml:space="preserve"> </w:t>
      </w:r>
      <w:r>
        <w:rPr>
          <w:w w:val="105"/>
        </w:rPr>
        <w:t>making</w:t>
      </w:r>
      <w:r>
        <w:rPr>
          <w:spacing w:val="-5"/>
          <w:w w:val="105"/>
        </w:rPr>
        <w:t xml:space="preserve"> </w:t>
      </w:r>
      <w:r>
        <w:rPr>
          <w:w w:val="105"/>
        </w:rPr>
        <w:t>his</w:t>
      </w:r>
      <w:r>
        <w:rPr>
          <w:spacing w:val="-6"/>
          <w:w w:val="105"/>
        </w:rPr>
        <w:t xml:space="preserve"> </w:t>
      </w:r>
      <w:r>
        <w:rPr>
          <w:w w:val="105"/>
        </w:rPr>
        <w:t>recommendations,</w:t>
      </w:r>
      <w:r>
        <w:rPr>
          <w:spacing w:val="-5"/>
          <w:w w:val="105"/>
        </w:rPr>
        <w:t xml:space="preserve"> </w:t>
      </w:r>
      <w:r>
        <w:rPr>
          <w:spacing w:val="-4"/>
          <w:w w:val="105"/>
        </w:rPr>
        <w:t>Mr.</w:t>
      </w:r>
      <w:r>
        <w:rPr>
          <w:spacing w:val="-5"/>
          <w:w w:val="105"/>
        </w:rPr>
        <w:t xml:space="preserve"> </w:t>
      </w:r>
      <w:r>
        <w:rPr>
          <w:w w:val="105"/>
        </w:rPr>
        <w:t>Skaggs</w:t>
      </w:r>
      <w:r>
        <w:rPr>
          <w:spacing w:val="-5"/>
          <w:w w:val="105"/>
        </w:rPr>
        <w:t xml:space="preserve"> </w:t>
      </w:r>
      <w:r>
        <w:rPr>
          <w:w w:val="105"/>
        </w:rPr>
        <w:t>considered</w:t>
      </w:r>
      <w:r>
        <w:rPr>
          <w:spacing w:val="-6"/>
          <w:w w:val="105"/>
        </w:rPr>
        <w:t xml:space="preserve"> </w:t>
      </w:r>
      <w:r>
        <w:rPr>
          <w:w w:val="105"/>
        </w:rPr>
        <w:t>the</w:t>
      </w:r>
      <w:r>
        <w:rPr>
          <w:spacing w:val="-5"/>
          <w:w w:val="105"/>
        </w:rPr>
        <w:t xml:space="preserve"> </w:t>
      </w:r>
      <w:r>
        <w:rPr>
          <w:w w:val="105"/>
        </w:rPr>
        <w:t>Company’s</w:t>
      </w:r>
      <w:r>
        <w:rPr>
          <w:spacing w:val="-5"/>
          <w:w w:val="105"/>
        </w:rPr>
        <w:t xml:space="preserve"> </w:t>
      </w:r>
      <w:r>
        <w:rPr>
          <w:w w:val="105"/>
        </w:rPr>
        <w:t>performance</w:t>
      </w:r>
      <w:r>
        <w:rPr>
          <w:spacing w:val="-5"/>
          <w:w w:val="105"/>
        </w:rPr>
        <w:t xml:space="preserve"> </w:t>
      </w:r>
      <w:r>
        <w:rPr>
          <w:w w:val="105"/>
        </w:rPr>
        <w:t xml:space="preserve">and the performance of the senior executives in delivering strong stockholder returns again in 2014, as well as the performances of </w:t>
      </w:r>
      <w:r>
        <w:rPr>
          <w:spacing w:val="-6"/>
          <w:w w:val="105"/>
        </w:rPr>
        <w:t xml:space="preserve">the </w:t>
      </w:r>
      <w:r>
        <w:rPr>
          <w:w w:val="105"/>
        </w:rPr>
        <w:t>business</w:t>
      </w:r>
      <w:r>
        <w:rPr>
          <w:spacing w:val="-15"/>
          <w:w w:val="105"/>
        </w:rPr>
        <w:t xml:space="preserve"> </w:t>
      </w:r>
      <w:r>
        <w:rPr>
          <w:w w:val="105"/>
        </w:rPr>
        <w:t>unit</w:t>
      </w:r>
      <w:r>
        <w:rPr>
          <w:spacing w:val="-15"/>
          <w:w w:val="105"/>
        </w:rPr>
        <w:t xml:space="preserve"> </w:t>
      </w:r>
      <w:r>
        <w:rPr>
          <w:w w:val="105"/>
        </w:rPr>
        <w:t>and</w:t>
      </w:r>
      <w:r>
        <w:rPr>
          <w:spacing w:val="-14"/>
          <w:w w:val="105"/>
        </w:rPr>
        <w:t xml:space="preserve"> </w:t>
      </w:r>
      <w:r>
        <w:rPr>
          <w:w w:val="105"/>
        </w:rPr>
        <w:t>corporate</w:t>
      </w:r>
      <w:r>
        <w:rPr>
          <w:spacing w:val="-15"/>
          <w:w w:val="105"/>
        </w:rPr>
        <w:t xml:space="preserve"> </w:t>
      </w:r>
      <w:r>
        <w:rPr>
          <w:w w:val="105"/>
        </w:rPr>
        <w:t>functions</w:t>
      </w:r>
      <w:r>
        <w:rPr>
          <w:spacing w:val="-15"/>
          <w:w w:val="105"/>
        </w:rPr>
        <w:t xml:space="preserve"> </w:t>
      </w:r>
      <w:r>
        <w:rPr>
          <w:w w:val="105"/>
        </w:rPr>
        <w:t>the</w:t>
      </w:r>
      <w:r>
        <w:rPr>
          <w:spacing w:val="-14"/>
          <w:w w:val="105"/>
        </w:rPr>
        <w:t xml:space="preserve"> </w:t>
      </w:r>
      <w:r>
        <w:rPr>
          <w:w w:val="105"/>
        </w:rPr>
        <w:t>executives</w:t>
      </w:r>
      <w:r>
        <w:rPr>
          <w:spacing w:val="-15"/>
          <w:w w:val="105"/>
        </w:rPr>
        <w:t xml:space="preserve"> </w:t>
      </w:r>
      <w:r>
        <w:rPr>
          <w:w w:val="105"/>
        </w:rPr>
        <w:t>led.</w:t>
      </w:r>
      <w:r>
        <w:rPr>
          <w:spacing w:val="-15"/>
          <w:w w:val="105"/>
        </w:rPr>
        <w:t xml:space="preserve"> </w:t>
      </w:r>
      <w:r>
        <w:rPr>
          <w:w w:val="105"/>
        </w:rPr>
        <w:t>The</w:t>
      </w:r>
      <w:r>
        <w:rPr>
          <w:spacing w:val="-14"/>
          <w:w w:val="105"/>
        </w:rPr>
        <w:t xml:space="preserve"> </w:t>
      </w:r>
      <w:r>
        <w:rPr>
          <w:w w:val="105"/>
        </w:rPr>
        <w:t>ONC</w:t>
      </w:r>
      <w:r>
        <w:rPr>
          <w:spacing w:val="-15"/>
          <w:w w:val="105"/>
        </w:rPr>
        <w:t xml:space="preserve"> </w:t>
      </w:r>
      <w:r>
        <w:rPr>
          <w:w w:val="105"/>
        </w:rPr>
        <w:t>Committee</w:t>
      </w:r>
      <w:r>
        <w:rPr>
          <w:spacing w:val="-15"/>
          <w:w w:val="105"/>
        </w:rPr>
        <w:t xml:space="preserve"> </w:t>
      </w:r>
      <w:r>
        <w:rPr>
          <w:w w:val="105"/>
        </w:rPr>
        <w:t>considered</w:t>
      </w:r>
      <w:r>
        <w:rPr>
          <w:spacing w:val="-14"/>
          <w:w w:val="105"/>
        </w:rPr>
        <w:t xml:space="preserve"> </w:t>
      </w:r>
      <w:r>
        <w:rPr>
          <w:w w:val="105"/>
        </w:rPr>
        <w:t>and</w:t>
      </w:r>
      <w:r>
        <w:rPr>
          <w:spacing w:val="-15"/>
          <w:w w:val="105"/>
        </w:rPr>
        <w:t xml:space="preserve"> </w:t>
      </w:r>
      <w:r>
        <w:rPr>
          <w:w w:val="105"/>
        </w:rPr>
        <w:t>accepted</w:t>
      </w:r>
      <w:r>
        <w:rPr>
          <w:spacing w:val="-14"/>
          <w:w w:val="105"/>
        </w:rPr>
        <w:t xml:space="preserve"> </w:t>
      </w:r>
      <w:r>
        <w:rPr>
          <w:spacing w:val="-4"/>
          <w:w w:val="105"/>
        </w:rPr>
        <w:t>Mr.</w:t>
      </w:r>
      <w:r>
        <w:rPr>
          <w:spacing w:val="-15"/>
          <w:w w:val="105"/>
        </w:rPr>
        <w:t xml:space="preserve"> </w:t>
      </w:r>
      <w:r>
        <w:rPr>
          <w:w w:val="105"/>
        </w:rPr>
        <w:t>Skaggs’</w:t>
      </w:r>
      <w:r>
        <w:rPr>
          <w:spacing w:val="-15"/>
          <w:w w:val="105"/>
        </w:rPr>
        <w:t xml:space="preserve"> </w:t>
      </w:r>
      <w:r>
        <w:rPr>
          <w:w w:val="105"/>
        </w:rPr>
        <w:t>recommendations</w:t>
      </w:r>
      <w:r>
        <w:rPr>
          <w:spacing w:val="-14"/>
          <w:w w:val="105"/>
        </w:rPr>
        <w:t xml:space="preserve"> </w:t>
      </w:r>
      <w:r>
        <w:rPr>
          <w:w w:val="105"/>
        </w:rPr>
        <w:t>and approved</w:t>
      </w:r>
      <w:r>
        <w:rPr>
          <w:spacing w:val="-4"/>
          <w:w w:val="105"/>
        </w:rPr>
        <w:t xml:space="preserve"> </w:t>
      </w:r>
      <w:r>
        <w:rPr>
          <w:w w:val="105"/>
        </w:rPr>
        <w:t>Incentive</w:t>
      </w:r>
      <w:r>
        <w:rPr>
          <w:spacing w:val="-4"/>
          <w:w w:val="105"/>
        </w:rPr>
        <w:t xml:space="preserve"> </w:t>
      </w:r>
      <w:r>
        <w:rPr>
          <w:w w:val="105"/>
        </w:rPr>
        <w:t>Plan</w:t>
      </w:r>
      <w:r>
        <w:rPr>
          <w:spacing w:val="-4"/>
          <w:w w:val="105"/>
        </w:rPr>
        <w:t xml:space="preserve"> </w:t>
      </w:r>
      <w:r>
        <w:rPr>
          <w:w w:val="105"/>
        </w:rPr>
        <w:t>payouts</w:t>
      </w:r>
      <w:r>
        <w:rPr>
          <w:spacing w:val="-4"/>
          <w:w w:val="105"/>
        </w:rPr>
        <w:t xml:space="preserve"> </w:t>
      </w:r>
      <w:r>
        <w:rPr>
          <w:w w:val="105"/>
        </w:rPr>
        <w:t>to</w:t>
      </w:r>
      <w:r>
        <w:rPr>
          <w:spacing w:val="-4"/>
          <w:w w:val="105"/>
        </w:rPr>
        <w:t xml:space="preserve"> </w:t>
      </w:r>
      <w:r>
        <w:rPr>
          <w:w w:val="105"/>
        </w:rPr>
        <w:t>the</w:t>
      </w:r>
      <w:r>
        <w:rPr>
          <w:spacing w:val="-4"/>
          <w:w w:val="105"/>
        </w:rPr>
        <w:t xml:space="preserve"> </w:t>
      </w:r>
      <w:r>
        <w:rPr>
          <w:w w:val="105"/>
        </w:rPr>
        <w:t>Named</w:t>
      </w:r>
      <w:r>
        <w:rPr>
          <w:spacing w:val="-4"/>
          <w:w w:val="105"/>
        </w:rPr>
        <w:t xml:space="preserve"> </w:t>
      </w:r>
      <w:r>
        <w:rPr>
          <w:w w:val="105"/>
        </w:rPr>
        <w:t>Executive</w:t>
      </w:r>
      <w:r>
        <w:rPr>
          <w:spacing w:val="-4"/>
          <w:w w:val="105"/>
        </w:rPr>
        <w:t xml:space="preserve"> </w:t>
      </w:r>
      <w:r>
        <w:rPr>
          <w:w w:val="105"/>
        </w:rPr>
        <w:t>Officers</w:t>
      </w:r>
      <w:r>
        <w:rPr>
          <w:spacing w:val="-4"/>
          <w:w w:val="105"/>
        </w:rPr>
        <w:t xml:space="preserve"> </w:t>
      </w:r>
      <w:r>
        <w:rPr>
          <w:w w:val="105"/>
        </w:rPr>
        <w:t>in</w:t>
      </w:r>
      <w:r>
        <w:rPr>
          <w:spacing w:val="-4"/>
          <w:w w:val="105"/>
        </w:rPr>
        <w:t xml:space="preserve"> </w:t>
      </w:r>
      <w:r>
        <w:rPr>
          <w:w w:val="105"/>
        </w:rPr>
        <w:t>accordance</w:t>
      </w:r>
      <w:r>
        <w:rPr>
          <w:spacing w:val="-4"/>
          <w:w w:val="105"/>
        </w:rPr>
        <w:t xml:space="preserve"> </w:t>
      </w:r>
      <w:r>
        <w:rPr>
          <w:w w:val="105"/>
        </w:rPr>
        <w:t>with</w:t>
      </w:r>
      <w:r>
        <w:rPr>
          <w:spacing w:val="-4"/>
          <w:w w:val="105"/>
        </w:rPr>
        <w:t xml:space="preserve"> </w:t>
      </w:r>
      <w:r>
        <w:rPr>
          <w:w w:val="105"/>
        </w:rPr>
        <w:t>the</w:t>
      </w:r>
      <w:r>
        <w:rPr>
          <w:spacing w:val="-4"/>
          <w:w w:val="105"/>
        </w:rPr>
        <w:t xml:space="preserve"> </w:t>
      </w:r>
      <w:r>
        <w:rPr>
          <w:w w:val="105"/>
        </w:rPr>
        <w:t>Incentive</w:t>
      </w:r>
      <w:r>
        <w:rPr>
          <w:spacing w:val="-4"/>
          <w:w w:val="105"/>
        </w:rPr>
        <w:t xml:space="preserve"> </w:t>
      </w:r>
      <w:r>
        <w:rPr>
          <w:w w:val="105"/>
        </w:rPr>
        <w:t>Plan</w:t>
      </w:r>
      <w:r>
        <w:rPr>
          <w:spacing w:val="-4"/>
          <w:w w:val="105"/>
        </w:rPr>
        <w:t xml:space="preserve"> </w:t>
      </w:r>
      <w:r>
        <w:rPr>
          <w:w w:val="105"/>
        </w:rPr>
        <w:t>formula,</w:t>
      </w:r>
      <w:r>
        <w:rPr>
          <w:spacing w:val="-4"/>
          <w:w w:val="105"/>
        </w:rPr>
        <w:t xml:space="preserve"> </w:t>
      </w:r>
      <w:r>
        <w:rPr>
          <w:w w:val="105"/>
        </w:rPr>
        <w:t>as</w:t>
      </w:r>
      <w:r>
        <w:rPr>
          <w:spacing w:val="-4"/>
          <w:w w:val="105"/>
        </w:rPr>
        <w:t xml:space="preserve"> </w:t>
      </w:r>
      <w:r>
        <w:rPr>
          <w:w w:val="105"/>
        </w:rPr>
        <w:t>set</w:t>
      </w:r>
      <w:r>
        <w:rPr>
          <w:spacing w:val="-4"/>
          <w:w w:val="105"/>
        </w:rPr>
        <w:t xml:space="preserve"> </w:t>
      </w:r>
      <w:r>
        <w:rPr>
          <w:w w:val="105"/>
        </w:rPr>
        <w:t>forth</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table above.</w:t>
      </w:r>
    </w:p>
    <w:p w14:paraId="2B6807D9" w14:textId="77777777" w:rsidR="004C3082" w:rsidRDefault="0083112A">
      <w:pPr>
        <w:pStyle w:val="BodyText"/>
        <w:spacing w:before="58" w:line="264" w:lineRule="auto"/>
        <w:ind w:right="158" w:firstLine="434"/>
      </w:pPr>
      <w:r>
        <w:rPr>
          <w:b/>
          <w:i/>
          <w:w w:val="105"/>
        </w:rPr>
        <w:t xml:space="preserve">2014 Discretionary Lump Sum Payout to </w:t>
      </w:r>
      <w:r>
        <w:rPr>
          <w:b/>
          <w:i/>
          <w:spacing w:val="-4"/>
          <w:w w:val="105"/>
        </w:rPr>
        <w:t xml:space="preserve">Mr. </w:t>
      </w:r>
      <w:r>
        <w:rPr>
          <w:b/>
          <w:i/>
          <w:w w:val="105"/>
        </w:rPr>
        <w:t xml:space="preserve">Kettering. </w:t>
      </w:r>
      <w:r>
        <w:rPr>
          <w:w w:val="105"/>
        </w:rPr>
        <w:t xml:space="preserve">In January 2014, the ONC Committee awarded </w:t>
      </w:r>
      <w:r>
        <w:rPr>
          <w:spacing w:val="-4"/>
          <w:w w:val="105"/>
        </w:rPr>
        <w:t xml:space="preserve">Mr. </w:t>
      </w:r>
      <w:r>
        <w:rPr>
          <w:w w:val="105"/>
        </w:rPr>
        <w:t>Kettering a special one-time</w:t>
      </w:r>
      <w:r>
        <w:rPr>
          <w:spacing w:val="-5"/>
          <w:w w:val="105"/>
        </w:rPr>
        <w:t xml:space="preserve"> </w:t>
      </w:r>
      <w:r>
        <w:rPr>
          <w:w w:val="105"/>
        </w:rPr>
        <w:t>cash</w:t>
      </w:r>
      <w:r>
        <w:rPr>
          <w:spacing w:val="-5"/>
          <w:w w:val="105"/>
        </w:rPr>
        <w:t xml:space="preserve"> </w:t>
      </w:r>
      <w:r>
        <w:rPr>
          <w:w w:val="105"/>
        </w:rPr>
        <w:t>bonus</w:t>
      </w:r>
      <w:r>
        <w:rPr>
          <w:spacing w:val="-5"/>
          <w:w w:val="105"/>
        </w:rPr>
        <w:t xml:space="preserve"> </w:t>
      </w:r>
      <w:r>
        <w:rPr>
          <w:w w:val="105"/>
        </w:rPr>
        <w:t>award</w:t>
      </w:r>
      <w:r>
        <w:rPr>
          <w:spacing w:val="-5"/>
          <w:w w:val="105"/>
        </w:rPr>
        <w:t xml:space="preserve"> </w:t>
      </w:r>
      <w:r>
        <w:rPr>
          <w:w w:val="105"/>
        </w:rPr>
        <w:t>of</w:t>
      </w:r>
      <w:r>
        <w:rPr>
          <w:spacing w:val="-5"/>
          <w:w w:val="105"/>
        </w:rPr>
        <w:t xml:space="preserve"> </w:t>
      </w:r>
      <w:r>
        <w:rPr>
          <w:w w:val="105"/>
        </w:rPr>
        <w:t>$100,000</w:t>
      </w:r>
      <w:r>
        <w:rPr>
          <w:spacing w:val="-5"/>
          <w:w w:val="105"/>
        </w:rPr>
        <w:t xml:space="preserve"> </w:t>
      </w:r>
      <w:r>
        <w:rPr>
          <w:w w:val="105"/>
        </w:rPr>
        <w:t>in</w:t>
      </w:r>
      <w:r>
        <w:rPr>
          <w:spacing w:val="-5"/>
          <w:w w:val="105"/>
        </w:rPr>
        <w:t xml:space="preserve"> </w:t>
      </w:r>
      <w:r>
        <w:rPr>
          <w:w w:val="105"/>
        </w:rPr>
        <w:t>recognition</w:t>
      </w:r>
      <w:r>
        <w:rPr>
          <w:spacing w:val="-5"/>
          <w:w w:val="105"/>
        </w:rPr>
        <w:t xml:space="preserve"> </w:t>
      </w:r>
      <w:r>
        <w:rPr>
          <w:w w:val="105"/>
        </w:rPr>
        <w:t>of</w:t>
      </w:r>
      <w:r>
        <w:rPr>
          <w:spacing w:val="-5"/>
          <w:w w:val="105"/>
        </w:rPr>
        <w:t xml:space="preserve"> </w:t>
      </w:r>
      <w:r>
        <w:rPr>
          <w:w w:val="105"/>
        </w:rPr>
        <w:t>his</w:t>
      </w:r>
      <w:r>
        <w:rPr>
          <w:spacing w:val="-4"/>
          <w:w w:val="105"/>
        </w:rPr>
        <w:t xml:space="preserve"> </w:t>
      </w:r>
      <w:r>
        <w:rPr>
          <w:w w:val="105"/>
        </w:rPr>
        <w:t>role</w:t>
      </w:r>
      <w:r>
        <w:rPr>
          <w:spacing w:val="-5"/>
          <w:w w:val="105"/>
        </w:rPr>
        <w:t xml:space="preserve"> </w:t>
      </w:r>
      <w:r>
        <w:rPr>
          <w:w w:val="105"/>
        </w:rPr>
        <w:t>as</w:t>
      </w:r>
      <w:r>
        <w:rPr>
          <w:spacing w:val="-5"/>
          <w:w w:val="105"/>
        </w:rPr>
        <w:t xml:space="preserve"> </w:t>
      </w:r>
      <w:r>
        <w:rPr>
          <w:w w:val="105"/>
        </w:rPr>
        <w:t>interim</w:t>
      </w:r>
      <w:r>
        <w:rPr>
          <w:spacing w:val="-5"/>
          <w:w w:val="105"/>
        </w:rPr>
        <w:t xml:space="preserve"> </w:t>
      </w:r>
      <w:r>
        <w:rPr>
          <w:w w:val="105"/>
        </w:rPr>
        <w:t>CEO</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CPG.</w:t>
      </w:r>
      <w:r>
        <w:rPr>
          <w:spacing w:val="-5"/>
          <w:w w:val="105"/>
        </w:rPr>
        <w:t xml:space="preserve"> </w:t>
      </w:r>
      <w:r>
        <w:rPr>
          <w:w w:val="105"/>
        </w:rPr>
        <w:t>The</w:t>
      </w:r>
      <w:r>
        <w:rPr>
          <w:spacing w:val="-5"/>
          <w:w w:val="105"/>
        </w:rPr>
        <w:t xml:space="preserve"> </w:t>
      </w:r>
      <w:r>
        <w:rPr>
          <w:w w:val="105"/>
        </w:rPr>
        <w:t>bonus</w:t>
      </w:r>
      <w:r>
        <w:rPr>
          <w:spacing w:val="-4"/>
          <w:w w:val="105"/>
        </w:rPr>
        <w:t xml:space="preserve"> </w:t>
      </w:r>
      <w:r>
        <w:rPr>
          <w:w w:val="105"/>
        </w:rPr>
        <w:t>amount</w:t>
      </w:r>
      <w:r>
        <w:rPr>
          <w:spacing w:val="-5"/>
          <w:w w:val="105"/>
        </w:rPr>
        <w:t xml:space="preserve"> </w:t>
      </w:r>
      <w:r>
        <w:rPr>
          <w:w w:val="105"/>
        </w:rPr>
        <w:t>is</w:t>
      </w:r>
      <w:r>
        <w:rPr>
          <w:spacing w:val="-5"/>
          <w:w w:val="105"/>
        </w:rPr>
        <w:t xml:space="preserve"> </w:t>
      </w:r>
      <w:r>
        <w:rPr>
          <w:w w:val="105"/>
        </w:rPr>
        <w:t>set</w:t>
      </w:r>
      <w:r>
        <w:rPr>
          <w:spacing w:val="-5"/>
          <w:w w:val="105"/>
        </w:rPr>
        <w:t xml:space="preserve"> </w:t>
      </w:r>
      <w:r>
        <w:rPr>
          <w:w w:val="105"/>
        </w:rPr>
        <w:t>forth</w:t>
      </w:r>
      <w:r>
        <w:rPr>
          <w:spacing w:val="-5"/>
          <w:w w:val="105"/>
        </w:rPr>
        <w:t xml:space="preserve"> </w:t>
      </w:r>
      <w:r>
        <w:rPr>
          <w:w w:val="105"/>
        </w:rPr>
        <w:t>in</w:t>
      </w:r>
      <w:r>
        <w:rPr>
          <w:spacing w:val="-5"/>
          <w:w w:val="105"/>
        </w:rPr>
        <w:t xml:space="preserve"> </w:t>
      </w:r>
      <w:r>
        <w:rPr>
          <w:w w:val="105"/>
        </w:rPr>
        <w:t>the</w:t>
      </w:r>
      <w:r>
        <w:rPr>
          <w:spacing w:val="-5"/>
          <w:w w:val="105"/>
        </w:rPr>
        <w:t xml:space="preserve"> </w:t>
      </w:r>
      <w:r>
        <w:rPr>
          <w:spacing w:val="-4"/>
          <w:w w:val="105"/>
        </w:rPr>
        <w:t xml:space="preserve">Bonus </w:t>
      </w:r>
      <w:r>
        <w:rPr>
          <w:w w:val="105"/>
        </w:rPr>
        <w:t>column</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Summary</w:t>
      </w:r>
      <w:r>
        <w:rPr>
          <w:spacing w:val="-4"/>
          <w:w w:val="105"/>
        </w:rPr>
        <w:t xml:space="preserve"> </w:t>
      </w:r>
      <w:r>
        <w:rPr>
          <w:w w:val="105"/>
        </w:rPr>
        <w:t>Compensation</w:t>
      </w:r>
      <w:r>
        <w:rPr>
          <w:spacing w:val="-5"/>
          <w:w w:val="105"/>
        </w:rPr>
        <w:t xml:space="preserve"> </w:t>
      </w:r>
      <w:r>
        <w:rPr>
          <w:spacing w:val="-3"/>
          <w:w w:val="105"/>
        </w:rPr>
        <w:t>Table</w:t>
      </w:r>
      <w:r>
        <w:rPr>
          <w:spacing w:val="-5"/>
          <w:w w:val="105"/>
        </w:rPr>
        <w:t xml:space="preserve"> </w:t>
      </w:r>
      <w:r>
        <w:rPr>
          <w:w w:val="105"/>
        </w:rPr>
        <w:t>because</w:t>
      </w:r>
      <w:r>
        <w:rPr>
          <w:spacing w:val="-4"/>
          <w:w w:val="105"/>
        </w:rPr>
        <w:t xml:space="preserve"> </w:t>
      </w:r>
      <w:r>
        <w:rPr>
          <w:w w:val="105"/>
        </w:rPr>
        <w:t>it</w:t>
      </w:r>
      <w:r>
        <w:rPr>
          <w:spacing w:val="-5"/>
          <w:w w:val="105"/>
        </w:rPr>
        <w:t xml:space="preserve"> </w:t>
      </w:r>
      <w:r>
        <w:rPr>
          <w:w w:val="105"/>
        </w:rPr>
        <w:t>was</w:t>
      </w:r>
      <w:r>
        <w:rPr>
          <w:spacing w:val="-5"/>
          <w:w w:val="105"/>
        </w:rPr>
        <w:t xml:space="preserve"> </w:t>
      </w:r>
      <w:r>
        <w:rPr>
          <w:w w:val="105"/>
        </w:rPr>
        <w:t>not</w:t>
      </w:r>
      <w:r>
        <w:rPr>
          <w:spacing w:val="-4"/>
          <w:w w:val="105"/>
        </w:rPr>
        <w:t xml:space="preserve"> </w:t>
      </w:r>
      <w:r>
        <w:rPr>
          <w:w w:val="105"/>
        </w:rPr>
        <w:t>based</w:t>
      </w:r>
      <w:r>
        <w:rPr>
          <w:spacing w:val="-5"/>
          <w:w w:val="105"/>
        </w:rPr>
        <w:t xml:space="preserve"> </w:t>
      </w:r>
      <w:r>
        <w:rPr>
          <w:w w:val="105"/>
        </w:rPr>
        <w:t>on</w:t>
      </w:r>
      <w:r>
        <w:rPr>
          <w:spacing w:val="-5"/>
          <w:w w:val="105"/>
        </w:rPr>
        <w:t xml:space="preserve"> </w:t>
      </w:r>
      <w:r>
        <w:rPr>
          <w:w w:val="105"/>
        </w:rPr>
        <w:t>performance</w:t>
      </w:r>
      <w:r>
        <w:rPr>
          <w:spacing w:val="-4"/>
          <w:w w:val="105"/>
        </w:rPr>
        <w:t xml:space="preserve"> </w:t>
      </w:r>
      <w:r>
        <w:rPr>
          <w:w w:val="105"/>
        </w:rPr>
        <w:t>relative</w:t>
      </w:r>
      <w:r>
        <w:rPr>
          <w:spacing w:val="-5"/>
          <w:w w:val="105"/>
        </w:rPr>
        <w:t xml:space="preserve"> </w:t>
      </w:r>
      <w:r>
        <w:rPr>
          <w:w w:val="105"/>
        </w:rPr>
        <w:t>solely</w:t>
      </w:r>
      <w:r>
        <w:rPr>
          <w:spacing w:val="-5"/>
          <w:w w:val="105"/>
        </w:rPr>
        <w:t xml:space="preserve"> </w:t>
      </w:r>
      <w:r>
        <w:rPr>
          <w:w w:val="105"/>
        </w:rPr>
        <w:t>to</w:t>
      </w:r>
      <w:r>
        <w:rPr>
          <w:spacing w:val="-4"/>
          <w:w w:val="105"/>
        </w:rPr>
        <w:t xml:space="preserve"> </w:t>
      </w:r>
      <w:r>
        <w:rPr>
          <w:w w:val="105"/>
        </w:rPr>
        <w:t>the</w:t>
      </w:r>
      <w:r>
        <w:rPr>
          <w:spacing w:val="-5"/>
          <w:w w:val="105"/>
        </w:rPr>
        <w:t xml:space="preserve"> </w:t>
      </w:r>
      <w:r>
        <w:rPr>
          <w:w w:val="105"/>
        </w:rPr>
        <w:t>pre-established</w:t>
      </w:r>
      <w:r>
        <w:rPr>
          <w:spacing w:val="-5"/>
          <w:w w:val="105"/>
        </w:rPr>
        <w:t xml:space="preserve"> </w:t>
      </w:r>
      <w:r>
        <w:rPr>
          <w:w w:val="105"/>
        </w:rPr>
        <w:t>performance criteria under the Incentive</w:t>
      </w:r>
      <w:r>
        <w:rPr>
          <w:spacing w:val="-7"/>
          <w:w w:val="105"/>
        </w:rPr>
        <w:t xml:space="preserve"> </w:t>
      </w:r>
      <w:r>
        <w:rPr>
          <w:w w:val="105"/>
        </w:rPr>
        <w:t>Plan.</w:t>
      </w:r>
    </w:p>
    <w:p w14:paraId="5101E09B" w14:textId="77777777" w:rsidR="004C3082" w:rsidRDefault="0083112A">
      <w:pPr>
        <w:pStyle w:val="BodyText"/>
        <w:spacing w:before="59" w:line="264" w:lineRule="auto"/>
        <w:ind w:right="159" w:firstLine="434"/>
      </w:pPr>
      <w:r>
        <w:rPr>
          <w:b/>
          <w:i/>
          <w:w w:val="105"/>
        </w:rPr>
        <w:t xml:space="preserve">Additional Discretionary Lump Sum Payouts to the Named Executive Officers Based on 2014 Performance. </w:t>
      </w:r>
      <w:r>
        <w:rPr>
          <w:w w:val="105"/>
        </w:rPr>
        <w:t xml:space="preserve">In January </w:t>
      </w:r>
      <w:r>
        <w:rPr>
          <w:spacing w:val="-3"/>
          <w:w w:val="105"/>
        </w:rPr>
        <w:t xml:space="preserve">2015, </w:t>
      </w:r>
      <w:r>
        <w:rPr>
          <w:w w:val="105"/>
        </w:rPr>
        <w:t>the ONC Committee exercised its discretion to award bonuses to each of the Named Executive Officers in addition to amounts based</w:t>
      </w:r>
      <w:r>
        <w:rPr>
          <w:spacing w:val="-20"/>
          <w:w w:val="105"/>
        </w:rPr>
        <w:t xml:space="preserve"> </w:t>
      </w:r>
      <w:r>
        <w:rPr>
          <w:w w:val="105"/>
        </w:rPr>
        <w:t>on performance relative to pre-established performance criteria described above under the section entitled “Incentive Plan.” The ONC Committee</w:t>
      </w:r>
      <w:r>
        <w:rPr>
          <w:spacing w:val="-11"/>
          <w:w w:val="105"/>
        </w:rPr>
        <w:t xml:space="preserve"> </w:t>
      </w:r>
      <w:r>
        <w:rPr>
          <w:w w:val="105"/>
        </w:rPr>
        <w:t>approved</w:t>
      </w:r>
      <w:r>
        <w:rPr>
          <w:spacing w:val="-10"/>
          <w:w w:val="105"/>
        </w:rPr>
        <w:t xml:space="preserve"> </w:t>
      </w:r>
      <w:r>
        <w:rPr>
          <w:w w:val="105"/>
        </w:rPr>
        <w:t>a</w:t>
      </w:r>
      <w:r>
        <w:rPr>
          <w:spacing w:val="-10"/>
          <w:w w:val="105"/>
        </w:rPr>
        <w:t xml:space="preserve"> </w:t>
      </w:r>
      <w:r>
        <w:rPr>
          <w:w w:val="105"/>
        </w:rPr>
        <w:t>discretionary</w:t>
      </w:r>
      <w:r>
        <w:rPr>
          <w:spacing w:val="-11"/>
          <w:w w:val="105"/>
        </w:rPr>
        <w:t xml:space="preserve"> </w:t>
      </w:r>
      <w:r>
        <w:rPr>
          <w:w w:val="105"/>
        </w:rPr>
        <w:t>bonus</w:t>
      </w:r>
      <w:r>
        <w:rPr>
          <w:spacing w:val="-10"/>
          <w:w w:val="105"/>
        </w:rPr>
        <w:t xml:space="preserve"> </w:t>
      </w:r>
      <w:r>
        <w:rPr>
          <w:w w:val="105"/>
        </w:rPr>
        <w:t>of</w:t>
      </w:r>
      <w:r>
        <w:rPr>
          <w:spacing w:val="-10"/>
          <w:w w:val="105"/>
        </w:rPr>
        <w:t xml:space="preserve"> </w:t>
      </w:r>
      <w:r>
        <w:rPr>
          <w:w w:val="105"/>
        </w:rPr>
        <w:t>$1,785,000</w:t>
      </w:r>
      <w:r>
        <w:rPr>
          <w:spacing w:val="-10"/>
          <w:w w:val="105"/>
        </w:rPr>
        <w:t xml:space="preserve"> </w:t>
      </w:r>
      <w:r>
        <w:rPr>
          <w:w w:val="105"/>
        </w:rPr>
        <w:t>for</w:t>
      </w:r>
      <w:r>
        <w:rPr>
          <w:spacing w:val="-11"/>
          <w:w w:val="105"/>
        </w:rPr>
        <w:t xml:space="preserve"> </w:t>
      </w:r>
      <w:r>
        <w:rPr>
          <w:spacing w:val="-4"/>
          <w:w w:val="105"/>
        </w:rPr>
        <w:t>Mr.</w:t>
      </w:r>
      <w:r>
        <w:rPr>
          <w:spacing w:val="-10"/>
          <w:w w:val="105"/>
        </w:rPr>
        <w:t xml:space="preserve"> </w:t>
      </w:r>
      <w:r>
        <w:rPr>
          <w:w w:val="105"/>
        </w:rPr>
        <w:t>Skaggs</w:t>
      </w:r>
      <w:r>
        <w:rPr>
          <w:spacing w:val="-10"/>
          <w:w w:val="105"/>
        </w:rPr>
        <w:t xml:space="preserve"> </w:t>
      </w:r>
      <w:r>
        <w:rPr>
          <w:w w:val="105"/>
        </w:rPr>
        <w:t>based</w:t>
      </w:r>
      <w:r>
        <w:rPr>
          <w:spacing w:val="-10"/>
          <w:w w:val="105"/>
        </w:rPr>
        <w:t xml:space="preserve"> </w:t>
      </w:r>
      <w:r>
        <w:rPr>
          <w:w w:val="105"/>
        </w:rPr>
        <w:t>on</w:t>
      </w:r>
      <w:r>
        <w:rPr>
          <w:spacing w:val="-11"/>
          <w:w w:val="105"/>
        </w:rPr>
        <w:t xml:space="preserve"> </w:t>
      </w:r>
      <w:r>
        <w:rPr>
          <w:w w:val="105"/>
        </w:rPr>
        <w:t>the</w:t>
      </w:r>
      <w:r>
        <w:rPr>
          <w:spacing w:val="-10"/>
          <w:w w:val="105"/>
        </w:rPr>
        <w:t xml:space="preserve"> </w:t>
      </w:r>
      <w:r>
        <w:rPr>
          <w:w w:val="105"/>
        </w:rPr>
        <w:t>Company’s</w:t>
      </w:r>
      <w:r>
        <w:rPr>
          <w:spacing w:val="-10"/>
          <w:w w:val="105"/>
        </w:rPr>
        <w:t xml:space="preserve"> </w:t>
      </w:r>
      <w:r>
        <w:rPr>
          <w:w w:val="105"/>
        </w:rPr>
        <w:t>consistently</w:t>
      </w:r>
      <w:r>
        <w:rPr>
          <w:spacing w:val="-10"/>
          <w:w w:val="105"/>
        </w:rPr>
        <w:t xml:space="preserve"> </w:t>
      </w:r>
      <w:r>
        <w:rPr>
          <w:w w:val="105"/>
        </w:rPr>
        <w:t>superior</w:t>
      </w:r>
      <w:r>
        <w:rPr>
          <w:spacing w:val="-11"/>
          <w:w w:val="105"/>
        </w:rPr>
        <w:t xml:space="preserve"> </w:t>
      </w:r>
      <w:r>
        <w:rPr>
          <w:w w:val="105"/>
        </w:rPr>
        <w:t>performance</w:t>
      </w:r>
      <w:r>
        <w:rPr>
          <w:spacing w:val="-10"/>
          <w:w w:val="105"/>
        </w:rPr>
        <w:t xml:space="preserve"> </w:t>
      </w:r>
      <w:r>
        <w:rPr>
          <w:w w:val="105"/>
        </w:rPr>
        <w:t>over the</w:t>
      </w:r>
      <w:r>
        <w:rPr>
          <w:spacing w:val="-4"/>
          <w:w w:val="105"/>
        </w:rPr>
        <w:t xml:space="preserve"> </w:t>
      </w:r>
      <w:r>
        <w:rPr>
          <w:w w:val="105"/>
        </w:rPr>
        <w:t>last</w:t>
      </w:r>
      <w:r>
        <w:rPr>
          <w:spacing w:val="-4"/>
          <w:w w:val="105"/>
        </w:rPr>
        <w:t xml:space="preserve"> </w:t>
      </w:r>
      <w:r>
        <w:rPr>
          <w:w w:val="105"/>
        </w:rPr>
        <w:t>several</w:t>
      </w:r>
      <w:r>
        <w:rPr>
          <w:spacing w:val="-4"/>
          <w:w w:val="105"/>
        </w:rPr>
        <w:t xml:space="preserve"> </w:t>
      </w:r>
      <w:r>
        <w:rPr>
          <w:w w:val="105"/>
        </w:rPr>
        <w:t>years</w:t>
      </w:r>
      <w:r>
        <w:rPr>
          <w:spacing w:val="-4"/>
          <w:w w:val="105"/>
        </w:rPr>
        <w:t xml:space="preserve"> </w:t>
      </w:r>
      <w:r>
        <w:rPr>
          <w:w w:val="105"/>
        </w:rPr>
        <w:t>under</w:t>
      </w:r>
      <w:r>
        <w:rPr>
          <w:spacing w:val="-4"/>
          <w:w w:val="105"/>
        </w:rPr>
        <w:t xml:space="preserve"> </w:t>
      </w:r>
      <w:r>
        <w:rPr>
          <w:w w:val="105"/>
        </w:rPr>
        <w:t>his</w:t>
      </w:r>
      <w:r>
        <w:rPr>
          <w:spacing w:val="-4"/>
          <w:w w:val="105"/>
        </w:rPr>
        <w:t xml:space="preserve"> </w:t>
      </w:r>
      <w:r>
        <w:rPr>
          <w:w w:val="105"/>
        </w:rPr>
        <w:t>stewardship,</w:t>
      </w:r>
      <w:r>
        <w:rPr>
          <w:spacing w:val="-4"/>
          <w:w w:val="105"/>
        </w:rPr>
        <w:t xml:space="preserve"> </w:t>
      </w:r>
      <w:r>
        <w:rPr>
          <w:w w:val="105"/>
        </w:rPr>
        <w:t>including</w:t>
      </w:r>
      <w:r>
        <w:rPr>
          <w:spacing w:val="-4"/>
          <w:w w:val="105"/>
        </w:rPr>
        <w:t xml:space="preserve"> </w:t>
      </w:r>
      <w:r>
        <w:rPr>
          <w:w w:val="105"/>
        </w:rPr>
        <w:t>207%</w:t>
      </w:r>
      <w:r>
        <w:rPr>
          <w:spacing w:val="-4"/>
          <w:w w:val="105"/>
        </w:rPr>
        <w:t xml:space="preserve"> </w:t>
      </w:r>
      <w:r>
        <w:rPr>
          <w:w w:val="105"/>
        </w:rPr>
        <w:t>cumulative</w:t>
      </w:r>
      <w:r>
        <w:rPr>
          <w:spacing w:val="-4"/>
          <w:w w:val="105"/>
        </w:rPr>
        <w:t xml:space="preserve"> </w:t>
      </w:r>
      <w:r>
        <w:rPr>
          <w:w w:val="105"/>
        </w:rPr>
        <w:t>total</w:t>
      </w:r>
      <w:r>
        <w:rPr>
          <w:spacing w:val="-4"/>
          <w:w w:val="105"/>
        </w:rPr>
        <w:t xml:space="preserve"> </w:t>
      </w:r>
      <w:r>
        <w:rPr>
          <w:w w:val="105"/>
        </w:rPr>
        <w:t>shareholder</w:t>
      </w:r>
      <w:r>
        <w:rPr>
          <w:spacing w:val="-4"/>
          <w:w w:val="105"/>
        </w:rPr>
        <w:t xml:space="preserve"> </w:t>
      </w:r>
      <w:r>
        <w:rPr>
          <w:w w:val="105"/>
        </w:rPr>
        <w:t>return</w:t>
      </w:r>
      <w:r>
        <w:rPr>
          <w:spacing w:val="-4"/>
          <w:w w:val="105"/>
        </w:rPr>
        <w:t xml:space="preserve"> </w:t>
      </w:r>
      <w:r>
        <w:rPr>
          <w:w w:val="105"/>
        </w:rPr>
        <w:t>over</w:t>
      </w:r>
      <w:r>
        <w:rPr>
          <w:spacing w:val="-4"/>
          <w:w w:val="105"/>
        </w:rPr>
        <w:t xml:space="preserve"> </w:t>
      </w:r>
      <w:r>
        <w:rPr>
          <w:w w:val="105"/>
        </w:rPr>
        <w:t>the</w:t>
      </w:r>
      <w:r>
        <w:rPr>
          <w:spacing w:val="-4"/>
          <w:w w:val="105"/>
        </w:rPr>
        <w:t xml:space="preserve"> </w:t>
      </w:r>
      <w:r>
        <w:rPr>
          <w:w w:val="105"/>
        </w:rPr>
        <w:t>past</w:t>
      </w:r>
      <w:r>
        <w:rPr>
          <w:spacing w:val="-4"/>
          <w:w w:val="105"/>
        </w:rPr>
        <w:t xml:space="preserve"> </w:t>
      </w:r>
      <w:r>
        <w:rPr>
          <w:w w:val="105"/>
        </w:rPr>
        <w:t>five</w:t>
      </w:r>
      <w:r>
        <w:rPr>
          <w:spacing w:val="-4"/>
          <w:w w:val="105"/>
        </w:rPr>
        <w:t xml:space="preserve"> </w:t>
      </w:r>
      <w:r>
        <w:rPr>
          <w:w w:val="105"/>
        </w:rPr>
        <w:t>years</w:t>
      </w:r>
      <w:r>
        <w:rPr>
          <w:spacing w:val="-4"/>
          <w:w w:val="105"/>
        </w:rPr>
        <w:t xml:space="preserve"> </w:t>
      </w:r>
      <w:r>
        <w:rPr>
          <w:w w:val="105"/>
        </w:rPr>
        <w:t>and</w:t>
      </w:r>
      <w:r>
        <w:rPr>
          <w:spacing w:val="-4"/>
          <w:w w:val="105"/>
        </w:rPr>
        <w:t xml:space="preserve"> Mr. </w:t>
      </w:r>
      <w:r>
        <w:rPr>
          <w:w w:val="105"/>
        </w:rPr>
        <w:t>Skaggs’ strategic leadership in developing and executing on the decision to create CPPL and to separate the Company’s natural gas pipeline and related businesses into a stand-alone publicly traded</w:t>
      </w:r>
      <w:r>
        <w:rPr>
          <w:spacing w:val="-16"/>
          <w:w w:val="105"/>
        </w:rPr>
        <w:t xml:space="preserve"> </w:t>
      </w:r>
      <w:r>
        <w:rPr>
          <w:w w:val="105"/>
        </w:rPr>
        <w:t>company.</w:t>
      </w:r>
    </w:p>
    <w:p w14:paraId="50126CCE" w14:textId="77777777" w:rsidR="004C3082" w:rsidRDefault="0083112A">
      <w:pPr>
        <w:pStyle w:val="BodyText"/>
        <w:spacing w:before="57" w:line="264" w:lineRule="auto"/>
        <w:ind w:right="162" w:firstLine="434"/>
      </w:pPr>
      <w:r>
        <w:rPr>
          <w:w w:val="105"/>
        </w:rPr>
        <w:t xml:space="preserve">In addition, the ONC Committee approved discretionary bonuses of $750,000 for </w:t>
      </w:r>
      <w:r>
        <w:rPr>
          <w:spacing w:val="-4"/>
          <w:w w:val="105"/>
        </w:rPr>
        <w:t xml:space="preserve">Mr. </w:t>
      </w:r>
      <w:r>
        <w:rPr>
          <w:w w:val="105"/>
        </w:rPr>
        <w:t xml:space="preserve">Smith, and $500,000 for </w:t>
      </w:r>
      <w:r>
        <w:rPr>
          <w:spacing w:val="-4"/>
          <w:w w:val="105"/>
        </w:rPr>
        <w:t xml:space="preserve">Mr. </w:t>
      </w:r>
      <w:r>
        <w:rPr>
          <w:w w:val="105"/>
        </w:rPr>
        <w:t>Kettering</w:t>
      </w:r>
      <w:r>
        <w:rPr>
          <w:spacing w:val="-29"/>
          <w:w w:val="105"/>
        </w:rPr>
        <w:t xml:space="preserve"> </w:t>
      </w:r>
      <w:r>
        <w:rPr>
          <w:spacing w:val="-3"/>
          <w:w w:val="105"/>
        </w:rPr>
        <w:t xml:space="preserve">based </w:t>
      </w:r>
      <w:r>
        <w:rPr>
          <w:w w:val="105"/>
        </w:rPr>
        <w:t>on</w:t>
      </w:r>
      <w:r>
        <w:rPr>
          <w:spacing w:val="-5"/>
          <w:w w:val="105"/>
        </w:rPr>
        <w:t xml:space="preserve"> </w:t>
      </w:r>
      <w:r>
        <w:rPr>
          <w:w w:val="105"/>
        </w:rPr>
        <w:t>their</w:t>
      </w:r>
      <w:r>
        <w:rPr>
          <w:spacing w:val="-6"/>
          <w:w w:val="105"/>
        </w:rPr>
        <w:t xml:space="preserve"> </w:t>
      </w:r>
      <w:r>
        <w:rPr>
          <w:w w:val="105"/>
        </w:rPr>
        <w:t>significant</w:t>
      </w:r>
      <w:r>
        <w:rPr>
          <w:spacing w:val="-5"/>
          <w:w w:val="105"/>
        </w:rPr>
        <w:t xml:space="preserve"> </w:t>
      </w:r>
      <w:r>
        <w:rPr>
          <w:w w:val="105"/>
        </w:rPr>
        <w:t>contributions</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development</w:t>
      </w:r>
      <w:r>
        <w:rPr>
          <w:spacing w:val="-5"/>
          <w:w w:val="105"/>
        </w:rPr>
        <w:t xml:space="preserve"> </w:t>
      </w:r>
      <w:r>
        <w:rPr>
          <w:w w:val="105"/>
        </w:rPr>
        <w:t>and</w:t>
      </w:r>
      <w:r>
        <w:rPr>
          <w:spacing w:val="-5"/>
          <w:w w:val="105"/>
        </w:rPr>
        <w:t xml:space="preserve"> </w:t>
      </w:r>
      <w:r>
        <w:rPr>
          <w:w w:val="105"/>
        </w:rPr>
        <w:t>execution</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decision</w:t>
      </w:r>
      <w:r>
        <w:rPr>
          <w:spacing w:val="-5"/>
          <w:w w:val="105"/>
        </w:rPr>
        <w:t xml:space="preserve"> </w:t>
      </w:r>
      <w:r>
        <w:rPr>
          <w:w w:val="105"/>
        </w:rPr>
        <w:t>to</w:t>
      </w:r>
      <w:r>
        <w:rPr>
          <w:spacing w:val="-5"/>
          <w:w w:val="105"/>
        </w:rPr>
        <w:t xml:space="preserve"> </w:t>
      </w:r>
      <w:r>
        <w:rPr>
          <w:w w:val="105"/>
        </w:rPr>
        <w:t>create</w:t>
      </w:r>
      <w:r>
        <w:rPr>
          <w:spacing w:val="-5"/>
          <w:w w:val="105"/>
        </w:rPr>
        <w:t xml:space="preserve"> </w:t>
      </w:r>
      <w:r>
        <w:rPr>
          <w:w w:val="105"/>
        </w:rPr>
        <w:t>CPPL</w:t>
      </w:r>
      <w:r>
        <w:rPr>
          <w:spacing w:val="-5"/>
          <w:w w:val="105"/>
        </w:rPr>
        <w:t xml:space="preserve"> </w:t>
      </w:r>
      <w:r>
        <w:rPr>
          <w:w w:val="105"/>
        </w:rPr>
        <w:t>and</w:t>
      </w:r>
      <w:r>
        <w:rPr>
          <w:spacing w:val="-5"/>
          <w:w w:val="105"/>
        </w:rPr>
        <w:t xml:space="preserve"> </w:t>
      </w:r>
      <w:r>
        <w:rPr>
          <w:w w:val="105"/>
        </w:rPr>
        <w:t>to</w:t>
      </w:r>
      <w:r>
        <w:rPr>
          <w:spacing w:val="-5"/>
          <w:w w:val="105"/>
        </w:rPr>
        <w:t xml:space="preserve"> </w:t>
      </w:r>
      <w:r>
        <w:rPr>
          <w:w w:val="105"/>
        </w:rPr>
        <w:t>separate</w:t>
      </w:r>
      <w:r>
        <w:rPr>
          <w:spacing w:val="-5"/>
          <w:w w:val="105"/>
        </w:rPr>
        <w:t xml:space="preserve"> </w:t>
      </w:r>
      <w:r>
        <w:rPr>
          <w:w w:val="105"/>
        </w:rPr>
        <w:t>the</w:t>
      </w:r>
      <w:r>
        <w:rPr>
          <w:spacing w:val="-5"/>
          <w:w w:val="105"/>
        </w:rPr>
        <w:t xml:space="preserve"> </w:t>
      </w:r>
      <w:r>
        <w:rPr>
          <w:w w:val="105"/>
        </w:rPr>
        <w:t>Company’s</w:t>
      </w:r>
      <w:r>
        <w:rPr>
          <w:spacing w:val="-5"/>
          <w:w w:val="105"/>
        </w:rPr>
        <w:t xml:space="preserve"> </w:t>
      </w:r>
      <w:r>
        <w:rPr>
          <w:w w:val="105"/>
        </w:rPr>
        <w:t>natural gas</w:t>
      </w:r>
      <w:r>
        <w:rPr>
          <w:spacing w:val="-9"/>
          <w:w w:val="105"/>
        </w:rPr>
        <w:t xml:space="preserve"> </w:t>
      </w:r>
      <w:r>
        <w:rPr>
          <w:w w:val="105"/>
        </w:rPr>
        <w:t>pipeline</w:t>
      </w:r>
      <w:r>
        <w:rPr>
          <w:spacing w:val="-8"/>
          <w:w w:val="105"/>
        </w:rPr>
        <w:t xml:space="preserve"> </w:t>
      </w:r>
      <w:r>
        <w:rPr>
          <w:w w:val="105"/>
        </w:rPr>
        <w:t>and</w:t>
      </w:r>
      <w:r>
        <w:rPr>
          <w:spacing w:val="-9"/>
          <w:w w:val="105"/>
        </w:rPr>
        <w:t xml:space="preserve"> </w:t>
      </w:r>
      <w:r>
        <w:rPr>
          <w:w w:val="105"/>
        </w:rPr>
        <w:t>related</w:t>
      </w:r>
      <w:r>
        <w:rPr>
          <w:spacing w:val="-8"/>
          <w:w w:val="105"/>
        </w:rPr>
        <w:t xml:space="preserve"> </w:t>
      </w:r>
      <w:r>
        <w:rPr>
          <w:w w:val="105"/>
        </w:rPr>
        <w:t>businesses</w:t>
      </w:r>
      <w:r>
        <w:rPr>
          <w:spacing w:val="-9"/>
          <w:w w:val="105"/>
        </w:rPr>
        <w:t xml:space="preserve"> </w:t>
      </w:r>
      <w:r>
        <w:rPr>
          <w:w w:val="105"/>
        </w:rPr>
        <w:t>into</w:t>
      </w:r>
      <w:r>
        <w:rPr>
          <w:spacing w:val="-8"/>
          <w:w w:val="105"/>
        </w:rPr>
        <w:t xml:space="preserve"> </w:t>
      </w:r>
      <w:r>
        <w:rPr>
          <w:w w:val="105"/>
        </w:rPr>
        <w:t>a</w:t>
      </w:r>
      <w:r>
        <w:rPr>
          <w:spacing w:val="-9"/>
          <w:w w:val="105"/>
        </w:rPr>
        <w:t xml:space="preserve"> </w:t>
      </w:r>
      <w:r>
        <w:rPr>
          <w:w w:val="105"/>
        </w:rPr>
        <w:t>stand-alone</w:t>
      </w:r>
      <w:r>
        <w:rPr>
          <w:spacing w:val="-8"/>
          <w:w w:val="105"/>
        </w:rPr>
        <w:t xml:space="preserve"> </w:t>
      </w:r>
      <w:r>
        <w:rPr>
          <w:w w:val="105"/>
        </w:rPr>
        <w:t>publicly</w:t>
      </w:r>
      <w:r>
        <w:rPr>
          <w:spacing w:val="-8"/>
          <w:w w:val="105"/>
        </w:rPr>
        <w:t xml:space="preserve"> </w:t>
      </w:r>
      <w:r>
        <w:rPr>
          <w:w w:val="105"/>
        </w:rPr>
        <w:t>traded</w:t>
      </w:r>
      <w:r>
        <w:rPr>
          <w:spacing w:val="-9"/>
          <w:w w:val="105"/>
        </w:rPr>
        <w:t xml:space="preserve"> </w:t>
      </w:r>
      <w:r>
        <w:rPr>
          <w:w w:val="105"/>
        </w:rPr>
        <w:t>company.</w:t>
      </w:r>
      <w:r>
        <w:rPr>
          <w:spacing w:val="-8"/>
          <w:w w:val="105"/>
        </w:rPr>
        <w:t xml:space="preserve"> </w:t>
      </w:r>
      <w:r>
        <w:rPr>
          <w:w w:val="105"/>
        </w:rPr>
        <w:t>In</w:t>
      </w:r>
      <w:r>
        <w:rPr>
          <w:spacing w:val="-9"/>
          <w:w w:val="105"/>
        </w:rPr>
        <w:t xml:space="preserve"> </w:t>
      </w:r>
      <w:r>
        <w:rPr>
          <w:w w:val="105"/>
        </w:rPr>
        <w:t>particular,</w:t>
      </w:r>
      <w:r>
        <w:rPr>
          <w:spacing w:val="-8"/>
          <w:w w:val="105"/>
        </w:rPr>
        <w:t xml:space="preserve"> </w:t>
      </w:r>
      <w:r>
        <w:rPr>
          <w:w w:val="105"/>
        </w:rPr>
        <w:t>the</w:t>
      </w:r>
      <w:r>
        <w:rPr>
          <w:spacing w:val="-9"/>
          <w:w w:val="105"/>
        </w:rPr>
        <w:t xml:space="preserve"> </w:t>
      </w:r>
      <w:r>
        <w:rPr>
          <w:w w:val="105"/>
        </w:rPr>
        <w:t>ONC</w:t>
      </w:r>
      <w:r>
        <w:rPr>
          <w:spacing w:val="-8"/>
          <w:w w:val="105"/>
        </w:rPr>
        <w:t xml:space="preserve"> </w:t>
      </w:r>
      <w:r>
        <w:rPr>
          <w:w w:val="105"/>
        </w:rPr>
        <w:t>Committee</w:t>
      </w:r>
      <w:r>
        <w:rPr>
          <w:spacing w:val="-9"/>
          <w:w w:val="105"/>
        </w:rPr>
        <w:t xml:space="preserve"> </w:t>
      </w:r>
      <w:r>
        <w:rPr>
          <w:w w:val="105"/>
        </w:rPr>
        <w:t>considered</w:t>
      </w:r>
      <w:r>
        <w:rPr>
          <w:spacing w:val="-8"/>
          <w:w w:val="105"/>
        </w:rPr>
        <w:t xml:space="preserve"> </w:t>
      </w:r>
      <w:r>
        <w:rPr>
          <w:spacing w:val="-4"/>
          <w:w w:val="105"/>
        </w:rPr>
        <w:t>Mr.</w:t>
      </w:r>
      <w:r>
        <w:rPr>
          <w:spacing w:val="-8"/>
          <w:w w:val="105"/>
        </w:rPr>
        <w:t xml:space="preserve"> </w:t>
      </w:r>
      <w:r>
        <w:rPr>
          <w:spacing w:val="-5"/>
          <w:w w:val="105"/>
        </w:rPr>
        <w:t xml:space="preserve">Smith’s </w:t>
      </w:r>
      <w:r>
        <w:rPr>
          <w:w w:val="105"/>
        </w:rPr>
        <w:t>and</w:t>
      </w:r>
      <w:r>
        <w:rPr>
          <w:spacing w:val="-6"/>
          <w:w w:val="105"/>
        </w:rPr>
        <w:t xml:space="preserve"> </w:t>
      </w:r>
      <w:r>
        <w:rPr>
          <w:spacing w:val="-4"/>
          <w:w w:val="105"/>
        </w:rPr>
        <w:t>Mr.</w:t>
      </w:r>
      <w:r>
        <w:rPr>
          <w:spacing w:val="-7"/>
          <w:w w:val="105"/>
        </w:rPr>
        <w:t xml:space="preserve"> </w:t>
      </w:r>
      <w:r>
        <w:rPr>
          <w:w w:val="105"/>
        </w:rPr>
        <w:t>Kettering’s</w:t>
      </w:r>
      <w:r>
        <w:rPr>
          <w:spacing w:val="-6"/>
          <w:w w:val="105"/>
        </w:rPr>
        <w:t xml:space="preserve"> </w:t>
      </w:r>
      <w:r>
        <w:rPr>
          <w:w w:val="105"/>
        </w:rPr>
        <w:t>key</w:t>
      </w:r>
      <w:r>
        <w:rPr>
          <w:spacing w:val="-6"/>
          <w:w w:val="105"/>
        </w:rPr>
        <w:t xml:space="preserve"> </w:t>
      </w:r>
      <w:r>
        <w:rPr>
          <w:w w:val="105"/>
        </w:rPr>
        <w:t>roles</w:t>
      </w:r>
      <w:r>
        <w:rPr>
          <w:spacing w:val="-6"/>
          <w:w w:val="105"/>
        </w:rPr>
        <w:t xml:space="preserve"> </w:t>
      </w:r>
      <w:r>
        <w:rPr>
          <w:w w:val="105"/>
        </w:rPr>
        <w:t>in</w:t>
      </w:r>
      <w:r>
        <w:rPr>
          <w:spacing w:val="-6"/>
          <w:w w:val="105"/>
        </w:rPr>
        <w:t xml:space="preserve"> </w:t>
      </w:r>
      <w:r>
        <w:rPr>
          <w:w w:val="105"/>
        </w:rPr>
        <w:t>developing</w:t>
      </w:r>
      <w:r>
        <w:rPr>
          <w:spacing w:val="-6"/>
          <w:w w:val="105"/>
        </w:rPr>
        <w:t xml:space="preserve"> </w:t>
      </w:r>
      <w:r>
        <w:rPr>
          <w:w w:val="105"/>
        </w:rPr>
        <w:t>and</w:t>
      </w:r>
      <w:r>
        <w:rPr>
          <w:spacing w:val="-6"/>
          <w:w w:val="105"/>
        </w:rPr>
        <w:t xml:space="preserve"> </w:t>
      </w:r>
      <w:r>
        <w:rPr>
          <w:w w:val="105"/>
        </w:rPr>
        <w:t>executing</w:t>
      </w:r>
      <w:r>
        <w:rPr>
          <w:spacing w:val="-6"/>
          <w:w w:val="105"/>
        </w:rPr>
        <w:t xml:space="preserve"> </w:t>
      </w:r>
      <w:r>
        <w:rPr>
          <w:w w:val="105"/>
        </w:rPr>
        <w:t>on</w:t>
      </w:r>
      <w:r>
        <w:rPr>
          <w:spacing w:val="-6"/>
          <w:w w:val="105"/>
        </w:rPr>
        <w:t xml:space="preserve"> </w:t>
      </w:r>
      <w:r>
        <w:rPr>
          <w:w w:val="105"/>
        </w:rPr>
        <w:t>the</w:t>
      </w:r>
      <w:r>
        <w:rPr>
          <w:spacing w:val="-6"/>
          <w:w w:val="105"/>
        </w:rPr>
        <w:t xml:space="preserve"> </w:t>
      </w:r>
      <w:r>
        <w:rPr>
          <w:w w:val="105"/>
        </w:rPr>
        <w:t>formation</w:t>
      </w:r>
      <w:r>
        <w:rPr>
          <w:spacing w:val="-6"/>
          <w:w w:val="105"/>
        </w:rPr>
        <w:t xml:space="preserve"> </w:t>
      </w:r>
      <w:r>
        <w:rPr>
          <w:w w:val="105"/>
        </w:rPr>
        <w:t>of</w:t>
      </w:r>
      <w:r>
        <w:rPr>
          <w:spacing w:val="-6"/>
          <w:w w:val="105"/>
        </w:rPr>
        <w:t xml:space="preserve"> </w:t>
      </w:r>
      <w:r>
        <w:rPr>
          <w:w w:val="105"/>
        </w:rPr>
        <w:t>CPPL</w:t>
      </w:r>
      <w:r>
        <w:rPr>
          <w:spacing w:val="-6"/>
          <w:w w:val="105"/>
        </w:rPr>
        <w:t xml:space="preserve"> </w:t>
      </w:r>
      <w:r>
        <w:rPr>
          <w:w w:val="105"/>
        </w:rPr>
        <w:t>and</w:t>
      </w:r>
      <w:r>
        <w:rPr>
          <w:spacing w:val="-6"/>
          <w:w w:val="105"/>
        </w:rPr>
        <w:t xml:space="preserve"> </w:t>
      </w:r>
      <w:r>
        <w:rPr>
          <w:w w:val="105"/>
        </w:rPr>
        <w:t>the</w:t>
      </w:r>
      <w:r>
        <w:rPr>
          <w:spacing w:val="-6"/>
          <w:w w:val="105"/>
        </w:rPr>
        <w:t xml:space="preserve"> </w:t>
      </w:r>
      <w:r>
        <w:rPr>
          <w:w w:val="105"/>
        </w:rPr>
        <w:t>Separation,</w:t>
      </w:r>
      <w:r>
        <w:rPr>
          <w:spacing w:val="-6"/>
          <w:w w:val="105"/>
        </w:rPr>
        <w:t xml:space="preserve"> </w:t>
      </w:r>
      <w:r>
        <w:rPr>
          <w:w w:val="105"/>
        </w:rPr>
        <w:t>including</w:t>
      </w:r>
      <w:r>
        <w:rPr>
          <w:spacing w:val="-6"/>
          <w:w w:val="105"/>
        </w:rPr>
        <w:t xml:space="preserve"> </w:t>
      </w:r>
      <w:r>
        <w:rPr>
          <w:w w:val="105"/>
        </w:rPr>
        <w:t>strategic</w:t>
      </w:r>
      <w:r>
        <w:rPr>
          <w:spacing w:val="-6"/>
          <w:w w:val="105"/>
        </w:rPr>
        <w:t xml:space="preserve"> </w:t>
      </w:r>
      <w:r>
        <w:rPr>
          <w:w w:val="105"/>
        </w:rPr>
        <w:t>and</w:t>
      </w:r>
      <w:r>
        <w:rPr>
          <w:spacing w:val="-6"/>
          <w:w w:val="105"/>
        </w:rPr>
        <w:t xml:space="preserve"> </w:t>
      </w:r>
      <w:r>
        <w:rPr>
          <w:w w:val="105"/>
        </w:rPr>
        <w:t xml:space="preserve">financial analysis, transition analysis and preparation. The ONC Committee also approved discretionary bonuses of $400,000 and $300,000 for </w:t>
      </w:r>
      <w:r>
        <w:rPr>
          <w:spacing w:val="-4"/>
          <w:w w:val="105"/>
        </w:rPr>
        <w:t xml:space="preserve">Mr. </w:t>
      </w:r>
      <w:r>
        <w:rPr>
          <w:w w:val="105"/>
        </w:rPr>
        <w:t xml:space="preserve">Hamrock and Ms. Hightman, respectively, based on their contributions to the preparation for the Separation. In particular the ONC Committee considered </w:t>
      </w:r>
      <w:r>
        <w:rPr>
          <w:spacing w:val="-4"/>
          <w:w w:val="105"/>
        </w:rPr>
        <w:t xml:space="preserve">Mr. </w:t>
      </w:r>
      <w:r>
        <w:rPr>
          <w:w w:val="105"/>
        </w:rPr>
        <w:t>Hamrock’s strategic leadership  in  developing  a  post-separation  organization  for  our  Company  and  Ms. Hightman’s performance in executing on the preparation for the Separation, as well as the creation of CPPL and its initial public offering.</w:t>
      </w:r>
    </w:p>
    <w:p w14:paraId="6DE4F426" w14:textId="77777777" w:rsidR="004C3082" w:rsidRDefault="0083112A">
      <w:pPr>
        <w:pStyle w:val="BodyText"/>
        <w:spacing w:before="58" w:line="264" w:lineRule="auto"/>
        <w:ind w:right="161" w:firstLine="434"/>
      </w:pPr>
      <w:r>
        <w:rPr>
          <w:w w:val="105"/>
        </w:rPr>
        <w:t>The</w:t>
      </w:r>
      <w:r>
        <w:rPr>
          <w:spacing w:val="-9"/>
          <w:w w:val="105"/>
        </w:rPr>
        <w:t xml:space="preserve"> </w:t>
      </w:r>
      <w:r>
        <w:rPr>
          <w:w w:val="105"/>
        </w:rPr>
        <w:t>amounts</w:t>
      </w:r>
      <w:r>
        <w:rPr>
          <w:spacing w:val="-9"/>
          <w:w w:val="105"/>
        </w:rPr>
        <w:t xml:space="preserve"> </w:t>
      </w:r>
      <w:r>
        <w:rPr>
          <w:w w:val="105"/>
        </w:rPr>
        <w:t>of</w:t>
      </w:r>
      <w:r>
        <w:rPr>
          <w:spacing w:val="-9"/>
          <w:w w:val="105"/>
        </w:rPr>
        <w:t xml:space="preserve"> </w:t>
      </w:r>
      <w:r>
        <w:rPr>
          <w:w w:val="105"/>
        </w:rPr>
        <w:t>these</w:t>
      </w:r>
      <w:r>
        <w:rPr>
          <w:spacing w:val="-9"/>
          <w:w w:val="105"/>
        </w:rPr>
        <w:t xml:space="preserve"> </w:t>
      </w:r>
      <w:r>
        <w:rPr>
          <w:w w:val="105"/>
        </w:rPr>
        <w:t>discretionary</w:t>
      </w:r>
      <w:r>
        <w:rPr>
          <w:spacing w:val="-9"/>
          <w:w w:val="105"/>
        </w:rPr>
        <w:t xml:space="preserve"> </w:t>
      </w:r>
      <w:r>
        <w:rPr>
          <w:w w:val="105"/>
        </w:rPr>
        <w:t>bonuses</w:t>
      </w:r>
      <w:r>
        <w:rPr>
          <w:spacing w:val="-9"/>
          <w:w w:val="105"/>
        </w:rPr>
        <w:t xml:space="preserve"> </w:t>
      </w:r>
      <w:r>
        <w:rPr>
          <w:w w:val="105"/>
        </w:rPr>
        <w:t>are</w:t>
      </w:r>
      <w:r>
        <w:rPr>
          <w:spacing w:val="-9"/>
          <w:w w:val="105"/>
        </w:rPr>
        <w:t xml:space="preserve"> </w:t>
      </w:r>
      <w:r>
        <w:rPr>
          <w:w w:val="105"/>
        </w:rPr>
        <w:t>set</w:t>
      </w:r>
      <w:r>
        <w:rPr>
          <w:spacing w:val="-9"/>
          <w:w w:val="105"/>
        </w:rPr>
        <w:t xml:space="preserve"> </w:t>
      </w:r>
      <w:r>
        <w:rPr>
          <w:w w:val="105"/>
        </w:rPr>
        <w:t>forth</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Bonus</w:t>
      </w:r>
      <w:r>
        <w:rPr>
          <w:spacing w:val="-9"/>
          <w:w w:val="105"/>
        </w:rPr>
        <w:t xml:space="preserve"> </w:t>
      </w:r>
      <w:r>
        <w:rPr>
          <w:w w:val="105"/>
        </w:rPr>
        <w:t>column</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Summary</w:t>
      </w:r>
      <w:r>
        <w:rPr>
          <w:spacing w:val="-9"/>
          <w:w w:val="105"/>
        </w:rPr>
        <w:t xml:space="preserve"> </w:t>
      </w:r>
      <w:r>
        <w:rPr>
          <w:w w:val="105"/>
        </w:rPr>
        <w:t>Compensation</w:t>
      </w:r>
      <w:r>
        <w:rPr>
          <w:spacing w:val="-9"/>
          <w:w w:val="105"/>
        </w:rPr>
        <w:t xml:space="preserve"> </w:t>
      </w:r>
      <w:r>
        <w:rPr>
          <w:spacing w:val="-3"/>
          <w:w w:val="105"/>
        </w:rPr>
        <w:t>Table</w:t>
      </w:r>
      <w:r>
        <w:rPr>
          <w:spacing w:val="-8"/>
          <w:w w:val="105"/>
        </w:rPr>
        <w:t xml:space="preserve"> </w:t>
      </w:r>
      <w:r>
        <w:rPr>
          <w:w w:val="105"/>
        </w:rPr>
        <w:t>because</w:t>
      </w:r>
      <w:r>
        <w:rPr>
          <w:spacing w:val="-9"/>
          <w:w w:val="105"/>
        </w:rPr>
        <w:t xml:space="preserve"> </w:t>
      </w:r>
      <w:r>
        <w:rPr>
          <w:w w:val="105"/>
        </w:rPr>
        <w:t>they</w:t>
      </w:r>
      <w:r>
        <w:rPr>
          <w:spacing w:val="-9"/>
          <w:w w:val="105"/>
        </w:rPr>
        <w:t xml:space="preserve"> </w:t>
      </w:r>
      <w:r>
        <w:rPr>
          <w:spacing w:val="-4"/>
          <w:w w:val="105"/>
        </w:rPr>
        <w:t xml:space="preserve">are </w:t>
      </w:r>
      <w:r>
        <w:rPr>
          <w:w w:val="105"/>
        </w:rPr>
        <w:t>in addition to the amounts based on performance relative to the pre-established performance criteria under the Incentive Plan, described above,</w:t>
      </w:r>
      <w:r>
        <w:rPr>
          <w:spacing w:val="-6"/>
          <w:w w:val="105"/>
        </w:rPr>
        <w:t xml:space="preserve"> </w:t>
      </w:r>
      <w:r>
        <w:rPr>
          <w:w w:val="105"/>
        </w:rPr>
        <w:t>which</w:t>
      </w:r>
      <w:r>
        <w:rPr>
          <w:spacing w:val="-6"/>
          <w:w w:val="105"/>
        </w:rPr>
        <w:t xml:space="preserve"> </w:t>
      </w:r>
      <w:r>
        <w:rPr>
          <w:w w:val="105"/>
        </w:rPr>
        <w:t>are</w:t>
      </w:r>
      <w:r>
        <w:rPr>
          <w:spacing w:val="-6"/>
          <w:w w:val="105"/>
        </w:rPr>
        <w:t xml:space="preserve"> </w:t>
      </w:r>
      <w:r>
        <w:rPr>
          <w:w w:val="105"/>
        </w:rPr>
        <w:t>set</w:t>
      </w:r>
      <w:r>
        <w:rPr>
          <w:spacing w:val="-6"/>
          <w:w w:val="105"/>
        </w:rPr>
        <w:t xml:space="preserve"> </w:t>
      </w:r>
      <w:r>
        <w:rPr>
          <w:w w:val="105"/>
        </w:rPr>
        <w:t>forth</w:t>
      </w:r>
      <w:r>
        <w:rPr>
          <w:spacing w:val="-5"/>
          <w:w w:val="105"/>
        </w:rPr>
        <w:t xml:space="preserve"> </w:t>
      </w:r>
      <w:r>
        <w:rPr>
          <w:w w:val="105"/>
        </w:rPr>
        <w:t>in</w:t>
      </w:r>
      <w:r>
        <w:rPr>
          <w:spacing w:val="-6"/>
          <w:w w:val="105"/>
        </w:rPr>
        <w:t xml:space="preserve"> </w:t>
      </w:r>
      <w:r>
        <w:rPr>
          <w:w w:val="105"/>
        </w:rPr>
        <w:t>the</w:t>
      </w:r>
      <w:r>
        <w:rPr>
          <w:spacing w:val="-6"/>
          <w:w w:val="105"/>
        </w:rPr>
        <w:t xml:space="preserve"> </w:t>
      </w:r>
      <w:r>
        <w:rPr>
          <w:w w:val="105"/>
        </w:rPr>
        <w:t>Non-Equity</w:t>
      </w:r>
      <w:r>
        <w:rPr>
          <w:spacing w:val="-6"/>
          <w:w w:val="105"/>
        </w:rPr>
        <w:t xml:space="preserve"> </w:t>
      </w:r>
      <w:r>
        <w:rPr>
          <w:w w:val="105"/>
        </w:rPr>
        <w:t>Incentive</w:t>
      </w:r>
      <w:r>
        <w:rPr>
          <w:spacing w:val="-5"/>
          <w:w w:val="105"/>
        </w:rPr>
        <w:t xml:space="preserve"> </w:t>
      </w:r>
      <w:r>
        <w:rPr>
          <w:w w:val="105"/>
        </w:rPr>
        <w:t>Plan</w:t>
      </w:r>
      <w:r>
        <w:rPr>
          <w:spacing w:val="-6"/>
          <w:w w:val="105"/>
        </w:rPr>
        <w:t xml:space="preserve"> </w:t>
      </w:r>
      <w:r>
        <w:rPr>
          <w:w w:val="105"/>
        </w:rPr>
        <w:t>Compensation</w:t>
      </w:r>
      <w:r>
        <w:rPr>
          <w:spacing w:val="-6"/>
          <w:w w:val="105"/>
        </w:rPr>
        <w:t xml:space="preserve"> </w:t>
      </w:r>
      <w:r>
        <w:rPr>
          <w:w w:val="105"/>
        </w:rPr>
        <w:t>column</w:t>
      </w:r>
      <w:r>
        <w:rPr>
          <w:spacing w:val="-6"/>
          <w:w w:val="105"/>
        </w:rPr>
        <w:t xml:space="preserve"> </w:t>
      </w:r>
      <w:r>
        <w:rPr>
          <w:w w:val="105"/>
        </w:rPr>
        <w:t>of</w:t>
      </w:r>
      <w:r>
        <w:rPr>
          <w:spacing w:val="-5"/>
          <w:w w:val="105"/>
        </w:rPr>
        <w:t xml:space="preserve"> </w:t>
      </w:r>
      <w:r>
        <w:rPr>
          <w:w w:val="105"/>
        </w:rPr>
        <w:t>the</w:t>
      </w:r>
      <w:r>
        <w:rPr>
          <w:spacing w:val="-6"/>
          <w:w w:val="105"/>
        </w:rPr>
        <w:t xml:space="preserve"> </w:t>
      </w:r>
      <w:r>
        <w:rPr>
          <w:w w:val="105"/>
        </w:rPr>
        <w:t>Summary</w:t>
      </w:r>
      <w:r>
        <w:rPr>
          <w:spacing w:val="-6"/>
          <w:w w:val="105"/>
        </w:rPr>
        <w:t xml:space="preserve"> </w:t>
      </w:r>
      <w:r>
        <w:rPr>
          <w:w w:val="105"/>
        </w:rPr>
        <w:t>Compensation</w:t>
      </w:r>
      <w:r>
        <w:rPr>
          <w:spacing w:val="-6"/>
          <w:w w:val="105"/>
        </w:rPr>
        <w:t xml:space="preserve"> </w:t>
      </w:r>
      <w:r>
        <w:rPr>
          <w:spacing w:val="-3"/>
          <w:w w:val="105"/>
        </w:rPr>
        <w:t>Table.</w:t>
      </w:r>
    </w:p>
    <w:p w14:paraId="0377436E" w14:textId="77777777" w:rsidR="004C3082" w:rsidRDefault="0083112A">
      <w:pPr>
        <w:pStyle w:val="Heading2"/>
        <w:spacing w:before="134"/>
        <w:ind w:left="534"/>
      </w:pPr>
      <w:r>
        <w:rPr>
          <w:w w:val="105"/>
        </w:rPr>
        <w:t>LTIP Awards.</w:t>
      </w:r>
    </w:p>
    <w:p w14:paraId="11627C8D" w14:textId="77777777" w:rsidR="004C3082" w:rsidRDefault="0083112A">
      <w:pPr>
        <w:pStyle w:val="BodyText"/>
        <w:spacing w:before="81" w:line="264" w:lineRule="auto"/>
        <w:ind w:right="159" w:firstLine="434"/>
      </w:pPr>
      <w:r>
        <w:rPr>
          <w:b/>
          <w:i/>
          <w:spacing w:val="-98"/>
          <w:w w:val="105"/>
          <w:u w:val="single"/>
        </w:rPr>
        <w:t>2</w:t>
      </w:r>
      <w:r>
        <w:rPr>
          <w:b/>
          <w:i/>
          <w:spacing w:val="40"/>
          <w:w w:val="105"/>
        </w:rPr>
        <w:t xml:space="preserve"> </w:t>
      </w:r>
      <w:r>
        <w:rPr>
          <w:b/>
          <w:i/>
          <w:w w:val="105"/>
          <w:u w:val="single"/>
        </w:rPr>
        <w:t>014 Pe</w:t>
      </w:r>
      <w:r>
        <w:rPr>
          <w:b/>
          <w:i/>
          <w:w w:val="105"/>
        </w:rPr>
        <w:t>rf</w:t>
      </w:r>
      <w:r>
        <w:rPr>
          <w:b/>
          <w:i/>
          <w:w w:val="105"/>
          <w:u w:val="single"/>
        </w:rPr>
        <w:t xml:space="preserve">ormance Share </w:t>
      </w:r>
      <w:r>
        <w:rPr>
          <w:b/>
          <w:i/>
          <w:spacing w:val="-3"/>
          <w:w w:val="105"/>
          <w:u w:val="single"/>
        </w:rPr>
        <w:t>Awards</w:t>
      </w:r>
      <w:r>
        <w:rPr>
          <w:i/>
          <w:spacing w:val="-3"/>
          <w:w w:val="105"/>
        </w:rPr>
        <w:t xml:space="preserve">. </w:t>
      </w:r>
      <w:r>
        <w:rPr>
          <w:w w:val="105"/>
        </w:rPr>
        <w:t xml:space="preserve">In January 2014, the ONC Committee approved a grant of performance shares to </w:t>
      </w:r>
      <w:r>
        <w:rPr>
          <w:spacing w:val="-3"/>
          <w:w w:val="105"/>
        </w:rPr>
        <w:t xml:space="preserve">senior </w:t>
      </w:r>
      <w:r>
        <w:rPr>
          <w:w w:val="105"/>
        </w:rPr>
        <w:t>executives</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Company,</w:t>
      </w:r>
      <w:r>
        <w:rPr>
          <w:spacing w:val="-8"/>
          <w:w w:val="105"/>
        </w:rPr>
        <w:t xml:space="preserve"> </w:t>
      </w:r>
      <w:r>
        <w:rPr>
          <w:w w:val="105"/>
        </w:rPr>
        <w:t>including</w:t>
      </w:r>
      <w:r>
        <w:rPr>
          <w:spacing w:val="-8"/>
          <w:w w:val="105"/>
        </w:rPr>
        <w:t xml:space="preserve"> </w:t>
      </w:r>
      <w:r>
        <w:rPr>
          <w:w w:val="105"/>
        </w:rPr>
        <w:t>each</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Named</w:t>
      </w:r>
      <w:r>
        <w:rPr>
          <w:spacing w:val="-8"/>
          <w:w w:val="105"/>
        </w:rPr>
        <w:t xml:space="preserve"> </w:t>
      </w:r>
      <w:r>
        <w:rPr>
          <w:w w:val="105"/>
        </w:rPr>
        <w:t>Executive</w:t>
      </w:r>
      <w:r>
        <w:rPr>
          <w:spacing w:val="-8"/>
          <w:w w:val="105"/>
        </w:rPr>
        <w:t xml:space="preserve"> </w:t>
      </w:r>
      <w:r>
        <w:rPr>
          <w:w w:val="105"/>
        </w:rPr>
        <w:t>Officers.</w:t>
      </w:r>
      <w:r>
        <w:rPr>
          <w:spacing w:val="-8"/>
          <w:w w:val="105"/>
        </w:rPr>
        <w:t xml:space="preserve"> </w:t>
      </w:r>
      <w:r>
        <w:rPr>
          <w:w w:val="105"/>
        </w:rPr>
        <w:t>In</w:t>
      </w:r>
      <w:r>
        <w:rPr>
          <w:spacing w:val="-8"/>
          <w:w w:val="105"/>
        </w:rPr>
        <w:t xml:space="preserve"> </w:t>
      </w:r>
      <w:r>
        <w:rPr>
          <w:w w:val="105"/>
        </w:rPr>
        <w:t>determining</w:t>
      </w:r>
      <w:r>
        <w:rPr>
          <w:spacing w:val="-8"/>
          <w:w w:val="105"/>
        </w:rPr>
        <w:t xml:space="preserve"> </w:t>
      </w:r>
      <w:r>
        <w:rPr>
          <w:w w:val="105"/>
        </w:rPr>
        <w:t>the</w:t>
      </w:r>
      <w:r>
        <w:rPr>
          <w:spacing w:val="-8"/>
          <w:w w:val="105"/>
        </w:rPr>
        <w:t xml:space="preserve"> </w:t>
      </w:r>
      <w:r>
        <w:rPr>
          <w:w w:val="105"/>
        </w:rPr>
        <w:t>2014</w:t>
      </w:r>
      <w:r>
        <w:rPr>
          <w:spacing w:val="-8"/>
          <w:w w:val="105"/>
        </w:rPr>
        <w:t xml:space="preserve"> </w:t>
      </w:r>
      <w:r>
        <w:rPr>
          <w:w w:val="105"/>
        </w:rPr>
        <w:t>long-term</w:t>
      </w:r>
      <w:r>
        <w:rPr>
          <w:spacing w:val="-8"/>
          <w:w w:val="105"/>
        </w:rPr>
        <w:t xml:space="preserve"> </w:t>
      </w:r>
      <w:r>
        <w:rPr>
          <w:w w:val="105"/>
        </w:rPr>
        <w:t>incentive</w:t>
      </w:r>
      <w:r>
        <w:rPr>
          <w:spacing w:val="-8"/>
          <w:w w:val="105"/>
        </w:rPr>
        <w:t xml:space="preserve"> </w:t>
      </w:r>
      <w:r>
        <w:rPr>
          <w:w w:val="105"/>
        </w:rPr>
        <w:t>grant</w:t>
      </w:r>
      <w:r>
        <w:rPr>
          <w:spacing w:val="-8"/>
          <w:w w:val="105"/>
        </w:rPr>
        <w:t xml:space="preserve"> </w:t>
      </w:r>
      <w:r>
        <w:rPr>
          <w:w w:val="105"/>
        </w:rPr>
        <w:t>values</w:t>
      </w:r>
      <w:r>
        <w:rPr>
          <w:spacing w:val="-8"/>
          <w:w w:val="105"/>
        </w:rPr>
        <w:t xml:space="preserve"> </w:t>
      </w:r>
      <w:r>
        <w:rPr>
          <w:w w:val="105"/>
        </w:rPr>
        <w:t xml:space="preserve">to be awarded to the Named Executive Officers, the ONC Committee considered the competitive pay practices at companies within our Comparative Group, input from the ONC Committee’s independent compensation consultant, the historical mix of fixed compensation versus variable incentive compensation and individual performance. In particular, the ONC Committee considered the continued strong leadership of Messrs. Skaggs and Smith and the increased leadership experience of </w:t>
      </w:r>
      <w:r>
        <w:rPr>
          <w:spacing w:val="-4"/>
          <w:w w:val="105"/>
        </w:rPr>
        <w:t xml:space="preserve">Mr. </w:t>
      </w:r>
      <w:r>
        <w:rPr>
          <w:w w:val="105"/>
        </w:rPr>
        <w:t xml:space="preserve">Hamrock, in addition to the appropriateness of market adjustments for Messrs. Skaggs and Hamrock based on Comparative Group information. The ONC Committee approved </w:t>
      </w:r>
      <w:r>
        <w:rPr>
          <w:spacing w:val="-6"/>
          <w:w w:val="105"/>
        </w:rPr>
        <w:t xml:space="preserve">an </w:t>
      </w:r>
      <w:r>
        <w:rPr>
          <w:w w:val="105"/>
        </w:rPr>
        <w:t>increase</w:t>
      </w:r>
      <w:r>
        <w:rPr>
          <w:spacing w:val="-12"/>
          <w:w w:val="105"/>
        </w:rPr>
        <w:t xml:space="preserve"> </w:t>
      </w:r>
      <w:r>
        <w:rPr>
          <w:w w:val="105"/>
        </w:rPr>
        <w:t>for</w:t>
      </w:r>
      <w:r>
        <w:rPr>
          <w:spacing w:val="-12"/>
          <w:w w:val="105"/>
        </w:rPr>
        <w:t xml:space="preserve"> </w:t>
      </w:r>
      <w:r>
        <w:rPr>
          <w:w w:val="105"/>
        </w:rPr>
        <w:t>2014</w:t>
      </w:r>
      <w:r>
        <w:rPr>
          <w:spacing w:val="-12"/>
          <w:w w:val="105"/>
        </w:rPr>
        <w:t xml:space="preserve"> </w:t>
      </w:r>
      <w:r>
        <w:rPr>
          <w:w w:val="105"/>
        </w:rPr>
        <w:t>grant</w:t>
      </w:r>
      <w:r>
        <w:rPr>
          <w:spacing w:val="-12"/>
          <w:w w:val="105"/>
        </w:rPr>
        <w:t xml:space="preserve"> </w:t>
      </w:r>
      <w:r>
        <w:rPr>
          <w:w w:val="105"/>
        </w:rPr>
        <w:t>values</w:t>
      </w:r>
      <w:r>
        <w:rPr>
          <w:spacing w:val="-11"/>
          <w:w w:val="105"/>
        </w:rPr>
        <w:t xml:space="preserve"> </w:t>
      </w:r>
      <w:r>
        <w:rPr>
          <w:w w:val="105"/>
        </w:rPr>
        <w:t>for</w:t>
      </w:r>
      <w:r>
        <w:rPr>
          <w:spacing w:val="-12"/>
          <w:w w:val="105"/>
        </w:rPr>
        <w:t xml:space="preserve"> </w:t>
      </w:r>
      <w:r>
        <w:rPr>
          <w:w w:val="105"/>
        </w:rPr>
        <w:t>Messrs.</w:t>
      </w:r>
      <w:r>
        <w:rPr>
          <w:spacing w:val="-12"/>
          <w:w w:val="105"/>
        </w:rPr>
        <w:t xml:space="preserve"> </w:t>
      </w:r>
      <w:r>
        <w:rPr>
          <w:w w:val="105"/>
        </w:rPr>
        <w:t>Skaggs,</w:t>
      </w:r>
      <w:r>
        <w:rPr>
          <w:spacing w:val="-12"/>
          <w:w w:val="105"/>
        </w:rPr>
        <w:t xml:space="preserve"> </w:t>
      </w:r>
      <w:r>
        <w:rPr>
          <w:w w:val="105"/>
        </w:rPr>
        <w:t>Smith</w:t>
      </w:r>
      <w:r>
        <w:rPr>
          <w:spacing w:val="-12"/>
          <w:w w:val="105"/>
        </w:rPr>
        <w:t xml:space="preserve"> </w:t>
      </w:r>
      <w:r>
        <w:rPr>
          <w:w w:val="105"/>
        </w:rPr>
        <w:t>and</w:t>
      </w:r>
      <w:r>
        <w:rPr>
          <w:spacing w:val="-11"/>
          <w:w w:val="105"/>
        </w:rPr>
        <w:t xml:space="preserve"> </w:t>
      </w:r>
      <w:r>
        <w:rPr>
          <w:w w:val="105"/>
        </w:rPr>
        <w:t>Hamrock</w:t>
      </w:r>
      <w:r>
        <w:rPr>
          <w:spacing w:val="-12"/>
          <w:w w:val="105"/>
        </w:rPr>
        <w:t xml:space="preserve"> </w:t>
      </w:r>
      <w:r>
        <w:rPr>
          <w:w w:val="105"/>
        </w:rPr>
        <w:t>that</w:t>
      </w:r>
      <w:r>
        <w:rPr>
          <w:spacing w:val="-12"/>
          <w:w w:val="105"/>
        </w:rPr>
        <w:t xml:space="preserve"> </w:t>
      </w:r>
      <w:r>
        <w:rPr>
          <w:w w:val="105"/>
        </w:rPr>
        <w:t>were</w:t>
      </w:r>
      <w:r>
        <w:rPr>
          <w:spacing w:val="-12"/>
          <w:w w:val="105"/>
        </w:rPr>
        <w:t xml:space="preserve"> </w:t>
      </w:r>
      <w:r>
        <w:rPr>
          <w:w w:val="105"/>
        </w:rPr>
        <w:t>approximately</w:t>
      </w:r>
      <w:r>
        <w:rPr>
          <w:spacing w:val="-11"/>
          <w:w w:val="105"/>
        </w:rPr>
        <w:t xml:space="preserve"> </w:t>
      </w:r>
      <w:r>
        <w:rPr>
          <w:w w:val="105"/>
        </w:rPr>
        <w:t>25%,</w:t>
      </w:r>
      <w:r>
        <w:rPr>
          <w:spacing w:val="-12"/>
          <w:w w:val="105"/>
        </w:rPr>
        <w:t xml:space="preserve"> </w:t>
      </w:r>
      <w:r>
        <w:rPr>
          <w:w w:val="105"/>
        </w:rPr>
        <w:t>8%,</w:t>
      </w:r>
      <w:r>
        <w:rPr>
          <w:spacing w:val="-12"/>
          <w:w w:val="105"/>
        </w:rPr>
        <w:t xml:space="preserve"> </w:t>
      </w:r>
      <w:r>
        <w:rPr>
          <w:w w:val="105"/>
        </w:rPr>
        <w:t>and</w:t>
      </w:r>
      <w:r>
        <w:rPr>
          <w:spacing w:val="-12"/>
          <w:w w:val="105"/>
        </w:rPr>
        <w:t xml:space="preserve"> </w:t>
      </w:r>
      <w:r>
        <w:rPr>
          <w:w w:val="105"/>
        </w:rPr>
        <w:t>17%</w:t>
      </w:r>
      <w:r>
        <w:rPr>
          <w:spacing w:val="-12"/>
          <w:w w:val="105"/>
        </w:rPr>
        <w:t xml:space="preserve"> </w:t>
      </w:r>
      <w:r>
        <w:rPr>
          <w:w w:val="105"/>
        </w:rPr>
        <w:t>greater</w:t>
      </w:r>
      <w:r>
        <w:rPr>
          <w:spacing w:val="-11"/>
          <w:w w:val="105"/>
        </w:rPr>
        <w:t xml:space="preserve"> </w:t>
      </w:r>
      <w:r>
        <w:rPr>
          <w:w w:val="105"/>
        </w:rPr>
        <w:t>than</w:t>
      </w:r>
      <w:r>
        <w:rPr>
          <w:spacing w:val="-12"/>
          <w:w w:val="105"/>
        </w:rPr>
        <w:t xml:space="preserve"> </w:t>
      </w:r>
      <w:r>
        <w:rPr>
          <w:w w:val="105"/>
        </w:rPr>
        <w:t>their</w:t>
      </w:r>
      <w:r>
        <w:rPr>
          <w:spacing w:val="-12"/>
          <w:w w:val="105"/>
        </w:rPr>
        <w:t xml:space="preserve"> </w:t>
      </w:r>
      <w:r>
        <w:rPr>
          <w:spacing w:val="-3"/>
          <w:w w:val="105"/>
        </w:rPr>
        <w:t xml:space="preserve">prior </w:t>
      </w:r>
      <w:r>
        <w:rPr>
          <w:w w:val="105"/>
        </w:rPr>
        <w:t>year’s award values,</w:t>
      </w:r>
      <w:r>
        <w:rPr>
          <w:spacing w:val="-6"/>
          <w:w w:val="105"/>
        </w:rPr>
        <w:t xml:space="preserve"> </w:t>
      </w:r>
      <w:r>
        <w:rPr>
          <w:w w:val="105"/>
        </w:rPr>
        <w:t>respectively.</w:t>
      </w:r>
    </w:p>
    <w:p w14:paraId="0A50D96F" w14:textId="77777777" w:rsidR="004C3082" w:rsidRDefault="0083112A">
      <w:pPr>
        <w:pStyle w:val="BodyText"/>
        <w:spacing w:before="57" w:line="264" w:lineRule="auto"/>
        <w:ind w:right="162" w:firstLine="434"/>
      </w:pPr>
      <w:r>
        <w:rPr>
          <w:spacing w:val="-4"/>
          <w:w w:val="105"/>
        </w:rPr>
        <w:t>Vesting</w:t>
      </w:r>
      <w:r>
        <w:rPr>
          <w:spacing w:val="-3"/>
          <w:w w:val="105"/>
        </w:rPr>
        <w:t xml:space="preserve"> </w:t>
      </w:r>
      <w:r>
        <w:rPr>
          <w:w w:val="105"/>
        </w:rPr>
        <w:t>of</w:t>
      </w:r>
      <w:r>
        <w:rPr>
          <w:spacing w:val="-2"/>
          <w:w w:val="105"/>
        </w:rPr>
        <w:t xml:space="preserve"> </w:t>
      </w:r>
      <w:r>
        <w:rPr>
          <w:w w:val="105"/>
        </w:rPr>
        <w:t>the</w:t>
      </w:r>
      <w:r>
        <w:rPr>
          <w:spacing w:val="-2"/>
          <w:w w:val="105"/>
        </w:rPr>
        <w:t xml:space="preserve"> </w:t>
      </w:r>
      <w:r>
        <w:rPr>
          <w:w w:val="105"/>
        </w:rPr>
        <w:t>2014</w:t>
      </w:r>
      <w:r>
        <w:rPr>
          <w:spacing w:val="-2"/>
          <w:w w:val="105"/>
        </w:rPr>
        <w:t xml:space="preserve"> </w:t>
      </w:r>
      <w:r>
        <w:rPr>
          <w:w w:val="105"/>
        </w:rPr>
        <w:t>grant</w:t>
      </w:r>
      <w:r>
        <w:rPr>
          <w:spacing w:val="-2"/>
          <w:w w:val="105"/>
        </w:rPr>
        <w:t xml:space="preserve"> </w:t>
      </w:r>
      <w:r>
        <w:rPr>
          <w:w w:val="105"/>
        </w:rPr>
        <w:t>of</w:t>
      </w:r>
      <w:r>
        <w:rPr>
          <w:spacing w:val="-2"/>
          <w:w w:val="105"/>
        </w:rPr>
        <w:t xml:space="preserve"> </w:t>
      </w:r>
      <w:r>
        <w:rPr>
          <w:w w:val="105"/>
        </w:rPr>
        <w:t>performance</w:t>
      </w:r>
      <w:r>
        <w:rPr>
          <w:spacing w:val="-3"/>
          <w:w w:val="105"/>
        </w:rPr>
        <w:t xml:space="preserve"> </w:t>
      </w:r>
      <w:r>
        <w:rPr>
          <w:w w:val="105"/>
        </w:rPr>
        <w:t>shares</w:t>
      </w:r>
      <w:r>
        <w:rPr>
          <w:spacing w:val="-2"/>
          <w:w w:val="105"/>
        </w:rPr>
        <w:t xml:space="preserve"> </w:t>
      </w:r>
      <w:r>
        <w:rPr>
          <w:w w:val="105"/>
        </w:rPr>
        <w:t>is</w:t>
      </w:r>
      <w:r>
        <w:rPr>
          <w:spacing w:val="-2"/>
          <w:w w:val="105"/>
        </w:rPr>
        <w:t xml:space="preserve"> </w:t>
      </w:r>
      <w:r>
        <w:rPr>
          <w:w w:val="105"/>
        </w:rPr>
        <w:t>dependent</w:t>
      </w:r>
      <w:r>
        <w:rPr>
          <w:spacing w:val="-2"/>
          <w:w w:val="105"/>
        </w:rPr>
        <w:t xml:space="preserve"> </w:t>
      </w:r>
      <w:r>
        <w:rPr>
          <w:w w:val="105"/>
        </w:rPr>
        <w:t>on</w:t>
      </w:r>
      <w:r>
        <w:rPr>
          <w:spacing w:val="-2"/>
          <w:w w:val="105"/>
        </w:rPr>
        <w:t xml:space="preserve"> </w:t>
      </w:r>
      <w:r>
        <w:rPr>
          <w:w w:val="105"/>
        </w:rPr>
        <w:t>the</w:t>
      </w:r>
      <w:r>
        <w:rPr>
          <w:spacing w:val="-2"/>
          <w:w w:val="105"/>
        </w:rPr>
        <w:t xml:space="preserve"> </w:t>
      </w:r>
      <w:r>
        <w:rPr>
          <w:w w:val="105"/>
        </w:rPr>
        <w:t>Company</w:t>
      </w:r>
      <w:r>
        <w:rPr>
          <w:spacing w:val="-3"/>
          <w:w w:val="105"/>
        </w:rPr>
        <w:t xml:space="preserve"> </w:t>
      </w:r>
      <w:r>
        <w:rPr>
          <w:w w:val="105"/>
        </w:rPr>
        <w:t>meeting</w:t>
      </w:r>
      <w:r>
        <w:rPr>
          <w:spacing w:val="-2"/>
          <w:w w:val="105"/>
        </w:rPr>
        <w:t xml:space="preserve"> </w:t>
      </w:r>
      <w:r>
        <w:rPr>
          <w:w w:val="105"/>
        </w:rPr>
        <w:t>certain</w:t>
      </w:r>
      <w:r>
        <w:rPr>
          <w:spacing w:val="-2"/>
          <w:w w:val="105"/>
        </w:rPr>
        <w:t xml:space="preserve"> </w:t>
      </w:r>
      <w:r>
        <w:rPr>
          <w:w w:val="105"/>
        </w:rPr>
        <w:t>performance</w:t>
      </w:r>
      <w:r>
        <w:rPr>
          <w:spacing w:val="-2"/>
          <w:w w:val="105"/>
        </w:rPr>
        <w:t xml:space="preserve"> </w:t>
      </w:r>
      <w:r>
        <w:rPr>
          <w:w w:val="105"/>
        </w:rPr>
        <w:t>measures</w:t>
      </w:r>
      <w:r>
        <w:rPr>
          <w:spacing w:val="-2"/>
          <w:w w:val="105"/>
        </w:rPr>
        <w:t xml:space="preserve"> </w:t>
      </w:r>
      <w:r>
        <w:rPr>
          <w:w w:val="105"/>
        </w:rPr>
        <w:t>over</w:t>
      </w:r>
      <w:r>
        <w:rPr>
          <w:spacing w:val="-2"/>
          <w:w w:val="105"/>
        </w:rPr>
        <w:t xml:space="preserve"> </w:t>
      </w:r>
      <w:r>
        <w:rPr>
          <w:w w:val="105"/>
        </w:rPr>
        <w:t>a</w:t>
      </w:r>
      <w:r>
        <w:rPr>
          <w:spacing w:val="-2"/>
          <w:w w:val="105"/>
        </w:rPr>
        <w:t xml:space="preserve"> </w:t>
      </w:r>
      <w:r>
        <w:rPr>
          <w:w w:val="105"/>
        </w:rPr>
        <w:t>three- year</w:t>
      </w:r>
      <w:r>
        <w:rPr>
          <w:spacing w:val="-6"/>
          <w:w w:val="105"/>
        </w:rPr>
        <w:t xml:space="preserve"> </w:t>
      </w:r>
      <w:r>
        <w:rPr>
          <w:w w:val="105"/>
        </w:rPr>
        <w:t>performance</w:t>
      </w:r>
      <w:r>
        <w:rPr>
          <w:spacing w:val="-6"/>
          <w:w w:val="105"/>
        </w:rPr>
        <w:t xml:space="preserve"> </w:t>
      </w:r>
      <w:r>
        <w:rPr>
          <w:w w:val="105"/>
        </w:rPr>
        <w:t>period</w:t>
      </w:r>
      <w:r>
        <w:rPr>
          <w:spacing w:val="-5"/>
          <w:w w:val="105"/>
        </w:rPr>
        <w:t xml:space="preserve"> </w:t>
      </w:r>
      <w:r>
        <w:rPr>
          <w:w w:val="105"/>
        </w:rPr>
        <w:t>and</w:t>
      </w:r>
      <w:r>
        <w:rPr>
          <w:spacing w:val="-6"/>
          <w:w w:val="105"/>
        </w:rPr>
        <w:t xml:space="preserve"> </w:t>
      </w:r>
      <w:r>
        <w:rPr>
          <w:w w:val="105"/>
        </w:rPr>
        <w:t>the</w:t>
      </w:r>
      <w:r>
        <w:rPr>
          <w:spacing w:val="-5"/>
          <w:w w:val="105"/>
        </w:rPr>
        <w:t xml:space="preserve"> </w:t>
      </w:r>
      <w:r>
        <w:rPr>
          <w:w w:val="105"/>
        </w:rPr>
        <w:t>executive’s</w:t>
      </w:r>
      <w:r>
        <w:rPr>
          <w:spacing w:val="-6"/>
          <w:w w:val="105"/>
        </w:rPr>
        <w:t xml:space="preserve"> </w:t>
      </w:r>
      <w:r>
        <w:rPr>
          <w:w w:val="105"/>
        </w:rPr>
        <w:t>continued</w:t>
      </w:r>
      <w:r>
        <w:rPr>
          <w:spacing w:val="-5"/>
          <w:w w:val="105"/>
        </w:rPr>
        <w:t xml:space="preserve"> </w:t>
      </w:r>
      <w:r>
        <w:rPr>
          <w:w w:val="105"/>
        </w:rPr>
        <w:t>employment</w:t>
      </w:r>
      <w:r>
        <w:rPr>
          <w:spacing w:val="-6"/>
          <w:w w:val="105"/>
        </w:rPr>
        <w:t xml:space="preserve"> </w:t>
      </w:r>
      <w:r>
        <w:rPr>
          <w:w w:val="105"/>
        </w:rPr>
        <w:t>through</w:t>
      </w:r>
      <w:r>
        <w:rPr>
          <w:spacing w:val="-5"/>
          <w:w w:val="105"/>
        </w:rPr>
        <w:t xml:space="preserve"> </w:t>
      </w:r>
      <w:r>
        <w:rPr>
          <w:w w:val="105"/>
        </w:rPr>
        <w:t>January</w:t>
      </w:r>
      <w:r>
        <w:rPr>
          <w:spacing w:val="-6"/>
          <w:w w:val="105"/>
        </w:rPr>
        <w:t xml:space="preserve"> </w:t>
      </w:r>
      <w:r>
        <w:rPr>
          <w:w w:val="105"/>
        </w:rPr>
        <w:t>28,</w:t>
      </w:r>
      <w:r>
        <w:rPr>
          <w:spacing w:val="-5"/>
          <w:w w:val="105"/>
        </w:rPr>
        <w:t xml:space="preserve"> </w:t>
      </w:r>
      <w:r>
        <w:rPr>
          <w:w w:val="105"/>
        </w:rPr>
        <w:t>2017.</w:t>
      </w:r>
      <w:r>
        <w:rPr>
          <w:spacing w:val="-6"/>
          <w:w w:val="105"/>
        </w:rPr>
        <w:t xml:space="preserve"> </w:t>
      </w:r>
      <w:r>
        <w:rPr>
          <w:w w:val="105"/>
        </w:rPr>
        <w:t>Special</w:t>
      </w:r>
      <w:r>
        <w:rPr>
          <w:spacing w:val="-5"/>
          <w:w w:val="105"/>
        </w:rPr>
        <w:t xml:space="preserve"> </w:t>
      </w:r>
      <w:r>
        <w:rPr>
          <w:w w:val="105"/>
        </w:rPr>
        <w:t>vesting</w:t>
      </w:r>
      <w:r>
        <w:rPr>
          <w:spacing w:val="-6"/>
          <w:w w:val="105"/>
        </w:rPr>
        <w:t xml:space="preserve"> </w:t>
      </w:r>
      <w:r>
        <w:rPr>
          <w:w w:val="105"/>
        </w:rPr>
        <w:t>rules</w:t>
      </w:r>
      <w:r>
        <w:rPr>
          <w:spacing w:val="-6"/>
          <w:w w:val="105"/>
        </w:rPr>
        <w:t xml:space="preserve"> </w:t>
      </w:r>
      <w:r>
        <w:rPr>
          <w:w w:val="105"/>
        </w:rPr>
        <w:t>apply</w:t>
      </w:r>
      <w:r>
        <w:rPr>
          <w:spacing w:val="-5"/>
          <w:w w:val="105"/>
        </w:rPr>
        <w:t xml:space="preserve"> </w:t>
      </w:r>
      <w:r>
        <w:rPr>
          <w:w w:val="105"/>
        </w:rPr>
        <w:t>in</w:t>
      </w:r>
      <w:r>
        <w:rPr>
          <w:spacing w:val="-6"/>
          <w:w w:val="105"/>
        </w:rPr>
        <w:t xml:space="preserve"> </w:t>
      </w:r>
      <w:r>
        <w:rPr>
          <w:w w:val="105"/>
        </w:rPr>
        <w:t>the</w:t>
      </w:r>
      <w:r>
        <w:rPr>
          <w:spacing w:val="-5"/>
          <w:w w:val="105"/>
        </w:rPr>
        <w:t xml:space="preserve"> </w:t>
      </w:r>
      <w:r>
        <w:rPr>
          <w:w w:val="105"/>
        </w:rPr>
        <w:t>event</w:t>
      </w:r>
      <w:r>
        <w:rPr>
          <w:spacing w:val="-6"/>
          <w:w w:val="105"/>
        </w:rPr>
        <w:t xml:space="preserve"> </w:t>
      </w:r>
      <w:r>
        <w:rPr>
          <w:spacing w:val="-8"/>
          <w:w w:val="105"/>
        </w:rPr>
        <w:t xml:space="preserve">of </w:t>
      </w:r>
      <w:r>
        <w:rPr>
          <w:w w:val="105"/>
        </w:rPr>
        <w:t>death,</w:t>
      </w:r>
      <w:r>
        <w:rPr>
          <w:spacing w:val="-6"/>
          <w:w w:val="105"/>
        </w:rPr>
        <w:t xml:space="preserve"> </w:t>
      </w:r>
      <w:r>
        <w:rPr>
          <w:w w:val="105"/>
        </w:rPr>
        <w:t>“Retirement,”</w:t>
      </w:r>
      <w:r>
        <w:rPr>
          <w:spacing w:val="-5"/>
          <w:w w:val="105"/>
        </w:rPr>
        <w:t xml:space="preserve"> </w:t>
      </w:r>
      <w:r>
        <w:rPr>
          <w:w w:val="105"/>
        </w:rPr>
        <w:t>“Disability”</w:t>
      </w:r>
      <w:r>
        <w:rPr>
          <w:spacing w:val="-6"/>
          <w:w w:val="105"/>
        </w:rPr>
        <w:t xml:space="preserve"> </w:t>
      </w:r>
      <w:r>
        <w:rPr>
          <w:w w:val="105"/>
        </w:rPr>
        <w:t>or</w:t>
      </w:r>
      <w:r>
        <w:rPr>
          <w:spacing w:val="-5"/>
          <w:w w:val="105"/>
        </w:rPr>
        <w:t xml:space="preserve"> </w:t>
      </w:r>
      <w:r>
        <w:rPr>
          <w:w w:val="105"/>
        </w:rPr>
        <w:t>a</w:t>
      </w:r>
      <w:r>
        <w:rPr>
          <w:spacing w:val="-6"/>
          <w:w w:val="105"/>
        </w:rPr>
        <w:t xml:space="preserve"> </w:t>
      </w:r>
      <w:r>
        <w:rPr>
          <w:w w:val="105"/>
        </w:rPr>
        <w:t>“Change-in-Control”</w:t>
      </w:r>
      <w:r>
        <w:rPr>
          <w:spacing w:val="-5"/>
          <w:w w:val="105"/>
        </w:rPr>
        <w:t xml:space="preserve"> </w:t>
      </w:r>
      <w:r>
        <w:rPr>
          <w:w w:val="105"/>
        </w:rPr>
        <w:t>(each</w:t>
      </w:r>
      <w:r>
        <w:rPr>
          <w:spacing w:val="-6"/>
          <w:w w:val="105"/>
        </w:rPr>
        <w:t xml:space="preserve"> </w:t>
      </w:r>
      <w:r>
        <w:rPr>
          <w:w w:val="105"/>
        </w:rPr>
        <w:t>as</w:t>
      </w:r>
      <w:r>
        <w:rPr>
          <w:spacing w:val="-5"/>
          <w:w w:val="105"/>
        </w:rPr>
        <w:t xml:space="preserve"> </w:t>
      </w:r>
      <w:r>
        <w:rPr>
          <w:w w:val="105"/>
        </w:rPr>
        <w:t>defined</w:t>
      </w:r>
      <w:r>
        <w:rPr>
          <w:spacing w:val="-6"/>
          <w:w w:val="105"/>
        </w:rPr>
        <w:t xml:space="preserve"> </w:t>
      </w:r>
      <w:r>
        <w:rPr>
          <w:w w:val="105"/>
        </w:rPr>
        <w:t>in</w:t>
      </w:r>
      <w:r>
        <w:rPr>
          <w:spacing w:val="-5"/>
          <w:w w:val="105"/>
        </w:rPr>
        <w:t xml:space="preserve"> </w:t>
      </w:r>
      <w:r>
        <w:rPr>
          <w:w w:val="105"/>
        </w:rPr>
        <w:t>the</w:t>
      </w:r>
      <w:r>
        <w:rPr>
          <w:spacing w:val="-6"/>
          <w:w w:val="105"/>
        </w:rPr>
        <w:t xml:space="preserve"> </w:t>
      </w:r>
      <w:r>
        <w:rPr>
          <w:w w:val="105"/>
        </w:rPr>
        <w:t>Omnibus</w:t>
      </w:r>
      <w:r>
        <w:rPr>
          <w:spacing w:val="-5"/>
          <w:w w:val="105"/>
        </w:rPr>
        <w:t xml:space="preserve"> </w:t>
      </w:r>
      <w:r>
        <w:rPr>
          <w:w w:val="105"/>
        </w:rPr>
        <w:t>Plan).</w:t>
      </w:r>
      <w:r>
        <w:rPr>
          <w:spacing w:val="-6"/>
          <w:w w:val="105"/>
        </w:rPr>
        <w:t xml:space="preserve"> </w:t>
      </w:r>
      <w:r>
        <w:rPr>
          <w:w w:val="105"/>
        </w:rPr>
        <w:t>Termination</w:t>
      </w:r>
      <w:r>
        <w:rPr>
          <w:spacing w:val="-5"/>
          <w:w w:val="105"/>
        </w:rPr>
        <w:t xml:space="preserve"> </w:t>
      </w:r>
      <w:r>
        <w:rPr>
          <w:w w:val="105"/>
        </w:rPr>
        <w:t>for</w:t>
      </w:r>
      <w:r>
        <w:rPr>
          <w:spacing w:val="-6"/>
          <w:w w:val="105"/>
        </w:rPr>
        <w:t xml:space="preserve"> </w:t>
      </w:r>
      <w:r>
        <w:rPr>
          <w:w w:val="105"/>
        </w:rPr>
        <w:t>any</w:t>
      </w:r>
      <w:r>
        <w:rPr>
          <w:spacing w:val="-5"/>
          <w:w w:val="105"/>
        </w:rPr>
        <w:t xml:space="preserve"> </w:t>
      </w:r>
      <w:r>
        <w:rPr>
          <w:w w:val="105"/>
        </w:rPr>
        <w:t>other</w:t>
      </w:r>
      <w:r>
        <w:rPr>
          <w:spacing w:val="-6"/>
          <w:w w:val="105"/>
        </w:rPr>
        <w:t xml:space="preserve"> </w:t>
      </w:r>
      <w:r>
        <w:rPr>
          <w:w w:val="105"/>
        </w:rPr>
        <w:t>reason</w:t>
      </w:r>
      <w:r>
        <w:rPr>
          <w:spacing w:val="-5"/>
          <w:w w:val="105"/>
        </w:rPr>
        <w:t xml:space="preserve"> </w:t>
      </w:r>
      <w:r>
        <w:rPr>
          <w:w w:val="105"/>
        </w:rPr>
        <w:t>will result in forfeiture of all performance</w:t>
      </w:r>
      <w:r>
        <w:rPr>
          <w:spacing w:val="-12"/>
          <w:w w:val="105"/>
        </w:rPr>
        <w:t xml:space="preserve"> </w:t>
      </w:r>
      <w:r>
        <w:rPr>
          <w:w w:val="105"/>
        </w:rPr>
        <w:t>shares.</w:t>
      </w:r>
    </w:p>
    <w:p w14:paraId="5AB2313E" w14:textId="77777777" w:rsidR="004C3082" w:rsidRDefault="0083112A">
      <w:pPr>
        <w:pStyle w:val="BodyText"/>
        <w:spacing w:before="59" w:line="264" w:lineRule="auto"/>
        <w:ind w:right="171" w:firstLine="434"/>
      </w:pPr>
      <w:r>
        <w:rPr>
          <w:w w:val="105"/>
        </w:rPr>
        <w:t>The performance measures on which vesting of 2014 performance shares is contingent relate to cumulative net operating earnings per share over the three-year period from January 1, 2014 through December 31, 2016,</w:t>
      </w:r>
    </w:p>
    <w:p w14:paraId="01180107" w14:textId="77777777" w:rsidR="004C3082" w:rsidRDefault="0083112A">
      <w:pPr>
        <w:pStyle w:val="BodyText"/>
        <w:spacing w:before="164"/>
        <w:ind w:left="2154" w:right="2213"/>
        <w:jc w:val="center"/>
      </w:pPr>
      <w:r>
        <w:rPr>
          <w:w w:val="105"/>
        </w:rPr>
        <w:t>31</w:t>
      </w:r>
    </w:p>
    <w:p w14:paraId="2C4DB521" w14:textId="468BD8C1" w:rsidR="004C3082" w:rsidRDefault="004C3082" w:rsidP="009F3E00">
      <w:pPr>
        <w:pStyle w:val="BodyText"/>
        <w:spacing w:before="86" w:line="264" w:lineRule="auto"/>
        <w:ind w:left="0" w:right="158"/>
      </w:pPr>
    </w:p>
    <w:sectPr w:rsidR="004C3082">
      <w:pgSz w:w="12240" w:h="15840"/>
      <w:pgMar w:top="1440" w:right="520" w:bottom="280" w:left="600" w:header="58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66C98" w14:textId="77777777" w:rsidR="00431E00" w:rsidRDefault="00431E00">
      <w:r>
        <w:separator/>
      </w:r>
    </w:p>
  </w:endnote>
  <w:endnote w:type="continuationSeparator" w:id="0">
    <w:p w14:paraId="25EB8FDE" w14:textId="77777777" w:rsidR="00431E00" w:rsidRDefault="00431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A1509" w14:textId="77777777" w:rsidR="00431E00" w:rsidRDefault="00431E00">
      <w:r>
        <w:separator/>
      </w:r>
    </w:p>
  </w:footnote>
  <w:footnote w:type="continuationSeparator" w:id="0">
    <w:p w14:paraId="1DA3A758" w14:textId="77777777" w:rsidR="00431E00" w:rsidRDefault="00431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D86F9" w14:textId="77777777" w:rsidR="004C3082" w:rsidRDefault="00431E00">
    <w:pPr>
      <w:pStyle w:val="BodyText"/>
      <w:spacing w:before="0" w:line="14" w:lineRule="auto"/>
      <w:ind w:left="0"/>
      <w:jc w:val="left"/>
      <w:rPr>
        <w:sz w:val="20"/>
      </w:rPr>
    </w:pPr>
    <w:r>
      <w:pict w14:anchorId="1A1AC013">
        <v:group id="_x0000_s2050" style="position:absolute;margin-left:35pt;margin-top:29pt;width:544.5pt;height:2.25pt;z-index:-16899584;mso-position-horizontal-relative:page;mso-position-vertical-relative:page" coordorigin="700,580" coordsize="10890,45">
          <v:rect id="_x0000_s2053" style="position:absolute;left:700;top:579;width:10890;height:15" fillcolor="#999" stroked="f"/>
          <v:shape id="_x0000_s2052" style="position:absolute;left:700;top:580;width:10890;height:45" coordorigin="700,580" coordsize="10890,45" path="m11590,580r-15,15l11575,610,700,610r,15l11575,625r15,l11590,610r,-30xe" fillcolor="#ededed" stroked="f">
            <v:path arrowok="t"/>
          </v:shape>
          <v:shape id="_x0000_s2051" style="position:absolute;left:700;top:579;width:15;height:45" coordorigin="700,580" coordsize="15,45" path="m700,625r,-45l715,580r,30l700,625xe" fillcolor="#999" stroked="f">
            <v:path arrowok="t"/>
          </v:shape>
          <w10:wrap anchorx="page" anchory="page"/>
        </v:group>
      </w:pict>
    </w:r>
    <w:r>
      <w:pict w14:anchorId="0F47584C">
        <v:shapetype id="_x0000_t202" coordsize="21600,21600" o:spt="202" path="m,l,21600r21600,l21600,xe">
          <v:stroke joinstyle="miter"/>
          <v:path gradientshapeok="t" o:connecttype="rect"/>
        </v:shapetype>
        <v:shape id="_x0000_s2049" type="#_x0000_t202" style="position:absolute;margin-left:34pt;margin-top:46.85pt;width:76.9pt;height:13.05pt;z-index:-16899072;mso-position-horizontal-relative:page;mso-position-vertical-relative:page" filled="f" stroked="f">
          <v:textbox inset="0,0,0,0">
            <w:txbxContent>
              <w:p w14:paraId="3F130259" w14:textId="77777777" w:rsidR="004C3082" w:rsidRDefault="0083112A">
                <w:pPr>
                  <w:spacing w:before="10"/>
                  <w:ind w:left="20"/>
                  <w:rPr>
                    <w:b/>
                    <w:sz w:val="20"/>
                  </w:rPr>
                </w:pPr>
                <w:r>
                  <w:rPr>
                    <w:color w:val="0000ED"/>
                    <w:spacing w:val="-50"/>
                    <w:w w:val="99"/>
                    <w:sz w:val="20"/>
                    <w:u w:val="single" w:color="0000ED"/>
                  </w:rPr>
                  <w:t xml:space="preserve"> </w:t>
                </w:r>
                <w:r>
                  <w:rPr>
                    <w:b/>
                    <w:color w:val="0000ED"/>
                    <w:spacing w:val="-4"/>
                    <w:sz w:val="20"/>
                    <w:u w:val="single" w:color="0000ED"/>
                  </w:rPr>
                  <w:t xml:space="preserve">Table </w:t>
                </w:r>
                <w:r>
                  <w:rPr>
                    <w:b/>
                    <w:color w:val="0000ED"/>
                    <w:sz w:val="20"/>
                    <w:u w:val="single" w:color="0000ED"/>
                  </w:rPr>
                  <w:t>of</w:t>
                </w:r>
                <w:r>
                  <w:rPr>
                    <w:b/>
                    <w:color w:val="0000ED"/>
                    <w:spacing w:val="-3"/>
                    <w:sz w:val="20"/>
                    <w:u w:val="single" w:color="0000ED"/>
                  </w:rPr>
                  <w:t xml:space="preserve"> </w:t>
                </w:r>
                <w:r>
                  <w:rPr>
                    <w:b/>
                    <w:color w:val="0000ED"/>
                    <w:sz w:val="20"/>
                    <w:u w:val="single" w:color="0000ED"/>
                  </w:rPr>
                  <w:t>Contents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829C7"/>
    <w:multiLevelType w:val="hybridMultilevel"/>
    <w:tmpl w:val="FAA63EAE"/>
    <w:lvl w:ilvl="0" w:tplc="15F0E9C2">
      <w:start w:val="1"/>
      <w:numFmt w:val="decimal"/>
      <w:lvlText w:val="(%1)"/>
      <w:lvlJc w:val="left"/>
      <w:pPr>
        <w:ind w:left="415" w:hanging="315"/>
        <w:jc w:val="left"/>
      </w:pPr>
      <w:rPr>
        <w:rFonts w:ascii="Times New Roman" w:eastAsia="Times New Roman" w:hAnsi="Times New Roman" w:cs="Times New Roman" w:hint="default"/>
        <w:w w:val="102"/>
        <w:sz w:val="19"/>
        <w:szCs w:val="19"/>
        <w:lang w:val="en-US" w:eastAsia="en-US" w:bidi="ar-SA"/>
      </w:rPr>
    </w:lvl>
    <w:lvl w:ilvl="1" w:tplc="3A148DBE">
      <w:numFmt w:val="bullet"/>
      <w:lvlText w:val="•"/>
      <w:lvlJc w:val="left"/>
      <w:pPr>
        <w:ind w:left="1490" w:hanging="315"/>
      </w:pPr>
      <w:rPr>
        <w:rFonts w:hint="default"/>
        <w:lang w:val="en-US" w:eastAsia="en-US" w:bidi="ar-SA"/>
      </w:rPr>
    </w:lvl>
    <w:lvl w:ilvl="2" w:tplc="2818894C">
      <w:numFmt w:val="bullet"/>
      <w:lvlText w:val="•"/>
      <w:lvlJc w:val="left"/>
      <w:pPr>
        <w:ind w:left="2560" w:hanging="315"/>
      </w:pPr>
      <w:rPr>
        <w:rFonts w:hint="default"/>
        <w:lang w:val="en-US" w:eastAsia="en-US" w:bidi="ar-SA"/>
      </w:rPr>
    </w:lvl>
    <w:lvl w:ilvl="3" w:tplc="A3F46918">
      <w:numFmt w:val="bullet"/>
      <w:lvlText w:val="•"/>
      <w:lvlJc w:val="left"/>
      <w:pPr>
        <w:ind w:left="3630" w:hanging="315"/>
      </w:pPr>
      <w:rPr>
        <w:rFonts w:hint="default"/>
        <w:lang w:val="en-US" w:eastAsia="en-US" w:bidi="ar-SA"/>
      </w:rPr>
    </w:lvl>
    <w:lvl w:ilvl="4" w:tplc="5992C610">
      <w:numFmt w:val="bullet"/>
      <w:lvlText w:val="•"/>
      <w:lvlJc w:val="left"/>
      <w:pPr>
        <w:ind w:left="4700" w:hanging="315"/>
      </w:pPr>
      <w:rPr>
        <w:rFonts w:hint="default"/>
        <w:lang w:val="en-US" w:eastAsia="en-US" w:bidi="ar-SA"/>
      </w:rPr>
    </w:lvl>
    <w:lvl w:ilvl="5" w:tplc="04D0E08E">
      <w:numFmt w:val="bullet"/>
      <w:lvlText w:val="•"/>
      <w:lvlJc w:val="left"/>
      <w:pPr>
        <w:ind w:left="5770" w:hanging="315"/>
      </w:pPr>
      <w:rPr>
        <w:rFonts w:hint="default"/>
        <w:lang w:val="en-US" w:eastAsia="en-US" w:bidi="ar-SA"/>
      </w:rPr>
    </w:lvl>
    <w:lvl w:ilvl="6" w:tplc="6C6A83C2">
      <w:numFmt w:val="bullet"/>
      <w:lvlText w:val="•"/>
      <w:lvlJc w:val="left"/>
      <w:pPr>
        <w:ind w:left="6840" w:hanging="315"/>
      </w:pPr>
      <w:rPr>
        <w:rFonts w:hint="default"/>
        <w:lang w:val="en-US" w:eastAsia="en-US" w:bidi="ar-SA"/>
      </w:rPr>
    </w:lvl>
    <w:lvl w:ilvl="7" w:tplc="43FEC198">
      <w:numFmt w:val="bullet"/>
      <w:lvlText w:val="•"/>
      <w:lvlJc w:val="left"/>
      <w:pPr>
        <w:ind w:left="7910" w:hanging="315"/>
      </w:pPr>
      <w:rPr>
        <w:rFonts w:hint="default"/>
        <w:lang w:val="en-US" w:eastAsia="en-US" w:bidi="ar-SA"/>
      </w:rPr>
    </w:lvl>
    <w:lvl w:ilvl="8" w:tplc="9D22B3F4">
      <w:numFmt w:val="bullet"/>
      <w:lvlText w:val="•"/>
      <w:lvlJc w:val="left"/>
      <w:pPr>
        <w:ind w:left="8980" w:hanging="315"/>
      </w:pPr>
      <w:rPr>
        <w:rFonts w:hint="default"/>
        <w:lang w:val="en-US" w:eastAsia="en-US" w:bidi="ar-SA"/>
      </w:rPr>
    </w:lvl>
  </w:abstractNum>
  <w:abstractNum w:abstractNumId="1" w15:restartNumberingAfterBreak="0">
    <w:nsid w:val="1A5310E5"/>
    <w:multiLevelType w:val="hybridMultilevel"/>
    <w:tmpl w:val="A208779E"/>
    <w:lvl w:ilvl="0" w:tplc="683E76C4">
      <w:start w:val="1"/>
      <w:numFmt w:val="decimal"/>
      <w:lvlText w:val="(%1)"/>
      <w:lvlJc w:val="left"/>
      <w:pPr>
        <w:ind w:left="415" w:hanging="315"/>
        <w:jc w:val="left"/>
      </w:pPr>
      <w:rPr>
        <w:rFonts w:ascii="Times New Roman" w:eastAsia="Times New Roman" w:hAnsi="Times New Roman" w:cs="Times New Roman" w:hint="default"/>
        <w:w w:val="102"/>
        <w:sz w:val="19"/>
        <w:szCs w:val="19"/>
        <w:lang w:val="en-US" w:eastAsia="en-US" w:bidi="ar-SA"/>
      </w:rPr>
    </w:lvl>
    <w:lvl w:ilvl="1" w:tplc="C25261FE">
      <w:start w:val="1"/>
      <w:numFmt w:val="lowerLetter"/>
      <w:lvlText w:val="(%2)"/>
      <w:lvlJc w:val="left"/>
      <w:pPr>
        <w:ind w:left="835" w:hanging="315"/>
        <w:jc w:val="left"/>
      </w:pPr>
      <w:rPr>
        <w:rFonts w:ascii="Times New Roman" w:eastAsia="Times New Roman" w:hAnsi="Times New Roman" w:cs="Times New Roman" w:hint="default"/>
        <w:w w:val="102"/>
        <w:sz w:val="19"/>
        <w:szCs w:val="19"/>
        <w:lang w:val="en-US" w:eastAsia="en-US" w:bidi="ar-SA"/>
      </w:rPr>
    </w:lvl>
    <w:lvl w:ilvl="2" w:tplc="A45012AC">
      <w:numFmt w:val="bullet"/>
      <w:lvlText w:val="•"/>
      <w:lvlJc w:val="left"/>
      <w:pPr>
        <w:ind w:left="1982" w:hanging="315"/>
      </w:pPr>
      <w:rPr>
        <w:rFonts w:hint="default"/>
        <w:lang w:val="en-US" w:eastAsia="en-US" w:bidi="ar-SA"/>
      </w:rPr>
    </w:lvl>
    <w:lvl w:ilvl="3" w:tplc="BF942D5C">
      <w:numFmt w:val="bullet"/>
      <w:lvlText w:val="•"/>
      <w:lvlJc w:val="left"/>
      <w:pPr>
        <w:ind w:left="3124" w:hanging="315"/>
      </w:pPr>
      <w:rPr>
        <w:rFonts w:hint="default"/>
        <w:lang w:val="en-US" w:eastAsia="en-US" w:bidi="ar-SA"/>
      </w:rPr>
    </w:lvl>
    <w:lvl w:ilvl="4" w:tplc="82707906">
      <w:numFmt w:val="bullet"/>
      <w:lvlText w:val="•"/>
      <w:lvlJc w:val="left"/>
      <w:pPr>
        <w:ind w:left="4266" w:hanging="315"/>
      </w:pPr>
      <w:rPr>
        <w:rFonts w:hint="default"/>
        <w:lang w:val="en-US" w:eastAsia="en-US" w:bidi="ar-SA"/>
      </w:rPr>
    </w:lvl>
    <w:lvl w:ilvl="5" w:tplc="77269134">
      <w:numFmt w:val="bullet"/>
      <w:lvlText w:val="•"/>
      <w:lvlJc w:val="left"/>
      <w:pPr>
        <w:ind w:left="5408" w:hanging="315"/>
      </w:pPr>
      <w:rPr>
        <w:rFonts w:hint="default"/>
        <w:lang w:val="en-US" w:eastAsia="en-US" w:bidi="ar-SA"/>
      </w:rPr>
    </w:lvl>
    <w:lvl w:ilvl="6" w:tplc="E7CE8326">
      <w:numFmt w:val="bullet"/>
      <w:lvlText w:val="•"/>
      <w:lvlJc w:val="left"/>
      <w:pPr>
        <w:ind w:left="6551" w:hanging="315"/>
      </w:pPr>
      <w:rPr>
        <w:rFonts w:hint="default"/>
        <w:lang w:val="en-US" w:eastAsia="en-US" w:bidi="ar-SA"/>
      </w:rPr>
    </w:lvl>
    <w:lvl w:ilvl="7" w:tplc="C58AF654">
      <w:numFmt w:val="bullet"/>
      <w:lvlText w:val="•"/>
      <w:lvlJc w:val="left"/>
      <w:pPr>
        <w:ind w:left="7693" w:hanging="315"/>
      </w:pPr>
      <w:rPr>
        <w:rFonts w:hint="default"/>
        <w:lang w:val="en-US" w:eastAsia="en-US" w:bidi="ar-SA"/>
      </w:rPr>
    </w:lvl>
    <w:lvl w:ilvl="8" w:tplc="895E5EB6">
      <w:numFmt w:val="bullet"/>
      <w:lvlText w:val="•"/>
      <w:lvlJc w:val="left"/>
      <w:pPr>
        <w:ind w:left="8835" w:hanging="315"/>
      </w:pPr>
      <w:rPr>
        <w:rFonts w:hint="default"/>
        <w:lang w:val="en-US" w:eastAsia="en-US" w:bidi="ar-SA"/>
      </w:rPr>
    </w:lvl>
  </w:abstractNum>
  <w:abstractNum w:abstractNumId="2" w15:restartNumberingAfterBreak="0">
    <w:nsid w:val="39DB3BA8"/>
    <w:multiLevelType w:val="hybridMultilevel"/>
    <w:tmpl w:val="94C6E3FA"/>
    <w:lvl w:ilvl="0" w:tplc="6EC052B6">
      <w:start w:val="1"/>
      <w:numFmt w:val="decimal"/>
      <w:lvlText w:val="(%1)"/>
      <w:lvlJc w:val="left"/>
      <w:pPr>
        <w:ind w:left="415" w:hanging="315"/>
        <w:jc w:val="left"/>
      </w:pPr>
      <w:rPr>
        <w:rFonts w:ascii="Times New Roman" w:eastAsia="Times New Roman" w:hAnsi="Times New Roman" w:cs="Times New Roman" w:hint="default"/>
        <w:w w:val="102"/>
        <w:sz w:val="19"/>
        <w:szCs w:val="19"/>
        <w:lang w:val="en-US" w:eastAsia="en-US" w:bidi="ar-SA"/>
      </w:rPr>
    </w:lvl>
    <w:lvl w:ilvl="1" w:tplc="A440B652">
      <w:numFmt w:val="bullet"/>
      <w:lvlText w:val="•"/>
      <w:lvlJc w:val="left"/>
      <w:pPr>
        <w:ind w:left="1490" w:hanging="315"/>
      </w:pPr>
      <w:rPr>
        <w:rFonts w:hint="default"/>
        <w:lang w:val="en-US" w:eastAsia="en-US" w:bidi="ar-SA"/>
      </w:rPr>
    </w:lvl>
    <w:lvl w:ilvl="2" w:tplc="D72C679A">
      <w:numFmt w:val="bullet"/>
      <w:lvlText w:val="•"/>
      <w:lvlJc w:val="left"/>
      <w:pPr>
        <w:ind w:left="2560" w:hanging="315"/>
      </w:pPr>
      <w:rPr>
        <w:rFonts w:hint="default"/>
        <w:lang w:val="en-US" w:eastAsia="en-US" w:bidi="ar-SA"/>
      </w:rPr>
    </w:lvl>
    <w:lvl w:ilvl="3" w:tplc="E674AB3A">
      <w:numFmt w:val="bullet"/>
      <w:lvlText w:val="•"/>
      <w:lvlJc w:val="left"/>
      <w:pPr>
        <w:ind w:left="3630" w:hanging="315"/>
      </w:pPr>
      <w:rPr>
        <w:rFonts w:hint="default"/>
        <w:lang w:val="en-US" w:eastAsia="en-US" w:bidi="ar-SA"/>
      </w:rPr>
    </w:lvl>
    <w:lvl w:ilvl="4" w:tplc="4D460C2C">
      <w:numFmt w:val="bullet"/>
      <w:lvlText w:val="•"/>
      <w:lvlJc w:val="left"/>
      <w:pPr>
        <w:ind w:left="4700" w:hanging="315"/>
      </w:pPr>
      <w:rPr>
        <w:rFonts w:hint="default"/>
        <w:lang w:val="en-US" w:eastAsia="en-US" w:bidi="ar-SA"/>
      </w:rPr>
    </w:lvl>
    <w:lvl w:ilvl="5" w:tplc="37BEC0D4">
      <w:numFmt w:val="bullet"/>
      <w:lvlText w:val="•"/>
      <w:lvlJc w:val="left"/>
      <w:pPr>
        <w:ind w:left="5770" w:hanging="315"/>
      </w:pPr>
      <w:rPr>
        <w:rFonts w:hint="default"/>
        <w:lang w:val="en-US" w:eastAsia="en-US" w:bidi="ar-SA"/>
      </w:rPr>
    </w:lvl>
    <w:lvl w:ilvl="6" w:tplc="F96C67C8">
      <w:numFmt w:val="bullet"/>
      <w:lvlText w:val="•"/>
      <w:lvlJc w:val="left"/>
      <w:pPr>
        <w:ind w:left="6840" w:hanging="315"/>
      </w:pPr>
      <w:rPr>
        <w:rFonts w:hint="default"/>
        <w:lang w:val="en-US" w:eastAsia="en-US" w:bidi="ar-SA"/>
      </w:rPr>
    </w:lvl>
    <w:lvl w:ilvl="7" w:tplc="EF8A36DA">
      <w:numFmt w:val="bullet"/>
      <w:lvlText w:val="•"/>
      <w:lvlJc w:val="left"/>
      <w:pPr>
        <w:ind w:left="7910" w:hanging="315"/>
      </w:pPr>
      <w:rPr>
        <w:rFonts w:hint="default"/>
        <w:lang w:val="en-US" w:eastAsia="en-US" w:bidi="ar-SA"/>
      </w:rPr>
    </w:lvl>
    <w:lvl w:ilvl="8" w:tplc="97566C56">
      <w:numFmt w:val="bullet"/>
      <w:lvlText w:val="•"/>
      <w:lvlJc w:val="left"/>
      <w:pPr>
        <w:ind w:left="8980" w:hanging="315"/>
      </w:pPr>
      <w:rPr>
        <w:rFonts w:hint="default"/>
        <w:lang w:val="en-US" w:eastAsia="en-US" w:bidi="ar-SA"/>
      </w:rPr>
    </w:lvl>
  </w:abstractNum>
  <w:abstractNum w:abstractNumId="3" w15:restartNumberingAfterBreak="0">
    <w:nsid w:val="3CA431E3"/>
    <w:multiLevelType w:val="hybridMultilevel"/>
    <w:tmpl w:val="24262B56"/>
    <w:lvl w:ilvl="0" w:tplc="F99EA55C">
      <w:numFmt w:val="bullet"/>
      <w:lvlText w:val="•"/>
      <w:lvlJc w:val="left"/>
      <w:pPr>
        <w:ind w:left="730" w:hanging="210"/>
      </w:pPr>
      <w:rPr>
        <w:rFonts w:ascii="Times New Roman" w:eastAsia="Times New Roman" w:hAnsi="Times New Roman" w:cs="Times New Roman" w:hint="default"/>
        <w:w w:val="102"/>
        <w:sz w:val="19"/>
        <w:szCs w:val="19"/>
        <w:lang w:val="en-US" w:eastAsia="en-US" w:bidi="ar-SA"/>
      </w:rPr>
    </w:lvl>
    <w:lvl w:ilvl="1" w:tplc="25B0166C">
      <w:numFmt w:val="bullet"/>
      <w:lvlText w:val="•"/>
      <w:lvlJc w:val="left"/>
      <w:pPr>
        <w:ind w:left="1778" w:hanging="210"/>
      </w:pPr>
      <w:rPr>
        <w:rFonts w:hint="default"/>
        <w:lang w:val="en-US" w:eastAsia="en-US" w:bidi="ar-SA"/>
      </w:rPr>
    </w:lvl>
    <w:lvl w:ilvl="2" w:tplc="A5F8B166">
      <w:numFmt w:val="bullet"/>
      <w:lvlText w:val="•"/>
      <w:lvlJc w:val="left"/>
      <w:pPr>
        <w:ind w:left="2816" w:hanging="210"/>
      </w:pPr>
      <w:rPr>
        <w:rFonts w:hint="default"/>
        <w:lang w:val="en-US" w:eastAsia="en-US" w:bidi="ar-SA"/>
      </w:rPr>
    </w:lvl>
    <w:lvl w:ilvl="3" w:tplc="2708E392">
      <w:numFmt w:val="bullet"/>
      <w:lvlText w:val="•"/>
      <w:lvlJc w:val="left"/>
      <w:pPr>
        <w:ind w:left="3854" w:hanging="210"/>
      </w:pPr>
      <w:rPr>
        <w:rFonts w:hint="default"/>
        <w:lang w:val="en-US" w:eastAsia="en-US" w:bidi="ar-SA"/>
      </w:rPr>
    </w:lvl>
    <w:lvl w:ilvl="4" w:tplc="04B4CC7C">
      <w:numFmt w:val="bullet"/>
      <w:lvlText w:val="•"/>
      <w:lvlJc w:val="left"/>
      <w:pPr>
        <w:ind w:left="4892" w:hanging="210"/>
      </w:pPr>
      <w:rPr>
        <w:rFonts w:hint="default"/>
        <w:lang w:val="en-US" w:eastAsia="en-US" w:bidi="ar-SA"/>
      </w:rPr>
    </w:lvl>
    <w:lvl w:ilvl="5" w:tplc="45F8B8B8">
      <w:numFmt w:val="bullet"/>
      <w:lvlText w:val="•"/>
      <w:lvlJc w:val="left"/>
      <w:pPr>
        <w:ind w:left="5930" w:hanging="210"/>
      </w:pPr>
      <w:rPr>
        <w:rFonts w:hint="default"/>
        <w:lang w:val="en-US" w:eastAsia="en-US" w:bidi="ar-SA"/>
      </w:rPr>
    </w:lvl>
    <w:lvl w:ilvl="6" w:tplc="F288EE14">
      <w:numFmt w:val="bullet"/>
      <w:lvlText w:val="•"/>
      <w:lvlJc w:val="left"/>
      <w:pPr>
        <w:ind w:left="6968" w:hanging="210"/>
      </w:pPr>
      <w:rPr>
        <w:rFonts w:hint="default"/>
        <w:lang w:val="en-US" w:eastAsia="en-US" w:bidi="ar-SA"/>
      </w:rPr>
    </w:lvl>
    <w:lvl w:ilvl="7" w:tplc="39643E94">
      <w:numFmt w:val="bullet"/>
      <w:lvlText w:val="•"/>
      <w:lvlJc w:val="left"/>
      <w:pPr>
        <w:ind w:left="8006" w:hanging="210"/>
      </w:pPr>
      <w:rPr>
        <w:rFonts w:hint="default"/>
        <w:lang w:val="en-US" w:eastAsia="en-US" w:bidi="ar-SA"/>
      </w:rPr>
    </w:lvl>
    <w:lvl w:ilvl="8" w:tplc="260019C4">
      <w:numFmt w:val="bullet"/>
      <w:lvlText w:val="•"/>
      <w:lvlJc w:val="left"/>
      <w:pPr>
        <w:ind w:left="9044" w:hanging="210"/>
      </w:pPr>
      <w:rPr>
        <w:rFonts w:hint="default"/>
        <w:lang w:val="en-US" w:eastAsia="en-US" w:bidi="ar-SA"/>
      </w:rPr>
    </w:lvl>
  </w:abstractNum>
  <w:abstractNum w:abstractNumId="4" w15:restartNumberingAfterBreak="0">
    <w:nsid w:val="3ED8302A"/>
    <w:multiLevelType w:val="hybridMultilevel"/>
    <w:tmpl w:val="DD48C1F4"/>
    <w:lvl w:ilvl="0" w:tplc="6414ABDE">
      <w:start w:val="1"/>
      <w:numFmt w:val="decimal"/>
      <w:lvlText w:val="(%1)"/>
      <w:lvlJc w:val="left"/>
      <w:pPr>
        <w:ind w:left="415" w:hanging="315"/>
        <w:jc w:val="left"/>
      </w:pPr>
      <w:rPr>
        <w:rFonts w:ascii="Times New Roman" w:eastAsia="Times New Roman" w:hAnsi="Times New Roman" w:cs="Times New Roman" w:hint="default"/>
        <w:w w:val="102"/>
        <w:sz w:val="19"/>
        <w:szCs w:val="19"/>
        <w:lang w:val="en-US" w:eastAsia="en-US" w:bidi="ar-SA"/>
      </w:rPr>
    </w:lvl>
    <w:lvl w:ilvl="1" w:tplc="060C47F6">
      <w:numFmt w:val="bullet"/>
      <w:lvlText w:val="•"/>
      <w:lvlJc w:val="left"/>
      <w:pPr>
        <w:ind w:left="1490" w:hanging="315"/>
      </w:pPr>
      <w:rPr>
        <w:rFonts w:hint="default"/>
        <w:lang w:val="en-US" w:eastAsia="en-US" w:bidi="ar-SA"/>
      </w:rPr>
    </w:lvl>
    <w:lvl w:ilvl="2" w:tplc="0B82E48C">
      <w:numFmt w:val="bullet"/>
      <w:lvlText w:val="•"/>
      <w:lvlJc w:val="left"/>
      <w:pPr>
        <w:ind w:left="2560" w:hanging="315"/>
      </w:pPr>
      <w:rPr>
        <w:rFonts w:hint="default"/>
        <w:lang w:val="en-US" w:eastAsia="en-US" w:bidi="ar-SA"/>
      </w:rPr>
    </w:lvl>
    <w:lvl w:ilvl="3" w:tplc="5E545654">
      <w:numFmt w:val="bullet"/>
      <w:lvlText w:val="•"/>
      <w:lvlJc w:val="left"/>
      <w:pPr>
        <w:ind w:left="3630" w:hanging="315"/>
      </w:pPr>
      <w:rPr>
        <w:rFonts w:hint="default"/>
        <w:lang w:val="en-US" w:eastAsia="en-US" w:bidi="ar-SA"/>
      </w:rPr>
    </w:lvl>
    <w:lvl w:ilvl="4" w:tplc="37727E38">
      <w:numFmt w:val="bullet"/>
      <w:lvlText w:val="•"/>
      <w:lvlJc w:val="left"/>
      <w:pPr>
        <w:ind w:left="4700" w:hanging="315"/>
      </w:pPr>
      <w:rPr>
        <w:rFonts w:hint="default"/>
        <w:lang w:val="en-US" w:eastAsia="en-US" w:bidi="ar-SA"/>
      </w:rPr>
    </w:lvl>
    <w:lvl w:ilvl="5" w:tplc="BE507E90">
      <w:numFmt w:val="bullet"/>
      <w:lvlText w:val="•"/>
      <w:lvlJc w:val="left"/>
      <w:pPr>
        <w:ind w:left="5770" w:hanging="315"/>
      </w:pPr>
      <w:rPr>
        <w:rFonts w:hint="default"/>
        <w:lang w:val="en-US" w:eastAsia="en-US" w:bidi="ar-SA"/>
      </w:rPr>
    </w:lvl>
    <w:lvl w:ilvl="6" w:tplc="BDE6A8FC">
      <w:numFmt w:val="bullet"/>
      <w:lvlText w:val="•"/>
      <w:lvlJc w:val="left"/>
      <w:pPr>
        <w:ind w:left="6840" w:hanging="315"/>
      </w:pPr>
      <w:rPr>
        <w:rFonts w:hint="default"/>
        <w:lang w:val="en-US" w:eastAsia="en-US" w:bidi="ar-SA"/>
      </w:rPr>
    </w:lvl>
    <w:lvl w:ilvl="7" w:tplc="5930D7C4">
      <w:numFmt w:val="bullet"/>
      <w:lvlText w:val="•"/>
      <w:lvlJc w:val="left"/>
      <w:pPr>
        <w:ind w:left="7910" w:hanging="315"/>
      </w:pPr>
      <w:rPr>
        <w:rFonts w:hint="default"/>
        <w:lang w:val="en-US" w:eastAsia="en-US" w:bidi="ar-SA"/>
      </w:rPr>
    </w:lvl>
    <w:lvl w:ilvl="8" w:tplc="0486EEB0">
      <w:numFmt w:val="bullet"/>
      <w:lvlText w:val="•"/>
      <w:lvlJc w:val="left"/>
      <w:pPr>
        <w:ind w:left="8980" w:hanging="315"/>
      </w:pPr>
      <w:rPr>
        <w:rFonts w:hint="default"/>
        <w:lang w:val="en-US" w:eastAsia="en-US" w:bidi="ar-SA"/>
      </w:rPr>
    </w:lvl>
  </w:abstractNum>
  <w:abstractNum w:abstractNumId="5" w15:restartNumberingAfterBreak="0">
    <w:nsid w:val="5018693D"/>
    <w:multiLevelType w:val="hybridMultilevel"/>
    <w:tmpl w:val="1C46177E"/>
    <w:lvl w:ilvl="0" w:tplc="A288A9FE">
      <w:start w:val="1"/>
      <w:numFmt w:val="decimal"/>
      <w:lvlText w:val="(%1)"/>
      <w:lvlJc w:val="left"/>
      <w:pPr>
        <w:ind w:left="415" w:hanging="315"/>
        <w:jc w:val="left"/>
      </w:pPr>
      <w:rPr>
        <w:rFonts w:ascii="Times New Roman" w:eastAsia="Times New Roman" w:hAnsi="Times New Roman" w:cs="Times New Roman" w:hint="default"/>
        <w:w w:val="102"/>
        <w:sz w:val="19"/>
        <w:szCs w:val="19"/>
        <w:lang w:val="en-US" w:eastAsia="en-US" w:bidi="ar-SA"/>
      </w:rPr>
    </w:lvl>
    <w:lvl w:ilvl="1" w:tplc="F0161B44">
      <w:numFmt w:val="bullet"/>
      <w:lvlText w:val="•"/>
      <w:lvlJc w:val="left"/>
      <w:pPr>
        <w:ind w:left="1490" w:hanging="315"/>
      </w:pPr>
      <w:rPr>
        <w:rFonts w:hint="default"/>
        <w:lang w:val="en-US" w:eastAsia="en-US" w:bidi="ar-SA"/>
      </w:rPr>
    </w:lvl>
    <w:lvl w:ilvl="2" w:tplc="81FE4D96">
      <w:numFmt w:val="bullet"/>
      <w:lvlText w:val="•"/>
      <w:lvlJc w:val="left"/>
      <w:pPr>
        <w:ind w:left="2560" w:hanging="315"/>
      </w:pPr>
      <w:rPr>
        <w:rFonts w:hint="default"/>
        <w:lang w:val="en-US" w:eastAsia="en-US" w:bidi="ar-SA"/>
      </w:rPr>
    </w:lvl>
    <w:lvl w:ilvl="3" w:tplc="0A04BF80">
      <w:numFmt w:val="bullet"/>
      <w:lvlText w:val="•"/>
      <w:lvlJc w:val="left"/>
      <w:pPr>
        <w:ind w:left="3630" w:hanging="315"/>
      </w:pPr>
      <w:rPr>
        <w:rFonts w:hint="default"/>
        <w:lang w:val="en-US" w:eastAsia="en-US" w:bidi="ar-SA"/>
      </w:rPr>
    </w:lvl>
    <w:lvl w:ilvl="4" w:tplc="0ABE8886">
      <w:numFmt w:val="bullet"/>
      <w:lvlText w:val="•"/>
      <w:lvlJc w:val="left"/>
      <w:pPr>
        <w:ind w:left="4700" w:hanging="315"/>
      </w:pPr>
      <w:rPr>
        <w:rFonts w:hint="default"/>
        <w:lang w:val="en-US" w:eastAsia="en-US" w:bidi="ar-SA"/>
      </w:rPr>
    </w:lvl>
    <w:lvl w:ilvl="5" w:tplc="0BFE5494">
      <w:numFmt w:val="bullet"/>
      <w:lvlText w:val="•"/>
      <w:lvlJc w:val="left"/>
      <w:pPr>
        <w:ind w:left="5770" w:hanging="315"/>
      </w:pPr>
      <w:rPr>
        <w:rFonts w:hint="default"/>
        <w:lang w:val="en-US" w:eastAsia="en-US" w:bidi="ar-SA"/>
      </w:rPr>
    </w:lvl>
    <w:lvl w:ilvl="6" w:tplc="2B665276">
      <w:numFmt w:val="bullet"/>
      <w:lvlText w:val="•"/>
      <w:lvlJc w:val="left"/>
      <w:pPr>
        <w:ind w:left="6840" w:hanging="315"/>
      </w:pPr>
      <w:rPr>
        <w:rFonts w:hint="default"/>
        <w:lang w:val="en-US" w:eastAsia="en-US" w:bidi="ar-SA"/>
      </w:rPr>
    </w:lvl>
    <w:lvl w:ilvl="7" w:tplc="D0283412">
      <w:numFmt w:val="bullet"/>
      <w:lvlText w:val="•"/>
      <w:lvlJc w:val="left"/>
      <w:pPr>
        <w:ind w:left="7910" w:hanging="315"/>
      </w:pPr>
      <w:rPr>
        <w:rFonts w:hint="default"/>
        <w:lang w:val="en-US" w:eastAsia="en-US" w:bidi="ar-SA"/>
      </w:rPr>
    </w:lvl>
    <w:lvl w:ilvl="8" w:tplc="E5CA1220">
      <w:numFmt w:val="bullet"/>
      <w:lvlText w:val="•"/>
      <w:lvlJc w:val="left"/>
      <w:pPr>
        <w:ind w:left="8980" w:hanging="315"/>
      </w:pPr>
      <w:rPr>
        <w:rFonts w:hint="default"/>
        <w:lang w:val="en-US" w:eastAsia="en-US" w:bidi="ar-SA"/>
      </w:rPr>
    </w:lvl>
  </w:abstractNum>
  <w:abstractNum w:abstractNumId="6" w15:restartNumberingAfterBreak="0">
    <w:nsid w:val="53302AB7"/>
    <w:multiLevelType w:val="hybridMultilevel"/>
    <w:tmpl w:val="F392CCFE"/>
    <w:lvl w:ilvl="0" w:tplc="BA84F830">
      <w:numFmt w:val="bullet"/>
      <w:lvlText w:val="—"/>
      <w:lvlJc w:val="left"/>
      <w:pPr>
        <w:ind w:left="343" w:hanging="244"/>
      </w:pPr>
      <w:rPr>
        <w:rFonts w:ascii="Times New Roman" w:eastAsia="Times New Roman" w:hAnsi="Times New Roman" w:cs="Times New Roman" w:hint="default"/>
        <w:w w:val="102"/>
        <w:sz w:val="19"/>
        <w:szCs w:val="19"/>
        <w:lang w:val="en-US" w:eastAsia="en-US" w:bidi="ar-SA"/>
      </w:rPr>
    </w:lvl>
    <w:lvl w:ilvl="1" w:tplc="F998F4C6">
      <w:numFmt w:val="bullet"/>
      <w:lvlText w:val="•"/>
      <w:lvlJc w:val="left"/>
      <w:pPr>
        <w:ind w:left="730" w:hanging="210"/>
      </w:pPr>
      <w:rPr>
        <w:rFonts w:ascii="Times New Roman" w:eastAsia="Times New Roman" w:hAnsi="Times New Roman" w:cs="Times New Roman" w:hint="default"/>
        <w:w w:val="102"/>
        <w:sz w:val="19"/>
        <w:szCs w:val="19"/>
        <w:lang w:val="en-US" w:eastAsia="en-US" w:bidi="ar-SA"/>
      </w:rPr>
    </w:lvl>
    <w:lvl w:ilvl="2" w:tplc="E25EBBE0">
      <w:numFmt w:val="bullet"/>
      <w:lvlText w:val="•"/>
      <w:lvlJc w:val="left"/>
      <w:pPr>
        <w:ind w:left="1390" w:hanging="210"/>
      </w:pPr>
      <w:rPr>
        <w:rFonts w:ascii="Times New Roman" w:eastAsia="Times New Roman" w:hAnsi="Times New Roman" w:cs="Times New Roman" w:hint="default"/>
        <w:w w:val="102"/>
        <w:sz w:val="19"/>
        <w:szCs w:val="19"/>
        <w:lang w:val="en-US" w:eastAsia="en-US" w:bidi="ar-SA"/>
      </w:rPr>
    </w:lvl>
    <w:lvl w:ilvl="3" w:tplc="FB628070">
      <w:numFmt w:val="bullet"/>
      <w:lvlText w:val="•"/>
      <w:lvlJc w:val="left"/>
      <w:pPr>
        <w:ind w:left="2615" w:hanging="210"/>
      </w:pPr>
      <w:rPr>
        <w:rFonts w:hint="default"/>
        <w:lang w:val="en-US" w:eastAsia="en-US" w:bidi="ar-SA"/>
      </w:rPr>
    </w:lvl>
    <w:lvl w:ilvl="4" w:tplc="B1769B42">
      <w:numFmt w:val="bullet"/>
      <w:lvlText w:val="•"/>
      <w:lvlJc w:val="left"/>
      <w:pPr>
        <w:ind w:left="3830" w:hanging="210"/>
      </w:pPr>
      <w:rPr>
        <w:rFonts w:hint="default"/>
        <w:lang w:val="en-US" w:eastAsia="en-US" w:bidi="ar-SA"/>
      </w:rPr>
    </w:lvl>
    <w:lvl w:ilvl="5" w:tplc="B1161288">
      <w:numFmt w:val="bullet"/>
      <w:lvlText w:val="•"/>
      <w:lvlJc w:val="left"/>
      <w:pPr>
        <w:ind w:left="5045" w:hanging="210"/>
      </w:pPr>
      <w:rPr>
        <w:rFonts w:hint="default"/>
        <w:lang w:val="en-US" w:eastAsia="en-US" w:bidi="ar-SA"/>
      </w:rPr>
    </w:lvl>
    <w:lvl w:ilvl="6" w:tplc="627A7724">
      <w:numFmt w:val="bullet"/>
      <w:lvlText w:val="•"/>
      <w:lvlJc w:val="left"/>
      <w:pPr>
        <w:ind w:left="6260" w:hanging="210"/>
      </w:pPr>
      <w:rPr>
        <w:rFonts w:hint="default"/>
        <w:lang w:val="en-US" w:eastAsia="en-US" w:bidi="ar-SA"/>
      </w:rPr>
    </w:lvl>
    <w:lvl w:ilvl="7" w:tplc="2AF424A2">
      <w:numFmt w:val="bullet"/>
      <w:lvlText w:val="•"/>
      <w:lvlJc w:val="left"/>
      <w:pPr>
        <w:ind w:left="7475" w:hanging="210"/>
      </w:pPr>
      <w:rPr>
        <w:rFonts w:hint="default"/>
        <w:lang w:val="en-US" w:eastAsia="en-US" w:bidi="ar-SA"/>
      </w:rPr>
    </w:lvl>
    <w:lvl w:ilvl="8" w:tplc="DA9C3DF6">
      <w:numFmt w:val="bullet"/>
      <w:lvlText w:val="•"/>
      <w:lvlJc w:val="left"/>
      <w:pPr>
        <w:ind w:left="8690" w:hanging="210"/>
      </w:pPr>
      <w:rPr>
        <w:rFonts w:hint="default"/>
        <w:lang w:val="en-US" w:eastAsia="en-US" w:bidi="ar-SA"/>
      </w:rPr>
    </w:lvl>
  </w:abstractNum>
  <w:abstractNum w:abstractNumId="7" w15:restartNumberingAfterBreak="0">
    <w:nsid w:val="65B92442"/>
    <w:multiLevelType w:val="hybridMultilevel"/>
    <w:tmpl w:val="8442772A"/>
    <w:lvl w:ilvl="0" w:tplc="F1DAC82A">
      <w:start w:val="1"/>
      <w:numFmt w:val="decimal"/>
      <w:lvlText w:val="(%1)"/>
      <w:lvlJc w:val="left"/>
      <w:pPr>
        <w:ind w:left="415" w:hanging="315"/>
        <w:jc w:val="left"/>
      </w:pPr>
      <w:rPr>
        <w:rFonts w:ascii="Times New Roman" w:eastAsia="Times New Roman" w:hAnsi="Times New Roman" w:cs="Times New Roman" w:hint="default"/>
        <w:w w:val="102"/>
        <w:sz w:val="19"/>
        <w:szCs w:val="19"/>
        <w:lang w:val="en-US" w:eastAsia="en-US" w:bidi="ar-SA"/>
      </w:rPr>
    </w:lvl>
    <w:lvl w:ilvl="1" w:tplc="7256BABC">
      <w:numFmt w:val="bullet"/>
      <w:lvlText w:val="•"/>
      <w:lvlJc w:val="left"/>
      <w:pPr>
        <w:ind w:left="730" w:hanging="210"/>
      </w:pPr>
      <w:rPr>
        <w:rFonts w:ascii="Times New Roman" w:eastAsia="Times New Roman" w:hAnsi="Times New Roman" w:cs="Times New Roman" w:hint="default"/>
        <w:w w:val="102"/>
        <w:sz w:val="19"/>
        <w:szCs w:val="19"/>
        <w:lang w:val="en-US" w:eastAsia="en-US" w:bidi="ar-SA"/>
      </w:rPr>
    </w:lvl>
    <w:lvl w:ilvl="2" w:tplc="3530CCDE">
      <w:numFmt w:val="bullet"/>
      <w:lvlText w:val="•"/>
      <w:lvlJc w:val="left"/>
      <w:pPr>
        <w:ind w:left="1893" w:hanging="210"/>
      </w:pPr>
      <w:rPr>
        <w:rFonts w:hint="default"/>
        <w:lang w:val="en-US" w:eastAsia="en-US" w:bidi="ar-SA"/>
      </w:rPr>
    </w:lvl>
    <w:lvl w:ilvl="3" w:tplc="D9369E92">
      <w:numFmt w:val="bullet"/>
      <w:lvlText w:val="•"/>
      <w:lvlJc w:val="left"/>
      <w:pPr>
        <w:ind w:left="3046" w:hanging="210"/>
      </w:pPr>
      <w:rPr>
        <w:rFonts w:hint="default"/>
        <w:lang w:val="en-US" w:eastAsia="en-US" w:bidi="ar-SA"/>
      </w:rPr>
    </w:lvl>
    <w:lvl w:ilvl="4" w:tplc="DFAEB16A">
      <w:numFmt w:val="bullet"/>
      <w:lvlText w:val="•"/>
      <w:lvlJc w:val="left"/>
      <w:pPr>
        <w:ind w:left="4200" w:hanging="210"/>
      </w:pPr>
      <w:rPr>
        <w:rFonts w:hint="default"/>
        <w:lang w:val="en-US" w:eastAsia="en-US" w:bidi="ar-SA"/>
      </w:rPr>
    </w:lvl>
    <w:lvl w:ilvl="5" w:tplc="CDE6AFBE">
      <w:numFmt w:val="bullet"/>
      <w:lvlText w:val="•"/>
      <w:lvlJc w:val="left"/>
      <w:pPr>
        <w:ind w:left="5353" w:hanging="210"/>
      </w:pPr>
      <w:rPr>
        <w:rFonts w:hint="default"/>
        <w:lang w:val="en-US" w:eastAsia="en-US" w:bidi="ar-SA"/>
      </w:rPr>
    </w:lvl>
    <w:lvl w:ilvl="6" w:tplc="792AE658">
      <w:numFmt w:val="bullet"/>
      <w:lvlText w:val="•"/>
      <w:lvlJc w:val="left"/>
      <w:pPr>
        <w:ind w:left="6506" w:hanging="210"/>
      </w:pPr>
      <w:rPr>
        <w:rFonts w:hint="default"/>
        <w:lang w:val="en-US" w:eastAsia="en-US" w:bidi="ar-SA"/>
      </w:rPr>
    </w:lvl>
    <w:lvl w:ilvl="7" w:tplc="76FE7ABC">
      <w:numFmt w:val="bullet"/>
      <w:lvlText w:val="•"/>
      <w:lvlJc w:val="left"/>
      <w:pPr>
        <w:ind w:left="7660" w:hanging="210"/>
      </w:pPr>
      <w:rPr>
        <w:rFonts w:hint="default"/>
        <w:lang w:val="en-US" w:eastAsia="en-US" w:bidi="ar-SA"/>
      </w:rPr>
    </w:lvl>
    <w:lvl w:ilvl="8" w:tplc="22F0ABA6">
      <w:numFmt w:val="bullet"/>
      <w:lvlText w:val="•"/>
      <w:lvlJc w:val="left"/>
      <w:pPr>
        <w:ind w:left="8813" w:hanging="210"/>
      </w:pPr>
      <w:rPr>
        <w:rFonts w:hint="default"/>
        <w:lang w:val="en-US" w:eastAsia="en-US" w:bidi="ar-SA"/>
      </w:rPr>
    </w:lvl>
  </w:abstractNum>
  <w:abstractNum w:abstractNumId="8" w15:restartNumberingAfterBreak="0">
    <w:nsid w:val="77717101"/>
    <w:multiLevelType w:val="hybridMultilevel"/>
    <w:tmpl w:val="15500934"/>
    <w:lvl w:ilvl="0" w:tplc="88C09042">
      <w:start w:val="1"/>
      <w:numFmt w:val="decimal"/>
      <w:lvlText w:val="(%1)"/>
      <w:lvlJc w:val="left"/>
      <w:pPr>
        <w:ind w:left="415" w:hanging="315"/>
        <w:jc w:val="left"/>
      </w:pPr>
      <w:rPr>
        <w:rFonts w:ascii="Times New Roman" w:eastAsia="Times New Roman" w:hAnsi="Times New Roman" w:cs="Times New Roman" w:hint="default"/>
        <w:w w:val="102"/>
        <w:sz w:val="19"/>
        <w:szCs w:val="19"/>
        <w:lang w:val="en-US" w:eastAsia="en-US" w:bidi="ar-SA"/>
      </w:rPr>
    </w:lvl>
    <w:lvl w:ilvl="1" w:tplc="ABF6AB2A">
      <w:numFmt w:val="bullet"/>
      <w:lvlText w:val="•"/>
      <w:lvlJc w:val="left"/>
      <w:pPr>
        <w:ind w:left="730" w:hanging="210"/>
      </w:pPr>
      <w:rPr>
        <w:rFonts w:ascii="Times New Roman" w:eastAsia="Times New Roman" w:hAnsi="Times New Roman" w:cs="Times New Roman" w:hint="default"/>
        <w:w w:val="102"/>
        <w:sz w:val="19"/>
        <w:szCs w:val="19"/>
        <w:lang w:val="en-US" w:eastAsia="en-US" w:bidi="ar-SA"/>
      </w:rPr>
    </w:lvl>
    <w:lvl w:ilvl="2" w:tplc="FCBC5882">
      <w:numFmt w:val="bullet"/>
      <w:lvlText w:val="•"/>
      <w:lvlJc w:val="left"/>
      <w:pPr>
        <w:ind w:left="5860" w:hanging="210"/>
      </w:pPr>
      <w:rPr>
        <w:rFonts w:hint="default"/>
        <w:lang w:val="en-US" w:eastAsia="en-US" w:bidi="ar-SA"/>
      </w:rPr>
    </w:lvl>
    <w:lvl w:ilvl="3" w:tplc="CA7C721A">
      <w:numFmt w:val="bullet"/>
      <w:lvlText w:val="•"/>
      <w:lvlJc w:val="left"/>
      <w:pPr>
        <w:ind w:left="6517" w:hanging="210"/>
      </w:pPr>
      <w:rPr>
        <w:rFonts w:hint="default"/>
        <w:lang w:val="en-US" w:eastAsia="en-US" w:bidi="ar-SA"/>
      </w:rPr>
    </w:lvl>
    <w:lvl w:ilvl="4" w:tplc="CD78F646">
      <w:numFmt w:val="bullet"/>
      <w:lvlText w:val="•"/>
      <w:lvlJc w:val="left"/>
      <w:pPr>
        <w:ind w:left="7175" w:hanging="210"/>
      </w:pPr>
      <w:rPr>
        <w:rFonts w:hint="default"/>
        <w:lang w:val="en-US" w:eastAsia="en-US" w:bidi="ar-SA"/>
      </w:rPr>
    </w:lvl>
    <w:lvl w:ilvl="5" w:tplc="69BCBF02">
      <w:numFmt w:val="bullet"/>
      <w:lvlText w:val="•"/>
      <w:lvlJc w:val="left"/>
      <w:pPr>
        <w:ind w:left="7832" w:hanging="210"/>
      </w:pPr>
      <w:rPr>
        <w:rFonts w:hint="default"/>
        <w:lang w:val="en-US" w:eastAsia="en-US" w:bidi="ar-SA"/>
      </w:rPr>
    </w:lvl>
    <w:lvl w:ilvl="6" w:tplc="4F501498">
      <w:numFmt w:val="bullet"/>
      <w:lvlText w:val="•"/>
      <w:lvlJc w:val="left"/>
      <w:pPr>
        <w:ind w:left="8490" w:hanging="210"/>
      </w:pPr>
      <w:rPr>
        <w:rFonts w:hint="default"/>
        <w:lang w:val="en-US" w:eastAsia="en-US" w:bidi="ar-SA"/>
      </w:rPr>
    </w:lvl>
    <w:lvl w:ilvl="7" w:tplc="7F0A42EC">
      <w:numFmt w:val="bullet"/>
      <w:lvlText w:val="•"/>
      <w:lvlJc w:val="left"/>
      <w:pPr>
        <w:ind w:left="9147" w:hanging="210"/>
      </w:pPr>
      <w:rPr>
        <w:rFonts w:hint="default"/>
        <w:lang w:val="en-US" w:eastAsia="en-US" w:bidi="ar-SA"/>
      </w:rPr>
    </w:lvl>
    <w:lvl w:ilvl="8" w:tplc="ECA87F22">
      <w:numFmt w:val="bullet"/>
      <w:lvlText w:val="•"/>
      <w:lvlJc w:val="left"/>
      <w:pPr>
        <w:ind w:left="9805" w:hanging="210"/>
      </w:pPr>
      <w:rPr>
        <w:rFonts w:hint="default"/>
        <w:lang w:val="en-US" w:eastAsia="en-US" w:bidi="ar-SA"/>
      </w:rPr>
    </w:lvl>
  </w:abstractNum>
  <w:num w:numId="1">
    <w:abstractNumId w:val="0"/>
  </w:num>
  <w:num w:numId="2">
    <w:abstractNumId w:val="1"/>
  </w:num>
  <w:num w:numId="3">
    <w:abstractNumId w:val="8"/>
  </w:num>
  <w:num w:numId="4">
    <w:abstractNumId w:val="7"/>
  </w:num>
  <w:num w:numId="5">
    <w:abstractNumId w:val="2"/>
  </w:num>
  <w:num w:numId="6">
    <w:abstractNumId w:val="4"/>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C3082"/>
    <w:rsid w:val="00027BAD"/>
    <w:rsid w:val="00431E00"/>
    <w:rsid w:val="004C3082"/>
    <w:rsid w:val="0083112A"/>
    <w:rsid w:val="009F3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0E674EE"/>
  <w15:docId w15:val="{BCD4A92B-0AFD-42F3-BEF1-1C4F8235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100"/>
      <w:jc w:val="both"/>
      <w:outlineLvl w:val="0"/>
    </w:pPr>
    <w:rPr>
      <w:b/>
      <w:bCs/>
      <w:sz w:val="19"/>
      <w:szCs w:val="19"/>
    </w:rPr>
  </w:style>
  <w:style w:type="paragraph" w:styleId="Heading2">
    <w:name w:val="heading 2"/>
    <w:basedOn w:val="Normal"/>
    <w:uiPriority w:val="9"/>
    <w:unhideWhenUsed/>
    <w:qFormat/>
    <w:pPr>
      <w:spacing w:before="81"/>
      <w:ind w:left="317"/>
      <w:outlineLvl w:val="1"/>
    </w:pPr>
    <w:rPr>
      <w:b/>
      <w:bCs/>
      <w:i/>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4"/>
      <w:ind w:left="100"/>
      <w:jc w:val="both"/>
    </w:pPr>
    <w:rPr>
      <w:sz w:val="19"/>
      <w:szCs w:val="19"/>
    </w:rPr>
  </w:style>
  <w:style w:type="paragraph" w:styleId="Title">
    <w:name w:val="Title"/>
    <w:basedOn w:val="Normal"/>
    <w:uiPriority w:val="10"/>
    <w:qFormat/>
    <w:pPr>
      <w:spacing w:before="10"/>
      <w:ind w:left="20"/>
    </w:pPr>
    <w:rPr>
      <w:b/>
      <w:bCs/>
      <w:sz w:val="20"/>
      <w:szCs w:val="20"/>
      <w:u w:val="single" w:color="000000"/>
    </w:rPr>
  </w:style>
  <w:style w:type="paragraph" w:styleId="ListParagraph">
    <w:name w:val="List Paragraph"/>
    <w:basedOn w:val="Normal"/>
    <w:uiPriority w:val="1"/>
    <w:qFormat/>
    <w:pPr>
      <w:spacing w:before="74"/>
      <w:ind w:left="730" w:hanging="21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7214</Words>
  <Characters>41120</Characters>
  <Application>Microsoft Office Word</Application>
  <DocSecurity>0</DocSecurity>
  <Lines>342</Lines>
  <Paragraphs>96</Paragraphs>
  <ScaleCrop>false</ScaleCrop>
  <Company/>
  <LinksUpToDate>false</LinksUpToDate>
  <CharactersWithSpaces>48238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Pri</cp:lastModifiedBy>
  <cp:revision>3</cp:revision>
  <dcterms:created xsi:type="dcterms:W3CDTF">2020-10-29T08:18:00Z</dcterms:created>
  <dcterms:modified xsi:type="dcterms:W3CDTF">2020-10-30T08:43:00Z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2020-10-29T00:00:00Z</vt:filetime>
  </property>
</Properties>
</file>