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A1AA3" w14:textId="5B0258C0" w:rsidR="00BC7F8A" w:rsidRPr="00BC7F8A" w:rsidRDefault="00BC7F8A" w:rsidP="00BC7F8A">
      <w:pPr>
        <w:jc w:val="center"/>
        <w:rPr>
          <w:rFonts w:ascii="Bookman Old Style" w:hAnsi="Bookman Old Style" w:cs="Courier New"/>
          <w:b/>
          <w:bCs/>
          <w:sz w:val="24"/>
          <w:szCs w:val="24"/>
        </w:rPr>
      </w:pPr>
      <w:r w:rsidRPr="00BC7F8A">
        <w:rPr>
          <w:rFonts w:ascii="Bookman Old Style" w:hAnsi="Bookman Old Style" w:cs="Courier New"/>
          <w:b/>
          <w:bCs/>
          <w:sz w:val="24"/>
          <w:szCs w:val="24"/>
        </w:rPr>
        <w:t>CSC</w:t>
      </w:r>
      <w:r w:rsidR="004C2AA1">
        <w:rPr>
          <w:rFonts w:ascii="Bookman Old Style" w:hAnsi="Bookman Old Style" w:cs="Courier New"/>
          <w:b/>
          <w:bCs/>
          <w:sz w:val="24"/>
          <w:szCs w:val="24"/>
        </w:rPr>
        <w:t>I</w:t>
      </w:r>
      <w:r w:rsidRPr="00BC7F8A">
        <w:rPr>
          <w:rFonts w:ascii="Bookman Old Style" w:hAnsi="Bookman Old Style" w:cs="Courier New"/>
          <w:b/>
          <w:bCs/>
          <w:sz w:val="24"/>
          <w:szCs w:val="24"/>
        </w:rPr>
        <w:t xml:space="preserve"> </w:t>
      </w:r>
      <w:r w:rsidR="00795168">
        <w:rPr>
          <w:rFonts w:ascii="Bookman Old Style" w:hAnsi="Bookman Old Style" w:cs="Courier New"/>
          <w:b/>
          <w:bCs/>
          <w:sz w:val="24"/>
          <w:szCs w:val="24"/>
        </w:rPr>
        <w:t>3321</w:t>
      </w:r>
      <w:r w:rsidRPr="00BC7F8A">
        <w:rPr>
          <w:rFonts w:ascii="Bookman Old Style" w:hAnsi="Bookman Old Style" w:cs="Courier New"/>
          <w:b/>
          <w:bCs/>
          <w:sz w:val="24"/>
          <w:szCs w:val="24"/>
        </w:rPr>
        <w:t xml:space="preserve"> – 00</w:t>
      </w:r>
      <w:r w:rsidR="00EC6463">
        <w:rPr>
          <w:rFonts w:ascii="Bookman Old Style" w:hAnsi="Bookman Old Style" w:cs="Courier New"/>
          <w:b/>
          <w:bCs/>
          <w:sz w:val="24"/>
          <w:szCs w:val="24"/>
        </w:rPr>
        <w:t>2</w:t>
      </w:r>
      <w:r w:rsidRPr="00BC7F8A">
        <w:rPr>
          <w:rFonts w:ascii="Bookman Old Style" w:hAnsi="Bookman Old Style" w:cs="Courier New"/>
          <w:b/>
          <w:bCs/>
          <w:sz w:val="24"/>
          <w:szCs w:val="24"/>
        </w:rPr>
        <w:t xml:space="preserve"> </w:t>
      </w:r>
      <w:r w:rsidR="00795168">
        <w:rPr>
          <w:rFonts w:ascii="Bookman Old Style" w:hAnsi="Bookman Old Style" w:cs="Courier New"/>
          <w:b/>
          <w:bCs/>
          <w:sz w:val="24"/>
          <w:szCs w:val="24"/>
        </w:rPr>
        <w:t>Client Server Web Programming</w:t>
      </w:r>
    </w:p>
    <w:p w14:paraId="0015C069" w14:textId="0AE45DB3" w:rsidR="00BC7F8A" w:rsidRPr="00BC7F8A" w:rsidRDefault="00795168" w:rsidP="00BC7F8A">
      <w:pPr>
        <w:jc w:val="center"/>
        <w:rPr>
          <w:rFonts w:ascii="Bookman Old Style" w:hAnsi="Bookman Old Style" w:cs="Courier New"/>
          <w:sz w:val="24"/>
          <w:szCs w:val="24"/>
        </w:rPr>
      </w:pPr>
      <w:r>
        <w:rPr>
          <w:rFonts w:ascii="Bookman Old Style" w:hAnsi="Bookman Old Style" w:cs="Courier New"/>
          <w:b/>
          <w:bCs/>
          <w:sz w:val="24"/>
          <w:szCs w:val="24"/>
        </w:rPr>
        <w:t>Spring</w:t>
      </w:r>
      <w:r w:rsidR="00BC7F8A" w:rsidRPr="005F1CA8">
        <w:rPr>
          <w:rFonts w:ascii="Bookman Old Style" w:hAnsi="Bookman Old Style" w:cs="Courier New"/>
          <w:b/>
          <w:bCs/>
          <w:sz w:val="24"/>
          <w:szCs w:val="24"/>
        </w:rPr>
        <w:t xml:space="preserve"> 202</w:t>
      </w:r>
      <w:r>
        <w:rPr>
          <w:rFonts w:ascii="Bookman Old Style" w:hAnsi="Bookman Old Style" w:cs="Courier New"/>
          <w:b/>
          <w:bCs/>
          <w:sz w:val="24"/>
          <w:szCs w:val="24"/>
        </w:rPr>
        <w:t>1</w:t>
      </w:r>
    </w:p>
    <w:p w14:paraId="5D831D69" w14:textId="77777777" w:rsidR="00BC7F8A" w:rsidRPr="00BC7F8A" w:rsidRDefault="00BC7F8A" w:rsidP="00D40C95">
      <w:pPr>
        <w:spacing w:after="0"/>
        <w:jc w:val="center"/>
        <w:rPr>
          <w:rFonts w:ascii="Bookman Old Style" w:hAnsi="Bookman Old Style" w:cs="Courier New"/>
          <w:sz w:val="24"/>
          <w:szCs w:val="24"/>
        </w:rPr>
      </w:pPr>
      <w:r w:rsidRPr="00BC7F8A">
        <w:rPr>
          <w:rFonts w:ascii="Bookman Old Style" w:hAnsi="Bookman Old Style" w:cs="Courier New"/>
          <w:sz w:val="24"/>
          <w:szCs w:val="24"/>
        </w:rPr>
        <w:t>Dr. Jeffrey Zheng</w:t>
      </w:r>
    </w:p>
    <w:p w14:paraId="0A0C37DD" w14:textId="77777777" w:rsidR="00BC7F8A" w:rsidRPr="00BC7F8A" w:rsidRDefault="00BC7F8A" w:rsidP="00D40C95">
      <w:pPr>
        <w:spacing w:after="0"/>
        <w:jc w:val="center"/>
        <w:rPr>
          <w:rFonts w:ascii="Bookman Old Style" w:hAnsi="Bookman Old Style" w:cs="Courier New"/>
          <w:sz w:val="24"/>
          <w:szCs w:val="24"/>
        </w:rPr>
      </w:pPr>
      <w:r w:rsidRPr="00BC7F8A">
        <w:rPr>
          <w:rFonts w:ascii="Bookman Old Style" w:hAnsi="Bookman Old Style" w:cs="Courier New"/>
          <w:sz w:val="24"/>
          <w:szCs w:val="24"/>
        </w:rPr>
        <w:t>Department of Computer Science</w:t>
      </w:r>
    </w:p>
    <w:p w14:paraId="11C7DDEC" w14:textId="3AC8915E" w:rsidR="00BC7F8A" w:rsidRPr="00BC7F8A" w:rsidRDefault="00BC7F8A" w:rsidP="00D40C95">
      <w:pPr>
        <w:spacing w:after="0"/>
        <w:jc w:val="center"/>
        <w:rPr>
          <w:rFonts w:ascii="Bookman Old Style" w:hAnsi="Bookman Old Style" w:cs="Courier New"/>
          <w:sz w:val="24"/>
          <w:szCs w:val="24"/>
        </w:rPr>
      </w:pPr>
      <w:r w:rsidRPr="00BC7F8A">
        <w:rPr>
          <w:rFonts w:ascii="Bookman Old Style" w:hAnsi="Bookman Old Style" w:cs="Courier New"/>
          <w:sz w:val="24"/>
          <w:szCs w:val="24"/>
        </w:rPr>
        <w:t>jeffrey.zheng@sfasu.edu</w:t>
      </w:r>
    </w:p>
    <w:p w14:paraId="317D98A8" w14:textId="075A01F2" w:rsidR="00A509D0" w:rsidRPr="00BC7F8A" w:rsidRDefault="00BC7F8A" w:rsidP="00D40C95">
      <w:pPr>
        <w:spacing w:after="0"/>
        <w:jc w:val="center"/>
        <w:rPr>
          <w:rFonts w:ascii="Bookman Old Style" w:hAnsi="Bookman Old Style" w:cs="Courier New"/>
          <w:sz w:val="24"/>
          <w:szCs w:val="24"/>
        </w:rPr>
      </w:pPr>
      <w:r w:rsidRPr="00BC7F8A">
        <w:rPr>
          <w:rFonts w:ascii="Bookman Old Style" w:hAnsi="Bookman Old Style" w:cs="Courier New"/>
          <w:sz w:val="24"/>
          <w:szCs w:val="24"/>
        </w:rPr>
        <w:t>STEM Building 312 O</w:t>
      </w:r>
    </w:p>
    <w:p w14:paraId="230951D8" w14:textId="37959666" w:rsidR="00BC7F8A" w:rsidRPr="00BC7F8A" w:rsidRDefault="00BC7F8A" w:rsidP="00BC7F8A">
      <w:pPr>
        <w:rPr>
          <w:rFonts w:ascii="Bookman Old Style" w:hAnsi="Bookman Old Style" w:cs="Courier New"/>
        </w:rPr>
      </w:pPr>
    </w:p>
    <w:tbl>
      <w:tblPr>
        <w:tblStyle w:val="TableGrid"/>
        <w:tblW w:w="10165" w:type="dxa"/>
        <w:tblLayout w:type="fixed"/>
        <w:tblLook w:val="04A0" w:firstRow="1" w:lastRow="0" w:firstColumn="1" w:lastColumn="0" w:noHBand="0" w:noVBand="1"/>
      </w:tblPr>
      <w:tblGrid>
        <w:gridCol w:w="2875"/>
        <w:gridCol w:w="7290"/>
      </w:tblGrid>
      <w:tr w:rsidR="00BC7F8A" w:rsidRPr="005F1CA8" w14:paraId="1842104F" w14:textId="77777777" w:rsidTr="00510F13">
        <w:trPr>
          <w:trHeight w:val="647"/>
        </w:trPr>
        <w:tc>
          <w:tcPr>
            <w:tcW w:w="2875" w:type="dxa"/>
          </w:tcPr>
          <w:p w14:paraId="2D502398" w14:textId="08146CC0" w:rsidR="00BC7F8A" w:rsidRPr="005F1CA8" w:rsidRDefault="00BC7F8A" w:rsidP="00BC7F8A">
            <w:pPr>
              <w:rPr>
                <w:rFonts w:ascii="Bookman Old Style" w:hAnsi="Bookman Old Style" w:cs="Courier New"/>
                <w:b/>
                <w:bCs/>
                <w:sz w:val="24"/>
                <w:szCs w:val="24"/>
              </w:rPr>
            </w:pPr>
            <w:r w:rsidRPr="005F1CA8">
              <w:rPr>
                <w:rFonts w:ascii="Bookman Old Style" w:hAnsi="Bookman Old Style" w:cs="Courier New"/>
                <w:b/>
                <w:bCs/>
                <w:sz w:val="24"/>
                <w:szCs w:val="24"/>
              </w:rPr>
              <w:t>PREREQUISITE:</w:t>
            </w:r>
          </w:p>
        </w:tc>
        <w:tc>
          <w:tcPr>
            <w:tcW w:w="7290" w:type="dxa"/>
          </w:tcPr>
          <w:p w14:paraId="7672415A" w14:textId="2A93DBFB" w:rsidR="00BC7F8A" w:rsidRPr="00510F13" w:rsidRDefault="00795168" w:rsidP="00BC7F8A">
            <w:pPr>
              <w:rPr>
                <w:rFonts w:ascii="Bookman Old Style" w:hAnsi="Bookman Old Style" w:cs="Courier New"/>
              </w:rPr>
            </w:pPr>
            <w:r w:rsidRPr="00510F13">
              <w:rPr>
                <w:rFonts w:ascii="Bookman Old Style" w:hAnsi="Bookman Old Style" w:cs="Courier New"/>
              </w:rPr>
              <w:t>CSIT 3351 or CSCI 2302; CSCI 2311</w:t>
            </w:r>
            <w:r w:rsidR="00BC7F8A" w:rsidRPr="00510F13">
              <w:rPr>
                <w:rFonts w:ascii="Bookman Old Style" w:hAnsi="Bookman Old Style" w:cs="Courier New"/>
              </w:rPr>
              <w:t>.</w:t>
            </w:r>
            <w:r w:rsidRPr="00510F13">
              <w:t xml:space="preserve"> </w:t>
            </w:r>
            <w:r w:rsidRPr="00510F13">
              <w:rPr>
                <w:rFonts w:ascii="Bookman Old Style" w:hAnsi="Bookman Old Style" w:cs="Courier New"/>
              </w:rPr>
              <w:t>Must have a grade of C or better in each prerequisite course.</w:t>
            </w:r>
          </w:p>
        </w:tc>
      </w:tr>
      <w:tr w:rsidR="00BC7F8A" w:rsidRPr="005F1CA8" w14:paraId="5C63BD07" w14:textId="77777777" w:rsidTr="00510F13">
        <w:trPr>
          <w:trHeight w:val="620"/>
        </w:trPr>
        <w:tc>
          <w:tcPr>
            <w:tcW w:w="2875" w:type="dxa"/>
          </w:tcPr>
          <w:p w14:paraId="39786EDB" w14:textId="0CFC8322" w:rsidR="00BC7F8A" w:rsidRPr="005F1CA8" w:rsidRDefault="00BC7F8A" w:rsidP="00BC7F8A">
            <w:pPr>
              <w:rPr>
                <w:rFonts w:ascii="Bookman Old Style" w:hAnsi="Bookman Old Style" w:cs="Courier New"/>
                <w:b/>
                <w:bCs/>
                <w:sz w:val="24"/>
                <w:szCs w:val="24"/>
              </w:rPr>
            </w:pPr>
            <w:r w:rsidRPr="005F1CA8">
              <w:rPr>
                <w:rFonts w:ascii="Bookman Old Style" w:hAnsi="Bookman Old Style" w:cs="Courier New"/>
                <w:b/>
                <w:bCs/>
                <w:sz w:val="24"/>
                <w:szCs w:val="24"/>
              </w:rPr>
              <w:t>CLASS INFO:</w:t>
            </w:r>
          </w:p>
        </w:tc>
        <w:tc>
          <w:tcPr>
            <w:tcW w:w="7290" w:type="dxa"/>
          </w:tcPr>
          <w:p w14:paraId="7752DD87" w14:textId="28F246F7" w:rsidR="00BC7F8A" w:rsidRPr="00510F13" w:rsidRDefault="00BC7F8A" w:rsidP="00BC7F8A">
            <w:pPr>
              <w:rPr>
                <w:rFonts w:ascii="Bookman Old Style" w:hAnsi="Bookman Old Style" w:cs="Courier New"/>
              </w:rPr>
            </w:pPr>
            <w:r w:rsidRPr="00510F13">
              <w:rPr>
                <w:rFonts w:ascii="Bookman Old Style" w:hAnsi="Bookman Old Style" w:cs="Courier New"/>
              </w:rPr>
              <w:t xml:space="preserve">Meeting time: </w:t>
            </w:r>
            <w:r w:rsidR="00795168" w:rsidRPr="00510F13">
              <w:rPr>
                <w:rFonts w:ascii="Bookman Old Style" w:hAnsi="Bookman Old Style" w:cs="Courier New"/>
              </w:rPr>
              <w:t>1</w:t>
            </w:r>
            <w:r w:rsidR="00EC6463">
              <w:rPr>
                <w:rFonts w:ascii="Bookman Old Style" w:hAnsi="Bookman Old Style" w:cs="Courier New"/>
              </w:rPr>
              <w:t>1</w:t>
            </w:r>
            <w:r w:rsidRPr="00510F13">
              <w:rPr>
                <w:rFonts w:ascii="Bookman Old Style" w:hAnsi="Bookman Old Style" w:cs="Courier New"/>
              </w:rPr>
              <w:t xml:space="preserve">:00 </w:t>
            </w:r>
            <w:r w:rsidR="00EC6463">
              <w:rPr>
                <w:rFonts w:ascii="Bookman Old Style" w:hAnsi="Bookman Old Style" w:cs="Courier New"/>
              </w:rPr>
              <w:t>am</w:t>
            </w:r>
            <w:r w:rsidRPr="00510F13">
              <w:rPr>
                <w:rFonts w:ascii="Bookman Old Style" w:hAnsi="Bookman Old Style" w:cs="Courier New"/>
              </w:rPr>
              <w:t xml:space="preserve"> - </w:t>
            </w:r>
            <w:r w:rsidR="00EC6463">
              <w:rPr>
                <w:rFonts w:ascii="Bookman Old Style" w:hAnsi="Bookman Old Style" w:cs="Courier New"/>
              </w:rPr>
              <w:t>12</w:t>
            </w:r>
            <w:r w:rsidRPr="00510F13">
              <w:rPr>
                <w:rFonts w:ascii="Bookman Old Style" w:hAnsi="Bookman Old Style" w:cs="Courier New"/>
              </w:rPr>
              <w:t xml:space="preserve">:15 p.m. </w:t>
            </w:r>
            <w:r w:rsidR="00EC6463">
              <w:rPr>
                <w:rFonts w:ascii="Bookman Old Style" w:hAnsi="Bookman Old Style" w:cs="Courier New"/>
              </w:rPr>
              <w:t>Tuesday</w:t>
            </w:r>
            <w:r w:rsidRPr="00510F13">
              <w:rPr>
                <w:rFonts w:ascii="Bookman Old Style" w:hAnsi="Bookman Old Style" w:cs="Courier New"/>
              </w:rPr>
              <w:t xml:space="preserve">, </w:t>
            </w:r>
            <w:r w:rsidR="00EC6463">
              <w:rPr>
                <w:rFonts w:ascii="Bookman Old Style" w:hAnsi="Bookman Old Style" w:cs="Courier New"/>
              </w:rPr>
              <w:t>Thursday</w:t>
            </w:r>
          </w:p>
          <w:p w14:paraId="5C419E53" w14:textId="1DFE13DB" w:rsidR="005F1CA8" w:rsidRPr="00510F13" w:rsidRDefault="00BC7F8A" w:rsidP="00510F13">
            <w:pPr>
              <w:rPr>
                <w:rFonts w:ascii="Bookman Old Style" w:hAnsi="Bookman Old Style" w:cs="Courier New"/>
              </w:rPr>
            </w:pPr>
            <w:r w:rsidRPr="00510F13">
              <w:rPr>
                <w:rFonts w:ascii="Bookman Old Style" w:hAnsi="Bookman Old Style" w:cs="Courier New"/>
              </w:rPr>
              <w:t>Location: STEM Building 31</w:t>
            </w:r>
            <w:r w:rsidR="00EC6463">
              <w:rPr>
                <w:rFonts w:ascii="Bookman Old Style" w:hAnsi="Bookman Old Style" w:cs="Courier New"/>
              </w:rPr>
              <w:t>4</w:t>
            </w:r>
          </w:p>
        </w:tc>
      </w:tr>
      <w:tr w:rsidR="00BC7F8A" w:rsidRPr="005F1CA8" w14:paraId="39D69EEB" w14:textId="77777777" w:rsidTr="00510F13">
        <w:trPr>
          <w:trHeight w:val="2060"/>
        </w:trPr>
        <w:tc>
          <w:tcPr>
            <w:tcW w:w="2875" w:type="dxa"/>
          </w:tcPr>
          <w:p w14:paraId="79579E70" w14:textId="35CF5E25" w:rsidR="00BC7F8A" w:rsidRPr="005F1CA8" w:rsidRDefault="00BC7F8A" w:rsidP="00BC7F8A">
            <w:pPr>
              <w:rPr>
                <w:rFonts w:ascii="Bookman Old Style" w:hAnsi="Bookman Old Style" w:cs="Courier New"/>
                <w:b/>
                <w:bCs/>
                <w:sz w:val="24"/>
                <w:szCs w:val="24"/>
              </w:rPr>
            </w:pPr>
            <w:r w:rsidRPr="005F1CA8">
              <w:rPr>
                <w:rFonts w:ascii="Bookman Old Style" w:hAnsi="Bookman Old Style" w:cs="Courier New"/>
                <w:b/>
                <w:bCs/>
                <w:sz w:val="24"/>
                <w:szCs w:val="24"/>
              </w:rPr>
              <w:t>OFFICE HOURS:</w:t>
            </w:r>
          </w:p>
        </w:tc>
        <w:tc>
          <w:tcPr>
            <w:tcW w:w="7290" w:type="dxa"/>
          </w:tcPr>
          <w:p w14:paraId="178FEE9C" w14:textId="77777777" w:rsidR="00BC7F8A" w:rsidRPr="00510F13" w:rsidRDefault="00BC7F8A" w:rsidP="00BC7F8A">
            <w:pPr>
              <w:rPr>
                <w:rFonts w:ascii="Bookman Old Style" w:hAnsi="Bookman Old Style" w:cs="Courier New"/>
              </w:rPr>
            </w:pPr>
            <w:r w:rsidRPr="00510F13">
              <w:rPr>
                <w:rFonts w:ascii="Bookman Old Style" w:hAnsi="Bookman Old Style" w:cs="Courier New"/>
              </w:rPr>
              <w:t>10:00 a.m. – 12:00 p.m. Monday, Wednesday (ZOOM)</w:t>
            </w:r>
          </w:p>
          <w:p w14:paraId="07C199A9" w14:textId="1B210B7E" w:rsidR="00BC7F8A" w:rsidRPr="00510F13" w:rsidRDefault="00D40C95" w:rsidP="00BC7F8A">
            <w:pPr>
              <w:rPr>
                <w:rFonts w:ascii="Bookman Old Style" w:hAnsi="Bookman Old Style" w:cs="Courier New"/>
              </w:rPr>
            </w:pPr>
            <w:r w:rsidRPr="00510F13">
              <w:rPr>
                <w:rFonts w:ascii="Bookman Old Style" w:hAnsi="Bookman Old Style" w:cs="Courier New"/>
              </w:rPr>
              <w:t>12</w:t>
            </w:r>
            <w:r w:rsidR="00BC7F8A" w:rsidRPr="00510F13">
              <w:rPr>
                <w:rFonts w:ascii="Bookman Old Style" w:hAnsi="Bookman Old Style" w:cs="Courier New"/>
              </w:rPr>
              <w:t xml:space="preserve">:30 p.m. – </w:t>
            </w:r>
            <w:r w:rsidRPr="00510F13">
              <w:rPr>
                <w:rFonts w:ascii="Bookman Old Style" w:hAnsi="Bookman Old Style" w:cs="Courier New"/>
              </w:rPr>
              <w:t>1</w:t>
            </w:r>
            <w:r w:rsidR="00BC7F8A" w:rsidRPr="00510F13">
              <w:rPr>
                <w:rFonts w:ascii="Bookman Old Style" w:hAnsi="Bookman Old Style" w:cs="Courier New"/>
              </w:rPr>
              <w:t>:30 p.m. Tuesday, Thursday (ZOOM)</w:t>
            </w:r>
          </w:p>
          <w:p w14:paraId="2930AAB5" w14:textId="7CEFCBA0" w:rsidR="00BC7F8A" w:rsidRPr="00510F13" w:rsidRDefault="00BC7F8A" w:rsidP="00BC7F8A">
            <w:pPr>
              <w:rPr>
                <w:rFonts w:ascii="Bookman Old Style" w:hAnsi="Bookman Old Style" w:cs="Courier New"/>
              </w:rPr>
            </w:pPr>
            <w:r w:rsidRPr="00510F13">
              <w:rPr>
                <w:rFonts w:ascii="Bookman Old Style" w:hAnsi="Bookman Old Style" w:cs="Courier New"/>
              </w:rPr>
              <w:t xml:space="preserve">10:00 </w:t>
            </w:r>
            <w:r w:rsidR="005C573F">
              <w:rPr>
                <w:rFonts w:ascii="Bookman Old Style" w:hAnsi="Bookman Old Style" w:cs="Courier New"/>
              </w:rPr>
              <w:t>a</w:t>
            </w:r>
            <w:r w:rsidRPr="00510F13">
              <w:rPr>
                <w:rFonts w:ascii="Bookman Old Style" w:hAnsi="Bookman Old Style" w:cs="Courier New"/>
              </w:rPr>
              <w:t>.m. – 12:00 p.m. Friday (ZOOM)</w:t>
            </w:r>
          </w:p>
          <w:p w14:paraId="4B11B214" w14:textId="77777777" w:rsidR="00BC7F8A" w:rsidRPr="00510F13" w:rsidRDefault="00BC7F8A" w:rsidP="00BC7F8A">
            <w:pPr>
              <w:rPr>
                <w:rFonts w:ascii="Bookman Old Style" w:hAnsi="Bookman Old Style" w:cs="Courier New"/>
              </w:rPr>
            </w:pPr>
            <w:r w:rsidRPr="00510F13">
              <w:rPr>
                <w:rFonts w:ascii="Bookman Old Style" w:hAnsi="Bookman Old Style" w:cs="Courier New"/>
              </w:rPr>
              <w:t xml:space="preserve">Or By Appointment via Email. </w:t>
            </w:r>
          </w:p>
          <w:p w14:paraId="00E97852" w14:textId="77777777" w:rsidR="00BC7F8A" w:rsidRPr="00510F13" w:rsidRDefault="00BC7F8A" w:rsidP="00BC7F8A">
            <w:pPr>
              <w:rPr>
                <w:rFonts w:ascii="Bookman Old Style" w:hAnsi="Bookman Old Style" w:cs="Courier New"/>
              </w:rPr>
            </w:pPr>
          </w:p>
          <w:p w14:paraId="31663A48" w14:textId="15358ED8" w:rsidR="005F1CA8" w:rsidRPr="00510F13" w:rsidRDefault="00BC7F8A" w:rsidP="00651963">
            <w:pPr>
              <w:rPr>
                <w:rFonts w:ascii="Bookman Old Style" w:hAnsi="Bookman Old Style" w:cs="Courier New"/>
                <w:b/>
                <w:bCs/>
              </w:rPr>
            </w:pPr>
            <w:r w:rsidRPr="00510F13">
              <w:rPr>
                <w:rFonts w:ascii="Bookman Old Style" w:hAnsi="Bookman Old Style" w:cs="Courier New"/>
                <w:b/>
                <w:bCs/>
              </w:rPr>
              <w:t>If you need to meet me face-to-face, please make an appointment with me via email at least 24 hours in advance.</w:t>
            </w:r>
          </w:p>
        </w:tc>
      </w:tr>
      <w:tr w:rsidR="00BC7F8A" w:rsidRPr="005F1CA8" w14:paraId="32EA8334" w14:textId="77777777" w:rsidTr="00510F13">
        <w:trPr>
          <w:trHeight w:val="4850"/>
        </w:trPr>
        <w:tc>
          <w:tcPr>
            <w:tcW w:w="2875" w:type="dxa"/>
          </w:tcPr>
          <w:p w14:paraId="799B7123" w14:textId="16AA90E0" w:rsidR="00BC7F8A" w:rsidRPr="005F1CA8" w:rsidRDefault="00BC7F8A" w:rsidP="00BC7F8A">
            <w:pPr>
              <w:rPr>
                <w:rFonts w:ascii="Bookman Old Style" w:hAnsi="Bookman Old Style" w:cs="Courier New"/>
                <w:b/>
                <w:bCs/>
                <w:sz w:val="24"/>
                <w:szCs w:val="24"/>
              </w:rPr>
            </w:pPr>
            <w:r w:rsidRPr="005F1CA8">
              <w:rPr>
                <w:rFonts w:ascii="Bookman Old Style" w:hAnsi="Bookman Old Style" w:cs="Courier New"/>
                <w:b/>
                <w:bCs/>
                <w:sz w:val="24"/>
                <w:szCs w:val="24"/>
              </w:rPr>
              <w:t>FACE COVERINGS/SOCIAL DISTANCING</w:t>
            </w:r>
          </w:p>
        </w:tc>
        <w:tc>
          <w:tcPr>
            <w:tcW w:w="7290" w:type="dxa"/>
          </w:tcPr>
          <w:p w14:paraId="1B1592CE" w14:textId="704465A8" w:rsidR="00BC7F8A" w:rsidRPr="00510F13" w:rsidRDefault="00BC7F8A" w:rsidP="00651963">
            <w:pPr>
              <w:spacing w:line="276" w:lineRule="auto"/>
              <w:rPr>
                <w:rFonts w:ascii="Bookman Old Style" w:hAnsi="Bookman Old Style" w:cs="Courier New"/>
              </w:rPr>
            </w:pPr>
            <w:r w:rsidRPr="00510F13">
              <w:rPr>
                <w:rFonts w:ascii="Bookman Old Style" w:hAnsi="Bookman Old Style" w:cs="Courier New"/>
              </w:rPr>
              <w:t xml:space="preserve">Masks (cloth face coverings) must be worn over the nose and mouth at all times when attending this class face-to-face and appropriate physical distancing must be observed.  Students not wearing a mask and/or not observing appropriate physical distancing will be asked to leave the class. All incidents of not wearing a mask and/or not observing appropriate physical distancing will be reported to the Office of Student Rights and Responsibilities. Students who are reported for multiple infractions of not wearing a mask and/or not observing appropriate physical distancing may be subject to disciplinary actions. </w:t>
            </w:r>
          </w:p>
          <w:p w14:paraId="13BF334B" w14:textId="0D7754A6" w:rsidR="00BC7F8A" w:rsidRPr="00510F13" w:rsidRDefault="00B84E1E" w:rsidP="00651963">
            <w:pPr>
              <w:spacing w:line="276" w:lineRule="auto"/>
              <w:rPr>
                <w:rFonts w:ascii="Bookman Old Style" w:hAnsi="Bookman Old Style" w:cs="Courier New"/>
              </w:rPr>
            </w:pPr>
            <w:hyperlink r:id="rId7" w:history="1">
              <w:r w:rsidR="00BC7F8A" w:rsidRPr="00510F13">
                <w:rPr>
                  <w:rStyle w:val="Hyperlink"/>
                  <w:rFonts w:ascii="Bookman Old Style" w:hAnsi="Bookman Old Style" w:cs="Courier New"/>
                </w:rPr>
                <w:t>https://www.cdc.gov/coronavirus/2019-ncov/prevent-getting-sick/cloth-face-cover-guidance.html</w:t>
              </w:r>
            </w:hyperlink>
          </w:p>
          <w:p w14:paraId="06482453" w14:textId="77777777" w:rsidR="00BC7F8A" w:rsidRPr="00510F13" w:rsidRDefault="00BC7F8A" w:rsidP="00651963">
            <w:pPr>
              <w:spacing w:line="276" w:lineRule="auto"/>
              <w:rPr>
                <w:rFonts w:ascii="Bookman Old Style" w:hAnsi="Bookman Old Style" w:cs="Courier New"/>
              </w:rPr>
            </w:pPr>
          </w:p>
          <w:p w14:paraId="5B504EC3" w14:textId="77794FE7" w:rsidR="005F1CA8" w:rsidRPr="00510F13" w:rsidRDefault="00B84E1E" w:rsidP="00651963">
            <w:pPr>
              <w:spacing w:line="276" w:lineRule="auto"/>
              <w:rPr>
                <w:rFonts w:ascii="Bookman Old Style" w:hAnsi="Bookman Old Style" w:cs="Courier New"/>
              </w:rPr>
            </w:pPr>
            <w:hyperlink r:id="rId8" w:history="1">
              <w:r w:rsidR="005F1CA8" w:rsidRPr="00510F13">
                <w:rPr>
                  <w:rStyle w:val="Hyperlink"/>
                  <w:rFonts w:ascii="Bookman Old Style" w:hAnsi="Bookman Old Style" w:cs="Courier New"/>
                </w:rPr>
                <w:t>https://www.cdc.gov/coronavirus/2019-ncov/prevent-getting-sick/social-distancing.html</w:t>
              </w:r>
            </w:hyperlink>
          </w:p>
        </w:tc>
      </w:tr>
      <w:tr w:rsidR="00BC7F8A" w:rsidRPr="005F1CA8" w14:paraId="757A1EC6" w14:textId="77777777" w:rsidTr="00651963">
        <w:trPr>
          <w:trHeight w:val="1430"/>
        </w:trPr>
        <w:tc>
          <w:tcPr>
            <w:tcW w:w="2875" w:type="dxa"/>
          </w:tcPr>
          <w:p w14:paraId="06E38AA8" w14:textId="77777777" w:rsidR="00BC7F8A" w:rsidRPr="005F1CA8" w:rsidRDefault="00BC7F8A" w:rsidP="00BC7F8A">
            <w:pPr>
              <w:rPr>
                <w:rFonts w:ascii="Bookman Old Style" w:hAnsi="Bookman Old Style" w:cs="Courier New"/>
                <w:b/>
                <w:bCs/>
                <w:sz w:val="24"/>
                <w:szCs w:val="24"/>
              </w:rPr>
            </w:pPr>
            <w:r w:rsidRPr="005F1CA8">
              <w:rPr>
                <w:rFonts w:ascii="Bookman Old Style" w:hAnsi="Bookman Old Style" w:cs="Courier New"/>
                <w:b/>
                <w:bCs/>
                <w:sz w:val="24"/>
                <w:szCs w:val="24"/>
              </w:rPr>
              <w:t xml:space="preserve">COURSE </w:t>
            </w:r>
          </w:p>
          <w:p w14:paraId="69B83F19" w14:textId="624B007B" w:rsidR="00BC7F8A" w:rsidRPr="005F1CA8" w:rsidRDefault="00BC7F8A" w:rsidP="00BC7F8A">
            <w:pPr>
              <w:rPr>
                <w:rFonts w:ascii="Bookman Old Style" w:hAnsi="Bookman Old Style" w:cs="Courier New"/>
                <w:b/>
                <w:bCs/>
                <w:sz w:val="24"/>
                <w:szCs w:val="24"/>
              </w:rPr>
            </w:pPr>
            <w:r w:rsidRPr="005F1CA8">
              <w:rPr>
                <w:rFonts w:ascii="Bookman Old Style" w:hAnsi="Bookman Old Style" w:cs="Courier New"/>
                <w:b/>
                <w:bCs/>
                <w:sz w:val="24"/>
                <w:szCs w:val="24"/>
              </w:rPr>
              <w:t>DESCRIPTION:</w:t>
            </w:r>
          </w:p>
        </w:tc>
        <w:tc>
          <w:tcPr>
            <w:tcW w:w="7290" w:type="dxa"/>
          </w:tcPr>
          <w:p w14:paraId="5C59A0C9" w14:textId="33770F95" w:rsidR="005F1CA8" w:rsidRPr="00510F13" w:rsidRDefault="00795168" w:rsidP="00795168">
            <w:pPr>
              <w:spacing w:line="276" w:lineRule="auto"/>
              <w:rPr>
                <w:rFonts w:ascii="Bookman Old Style" w:hAnsi="Bookman Old Style" w:cs="Courier New"/>
              </w:rPr>
            </w:pPr>
            <w:r w:rsidRPr="00510F13">
              <w:rPr>
                <w:rFonts w:ascii="Bookman Old Style" w:hAnsi="Bookman Old Style" w:cs="Courier New"/>
              </w:rPr>
              <w:t>Design of software systems for use in a distributed, networked environment. Utilizes Client/Server models, server-side web programming, client side web programming, graphical user interfaces, and contemporary web page creation techniques.</w:t>
            </w:r>
          </w:p>
        </w:tc>
      </w:tr>
      <w:tr w:rsidR="00BC7F8A" w:rsidRPr="005F1CA8" w14:paraId="56DF37C9" w14:textId="77777777" w:rsidTr="00510F13">
        <w:trPr>
          <w:trHeight w:val="2240"/>
        </w:trPr>
        <w:tc>
          <w:tcPr>
            <w:tcW w:w="2875" w:type="dxa"/>
          </w:tcPr>
          <w:p w14:paraId="68FB9760" w14:textId="23EB0FDC" w:rsidR="00BC7F8A" w:rsidRPr="005F1CA8" w:rsidRDefault="00BC7F8A" w:rsidP="00BC7F8A">
            <w:pPr>
              <w:rPr>
                <w:rFonts w:ascii="Bookman Old Style" w:hAnsi="Bookman Old Style" w:cs="Courier New"/>
                <w:b/>
                <w:bCs/>
                <w:sz w:val="24"/>
                <w:szCs w:val="24"/>
              </w:rPr>
            </w:pPr>
            <w:r w:rsidRPr="005F1CA8">
              <w:rPr>
                <w:rFonts w:ascii="Bookman Old Style" w:hAnsi="Bookman Old Style" w:cs="Courier New"/>
                <w:b/>
                <w:bCs/>
                <w:sz w:val="24"/>
                <w:szCs w:val="24"/>
              </w:rPr>
              <w:lastRenderedPageBreak/>
              <w:t>COURSE INTENT:</w:t>
            </w:r>
          </w:p>
        </w:tc>
        <w:tc>
          <w:tcPr>
            <w:tcW w:w="7290" w:type="dxa"/>
          </w:tcPr>
          <w:p w14:paraId="16EB2B0C" w14:textId="236339DD" w:rsidR="005F1CA8" w:rsidRPr="00510F13" w:rsidRDefault="00795168" w:rsidP="00795168">
            <w:pPr>
              <w:spacing w:line="276" w:lineRule="auto"/>
              <w:rPr>
                <w:rFonts w:ascii="Bookman Old Style" w:hAnsi="Bookman Old Style" w:cs="Courier New"/>
              </w:rPr>
            </w:pPr>
            <w:r w:rsidRPr="00510F13">
              <w:rPr>
                <w:rFonts w:ascii="Bookman Old Style" w:hAnsi="Bookman Old Style" w:cs="Courier New"/>
              </w:rPr>
              <w:t>The purpose of the course is to familiarize the students with software development for internet-based systems. Students will gain more object-oriented software development skills. The course will introduce the students to basic interface design through a graphical web interface, such as a browser. The students will receive exposure to the backend development of a system with and introduction to simple database connections.</w:t>
            </w:r>
          </w:p>
        </w:tc>
      </w:tr>
      <w:tr w:rsidR="00BC7F8A" w:rsidRPr="005F1CA8" w14:paraId="1546594E" w14:textId="77777777" w:rsidTr="00991B49">
        <w:trPr>
          <w:trHeight w:val="1610"/>
        </w:trPr>
        <w:tc>
          <w:tcPr>
            <w:tcW w:w="2875" w:type="dxa"/>
          </w:tcPr>
          <w:p w14:paraId="4C6BFE59" w14:textId="17FD04E4" w:rsidR="00BC7F8A" w:rsidRPr="00651963" w:rsidRDefault="00BC7F8A" w:rsidP="00BC7F8A">
            <w:pPr>
              <w:rPr>
                <w:rFonts w:ascii="Bookman Old Style" w:hAnsi="Bookman Old Style" w:cs="Courier New"/>
                <w:b/>
                <w:bCs/>
                <w:sz w:val="24"/>
                <w:szCs w:val="24"/>
              </w:rPr>
            </w:pPr>
            <w:r w:rsidRPr="00651963">
              <w:rPr>
                <w:rFonts w:ascii="Bookman Old Style" w:hAnsi="Bookman Old Style"/>
                <w:b/>
                <w:sz w:val="24"/>
                <w:szCs w:val="24"/>
              </w:rPr>
              <w:t>REQUIRED TEXTS</w:t>
            </w:r>
            <w:r w:rsidR="005D704E">
              <w:rPr>
                <w:rFonts w:ascii="Bookman Old Style" w:hAnsi="Bookman Old Style"/>
                <w:b/>
                <w:sz w:val="24"/>
                <w:szCs w:val="24"/>
              </w:rPr>
              <w:t>/MATERIALS</w:t>
            </w:r>
            <w:r w:rsidRPr="00651963">
              <w:rPr>
                <w:rFonts w:ascii="Bookman Old Style" w:hAnsi="Bookman Old Style"/>
                <w:b/>
                <w:sz w:val="24"/>
                <w:szCs w:val="24"/>
              </w:rPr>
              <w:t>:</w:t>
            </w:r>
          </w:p>
        </w:tc>
        <w:tc>
          <w:tcPr>
            <w:tcW w:w="7290" w:type="dxa"/>
          </w:tcPr>
          <w:p w14:paraId="57E65905" w14:textId="5F3D1C93" w:rsidR="005F1CA8" w:rsidRPr="00510F13" w:rsidRDefault="005D704E" w:rsidP="00651963">
            <w:pPr>
              <w:spacing w:line="276" w:lineRule="auto"/>
              <w:rPr>
                <w:rFonts w:ascii="Bookman Old Style" w:hAnsi="Bookman Old Style" w:cs="Courier New"/>
              </w:rPr>
            </w:pPr>
            <w:r w:rsidRPr="00510F13">
              <w:rPr>
                <w:rFonts w:ascii="Bookman Old Style" w:hAnsi="Bookman Old Style" w:cs="Courier New"/>
              </w:rPr>
              <w:t>Getting Started with ASP.NET 4.5 Web Forms and Visual Studio 2017</w:t>
            </w:r>
          </w:p>
          <w:p w14:paraId="66097E7C" w14:textId="0F29930A" w:rsidR="005D704E" w:rsidRPr="00510F13" w:rsidRDefault="00B84E1E" w:rsidP="00651963">
            <w:pPr>
              <w:spacing w:line="276" w:lineRule="auto"/>
              <w:rPr>
                <w:rFonts w:ascii="Bookman Old Style" w:hAnsi="Bookman Old Style" w:cs="Courier New"/>
              </w:rPr>
            </w:pPr>
            <w:hyperlink r:id="rId9" w:history="1">
              <w:r w:rsidR="005D704E" w:rsidRPr="00510F13">
                <w:rPr>
                  <w:rStyle w:val="Hyperlink"/>
                  <w:rFonts w:ascii="Bookman Old Style" w:hAnsi="Bookman Old Style" w:cs="Courier New"/>
                </w:rPr>
                <w:t>https://docs.microsoft.com/en-us/aspnet/web-forms/overview/getting-started/getting-started-with-aspnet-45-web-forms/introduction-and-overview</w:t>
              </w:r>
            </w:hyperlink>
            <w:r w:rsidR="005D704E" w:rsidRPr="00510F13">
              <w:rPr>
                <w:rFonts w:ascii="Bookman Old Style" w:hAnsi="Bookman Old Style" w:cs="Courier New"/>
              </w:rPr>
              <w:t xml:space="preserve"> </w:t>
            </w:r>
          </w:p>
        </w:tc>
      </w:tr>
      <w:tr w:rsidR="00BC7F8A" w:rsidRPr="005F1CA8" w14:paraId="17D6DE95" w14:textId="77777777" w:rsidTr="00510F13">
        <w:trPr>
          <w:trHeight w:val="1916"/>
        </w:trPr>
        <w:tc>
          <w:tcPr>
            <w:tcW w:w="2875" w:type="dxa"/>
          </w:tcPr>
          <w:p w14:paraId="46DCBB49" w14:textId="0B6485D8" w:rsidR="00BC7F8A" w:rsidRPr="00651963" w:rsidRDefault="00BC7F8A" w:rsidP="00BC7F8A">
            <w:pPr>
              <w:rPr>
                <w:rFonts w:ascii="Bookman Old Style" w:hAnsi="Bookman Old Style" w:cs="Courier New"/>
                <w:b/>
                <w:bCs/>
                <w:sz w:val="24"/>
                <w:szCs w:val="24"/>
              </w:rPr>
            </w:pPr>
            <w:r w:rsidRPr="00651963">
              <w:rPr>
                <w:rFonts w:ascii="Bookman Old Style" w:hAnsi="Bookman Old Style"/>
                <w:b/>
                <w:sz w:val="24"/>
                <w:szCs w:val="24"/>
              </w:rPr>
              <w:t>EXAMINATIONS:</w:t>
            </w:r>
          </w:p>
        </w:tc>
        <w:tc>
          <w:tcPr>
            <w:tcW w:w="7290" w:type="dxa"/>
          </w:tcPr>
          <w:p w14:paraId="58AC1012" w14:textId="7732A656" w:rsidR="00BC7F8A" w:rsidRPr="00510F13" w:rsidRDefault="00BC7F8A" w:rsidP="00651963">
            <w:pPr>
              <w:spacing w:line="276" w:lineRule="auto"/>
              <w:rPr>
                <w:rFonts w:ascii="Bookman Old Style" w:hAnsi="Bookman Old Style" w:cs="Courier New"/>
              </w:rPr>
            </w:pPr>
            <w:r w:rsidRPr="00510F13">
              <w:rPr>
                <w:rFonts w:ascii="Bookman Old Style" w:hAnsi="Bookman Old Style" w:cs="Courier New"/>
              </w:rPr>
              <w:t>(</w:t>
            </w:r>
            <w:r w:rsidR="00607BF3" w:rsidRPr="00510F13">
              <w:rPr>
                <w:rFonts w:ascii="Bookman Old Style" w:hAnsi="Bookman Old Style" w:cs="Courier New"/>
              </w:rPr>
              <w:t>5</w:t>
            </w:r>
            <w:r w:rsidRPr="00510F13">
              <w:rPr>
                <w:rFonts w:ascii="Bookman Old Style" w:hAnsi="Bookman Old Style" w:cs="Courier New"/>
              </w:rPr>
              <w:t>0% of the course grade) – short answer, problems, programs – all exams are comprehensive</w:t>
            </w:r>
            <w:r w:rsidR="00991B49">
              <w:rPr>
                <w:rFonts w:ascii="Bookman Old Style" w:hAnsi="Bookman Old Style" w:cs="Courier New"/>
              </w:rPr>
              <w:t>.</w:t>
            </w:r>
          </w:p>
          <w:p w14:paraId="5BF164EB" w14:textId="77777777" w:rsidR="00BC7F8A" w:rsidRPr="00510F13" w:rsidRDefault="00BC7F8A" w:rsidP="00651963">
            <w:pPr>
              <w:spacing w:line="276" w:lineRule="auto"/>
              <w:rPr>
                <w:rFonts w:ascii="Bookman Old Style" w:hAnsi="Bookman Old Style" w:cs="Courier New"/>
              </w:rPr>
            </w:pPr>
          </w:p>
          <w:p w14:paraId="56B9782A" w14:textId="3BB3F6D2" w:rsidR="00BC7F8A" w:rsidRPr="00510F13" w:rsidRDefault="00EC6463" w:rsidP="00651963">
            <w:pPr>
              <w:spacing w:line="276" w:lineRule="auto"/>
              <w:rPr>
                <w:rFonts w:ascii="Bookman Old Style" w:hAnsi="Bookman Old Style" w:cs="Courier New"/>
              </w:rPr>
            </w:pPr>
            <w:r>
              <w:rPr>
                <w:rFonts w:ascii="Bookman Old Style" w:hAnsi="Bookman Old Style" w:cs="Courier New"/>
              </w:rPr>
              <w:t>Exam</w:t>
            </w:r>
            <w:r w:rsidR="00BC7F8A" w:rsidRPr="00510F13">
              <w:rPr>
                <w:rFonts w:ascii="Bookman Old Style" w:hAnsi="Bookman Old Style" w:cs="Courier New"/>
              </w:rPr>
              <w:t xml:space="preserve"> 1</w:t>
            </w:r>
            <w:r w:rsidR="00BC7F8A" w:rsidRPr="00510F13">
              <w:rPr>
                <w:rFonts w:ascii="Bookman Old Style" w:hAnsi="Bookman Old Style" w:cs="Courier New"/>
              </w:rPr>
              <w:tab/>
            </w:r>
            <w:r w:rsidR="00BC7F8A" w:rsidRPr="00510F13">
              <w:rPr>
                <w:rFonts w:ascii="Bookman Old Style" w:hAnsi="Bookman Old Style" w:cs="Courier New"/>
              </w:rPr>
              <w:tab/>
            </w:r>
            <w:r w:rsidR="00BC7F8A" w:rsidRPr="00510F13">
              <w:rPr>
                <w:rFonts w:ascii="Bookman Old Style" w:hAnsi="Bookman Old Style" w:cs="Courier New"/>
              </w:rPr>
              <w:tab/>
            </w:r>
            <w:r w:rsidR="00BC7F8A" w:rsidRPr="00510F13">
              <w:rPr>
                <w:rFonts w:ascii="Bookman Old Style" w:hAnsi="Bookman Old Style" w:cs="Courier New"/>
              </w:rPr>
              <w:tab/>
            </w:r>
            <w:r w:rsidR="00BC7F8A" w:rsidRPr="00510F13">
              <w:rPr>
                <w:rFonts w:ascii="Bookman Old Style" w:hAnsi="Bookman Old Style" w:cs="Courier New"/>
              </w:rPr>
              <w:tab/>
              <w:t>10%</w:t>
            </w:r>
          </w:p>
          <w:p w14:paraId="2443D992" w14:textId="0210A6FE" w:rsidR="00BC7F8A" w:rsidRPr="00510F13" w:rsidRDefault="00EC6463" w:rsidP="00651963">
            <w:pPr>
              <w:spacing w:line="276" w:lineRule="auto"/>
              <w:rPr>
                <w:rFonts w:ascii="Bookman Old Style" w:hAnsi="Bookman Old Style" w:cs="Courier New"/>
              </w:rPr>
            </w:pPr>
            <w:r>
              <w:rPr>
                <w:rFonts w:ascii="Bookman Old Style" w:hAnsi="Bookman Old Style" w:cs="Courier New"/>
              </w:rPr>
              <w:t>Exam</w:t>
            </w:r>
            <w:r w:rsidR="00BC7F8A" w:rsidRPr="00510F13">
              <w:rPr>
                <w:rFonts w:ascii="Bookman Old Style" w:hAnsi="Bookman Old Style" w:cs="Courier New"/>
              </w:rPr>
              <w:t xml:space="preserve"> 2</w:t>
            </w:r>
            <w:r w:rsidR="00BC7F8A" w:rsidRPr="00510F13">
              <w:rPr>
                <w:rFonts w:ascii="Bookman Old Style" w:hAnsi="Bookman Old Style" w:cs="Courier New"/>
              </w:rPr>
              <w:tab/>
            </w:r>
            <w:r w:rsidR="00BC7F8A" w:rsidRPr="00510F13">
              <w:rPr>
                <w:rFonts w:ascii="Bookman Old Style" w:hAnsi="Bookman Old Style" w:cs="Courier New"/>
              </w:rPr>
              <w:tab/>
            </w:r>
            <w:r w:rsidR="00BC7F8A" w:rsidRPr="00510F13">
              <w:rPr>
                <w:rFonts w:ascii="Bookman Old Style" w:hAnsi="Bookman Old Style" w:cs="Courier New"/>
              </w:rPr>
              <w:tab/>
            </w:r>
            <w:r w:rsidR="00BC7F8A" w:rsidRPr="00510F13">
              <w:rPr>
                <w:rFonts w:ascii="Bookman Old Style" w:hAnsi="Bookman Old Style" w:cs="Courier New"/>
              </w:rPr>
              <w:tab/>
            </w:r>
            <w:r w:rsidR="00BC7F8A" w:rsidRPr="00510F13">
              <w:rPr>
                <w:rFonts w:ascii="Bookman Old Style" w:hAnsi="Bookman Old Style" w:cs="Courier New"/>
              </w:rPr>
              <w:tab/>
              <w:t>1</w:t>
            </w:r>
            <w:r w:rsidR="00D40C95" w:rsidRPr="00510F13">
              <w:rPr>
                <w:rFonts w:ascii="Bookman Old Style" w:hAnsi="Bookman Old Style" w:cs="Courier New"/>
              </w:rPr>
              <w:t>0</w:t>
            </w:r>
            <w:r w:rsidR="00BC7F8A" w:rsidRPr="00510F13">
              <w:rPr>
                <w:rFonts w:ascii="Bookman Old Style" w:hAnsi="Bookman Old Style" w:cs="Courier New"/>
              </w:rPr>
              <w:t>%</w:t>
            </w:r>
          </w:p>
          <w:p w14:paraId="1D09B0F8" w14:textId="6895488C" w:rsidR="005F1CA8" w:rsidRPr="00510F13" w:rsidRDefault="00BC7F8A" w:rsidP="00510F13">
            <w:pPr>
              <w:spacing w:line="276" w:lineRule="auto"/>
              <w:rPr>
                <w:rFonts w:ascii="Bookman Old Style" w:hAnsi="Bookman Old Style" w:cs="Courier New"/>
              </w:rPr>
            </w:pPr>
            <w:r w:rsidRPr="00510F13">
              <w:rPr>
                <w:rFonts w:ascii="Bookman Old Style" w:hAnsi="Bookman Old Style" w:cs="Courier New"/>
              </w:rPr>
              <w:t xml:space="preserve">Final </w:t>
            </w:r>
            <w:r w:rsidR="005F1CA8" w:rsidRPr="00510F13">
              <w:rPr>
                <w:rFonts w:ascii="Bookman Old Style" w:hAnsi="Bookman Old Style" w:cs="Courier New"/>
              </w:rPr>
              <w:t>Exam</w:t>
            </w:r>
            <w:r w:rsidRPr="00510F13">
              <w:rPr>
                <w:rFonts w:ascii="Bookman Old Style" w:hAnsi="Bookman Old Style" w:cs="Courier New"/>
              </w:rPr>
              <w:t xml:space="preserve"> – Comprehensive</w:t>
            </w:r>
            <w:r w:rsidRPr="00510F13">
              <w:rPr>
                <w:rFonts w:ascii="Bookman Old Style" w:hAnsi="Bookman Old Style" w:cs="Courier New"/>
              </w:rPr>
              <w:tab/>
            </w:r>
            <w:r w:rsidR="005F1CA8" w:rsidRPr="00510F13">
              <w:rPr>
                <w:rFonts w:ascii="Bookman Old Style" w:hAnsi="Bookman Old Style" w:cs="Courier New"/>
              </w:rPr>
              <w:tab/>
            </w:r>
            <w:r w:rsidR="00607BF3" w:rsidRPr="00510F13">
              <w:rPr>
                <w:rFonts w:ascii="Bookman Old Style" w:hAnsi="Bookman Old Style" w:cs="Courier New"/>
              </w:rPr>
              <w:t>30</w:t>
            </w:r>
            <w:r w:rsidRPr="00510F13">
              <w:rPr>
                <w:rFonts w:ascii="Bookman Old Style" w:hAnsi="Bookman Old Style" w:cs="Courier New"/>
              </w:rPr>
              <w:t>%</w:t>
            </w:r>
          </w:p>
        </w:tc>
      </w:tr>
      <w:tr w:rsidR="00BC7F8A" w:rsidRPr="005F1CA8" w14:paraId="339E163D" w14:textId="77777777" w:rsidTr="00510F13">
        <w:trPr>
          <w:trHeight w:val="4580"/>
        </w:trPr>
        <w:tc>
          <w:tcPr>
            <w:tcW w:w="2875" w:type="dxa"/>
          </w:tcPr>
          <w:p w14:paraId="06B9B19A" w14:textId="4340E5DA" w:rsidR="00BC7F8A" w:rsidRPr="00651963" w:rsidRDefault="00BC7F8A" w:rsidP="00BC7F8A">
            <w:pPr>
              <w:rPr>
                <w:rFonts w:ascii="Bookman Old Style" w:hAnsi="Bookman Old Style"/>
                <w:b/>
                <w:sz w:val="24"/>
                <w:szCs w:val="24"/>
              </w:rPr>
            </w:pPr>
            <w:r w:rsidRPr="00651963">
              <w:rPr>
                <w:rFonts w:ascii="Bookman Old Style" w:hAnsi="Bookman Old Style"/>
                <w:b/>
                <w:sz w:val="24"/>
                <w:szCs w:val="24"/>
              </w:rPr>
              <w:t>EXAM SCHEDULE (Tentative except</w:t>
            </w:r>
            <w:r w:rsidR="005F1CA8" w:rsidRPr="00651963">
              <w:rPr>
                <w:rFonts w:ascii="Bookman Old Style" w:hAnsi="Bookman Old Style"/>
                <w:b/>
                <w:sz w:val="24"/>
                <w:szCs w:val="24"/>
              </w:rPr>
              <w:t xml:space="preserve"> for</w:t>
            </w:r>
            <w:r w:rsidRPr="00651963">
              <w:rPr>
                <w:rFonts w:ascii="Bookman Old Style" w:hAnsi="Bookman Old Style"/>
                <w:b/>
                <w:sz w:val="24"/>
                <w:szCs w:val="24"/>
              </w:rPr>
              <w:t xml:space="preserve"> the final exam)</w:t>
            </w:r>
          </w:p>
        </w:tc>
        <w:tc>
          <w:tcPr>
            <w:tcW w:w="7290" w:type="dxa"/>
          </w:tcPr>
          <w:p w14:paraId="1401B637" w14:textId="4743B162" w:rsidR="00BC7F8A" w:rsidRPr="00510F13" w:rsidRDefault="00BC7F8A" w:rsidP="00651963">
            <w:pPr>
              <w:spacing w:line="276" w:lineRule="auto"/>
              <w:rPr>
                <w:rFonts w:ascii="Bookman Old Style" w:hAnsi="Bookman Old Style" w:cs="Courier New"/>
              </w:rPr>
            </w:pPr>
            <w:r w:rsidRPr="00510F13">
              <w:rPr>
                <w:rFonts w:ascii="Bookman Old Style" w:hAnsi="Bookman Old Style" w:cs="Courier New"/>
              </w:rPr>
              <w:t>Exam 1:</w:t>
            </w:r>
            <w:r w:rsidRPr="00510F13">
              <w:rPr>
                <w:rFonts w:ascii="Bookman Old Style" w:hAnsi="Bookman Old Style" w:cs="Courier New"/>
              </w:rPr>
              <w:tab/>
            </w:r>
            <w:r w:rsidR="00607BF3" w:rsidRPr="00510F13">
              <w:rPr>
                <w:rFonts w:ascii="Bookman Old Style" w:hAnsi="Bookman Old Style" w:cs="Courier New"/>
              </w:rPr>
              <w:t>TBD (will be announced one week before)</w:t>
            </w:r>
          </w:p>
          <w:p w14:paraId="502D2D90" w14:textId="3D6298FC" w:rsidR="00BC7F8A" w:rsidRPr="00510F13" w:rsidRDefault="00BC7F8A" w:rsidP="00607BF3">
            <w:pPr>
              <w:spacing w:line="276" w:lineRule="auto"/>
              <w:rPr>
                <w:rFonts w:ascii="Bookman Old Style" w:hAnsi="Bookman Old Style" w:cs="Courier New"/>
              </w:rPr>
            </w:pPr>
            <w:r w:rsidRPr="00510F13">
              <w:rPr>
                <w:rFonts w:ascii="Bookman Old Style" w:hAnsi="Bookman Old Style" w:cs="Courier New"/>
              </w:rPr>
              <w:t>Exam 2</w:t>
            </w:r>
            <w:r w:rsidR="00651963" w:rsidRPr="00510F13">
              <w:rPr>
                <w:rFonts w:ascii="Bookman Old Style" w:hAnsi="Bookman Old Style" w:cs="Courier New"/>
              </w:rPr>
              <w:t>:</w:t>
            </w:r>
            <w:r w:rsidRPr="00510F13">
              <w:rPr>
                <w:rFonts w:ascii="Bookman Old Style" w:hAnsi="Bookman Old Style" w:cs="Courier New"/>
              </w:rPr>
              <w:tab/>
            </w:r>
            <w:r w:rsidR="00607BF3" w:rsidRPr="00510F13">
              <w:rPr>
                <w:rFonts w:ascii="Bookman Old Style" w:hAnsi="Bookman Old Style" w:cs="Courier New"/>
              </w:rPr>
              <w:t>TBD (will be announced one week before)</w:t>
            </w:r>
          </w:p>
          <w:p w14:paraId="7BC7673D" w14:textId="77777777" w:rsidR="00BC7F8A" w:rsidRPr="00510F13" w:rsidRDefault="00BC7F8A" w:rsidP="00651963">
            <w:pPr>
              <w:spacing w:line="276" w:lineRule="auto"/>
              <w:rPr>
                <w:rFonts w:ascii="Bookman Old Style" w:hAnsi="Bookman Old Style" w:cs="Courier New"/>
              </w:rPr>
            </w:pPr>
            <w:r w:rsidRPr="00510F13">
              <w:rPr>
                <w:rFonts w:ascii="Bookman Old Style" w:hAnsi="Bookman Old Style" w:cs="Courier New"/>
              </w:rPr>
              <w:t xml:space="preserve">Final </w:t>
            </w:r>
            <w:r w:rsidRPr="00510F13">
              <w:rPr>
                <w:rFonts w:ascii="Bookman Old Style" w:hAnsi="Bookman Old Style" w:cs="Courier New"/>
                <w:b/>
                <w:bCs/>
              </w:rPr>
              <w:t>(fixed schedule)</w:t>
            </w:r>
          </w:p>
          <w:p w14:paraId="7039D310" w14:textId="3EFCC060" w:rsidR="00BC7F8A" w:rsidRPr="00510F13" w:rsidRDefault="00BC7F8A" w:rsidP="00651963">
            <w:pPr>
              <w:spacing w:line="276" w:lineRule="auto"/>
              <w:rPr>
                <w:rFonts w:ascii="Bookman Old Style" w:hAnsi="Bookman Old Style" w:cs="Courier New"/>
              </w:rPr>
            </w:pPr>
            <w:r w:rsidRPr="00510F13">
              <w:rPr>
                <w:rFonts w:ascii="Bookman Old Style" w:hAnsi="Bookman Old Style" w:cs="Courier New"/>
              </w:rPr>
              <w:tab/>
            </w:r>
            <w:r w:rsidR="00EC6463">
              <w:rPr>
                <w:rFonts w:ascii="Bookman Old Style" w:hAnsi="Bookman Old Style" w:cs="Courier New"/>
              </w:rPr>
              <w:t>Tuesday</w:t>
            </w:r>
            <w:r w:rsidRPr="00510F13">
              <w:rPr>
                <w:rFonts w:ascii="Bookman Old Style" w:hAnsi="Bookman Old Style" w:cs="Courier New"/>
              </w:rPr>
              <w:t xml:space="preserve">, </w:t>
            </w:r>
            <w:r w:rsidR="00607BF3" w:rsidRPr="00510F13">
              <w:rPr>
                <w:rFonts w:ascii="Bookman Old Style" w:hAnsi="Bookman Old Style" w:cs="Courier New"/>
              </w:rPr>
              <w:t xml:space="preserve">May </w:t>
            </w:r>
            <w:r w:rsidR="00EC6463">
              <w:rPr>
                <w:rFonts w:ascii="Bookman Old Style" w:hAnsi="Bookman Old Style" w:cs="Courier New"/>
              </w:rPr>
              <w:t>4</w:t>
            </w:r>
            <w:r w:rsidRPr="00510F13">
              <w:rPr>
                <w:rFonts w:ascii="Bookman Old Style" w:hAnsi="Bookman Old Style" w:cs="Courier New"/>
              </w:rPr>
              <w:t xml:space="preserve">, </w:t>
            </w:r>
            <w:r w:rsidR="00607BF3" w:rsidRPr="00510F13">
              <w:rPr>
                <w:rFonts w:ascii="Bookman Old Style" w:hAnsi="Bookman Old Style" w:cs="Courier New"/>
              </w:rPr>
              <w:t>1</w:t>
            </w:r>
            <w:r w:rsidR="00EC6463">
              <w:rPr>
                <w:rFonts w:ascii="Bookman Old Style" w:hAnsi="Bookman Old Style" w:cs="Courier New"/>
              </w:rPr>
              <w:t>0</w:t>
            </w:r>
            <w:r w:rsidR="00607BF3" w:rsidRPr="00510F13">
              <w:rPr>
                <w:rFonts w:ascii="Bookman Old Style" w:hAnsi="Bookman Old Style" w:cs="Courier New"/>
              </w:rPr>
              <w:t>:</w:t>
            </w:r>
            <w:r w:rsidR="00EC6463">
              <w:rPr>
                <w:rFonts w:ascii="Bookman Old Style" w:hAnsi="Bookman Old Style" w:cs="Courier New"/>
              </w:rPr>
              <w:t>3</w:t>
            </w:r>
            <w:r w:rsidR="00607BF3" w:rsidRPr="00510F13">
              <w:rPr>
                <w:rFonts w:ascii="Bookman Old Style" w:hAnsi="Bookman Old Style" w:cs="Courier New"/>
              </w:rPr>
              <w:t>0 pm</w:t>
            </w:r>
            <w:r w:rsidRPr="00510F13">
              <w:rPr>
                <w:rFonts w:ascii="Bookman Old Style" w:hAnsi="Bookman Old Style" w:cs="Courier New"/>
              </w:rPr>
              <w:t xml:space="preserve"> – </w:t>
            </w:r>
            <w:r w:rsidR="00EC6463">
              <w:rPr>
                <w:rFonts w:ascii="Bookman Old Style" w:hAnsi="Bookman Old Style" w:cs="Courier New"/>
              </w:rPr>
              <w:t>12</w:t>
            </w:r>
            <w:r w:rsidR="00607BF3" w:rsidRPr="00510F13">
              <w:rPr>
                <w:rFonts w:ascii="Bookman Old Style" w:hAnsi="Bookman Old Style" w:cs="Courier New"/>
              </w:rPr>
              <w:t>:</w:t>
            </w:r>
            <w:r w:rsidR="00EC6463">
              <w:rPr>
                <w:rFonts w:ascii="Bookman Old Style" w:hAnsi="Bookman Old Style" w:cs="Courier New"/>
              </w:rPr>
              <w:t>3</w:t>
            </w:r>
            <w:r w:rsidR="00607BF3" w:rsidRPr="00510F13">
              <w:rPr>
                <w:rFonts w:ascii="Bookman Old Style" w:hAnsi="Bookman Old Style" w:cs="Courier New"/>
              </w:rPr>
              <w:t>0 pm</w:t>
            </w:r>
          </w:p>
          <w:p w14:paraId="055A0D67" w14:textId="1320C5DC" w:rsidR="003D1A59" w:rsidRPr="00510F13" w:rsidRDefault="003D1A59" w:rsidP="00651963">
            <w:pPr>
              <w:spacing w:line="276" w:lineRule="auto"/>
              <w:rPr>
                <w:rFonts w:ascii="Bookman Old Style" w:hAnsi="Bookman Old Style" w:cs="Courier New"/>
              </w:rPr>
            </w:pPr>
            <w:r w:rsidRPr="00510F13">
              <w:rPr>
                <w:rFonts w:ascii="Bookman Old Style" w:hAnsi="Bookman Old Style" w:cs="Courier New"/>
              </w:rPr>
              <w:tab/>
              <w:t xml:space="preserve">Remote* </w:t>
            </w:r>
          </w:p>
          <w:p w14:paraId="480FFC44" w14:textId="6DA97EAA" w:rsidR="00BC7F8A" w:rsidRPr="00510F13" w:rsidRDefault="00BC7F8A" w:rsidP="00651963">
            <w:pPr>
              <w:spacing w:line="276" w:lineRule="auto"/>
              <w:rPr>
                <w:rFonts w:ascii="Bookman Old Style" w:hAnsi="Bookman Old Style" w:cs="Courier New"/>
              </w:rPr>
            </w:pPr>
            <w:r w:rsidRPr="00510F13">
              <w:rPr>
                <w:rFonts w:ascii="Bookman Old Style" w:hAnsi="Bookman Old Style" w:cs="Courier New"/>
              </w:rPr>
              <w:t xml:space="preserve">Final exam schedule: </w:t>
            </w:r>
            <w:hyperlink r:id="rId10" w:history="1">
              <w:r w:rsidRPr="00510F13">
                <w:rPr>
                  <w:rStyle w:val="Hyperlink"/>
                  <w:rFonts w:ascii="Bookman Old Style" w:hAnsi="Bookman Old Style" w:cs="Courier New"/>
                </w:rPr>
                <w:t>http://www.sfasu.edu/registrar/194.asp</w:t>
              </w:r>
            </w:hyperlink>
          </w:p>
          <w:p w14:paraId="4B159026" w14:textId="77777777" w:rsidR="00BC7F8A" w:rsidRPr="00510F13" w:rsidRDefault="00BC7F8A" w:rsidP="00651963">
            <w:pPr>
              <w:spacing w:line="276" w:lineRule="auto"/>
              <w:rPr>
                <w:rFonts w:ascii="Bookman Old Style" w:hAnsi="Bookman Old Style" w:cs="Courier New"/>
              </w:rPr>
            </w:pPr>
          </w:p>
          <w:p w14:paraId="06420B0D" w14:textId="77777777" w:rsidR="00BC7F8A" w:rsidRPr="00510F13" w:rsidRDefault="00BC7F8A" w:rsidP="00651963">
            <w:pPr>
              <w:spacing w:line="276" w:lineRule="auto"/>
              <w:rPr>
                <w:rFonts w:ascii="Bookman Old Style" w:hAnsi="Bookman Old Style" w:cs="Courier New"/>
                <w:b/>
                <w:bCs/>
              </w:rPr>
            </w:pPr>
            <w:r w:rsidRPr="00510F13">
              <w:rPr>
                <w:rFonts w:ascii="Bookman Old Style" w:hAnsi="Bookman Old Style" w:cs="Courier New"/>
                <w:b/>
                <w:bCs/>
              </w:rPr>
              <w:t>NOTE</w:t>
            </w:r>
            <w:r w:rsidRPr="00510F13">
              <w:rPr>
                <w:rFonts w:ascii="Bookman Old Style" w:hAnsi="Bookman Old Style" w:cs="Courier New"/>
              </w:rPr>
              <w:t xml:space="preserve">: There are </w:t>
            </w:r>
            <w:r w:rsidRPr="00510F13">
              <w:rPr>
                <w:rFonts w:ascii="Bookman Old Style" w:hAnsi="Bookman Old Style" w:cs="Courier New"/>
                <w:b/>
                <w:bCs/>
                <w:u w:val="single"/>
              </w:rPr>
              <w:t>no</w:t>
            </w:r>
            <w:r w:rsidRPr="00510F13">
              <w:rPr>
                <w:rFonts w:ascii="Bookman Old Style" w:hAnsi="Bookman Old Style" w:cs="Courier New"/>
              </w:rPr>
              <w:t xml:space="preserve"> exemptions from the final examination and no changes in taking the final examination.  Check the final exam time. </w:t>
            </w:r>
            <w:r w:rsidRPr="00510F13">
              <w:rPr>
                <w:rFonts w:ascii="Bookman Old Style" w:hAnsi="Bookman Old Style" w:cs="Courier New"/>
                <w:b/>
                <w:bCs/>
              </w:rPr>
              <w:t>If the final exam time is a problem, you need to drop this course.</w:t>
            </w:r>
            <w:r w:rsidR="003D1A59" w:rsidRPr="00510F13">
              <w:rPr>
                <w:rFonts w:ascii="Bookman Old Style" w:hAnsi="Bookman Old Style" w:cs="Courier New"/>
                <w:b/>
                <w:bCs/>
              </w:rPr>
              <w:t xml:space="preserve"> </w:t>
            </w:r>
          </w:p>
          <w:p w14:paraId="7E1B3AA7" w14:textId="77777777" w:rsidR="003D1A59" w:rsidRPr="00510F13" w:rsidRDefault="003D1A59" w:rsidP="00651963">
            <w:pPr>
              <w:spacing w:line="276" w:lineRule="auto"/>
              <w:rPr>
                <w:rFonts w:ascii="Bookman Old Style" w:hAnsi="Bookman Old Style" w:cs="Courier New"/>
                <w:b/>
                <w:bCs/>
              </w:rPr>
            </w:pPr>
          </w:p>
          <w:p w14:paraId="1CDF0A62" w14:textId="22739E5B" w:rsidR="005F1CA8" w:rsidRPr="00510F13" w:rsidRDefault="003D1A59" w:rsidP="00651963">
            <w:pPr>
              <w:spacing w:line="276" w:lineRule="auto"/>
              <w:rPr>
                <w:rFonts w:ascii="Bookman Old Style" w:hAnsi="Bookman Old Style" w:cs="Courier New"/>
              </w:rPr>
            </w:pPr>
            <w:r w:rsidRPr="00510F13">
              <w:rPr>
                <w:rFonts w:ascii="Bookman Old Style" w:hAnsi="Bookman Old Style" w:cs="Courier New"/>
                <w:b/>
                <w:bCs/>
              </w:rPr>
              <w:t xml:space="preserve">* If the final exam is </w:t>
            </w:r>
            <w:r w:rsidR="005F1CA8" w:rsidRPr="00510F13">
              <w:rPr>
                <w:rFonts w:ascii="Bookman Old Style" w:hAnsi="Bookman Old Style" w:cs="Courier New"/>
                <w:b/>
                <w:bCs/>
              </w:rPr>
              <w:t>scheduled</w:t>
            </w:r>
            <w:r w:rsidRPr="00510F13">
              <w:rPr>
                <w:rFonts w:ascii="Bookman Old Style" w:hAnsi="Bookman Old Style" w:cs="Courier New"/>
                <w:b/>
                <w:bCs/>
              </w:rPr>
              <w:t xml:space="preserve"> to be</w:t>
            </w:r>
            <w:r w:rsidR="005F1CA8" w:rsidRPr="00510F13">
              <w:rPr>
                <w:rFonts w:ascii="Bookman Old Style" w:hAnsi="Bookman Old Style" w:cs="Courier New"/>
                <w:b/>
                <w:bCs/>
              </w:rPr>
              <w:t xml:space="preserve"> in the</w:t>
            </w:r>
            <w:r w:rsidRPr="00510F13">
              <w:rPr>
                <w:rFonts w:ascii="Bookman Old Style" w:hAnsi="Bookman Old Style" w:cs="Courier New"/>
                <w:b/>
                <w:bCs/>
              </w:rPr>
              <w:t xml:space="preserve"> </w:t>
            </w:r>
            <w:r w:rsidR="005F1CA8" w:rsidRPr="00510F13">
              <w:rPr>
                <w:rFonts w:ascii="Bookman Old Style" w:hAnsi="Bookman Old Style" w:cs="Courier New"/>
                <w:b/>
                <w:bCs/>
              </w:rPr>
              <w:t>livestream mode</w:t>
            </w:r>
            <w:r w:rsidRPr="00510F13">
              <w:rPr>
                <w:rFonts w:ascii="Bookman Old Style" w:hAnsi="Bookman Old Style" w:cs="Courier New"/>
                <w:b/>
                <w:bCs/>
              </w:rPr>
              <w:t>, you might be required to turn on your video camera during the final exam. Be prepared to do so.</w:t>
            </w:r>
          </w:p>
        </w:tc>
      </w:tr>
      <w:tr w:rsidR="00BC7F8A" w:rsidRPr="005F1CA8" w14:paraId="72DB74DF" w14:textId="77777777" w:rsidTr="00651963">
        <w:trPr>
          <w:trHeight w:val="2690"/>
        </w:trPr>
        <w:tc>
          <w:tcPr>
            <w:tcW w:w="2875" w:type="dxa"/>
          </w:tcPr>
          <w:p w14:paraId="70A4664B" w14:textId="47CB45FC" w:rsidR="00BC7F8A" w:rsidRPr="00651963" w:rsidRDefault="003D1A59" w:rsidP="00BC7F8A">
            <w:pPr>
              <w:rPr>
                <w:rFonts w:ascii="Bookman Old Style" w:hAnsi="Bookman Old Style"/>
                <w:b/>
                <w:sz w:val="24"/>
                <w:szCs w:val="24"/>
              </w:rPr>
            </w:pPr>
            <w:r w:rsidRPr="00651963">
              <w:rPr>
                <w:rFonts w:ascii="Bookman Old Style" w:hAnsi="Bookman Old Style"/>
                <w:b/>
                <w:sz w:val="24"/>
                <w:szCs w:val="24"/>
              </w:rPr>
              <w:lastRenderedPageBreak/>
              <w:t>ASSIGNMENTS:</w:t>
            </w:r>
          </w:p>
        </w:tc>
        <w:tc>
          <w:tcPr>
            <w:tcW w:w="7290" w:type="dxa"/>
          </w:tcPr>
          <w:p w14:paraId="1D162776" w14:textId="77777777" w:rsidR="005F1CA8" w:rsidRPr="00BB6F94" w:rsidRDefault="003D1A59" w:rsidP="00651963">
            <w:pPr>
              <w:spacing w:line="276" w:lineRule="auto"/>
              <w:rPr>
                <w:rFonts w:ascii="Bookman Old Style" w:hAnsi="Bookman Old Style" w:cs="Courier New"/>
              </w:rPr>
            </w:pPr>
            <w:r w:rsidRPr="00BB6F94">
              <w:rPr>
                <w:rFonts w:ascii="Bookman Old Style" w:hAnsi="Bookman Old Style" w:cs="Courier New"/>
              </w:rPr>
              <w:t xml:space="preserve">Class assignments (homework assignments, and </w:t>
            </w:r>
            <w:r w:rsidR="00607BF3" w:rsidRPr="00BB6F94">
              <w:rPr>
                <w:rFonts w:ascii="Bookman Old Style" w:hAnsi="Bookman Old Style" w:cs="Courier New"/>
              </w:rPr>
              <w:t>projects</w:t>
            </w:r>
            <w:r w:rsidRPr="00BB6F94">
              <w:rPr>
                <w:rFonts w:ascii="Bookman Old Style" w:hAnsi="Bookman Old Style" w:cs="Courier New"/>
              </w:rPr>
              <w:t xml:space="preserve">) will total </w:t>
            </w:r>
            <w:r w:rsidR="00607BF3" w:rsidRPr="00BB6F94">
              <w:rPr>
                <w:rFonts w:ascii="Bookman Old Style" w:hAnsi="Bookman Old Style" w:cs="Courier New"/>
              </w:rPr>
              <w:t>5</w:t>
            </w:r>
            <w:r w:rsidRPr="00BB6F94">
              <w:rPr>
                <w:rFonts w:ascii="Bookman Old Style" w:hAnsi="Bookman Old Style" w:cs="Courier New"/>
              </w:rPr>
              <w:t>0% of the course grade. Class assignments will be of unequal weight. Some of the assignments may be required to be completed in class. Not all class assignments will be graded. You may not make up in-class assignments.</w:t>
            </w:r>
          </w:p>
          <w:p w14:paraId="43212C28" w14:textId="77777777" w:rsidR="00510F13" w:rsidRPr="00BB6F94" w:rsidRDefault="00510F13" w:rsidP="00651963">
            <w:pPr>
              <w:spacing w:line="276" w:lineRule="auto"/>
              <w:rPr>
                <w:rFonts w:ascii="Bookman Old Style" w:hAnsi="Bookman Old Style" w:cs="Courier New"/>
              </w:rPr>
            </w:pPr>
          </w:p>
          <w:p w14:paraId="5F0A8A08" w14:textId="77777777" w:rsidR="00510F13" w:rsidRPr="00BB6F94" w:rsidRDefault="00510F13" w:rsidP="00651963">
            <w:pPr>
              <w:spacing w:line="276" w:lineRule="auto"/>
              <w:rPr>
                <w:rFonts w:ascii="Bookman Old Style" w:hAnsi="Bookman Old Style" w:cs="Courier New"/>
              </w:rPr>
            </w:pPr>
            <w:r w:rsidRPr="00BB6F94">
              <w:rPr>
                <w:rFonts w:ascii="Bookman Old Style" w:hAnsi="Bookman Old Style" w:cs="Courier New"/>
              </w:rPr>
              <w:t>Assignments must be submitted to D2L before due date. Late submission of assignments may be accepted with penalty shown below:</w:t>
            </w:r>
          </w:p>
          <w:p w14:paraId="679E13D3" w14:textId="55EBF1AE" w:rsidR="00510F13" w:rsidRPr="00991B49" w:rsidRDefault="00991B49" w:rsidP="00991B49">
            <w:pPr>
              <w:pStyle w:val="ListParagraph"/>
              <w:numPr>
                <w:ilvl w:val="0"/>
                <w:numId w:val="6"/>
              </w:numPr>
              <w:spacing w:line="276" w:lineRule="auto"/>
              <w:rPr>
                <w:rFonts w:ascii="Bookman Old Style" w:hAnsi="Bookman Old Style" w:cs="Courier New"/>
              </w:rPr>
            </w:pPr>
            <w:r w:rsidRPr="00991B49">
              <w:rPr>
                <w:rFonts w:ascii="Bookman Old Style" w:hAnsi="Bookman Old Style" w:cs="Courier New"/>
              </w:rPr>
              <w:t>Pass</w:t>
            </w:r>
            <w:r w:rsidR="00BB6F94" w:rsidRPr="00991B49">
              <w:rPr>
                <w:rFonts w:ascii="Bookman Old Style" w:hAnsi="Bookman Old Style" w:cs="Courier New"/>
              </w:rPr>
              <w:t xml:space="preserve"> due </w:t>
            </w:r>
            <w:r w:rsidRPr="00991B49">
              <w:rPr>
                <w:rFonts w:ascii="Bookman Old Style" w:hAnsi="Bookman Old Style" w:cs="Courier New"/>
              </w:rPr>
              <w:t>but</w:t>
            </w:r>
            <w:r w:rsidR="00BB6F94" w:rsidRPr="00991B49">
              <w:rPr>
                <w:rFonts w:ascii="Bookman Old Style" w:hAnsi="Bookman Old Style" w:cs="Courier New"/>
              </w:rPr>
              <w:t xml:space="preserve"> less than 24 hours: 20% </w:t>
            </w:r>
            <w:r w:rsidRPr="00991B49">
              <w:rPr>
                <w:rFonts w:ascii="Bookman Old Style" w:hAnsi="Bookman Old Style" w:cs="Courier New"/>
              </w:rPr>
              <w:t>of total points deducted</w:t>
            </w:r>
          </w:p>
          <w:p w14:paraId="2CBCDE09" w14:textId="1663BAC1" w:rsidR="00991B49" w:rsidRPr="00991B49" w:rsidRDefault="00991B49" w:rsidP="00991B49">
            <w:pPr>
              <w:pStyle w:val="ListParagraph"/>
              <w:numPr>
                <w:ilvl w:val="0"/>
                <w:numId w:val="6"/>
              </w:numPr>
              <w:spacing w:line="276" w:lineRule="auto"/>
              <w:rPr>
                <w:rFonts w:ascii="Bookman Old Style" w:hAnsi="Bookman Old Style" w:cs="Courier New"/>
              </w:rPr>
            </w:pPr>
            <w:r w:rsidRPr="00991B49">
              <w:rPr>
                <w:rFonts w:ascii="Bookman Old Style" w:hAnsi="Bookman Old Style" w:cs="Courier New"/>
              </w:rPr>
              <w:t>Pass due mor</w:t>
            </w:r>
            <w:r w:rsidR="005C573F">
              <w:rPr>
                <w:rFonts w:ascii="Bookman Old Style" w:hAnsi="Bookman Old Style" w:cs="Courier New"/>
              </w:rPr>
              <w:t>e</w:t>
            </w:r>
            <w:r w:rsidRPr="00991B49">
              <w:rPr>
                <w:rFonts w:ascii="Bookman Old Style" w:hAnsi="Bookman Old Style" w:cs="Courier New"/>
              </w:rPr>
              <w:t xml:space="preserve"> than 24 hours but less than 48 hours: 30% of total points deducted</w:t>
            </w:r>
          </w:p>
          <w:p w14:paraId="6DF53411" w14:textId="784C0EDB" w:rsidR="00991B49" w:rsidRPr="00991B49" w:rsidRDefault="00991B49" w:rsidP="00991B49">
            <w:pPr>
              <w:pStyle w:val="ListParagraph"/>
              <w:numPr>
                <w:ilvl w:val="0"/>
                <w:numId w:val="6"/>
              </w:numPr>
              <w:spacing w:line="276" w:lineRule="auto"/>
              <w:rPr>
                <w:rFonts w:ascii="Bookman Old Style" w:hAnsi="Bookman Old Style" w:cs="Courier New"/>
              </w:rPr>
            </w:pPr>
            <w:r w:rsidRPr="00991B49">
              <w:rPr>
                <w:rFonts w:ascii="Bookman Old Style" w:hAnsi="Bookman Old Style" w:cs="Courier New"/>
              </w:rPr>
              <w:t>Pass due more than 48 hours: Not accepted</w:t>
            </w:r>
          </w:p>
        </w:tc>
      </w:tr>
      <w:tr w:rsidR="003D1A59" w:rsidRPr="005F1CA8" w14:paraId="13F8436D" w14:textId="77777777" w:rsidTr="00991B49">
        <w:trPr>
          <w:trHeight w:val="3338"/>
        </w:trPr>
        <w:tc>
          <w:tcPr>
            <w:tcW w:w="2875" w:type="dxa"/>
          </w:tcPr>
          <w:p w14:paraId="31C50AA6" w14:textId="54C0DB67" w:rsidR="003D1A59" w:rsidRPr="00651963" w:rsidRDefault="003D1A59" w:rsidP="00BC7F8A">
            <w:pPr>
              <w:rPr>
                <w:rFonts w:ascii="Bookman Old Style" w:hAnsi="Bookman Old Style"/>
                <w:b/>
                <w:sz w:val="24"/>
                <w:szCs w:val="24"/>
              </w:rPr>
            </w:pPr>
            <w:r w:rsidRPr="00651963">
              <w:rPr>
                <w:rFonts w:ascii="Bookman Old Style" w:hAnsi="Bookman Old Style"/>
                <w:b/>
                <w:sz w:val="24"/>
                <w:szCs w:val="24"/>
              </w:rPr>
              <w:t>ATTENDANCE:</w:t>
            </w:r>
          </w:p>
        </w:tc>
        <w:tc>
          <w:tcPr>
            <w:tcW w:w="7290" w:type="dxa"/>
          </w:tcPr>
          <w:p w14:paraId="5BED71F7" w14:textId="59886C63" w:rsidR="003D1A59" w:rsidRPr="00991B49" w:rsidRDefault="003D1A59" w:rsidP="003D1A59">
            <w:pPr>
              <w:rPr>
                <w:rFonts w:ascii="Bookman Old Style" w:hAnsi="Bookman Old Style" w:cs="Courier New"/>
              </w:rPr>
            </w:pPr>
            <w:r w:rsidRPr="00991B49">
              <w:rPr>
                <w:rFonts w:ascii="Bookman Old Style" w:hAnsi="Bookman Old Style" w:cs="Courier New"/>
              </w:rPr>
              <w:t xml:space="preserve">Attendance and </w:t>
            </w:r>
            <w:r w:rsidRPr="00991B49">
              <w:rPr>
                <w:rFonts w:ascii="Bookman Old Style" w:hAnsi="Bookman Old Style" w:cs="Courier New"/>
                <w:b/>
                <w:bCs/>
              </w:rPr>
              <w:t>constructive</w:t>
            </w:r>
            <w:r w:rsidRPr="00991B49">
              <w:rPr>
                <w:rFonts w:ascii="Bookman Old Style" w:hAnsi="Bookman Old Style" w:cs="Courier New"/>
              </w:rPr>
              <w:t xml:space="preserve"> class participation </w:t>
            </w:r>
            <w:r w:rsidR="008E08E6" w:rsidRPr="00991B49">
              <w:rPr>
                <w:rFonts w:ascii="Bookman Old Style" w:hAnsi="Bookman Old Style" w:cs="Courier New"/>
              </w:rPr>
              <w:t>–</w:t>
            </w:r>
            <w:r w:rsidRPr="00991B49">
              <w:rPr>
                <w:rFonts w:ascii="Bookman Old Style" w:hAnsi="Bookman Old Style" w:cs="Courier New"/>
              </w:rPr>
              <w:t xml:space="preserve"> expected</w:t>
            </w:r>
          </w:p>
          <w:p w14:paraId="0614A4E6" w14:textId="58F1B12E" w:rsidR="008E08E6" w:rsidRPr="00991B49" w:rsidRDefault="008E08E6" w:rsidP="003D1A59">
            <w:pPr>
              <w:rPr>
                <w:rFonts w:ascii="Bookman Old Style" w:hAnsi="Bookman Old Style" w:cs="Courier New"/>
              </w:rPr>
            </w:pPr>
            <w:r w:rsidRPr="00991B49">
              <w:rPr>
                <w:rFonts w:ascii="Bookman Old Style" w:hAnsi="Bookman Old Style" w:cs="Courier New"/>
              </w:rPr>
              <w:t xml:space="preserve">This class is offered as “face-to-face/livestream remote” and students can choose to attend the class either face-to-face or livestream remotely. </w:t>
            </w:r>
            <w:r w:rsidR="00DC1C76" w:rsidRPr="00991B49">
              <w:rPr>
                <w:rFonts w:ascii="Bookman Old Style" w:hAnsi="Bookman Old Style" w:cs="Courier New"/>
              </w:rPr>
              <w:t>You are allowed to change your choice from “livestream remote” to “face-to-face’ very 4 weeks, but you can change from “face-to-face” to “livestream remotely” anytime, although it is preferable to make the change every 4 weeks.</w:t>
            </w:r>
          </w:p>
          <w:p w14:paraId="4B2706C1" w14:textId="77777777" w:rsidR="005F1CA8" w:rsidRPr="00991B49" w:rsidRDefault="005F1CA8" w:rsidP="003D1A59">
            <w:pPr>
              <w:rPr>
                <w:rFonts w:ascii="Bookman Old Style" w:hAnsi="Bookman Old Style" w:cs="Courier New"/>
              </w:rPr>
            </w:pPr>
          </w:p>
          <w:p w14:paraId="6F365F70" w14:textId="098D1528" w:rsidR="005F1CA8" w:rsidRPr="00991B49" w:rsidRDefault="00275BC6" w:rsidP="00651963">
            <w:pPr>
              <w:rPr>
                <w:rFonts w:ascii="Bookman Old Style" w:hAnsi="Bookman Old Style" w:cs="Courier New"/>
              </w:rPr>
            </w:pPr>
            <w:r w:rsidRPr="00991B49">
              <w:rPr>
                <w:rFonts w:ascii="Bookman Old Style" w:hAnsi="Bookman Old Style" w:cs="Courier New"/>
              </w:rPr>
              <w:t xml:space="preserve">If you choose the “livestream remote” option, you are still required to attend the class at the specified class time via ZOOM and periodic attendance checks might be used in the ZOOM meetings to </w:t>
            </w:r>
            <w:r w:rsidR="005F1CA8" w:rsidRPr="00991B49">
              <w:rPr>
                <w:rFonts w:ascii="Bookman Old Style" w:hAnsi="Bookman Old Style" w:cs="Courier New"/>
              </w:rPr>
              <w:t>verify</w:t>
            </w:r>
            <w:r w:rsidRPr="00991B49">
              <w:rPr>
                <w:rFonts w:ascii="Bookman Old Style" w:hAnsi="Bookman Old Style" w:cs="Courier New"/>
              </w:rPr>
              <w:t xml:space="preserve"> your </w:t>
            </w:r>
            <w:r w:rsidR="005F1CA8" w:rsidRPr="00991B49">
              <w:rPr>
                <w:rFonts w:ascii="Bookman Old Style" w:hAnsi="Bookman Old Style" w:cs="Courier New"/>
              </w:rPr>
              <w:t>presence</w:t>
            </w:r>
            <w:r w:rsidRPr="00991B49">
              <w:rPr>
                <w:rFonts w:ascii="Bookman Old Style" w:hAnsi="Bookman Old Style" w:cs="Courier New"/>
              </w:rPr>
              <w:t>.</w:t>
            </w:r>
          </w:p>
        </w:tc>
      </w:tr>
      <w:tr w:rsidR="003D1A59" w:rsidRPr="005F1CA8" w14:paraId="430BCD65" w14:textId="77777777" w:rsidTr="00991B49">
        <w:trPr>
          <w:trHeight w:val="2240"/>
        </w:trPr>
        <w:tc>
          <w:tcPr>
            <w:tcW w:w="2875" w:type="dxa"/>
          </w:tcPr>
          <w:p w14:paraId="03CCD369" w14:textId="77777777" w:rsidR="00DC1C76" w:rsidRPr="00651963" w:rsidRDefault="00DC1C76" w:rsidP="00DC1C76">
            <w:pPr>
              <w:rPr>
                <w:rFonts w:ascii="Bookman Old Style" w:hAnsi="Bookman Old Style"/>
                <w:b/>
                <w:sz w:val="24"/>
                <w:szCs w:val="24"/>
              </w:rPr>
            </w:pPr>
            <w:r w:rsidRPr="00651963">
              <w:rPr>
                <w:rFonts w:ascii="Bookman Old Style" w:hAnsi="Bookman Old Style"/>
                <w:b/>
                <w:sz w:val="24"/>
                <w:szCs w:val="24"/>
              </w:rPr>
              <w:t xml:space="preserve">EDUCATIONAL </w:t>
            </w:r>
          </w:p>
          <w:p w14:paraId="5A1A43EC" w14:textId="63D70A8E" w:rsidR="003D1A59" w:rsidRPr="00651963" w:rsidRDefault="00DC1C76" w:rsidP="00DC1C76">
            <w:pPr>
              <w:rPr>
                <w:rFonts w:ascii="Bookman Old Style" w:hAnsi="Bookman Old Style"/>
                <w:b/>
                <w:sz w:val="24"/>
                <w:szCs w:val="24"/>
              </w:rPr>
            </w:pPr>
            <w:r w:rsidRPr="00651963">
              <w:rPr>
                <w:rFonts w:ascii="Bookman Old Style" w:hAnsi="Bookman Old Style"/>
                <w:b/>
                <w:sz w:val="24"/>
                <w:szCs w:val="24"/>
              </w:rPr>
              <w:t>OBJECTIVES:</w:t>
            </w:r>
          </w:p>
        </w:tc>
        <w:tc>
          <w:tcPr>
            <w:tcW w:w="7290" w:type="dxa"/>
          </w:tcPr>
          <w:p w14:paraId="3F14F3E0" w14:textId="77777777" w:rsidR="00607BF3" w:rsidRPr="00991B49" w:rsidRDefault="00607BF3" w:rsidP="00607BF3">
            <w:pPr>
              <w:pStyle w:val="ListParagraph"/>
              <w:spacing w:line="276" w:lineRule="auto"/>
              <w:ind w:left="0"/>
              <w:rPr>
                <w:rFonts w:ascii="Bookman Old Style" w:hAnsi="Bookman Old Style" w:cs="Courier New"/>
              </w:rPr>
            </w:pPr>
            <w:r w:rsidRPr="00991B49">
              <w:rPr>
                <w:rFonts w:ascii="Bookman Old Style" w:hAnsi="Bookman Old Style" w:cs="Courier New"/>
              </w:rPr>
              <w:t>Upon successful completion of the course, students should be able to:</w:t>
            </w:r>
          </w:p>
          <w:p w14:paraId="21DCA208" w14:textId="45B1E0B1" w:rsidR="00607BF3" w:rsidRPr="00991B49" w:rsidRDefault="00607BF3" w:rsidP="00607BF3">
            <w:pPr>
              <w:pStyle w:val="ListParagraph"/>
              <w:numPr>
                <w:ilvl w:val="0"/>
                <w:numId w:val="3"/>
              </w:numPr>
              <w:spacing w:line="276" w:lineRule="auto"/>
              <w:rPr>
                <w:rFonts w:ascii="Bookman Old Style" w:hAnsi="Bookman Old Style" w:cs="Courier New"/>
              </w:rPr>
            </w:pPr>
            <w:r w:rsidRPr="00991B49">
              <w:rPr>
                <w:rFonts w:ascii="Bookman Old Style" w:hAnsi="Bookman Old Style" w:cs="Courier New"/>
              </w:rPr>
              <w:t>Demonstrate an understanding of client/server models</w:t>
            </w:r>
          </w:p>
          <w:p w14:paraId="2840D597" w14:textId="23B16C52" w:rsidR="00607BF3" w:rsidRPr="00991B49" w:rsidRDefault="00607BF3" w:rsidP="00607BF3">
            <w:pPr>
              <w:pStyle w:val="ListParagraph"/>
              <w:numPr>
                <w:ilvl w:val="0"/>
                <w:numId w:val="3"/>
              </w:numPr>
              <w:spacing w:line="276" w:lineRule="auto"/>
              <w:rPr>
                <w:rFonts w:ascii="Bookman Old Style" w:hAnsi="Bookman Old Style" w:cs="Courier New"/>
              </w:rPr>
            </w:pPr>
            <w:r w:rsidRPr="00991B49">
              <w:rPr>
                <w:rFonts w:ascii="Bookman Old Style" w:hAnsi="Bookman Old Style" w:cs="Courier New"/>
              </w:rPr>
              <w:t>Demonstrate an understanding of web</w:t>
            </w:r>
            <w:r w:rsidR="00510F13" w:rsidRPr="00991B49">
              <w:rPr>
                <w:rFonts w:ascii="Bookman Old Style" w:hAnsi="Bookman Old Style" w:cs="Courier New"/>
              </w:rPr>
              <w:t xml:space="preserve"> </w:t>
            </w:r>
            <w:r w:rsidRPr="00991B49">
              <w:rPr>
                <w:rFonts w:ascii="Bookman Old Style" w:hAnsi="Bookman Old Style" w:cs="Courier New"/>
              </w:rPr>
              <w:t>based programming</w:t>
            </w:r>
          </w:p>
          <w:p w14:paraId="5A4EBCAC" w14:textId="79810F94" w:rsidR="00607BF3" w:rsidRPr="00991B49" w:rsidRDefault="00607BF3" w:rsidP="00607BF3">
            <w:pPr>
              <w:pStyle w:val="ListParagraph"/>
              <w:numPr>
                <w:ilvl w:val="0"/>
                <w:numId w:val="3"/>
              </w:numPr>
              <w:spacing w:line="276" w:lineRule="auto"/>
              <w:rPr>
                <w:rFonts w:ascii="Bookman Old Style" w:hAnsi="Bookman Old Style" w:cs="Courier New"/>
              </w:rPr>
            </w:pPr>
            <w:r w:rsidRPr="00991B49">
              <w:rPr>
                <w:rFonts w:ascii="Bookman Old Style" w:hAnsi="Bookman Old Style" w:cs="Courier New"/>
              </w:rPr>
              <w:t>Understand rudimentary access to a networked database</w:t>
            </w:r>
          </w:p>
          <w:p w14:paraId="19A902E1" w14:textId="59E7F34D" w:rsidR="00607BF3" w:rsidRPr="00991B49" w:rsidRDefault="00607BF3" w:rsidP="00607BF3">
            <w:pPr>
              <w:pStyle w:val="ListParagraph"/>
              <w:numPr>
                <w:ilvl w:val="0"/>
                <w:numId w:val="3"/>
              </w:numPr>
              <w:spacing w:line="276" w:lineRule="auto"/>
              <w:rPr>
                <w:rFonts w:ascii="Bookman Old Style" w:hAnsi="Bookman Old Style" w:cs="Courier New"/>
              </w:rPr>
            </w:pPr>
            <w:r w:rsidRPr="00991B49">
              <w:rPr>
                <w:rFonts w:ascii="Bookman Old Style" w:hAnsi="Bookman Old Style" w:cs="Courier New"/>
              </w:rPr>
              <w:t>Complete team-based projects</w:t>
            </w:r>
          </w:p>
          <w:p w14:paraId="3CAC8F8C" w14:textId="1CB34F0C" w:rsidR="005F1CA8" w:rsidRPr="00991B49" w:rsidRDefault="00607BF3" w:rsidP="00607BF3">
            <w:pPr>
              <w:pStyle w:val="ListParagraph"/>
              <w:numPr>
                <w:ilvl w:val="0"/>
                <w:numId w:val="3"/>
              </w:numPr>
              <w:spacing w:line="276" w:lineRule="auto"/>
              <w:rPr>
                <w:rFonts w:ascii="Bookman Old Style" w:hAnsi="Bookman Old Style" w:cs="Courier New"/>
              </w:rPr>
            </w:pPr>
            <w:r w:rsidRPr="00991B49">
              <w:rPr>
                <w:rFonts w:ascii="Bookman Old Style" w:hAnsi="Bookman Old Style" w:cs="Courier New"/>
              </w:rPr>
              <w:t>Design user interfaces for web applications</w:t>
            </w:r>
          </w:p>
        </w:tc>
      </w:tr>
      <w:tr w:rsidR="003D1A59" w:rsidRPr="005F1CA8" w14:paraId="358D88B9" w14:textId="77777777" w:rsidTr="00651963">
        <w:tc>
          <w:tcPr>
            <w:tcW w:w="2875" w:type="dxa"/>
          </w:tcPr>
          <w:p w14:paraId="5EC19CA2" w14:textId="55AE99DA" w:rsidR="003D1A59" w:rsidRPr="00651963" w:rsidRDefault="00DC1C76" w:rsidP="00BC7F8A">
            <w:pPr>
              <w:rPr>
                <w:rFonts w:ascii="Bookman Old Style" w:hAnsi="Bookman Old Style"/>
                <w:b/>
                <w:sz w:val="24"/>
                <w:szCs w:val="24"/>
              </w:rPr>
            </w:pPr>
            <w:r w:rsidRPr="00651963">
              <w:rPr>
                <w:rFonts w:ascii="Bookman Old Style" w:hAnsi="Bookman Old Style"/>
                <w:b/>
                <w:sz w:val="24"/>
                <w:szCs w:val="24"/>
              </w:rPr>
              <w:t>PROGRAM LEARNING OUTCOMES:</w:t>
            </w:r>
          </w:p>
        </w:tc>
        <w:tc>
          <w:tcPr>
            <w:tcW w:w="7290" w:type="dxa"/>
          </w:tcPr>
          <w:p w14:paraId="20176FB3" w14:textId="77777777" w:rsidR="00DC1C76" w:rsidRPr="00991B49" w:rsidRDefault="00DC1C76" w:rsidP="00651963">
            <w:pPr>
              <w:spacing w:line="276" w:lineRule="auto"/>
              <w:rPr>
                <w:rFonts w:ascii="Bookman Old Style" w:hAnsi="Bookman Old Style" w:cs="Courier New"/>
              </w:rPr>
            </w:pPr>
            <w:r w:rsidRPr="00991B49">
              <w:rPr>
                <w:rFonts w:ascii="Bookman Old Style" w:hAnsi="Bookman Old Style" w:cs="Courier New"/>
              </w:rPr>
              <w:t xml:space="preserve">Program learning outcomes define the knowledge, skills, and abilities students are expected to demonstrate upon completion of an academic program. These learning outcomes are regularly assessed to determine student learning and to evaluate overall program effectiveness. </w:t>
            </w:r>
          </w:p>
          <w:p w14:paraId="44A2D336" w14:textId="6588AA16" w:rsidR="005F1CA8" w:rsidRPr="00991B49" w:rsidRDefault="00DC1C76" w:rsidP="00991B49">
            <w:pPr>
              <w:pStyle w:val="ListParagraph"/>
              <w:numPr>
                <w:ilvl w:val="0"/>
                <w:numId w:val="5"/>
              </w:numPr>
              <w:spacing w:line="276" w:lineRule="auto"/>
              <w:rPr>
                <w:rFonts w:ascii="Bookman Old Style" w:hAnsi="Bookman Old Style" w:cs="Courier New"/>
              </w:rPr>
            </w:pPr>
            <w:r w:rsidRPr="00991B49">
              <w:rPr>
                <w:rFonts w:ascii="Bookman Old Style" w:hAnsi="Bookman Old Style" w:cs="Courier New"/>
              </w:rPr>
              <w:t xml:space="preserve">Students majoring in the Department of Computer Science may access program learning outcomes at </w:t>
            </w:r>
            <w:hyperlink r:id="rId11" w:history="1">
              <w:r w:rsidR="005F1CA8" w:rsidRPr="00991B49">
                <w:rPr>
                  <w:rStyle w:val="Hyperlink"/>
                  <w:rFonts w:ascii="Bookman Old Style" w:hAnsi="Bookman Old Style" w:cs="Courier New"/>
                </w:rPr>
                <w:t>http://www.sfasu.edu/academics/colleges/sciences-math/computer-science/about/accreditations</w:t>
              </w:r>
            </w:hyperlink>
          </w:p>
        </w:tc>
      </w:tr>
    </w:tbl>
    <w:p w14:paraId="639537E3" w14:textId="46F1FAF0" w:rsidR="00BC7F8A" w:rsidRPr="00BC7F8A" w:rsidRDefault="0047184A" w:rsidP="00BC7F8A">
      <w:pPr>
        <w:rPr>
          <w:rFonts w:ascii="Bookman Old Style" w:hAnsi="Bookman Old Style" w:cs="Courier New"/>
        </w:rPr>
      </w:pPr>
      <w:r>
        <w:rPr>
          <w:rFonts w:ascii="Bookman Old Style" w:hAnsi="Bookman Old Style" w:cs="Courier New"/>
        </w:rPr>
        <w:br w:type="page"/>
      </w:r>
    </w:p>
    <w:p w14:paraId="24F7762F" w14:textId="122BEDB3" w:rsidR="00DC1C76" w:rsidRPr="00DC1C76" w:rsidRDefault="00DC1C76" w:rsidP="00DC1C76">
      <w:pPr>
        <w:rPr>
          <w:rFonts w:ascii="Bookman Old Style" w:hAnsi="Bookman Old Style" w:cs="Courier New"/>
          <w:b/>
          <w:bCs/>
        </w:rPr>
      </w:pPr>
      <w:r w:rsidRPr="00DC1C76">
        <w:rPr>
          <w:rFonts w:ascii="Bookman Old Style" w:hAnsi="Bookman Old Style" w:cs="Courier New"/>
          <w:b/>
          <w:bCs/>
        </w:rPr>
        <w:lastRenderedPageBreak/>
        <w:t>CLASS INFORMATION AND POLICIES</w:t>
      </w:r>
    </w:p>
    <w:p w14:paraId="447DB98C" w14:textId="77777777" w:rsidR="00DC1C76" w:rsidRPr="00DC1C76" w:rsidRDefault="00DC1C76" w:rsidP="00DC1C76">
      <w:pPr>
        <w:rPr>
          <w:rFonts w:ascii="Bookman Old Style" w:hAnsi="Bookman Old Style" w:cs="Courier New"/>
        </w:rPr>
      </w:pPr>
    </w:p>
    <w:p w14:paraId="26440CD9" w14:textId="77777777" w:rsidR="00DC1C76" w:rsidRPr="00DC1C76" w:rsidRDefault="00DC1C76" w:rsidP="00651963">
      <w:pPr>
        <w:spacing w:line="276" w:lineRule="auto"/>
        <w:rPr>
          <w:rFonts w:ascii="Bookman Old Style" w:hAnsi="Bookman Old Style" w:cs="Courier New"/>
        </w:rPr>
      </w:pPr>
      <w:r w:rsidRPr="00275BC6">
        <w:rPr>
          <w:rFonts w:ascii="Bookman Old Style" w:hAnsi="Bookman Old Style" w:cs="Courier New"/>
          <w:b/>
          <w:bCs/>
        </w:rPr>
        <w:t>Attendance</w:t>
      </w:r>
      <w:r w:rsidRPr="00DC1C76">
        <w:rPr>
          <w:rFonts w:ascii="Bookman Old Style" w:hAnsi="Bookman Old Style" w:cs="Courier New"/>
        </w:rPr>
        <w:t>: Attendance may be taken into consideration for your final grade. If you come to class, you are expected to be present and awake the entire class period unless you have been given permission to leave early. If you are absent from class, please make sure to get notes from a classmate.  There will be no smoking, no chewing of tobacco, no eating or drinking, no bare feet, and no cell phone use during class. Cell phones must be turned off or in the silence mode during class. No disruptive behavior including offensive language will be tolerated in a computer science facility or related activity.  Such behavior may result in administrative removal from class. Only students officially registered for the course and approved assistants may attend class. Please do not walk across the front of the room after the class has started. Students entering the classroom after the lecture has started should take a seat in the back of the room.</w:t>
      </w:r>
    </w:p>
    <w:p w14:paraId="1BADA445" w14:textId="77777777" w:rsidR="00DC1C76" w:rsidRPr="00DC1C76" w:rsidRDefault="00DC1C76" w:rsidP="00651963">
      <w:pPr>
        <w:spacing w:line="276" w:lineRule="auto"/>
        <w:rPr>
          <w:rFonts w:ascii="Bookman Old Style" w:hAnsi="Bookman Old Style" w:cs="Courier New"/>
        </w:rPr>
      </w:pPr>
    </w:p>
    <w:p w14:paraId="6F83B0D2" w14:textId="4B864459" w:rsidR="00DC1C76" w:rsidRPr="00DC1C76" w:rsidRDefault="00DC1C76" w:rsidP="00651963">
      <w:pPr>
        <w:spacing w:line="276" w:lineRule="auto"/>
        <w:rPr>
          <w:rFonts w:ascii="Bookman Old Style" w:hAnsi="Bookman Old Style" w:cs="Courier New"/>
        </w:rPr>
      </w:pPr>
      <w:r w:rsidRPr="00275BC6">
        <w:rPr>
          <w:rFonts w:ascii="Bookman Old Style" w:hAnsi="Bookman Old Style" w:cs="Courier New"/>
          <w:b/>
          <w:bCs/>
        </w:rPr>
        <w:t>Examination Policy</w:t>
      </w:r>
      <w:r w:rsidRPr="00DC1C76">
        <w:rPr>
          <w:rFonts w:ascii="Bookman Old Style" w:hAnsi="Bookman Old Style" w:cs="Courier New"/>
        </w:rPr>
        <w:t xml:space="preserve">: All class examinations are considered to be a major part of the course work upon which a large part of the course grade depends. There are NO make-up exams! Class examinations will be announced at least two classes prior to the examination. If you have a conflict with another university event, you must contact me well in advance of the examination. In case of an extreme emergency, contact me before the scheduled examination. Failure to do so may result in an examination grade of zero. There are no exemptions for the final examination and no changes in taking the final examination. </w:t>
      </w:r>
      <w:r w:rsidRPr="00275BC6">
        <w:rPr>
          <w:rFonts w:ascii="Bookman Old Style" w:hAnsi="Bookman Old Style" w:cs="Courier New"/>
          <w:b/>
          <w:bCs/>
        </w:rPr>
        <w:t>All students must take the final exam</w:t>
      </w:r>
      <w:r w:rsidRPr="00DC1C76">
        <w:rPr>
          <w:rFonts w:ascii="Bookman Old Style" w:hAnsi="Bookman Old Style" w:cs="Courier New"/>
        </w:rPr>
        <w:t xml:space="preserve">. </w:t>
      </w:r>
      <w:r w:rsidRPr="00275BC6">
        <w:rPr>
          <w:rFonts w:ascii="Bookman Old Style" w:hAnsi="Bookman Old Style" w:cs="Courier New"/>
          <w:b/>
          <w:bCs/>
        </w:rPr>
        <w:t>A zero on the final exam will result in an F in the course.</w:t>
      </w:r>
      <w:r w:rsidRPr="00DC1C76">
        <w:rPr>
          <w:rFonts w:ascii="Bookman Old Style" w:hAnsi="Bookman Old Style" w:cs="Courier New"/>
        </w:rPr>
        <w:t xml:space="preserve"> Check the final examination time. </w:t>
      </w:r>
      <w:r w:rsidRPr="00275BC6">
        <w:rPr>
          <w:rFonts w:ascii="Bookman Old Style" w:hAnsi="Bookman Old Style" w:cs="Courier New"/>
          <w:b/>
          <w:bCs/>
          <w:u w:val="single"/>
        </w:rPr>
        <w:t>If the final examination time is a problem, you need to drop this course.</w:t>
      </w:r>
      <w:r w:rsidRPr="00DC1C76">
        <w:rPr>
          <w:rFonts w:ascii="Bookman Old Style" w:hAnsi="Bookman Old Style" w:cs="Courier New"/>
        </w:rPr>
        <w:t xml:space="preserve"> </w:t>
      </w:r>
      <w:r w:rsidR="009B49B6">
        <w:rPr>
          <w:rFonts w:ascii="Bookman Old Style" w:hAnsi="Bookman Old Style" w:cs="Courier New"/>
        </w:rPr>
        <w:t xml:space="preserve">The final exam will be conducted remotely (either take-home or remote livestream) due to COVID-19. If the final exam is conducted in a livestream mode, you must join the livestream on time in order to take the exam. </w:t>
      </w:r>
      <w:r w:rsidR="009B49B6" w:rsidRPr="009B49B6">
        <w:rPr>
          <w:rFonts w:ascii="Bookman Old Style" w:hAnsi="Bookman Old Style" w:cs="Courier New"/>
          <w:b/>
          <w:bCs/>
        </w:rPr>
        <w:t>If you are more than 10 minutes late after the exam has started, you</w:t>
      </w:r>
      <w:r w:rsidRPr="009B49B6">
        <w:rPr>
          <w:rFonts w:ascii="Bookman Old Style" w:hAnsi="Bookman Old Style" w:cs="Courier New"/>
          <w:b/>
          <w:bCs/>
        </w:rPr>
        <w:t xml:space="preserve"> will</w:t>
      </w:r>
      <w:r w:rsidR="009B49B6" w:rsidRPr="009B49B6">
        <w:rPr>
          <w:rFonts w:ascii="Bookman Old Style" w:hAnsi="Bookman Old Style" w:cs="Courier New"/>
          <w:b/>
          <w:bCs/>
        </w:rPr>
        <w:t xml:space="preserve"> NOT</w:t>
      </w:r>
      <w:r w:rsidRPr="009B49B6">
        <w:rPr>
          <w:rFonts w:ascii="Bookman Old Style" w:hAnsi="Bookman Old Style" w:cs="Courier New"/>
          <w:b/>
          <w:bCs/>
        </w:rPr>
        <w:t xml:space="preserve"> be permitted to </w:t>
      </w:r>
      <w:r w:rsidR="009B49B6" w:rsidRPr="009B49B6">
        <w:rPr>
          <w:rFonts w:ascii="Bookman Old Style" w:hAnsi="Bookman Old Style" w:cs="Courier New"/>
          <w:b/>
          <w:bCs/>
        </w:rPr>
        <w:t>join and take the final exam</w:t>
      </w:r>
      <w:r w:rsidRPr="009B49B6">
        <w:rPr>
          <w:rFonts w:ascii="Bookman Old Style" w:hAnsi="Bookman Old Style" w:cs="Courier New"/>
          <w:b/>
          <w:bCs/>
        </w:rPr>
        <w:t>.</w:t>
      </w:r>
    </w:p>
    <w:p w14:paraId="2A236C9D" w14:textId="77777777" w:rsidR="00DC1C76" w:rsidRPr="00DC1C76" w:rsidRDefault="00DC1C76" w:rsidP="00651963">
      <w:pPr>
        <w:spacing w:line="276" w:lineRule="auto"/>
        <w:rPr>
          <w:rFonts w:ascii="Bookman Old Style" w:hAnsi="Bookman Old Style" w:cs="Courier New"/>
        </w:rPr>
      </w:pPr>
    </w:p>
    <w:p w14:paraId="2C0A947C" w14:textId="77777777" w:rsidR="00DC1C76" w:rsidRPr="00DC1C76" w:rsidRDefault="00DC1C76" w:rsidP="00651963">
      <w:pPr>
        <w:spacing w:line="276" w:lineRule="auto"/>
        <w:rPr>
          <w:rFonts w:ascii="Bookman Old Style" w:hAnsi="Bookman Old Style" w:cs="Courier New"/>
        </w:rPr>
      </w:pPr>
      <w:r w:rsidRPr="00275BC6">
        <w:rPr>
          <w:rFonts w:ascii="Bookman Old Style" w:hAnsi="Bookman Old Style" w:cs="Courier New"/>
          <w:b/>
          <w:bCs/>
        </w:rPr>
        <w:t>Assignment Policy</w:t>
      </w:r>
      <w:r w:rsidRPr="00DC1C76">
        <w:rPr>
          <w:rFonts w:ascii="Bookman Old Style" w:hAnsi="Bookman Old Style" w:cs="Courier New"/>
        </w:rPr>
        <w:t xml:space="preserve">: All assignments are due at the announced time on the specified due date. Assignments will not be accepted late. If you have a conflict, please contact me in advance. You should turn in your homework assignments done neatly, clearly, and to the best of your ability. Follow all the instructions given. You will lose points for failure to follow instructions. DO NOT slide any work under my office door or under the door to the Computer Science offices. </w:t>
      </w:r>
      <w:r w:rsidRPr="009B49B6">
        <w:rPr>
          <w:rFonts w:ascii="Bookman Old Style" w:hAnsi="Bookman Old Style" w:cs="Courier New"/>
          <w:b/>
          <w:bCs/>
        </w:rPr>
        <w:t>PLEASE NOTE:  You may be given assignments during the last five class days of the semester.</w:t>
      </w:r>
    </w:p>
    <w:p w14:paraId="2CEF1D88" w14:textId="57CD1BC9" w:rsidR="0047184A" w:rsidRDefault="0047184A">
      <w:pPr>
        <w:rPr>
          <w:rFonts w:ascii="Bookman Old Style" w:hAnsi="Bookman Old Style" w:cs="Courier New"/>
        </w:rPr>
      </w:pPr>
      <w:r>
        <w:rPr>
          <w:rFonts w:ascii="Bookman Old Style" w:hAnsi="Bookman Old Style" w:cs="Courier New"/>
        </w:rPr>
        <w:br w:type="page"/>
      </w:r>
    </w:p>
    <w:p w14:paraId="72AFD6C4" w14:textId="77777777" w:rsidR="00DC1C76" w:rsidRPr="00DC1C76" w:rsidRDefault="00DC1C76" w:rsidP="00651963">
      <w:pPr>
        <w:spacing w:line="276" w:lineRule="auto"/>
        <w:rPr>
          <w:rFonts w:ascii="Bookman Old Style" w:hAnsi="Bookman Old Style" w:cs="Courier New"/>
        </w:rPr>
      </w:pPr>
    </w:p>
    <w:p w14:paraId="6C4CC4FE" w14:textId="77777777" w:rsidR="00DC1C76" w:rsidRPr="00DC1C76" w:rsidRDefault="00DC1C76" w:rsidP="00651963">
      <w:pPr>
        <w:spacing w:line="276" w:lineRule="auto"/>
        <w:rPr>
          <w:rFonts w:ascii="Bookman Old Style" w:hAnsi="Bookman Old Style" w:cs="Courier New"/>
        </w:rPr>
      </w:pPr>
      <w:r w:rsidRPr="009B49B6">
        <w:rPr>
          <w:rFonts w:ascii="Bookman Old Style" w:hAnsi="Bookman Old Style" w:cs="Courier New"/>
          <w:b/>
          <w:bCs/>
        </w:rPr>
        <w:t>Software Policy</w:t>
      </w:r>
      <w:r w:rsidRPr="00DC1C76">
        <w:rPr>
          <w:rFonts w:ascii="Bookman Old Style" w:hAnsi="Bookman Old Style" w:cs="Courier New"/>
        </w:rPr>
        <w:t>: Disciplinary action will be taken against individuals who perform unauthorized duplication of software or who are involved in the unauthorized use of duplicated software.  Such action may make it impossible for you to successfully complete this course.</w:t>
      </w:r>
    </w:p>
    <w:p w14:paraId="582E3544" w14:textId="77777777" w:rsidR="00DC1C76" w:rsidRPr="00DC1C76" w:rsidRDefault="00DC1C76" w:rsidP="00651963">
      <w:pPr>
        <w:spacing w:line="276" w:lineRule="auto"/>
        <w:rPr>
          <w:rFonts w:ascii="Bookman Old Style" w:hAnsi="Bookman Old Style" w:cs="Courier New"/>
        </w:rPr>
      </w:pPr>
    </w:p>
    <w:p w14:paraId="7FBE483E" w14:textId="77777777" w:rsidR="00DC1C76" w:rsidRPr="00DC1C76" w:rsidRDefault="00DC1C76" w:rsidP="00651963">
      <w:pPr>
        <w:spacing w:line="276" w:lineRule="auto"/>
        <w:rPr>
          <w:rFonts w:ascii="Bookman Old Style" w:hAnsi="Bookman Old Style" w:cs="Courier New"/>
        </w:rPr>
      </w:pPr>
      <w:r w:rsidRPr="009B49B6">
        <w:rPr>
          <w:rFonts w:ascii="Bookman Old Style" w:hAnsi="Bookman Old Style" w:cs="Courier New"/>
          <w:b/>
          <w:bCs/>
        </w:rPr>
        <w:t>Computer Laboratory Usage:</w:t>
      </w:r>
      <w:r w:rsidRPr="00DC1C76">
        <w:rPr>
          <w:rFonts w:ascii="Bookman Old Style" w:hAnsi="Bookman Old Style" w:cs="Courier New"/>
        </w:rPr>
        <w:t xml:space="preserve">  Students utilizing equipment in university computing laboratories are expected to read and abide by all posted policies for the laboratories.  Please note that no children and no pets are permitted in university computing laboratories.</w:t>
      </w:r>
    </w:p>
    <w:p w14:paraId="41E66ADC" w14:textId="77777777" w:rsidR="00DC1C76" w:rsidRPr="00DC1C76" w:rsidRDefault="00DC1C76" w:rsidP="00651963">
      <w:pPr>
        <w:spacing w:line="276" w:lineRule="auto"/>
        <w:rPr>
          <w:rFonts w:ascii="Bookman Old Style" w:hAnsi="Bookman Old Style" w:cs="Courier New"/>
        </w:rPr>
      </w:pPr>
    </w:p>
    <w:p w14:paraId="3F9E48F9" w14:textId="77777777" w:rsidR="00DC1C76" w:rsidRPr="00DC1C76" w:rsidRDefault="00DC1C76" w:rsidP="00651963">
      <w:pPr>
        <w:spacing w:line="276" w:lineRule="auto"/>
        <w:rPr>
          <w:rFonts w:ascii="Bookman Old Style" w:hAnsi="Bookman Old Style" w:cs="Courier New"/>
        </w:rPr>
      </w:pPr>
      <w:r w:rsidRPr="009B49B6">
        <w:rPr>
          <w:rFonts w:ascii="Bookman Old Style" w:hAnsi="Bookman Old Style" w:cs="Courier New"/>
          <w:b/>
          <w:bCs/>
        </w:rPr>
        <w:t>Drop Policy (Univ.):</w:t>
      </w:r>
      <w:r w:rsidRPr="00DC1C76">
        <w:rPr>
          <w:rFonts w:ascii="Bookman Old Style" w:hAnsi="Bookman Old Style" w:cs="Courier New"/>
        </w:rPr>
        <w:t xml:space="preserve">  The official university add/drop policy is located at: http://www.sfasu.edu/policies/.  If you have questions concerning registration, add/drop or the withdraw process, contact the Registrar at (936) 468-2501 or E-mail: REGISTRAR@SFASU.EDU. The Registrar is located on the 2nd floor of the Rusk building.</w:t>
      </w:r>
    </w:p>
    <w:p w14:paraId="36624423" w14:textId="77777777" w:rsidR="00DC1C76" w:rsidRPr="00DC1C76" w:rsidRDefault="00DC1C76" w:rsidP="00651963">
      <w:pPr>
        <w:spacing w:line="276" w:lineRule="auto"/>
        <w:rPr>
          <w:rFonts w:ascii="Bookman Old Style" w:hAnsi="Bookman Old Style" w:cs="Courier New"/>
        </w:rPr>
      </w:pPr>
    </w:p>
    <w:p w14:paraId="18811937" w14:textId="06626051" w:rsidR="00DC1C76" w:rsidRPr="00DC1C76" w:rsidRDefault="00DC1C76" w:rsidP="00651963">
      <w:pPr>
        <w:spacing w:line="276" w:lineRule="auto"/>
        <w:rPr>
          <w:rFonts w:ascii="Bookman Old Style" w:hAnsi="Bookman Old Style" w:cs="Courier New"/>
        </w:rPr>
      </w:pPr>
      <w:r w:rsidRPr="00537B3E">
        <w:rPr>
          <w:rFonts w:ascii="Bookman Old Style" w:hAnsi="Bookman Old Style" w:cs="Courier New"/>
          <w:b/>
          <w:bCs/>
        </w:rPr>
        <w:t>Special Accommodation Requests:</w:t>
      </w:r>
      <w:r w:rsidRPr="00DC1C76">
        <w:rPr>
          <w:rFonts w:ascii="Bookman Old Style" w:hAnsi="Bookman Old Style" w:cs="Courier New"/>
        </w:rPr>
        <w:t xml:space="preserve">  To obtain disability related accommodations, alternate formats</w:t>
      </w:r>
      <w:r w:rsidR="005F1CA8">
        <w:rPr>
          <w:rFonts w:ascii="Bookman Old Style" w:hAnsi="Bookman Old Style" w:cs="Courier New"/>
        </w:rPr>
        <w:t>,</w:t>
      </w:r>
      <w:r w:rsidRPr="00DC1C76">
        <w:rPr>
          <w:rFonts w:ascii="Bookman Old Style" w:hAnsi="Bookman Old Style" w:cs="Courier New"/>
        </w:rPr>
        <w:t xml:space="preserve"> and/or auxiliary aids, students with disabilities must contact the Office of Disability Services (ODS), Human Services Building, and Room 325, 468-3004 / 468-1004 (TDD) as early as possible in the semester. Once verified, ODS will notify the course instructor and outline the accommodation and/or auxiliary aids to be provided.  Failure to request services in a timely manner may delay your accommodations. For additional information, go to http://www.sfasu.edu/disabilityservices/.</w:t>
      </w:r>
    </w:p>
    <w:p w14:paraId="2BB100C3" w14:textId="77777777" w:rsidR="00DC1C76" w:rsidRPr="00DC1C76" w:rsidRDefault="00DC1C76" w:rsidP="00651963">
      <w:pPr>
        <w:spacing w:line="276" w:lineRule="auto"/>
        <w:rPr>
          <w:rFonts w:ascii="Bookman Old Style" w:hAnsi="Bookman Old Style" w:cs="Courier New"/>
        </w:rPr>
      </w:pPr>
      <w:r w:rsidRPr="00DC1C76">
        <w:rPr>
          <w:rFonts w:ascii="Bookman Old Style" w:hAnsi="Bookman Old Style" w:cs="Courier New"/>
        </w:rPr>
        <w:t>Students with special accommodation requests have the responsibility to immediately initiate a meeting with the instructor to discuss how the special accommodations will be provided. Students who are aware of these special needs at the beginning of the semester must inform the instructor in person before the twelfth class day about any class activity, which will require special accommodations.</w:t>
      </w:r>
    </w:p>
    <w:p w14:paraId="40771201" w14:textId="77777777" w:rsidR="00DC1C76" w:rsidRPr="00DC1C76" w:rsidRDefault="00DC1C76" w:rsidP="00651963">
      <w:pPr>
        <w:spacing w:line="276" w:lineRule="auto"/>
        <w:rPr>
          <w:rFonts w:ascii="Bookman Old Style" w:hAnsi="Bookman Old Style" w:cs="Courier New"/>
        </w:rPr>
      </w:pPr>
    </w:p>
    <w:p w14:paraId="32FA900C" w14:textId="0BC5F1F6" w:rsidR="00DC1C76" w:rsidRPr="00DC1C76" w:rsidRDefault="00DC1C76" w:rsidP="00651963">
      <w:pPr>
        <w:spacing w:line="276" w:lineRule="auto"/>
        <w:rPr>
          <w:rFonts w:ascii="Bookman Old Style" w:hAnsi="Bookman Old Style" w:cs="Courier New"/>
        </w:rPr>
      </w:pPr>
      <w:r w:rsidRPr="00537B3E">
        <w:rPr>
          <w:rFonts w:ascii="Bookman Old Style" w:hAnsi="Bookman Old Style" w:cs="Courier New"/>
          <w:b/>
          <w:bCs/>
        </w:rPr>
        <w:t>Computer Account Policy:</w:t>
      </w:r>
      <w:r w:rsidRPr="00DC1C76">
        <w:rPr>
          <w:rFonts w:ascii="Bookman Old Style" w:hAnsi="Bookman Old Style" w:cs="Courier New"/>
        </w:rPr>
        <w:t xml:space="preserve"> All assignments that require the use of the University Computer must be done under the computer account that is assigned to you in this class.  You should NOT do other class assignments in this account, and you should NOT do assignments from this class in other accounts.  Failure to abide by the above statements will mean that you will receive a grade of F in this course.</w:t>
      </w:r>
    </w:p>
    <w:p w14:paraId="5174F479" w14:textId="77777777" w:rsidR="00DC1C76" w:rsidRPr="00DC1C76" w:rsidRDefault="00DC1C76" w:rsidP="00651963">
      <w:pPr>
        <w:spacing w:line="276" w:lineRule="auto"/>
        <w:rPr>
          <w:rFonts w:ascii="Bookman Old Style" w:hAnsi="Bookman Old Style" w:cs="Courier New"/>
        </w:rPr>
      </w:pPr>
    </w:p>
    <w:p w14:paraId="6B26FE6E" w14:textId="0715B568" w:rsidR="00DC1C76" w:rsidRPr="00DC1C76" w:rsidRDefault="00DC1C76" w:rsidP="00651963">
      <w:pPr>
        <w:spacing w:line="276" w:lineRule="auto"/>
        <w:rPr>
          <w:rFonts w:ascii="Bookman Old Style" w:hAnsi="Bookman Old Style" w:cs="Courier New"/>
        </w:rPr>
      </w:pPr>
      <w:r w:rsidRPr="00537B3E">
        <w:rPr>
          <w:rFonts w:ascii="Bookman Old Style" w:hAnsi="Bookman Old Style" w:cs="Courier New"/>
          <w:b/>
          <w:bCs/>
        </w:rPr>
        <w:t>Academic Integrity:</w:t>
      </w:r>
      <w:r w:rsidRPr="00DC1C76">
        <w:rPr>
          <w:rFonts w:ascii="Bookman Old Style" w:hAnsi="Bookman Old Style" w:cs="Courier New"/>
        </w:rPr>
        <w:t xml:space="preserve"> Academic integrity is a responsibility of all university faculty and students. Faculty members promote academic integrity in multiple ways including instruction </w:t>
      </w:r>
      <w:r w:rsidRPr="00DC1C76">
        <w:rPr>
          <w:rFonts w:ascii="Bookman Old Style" w:hAnsi="Bookman Old Style" w:cs="Courier New"/>
        </w:rPr>
        <w:lastRenderedPageBreak/>
        <w:t xml:space="preserve">on the components of academic honesty, as well as abiding by university policy on penalties for cheating and plagiarism. </w:t>
      </w:r>
    </w:p>
    <w:p w14:paraId="3F4C79EC" w14:textId="7DF191B6" w:rsidR="00DC1C76" w:rsidRPr="00DC1C76" w:rsidRDefault="00DC1C76" w:rsidP="00651963">
      <w:pPr>
        <w:spacing w:line="276" w:lineRule="auto"/>
        <w:rPr>
          <w:rFonts w:ascii="Bookman Old Style" w:hAnsi="Bookman Old Style" w:cs="Courier New"/>
        </w:rPr>
      </w:pPr>
      <w:r w:rsidRPr="00DC1C76">
        <w:rPr>
          <w:rFonts w:ascii="Bookman Old Style" w:hAnsi="Bookman Old Style" w:cs="Courier New"/>
        </w:rPr>
        <w:t>Academic dishonesty includes both cheating and plagiarism. Cheating includes but is not limited to (1) using or attempting to use unauthorized materials to aid in achieving a better grade on a component of a class; (2) the falsification or invention of any information, including citations, on an assigned exercise; and/or (3) helping or attempting to help another in an act of cheating or plagiarism. Plagiarism is presenting the words or ideas of another person as if they were your own. Examples of plagiarism are (1) submitting an assignment as if it were one’s own work when, in fact, it is at least partly the work of another; (2) submitting a work that has been purchased or otherwise obtained from an Internet source or another source; and (3) incorporating the words or ideas of an author into one’s paper without giving the author due credit. All instances of academic dishonesty will be reported to Office of the Dean of the student’s major. This report shall be made part of the student’s record and shall remain on file with the Dean’s office for at least four years. Instances of academic dishonesty may also be reported to the University Committee on Academic Integrity. A student who wishes to appeal decisions related to academic integrity follows procedures outlined in University policy A-9.1. Please read the complete policy at http://www.sfasu.edu/policies/academic_integrity.asp</w:t>
      </w:r>
    </w:p>
    <w:p w14:paraId="73EE333D" w14:textId="77777777" w:rsidR="00DC1C76" w:rsidRPr="00DC1C76" w:rsidRDefault="00DC1C76" w:rsidP="00651963">
      <w:pPr>
        <w:spacing w:line="276" w:lineRule="auto"/>
        <w:rPr>
          <w:rFonts w:ascii="Bookman Old Style" w:hAnsi="Bookman Old Style" w:cs="Courier New"/>
        </w:rPr>
      </w:pPr>
      <w:r w:rsidRPr="00DC1C76">
        <w:rPr>
          <w:rFonts w:ascii="Bookman Old Style" w:hAnsi="Bookman Old Style" w:cs="Courier New"/>
        </w:rPr>
        <w:t xml:space="preserve">If in my judgment an instance of academic dishonesty on an examination has occurred, a grade of zero will be assigned as the examination grade </w:t>
      </w:r>
      <w:r w:rsidRPr="00537B3E">
        <w:rPr>
          <w:rFonts w:ascii="Bookman Old Style" w:hAnsi="Bookman Old Style" w:cs="Courier New"/>
          <w:b/>
          <w:bCs/>
        </w:rPr>
        <w:t>and</w:t>
      </w:r>
      <w:r w:rsidRPr="00DC1C76">
        <w:rPr>
          <w:rFonts w:ascii="Bookman Old Style" w:hAnsi="Bookman Old Style" w:cs="Courier New"/>
        </w:rPr>
        <w:t xml:space="preserve"> a minimum of one (1) letter grade will be lost in the course grade. A student found cheating on an examination may not drop the course. If in my judgment a student is found cheating </w:t>
      </w:r>
      <w:r w:rsidRPr="00537B3E">
        <w:rPr>
          <w:rFonts w:ascii="Bookman Old Style" w:hAnsi="Bookman Old Style" w:cs="Courier New"/>
          <w:b/>
          <w:bCs/>
        </w:rPr>
        <w:t>on any part of</w:t>
      </w:r>
      <w:r w:rsidRPr="00DC1C76">
        <w:rPr>
          <w:rFonts w:ascii="Bookman Old Style" w:hAnsi="Bookman Old Style" w:cs="Courier New"/>
        </w:rPr>
        <w:t xml:space="preserve"> a homework assignment or quiz, the student will receive negative points equal to the value of the entire homework/quiz. A negative grade will not be replaced by any possible bonus assignment. </w:t>
      </w:r>
      <w:r w:rsidRPr="00537B3E">
        <w:rPr>
          <w:rFonts w:ascii="Bookman Old Style" w:hAnsi="Bookman Old Style" w:cs="Courier New"/>
          <w:b/>
          <w:bCs/>
        </w:rPr>
        <w:t>I consider the person who did the work (homework, quiz, test) and the person copying the work as both cheating.</w:t>
      </w:r>
      <w:r w:rsidRPr="00DC1C76">
        <w:rPr>
          <w:rFonts w:ascii="Bookman Old Style" w:hAnsi="Bookman Old Style" w:cs="Courier New"/>
        </w:rPr>
        <w:t xml:space="preserve"> A recurrence of this by any individual will result in a grade of F in the course. </w:t>
      </w:r>
      <w:r w:rsidRPr="00537B3E">
        <w:rPr>
          <w:rFonts w:ascii="Bookman Old Style" w:hAnsi="Bookman Old Style" w:cs="Courier New"/>
          <w:b/>
          <w:bCs/>
        </w:rPr>
        <w:t>DO YOUR OWN WORK!!!!!  Do NOT show your code to other students!!!</w:t>
      </w:r>
    </w:p>
    <w:p w14:paraId="1430A991" w14:textId="77777777" w:rsidR="00DC1C76" w:rsidRPr="00DC1C76" w:rsidRDefault="00DC1C76" w:rsidP="00651963">
      <w:pPr>
        <w:spacing w:line="276" w:lineRule="auto"/>
        <w:rPr>
          <w:rFonts w:ascii="Bookman Old Style" w:hAnsi="Bookman Old Style" w:cs="Courier New"/>
        </w:rPr>
      </w:pPr>
    </w:p>
    <w:p w14:paraId="29E5E3A3" w14:textId="77777777" w:rsidR="00DC1C76" w:rsidRPr="00537B3E" w:rsidRDefault="00DC1C76" w:rsidP="00651963">
      <w:pPr>
        <w:spacing w:line="276" w:lineRule="auto"/>
        <w:rPr>
          <w:rFonts w:ascii="Bookman Old Style" w:hAnsi="Bookman Old Style" w:cs="Courier New"/>
          <w:b/>
          <w:bCs/>
        </w:rPr>
      </w:pPr>
      <w:r w:rsidRPr="00537B3E">
        <w:rPr>
          <w:rFonts w:ascii="Bookman Old Style" w:hAnsi="Bookman Old Style" w:cs="Courier New"/>
          <w:b/>
          <w:bCs/>
        </w:rPr>
        <w:t xml:space="preserve">Withheld Grades Semester Grades Policy (A-54) </w:t>
      </w:r>
    </w:p>
    <w:p w14:paraId="79C72170" w14:textId="09A01132" w:rsidR="00DC1C76" w:rsidRPr="00DC1C76" w:rsidRDefault="00DC1C76" w:rsidP="00651963">
      <w:pPr>
        <w:spacing w:line="276" w:lineRule="auto"/>
        <w:rPr>
          <w:rFonts w:ascii="Bookman Old Style" w:hAnsi="Bookman Old Style" w:cs="Courier New"/>
        </w:rPr>
      </w:pPr>
      <w:r w:rsidRPr="00DC1C76">
        <w:rPr>
          <w:rFonts w:ascii="Bookman Old Style" w:hAnsi="Bookman Old Style" w:cs="Courier New"/>
        </w:rPr>
        <w:t xml:space="preserve">Ordinarily, at the discretion of the instructor of record and with the approval of the academic chair/director, a grade of WH will be assigned only if the student cannot complete the course work because of unavoidable circumstances. Students must complete the work within one calendar year from the end of the semester in which they receive a WH, or the grade automatically becomes an F. If students register for the same course in future terms the WH will automatically become an F and will be counted as a repeated course for the purpose of computing the grade point average. </w:t>
      </w:r>
    </w:p>
    <w:p w14:paraId="675AC00B" w14:textId="5ECF1ADB" w:rsidR="0047184A" w:rsidRDefault="0047184A">
      <w:pPr>
        <w:rPr>
          <w:rFonts w:ascii="Bookman Old Style" w:hAnsi="Bookman Old Style" w:cs="Courier New"/>
        </w:rPr>
      </w:pPr>
      <w:r>
        <w:rPr>
          <w:rFonts w:ascii="Bookman Old Style" w:hAnsi="Bookman Old Style" w:cs="Courier New"/>
        </w:rPr>
        <w:br w:type="page"/>
      </w:r>
    </w:p>
    <w:p w14:paraId="4A4634ED" w14:textId="77777777" w:rsidR="00DC1C76" w:rsidRPr="00DC1C76" w:rsidRDefault="00DC1C76" w:rsidP="00651963">
      <w:pPr>
        <w:spacing w:line="276" w:lineRule="auto"/>
        <w:rPr>
          <w:rFonts w:ascii="Bookman Old Style" w:hAnsi="Bookman Old Style" w:cs="Courier New"/>
        </w:rPr>
      </w:pPr>
    </w:p>
    <w:p w14:paraId="1F8657AA" w14:textId="77777777" w:rsidR="00DC1C76" w:rsidRPr="00537B3E" w:rsidRDefault="00DC1C76" w:rsidP="00651963">
      <w:pPr>
        <w:spacing w:line="276" w:lineRule="auto"/>
        <w:rPr>
          <w:rFonts w:ascii="Bookman Old Style" w:hAnsi="Bookman Old Style" w:cs="Courier New"/>
          <w:b/>
          <w:bCs/>
        </w:rPr>
      </w:pPr>
      <w:r w:rsidRPr="00537B3E">
        <w:rPr>
          <w:rFonts w:ascii="Bookman Old Style" w:hAnsi="Bookman Old Style" w:cs="Courier New"/>
          <w:b/>
          <w:bCs/>
        </w:rPr>
        <w:t>Acceptable Student Behavior</w:t>
      </w:r>
    </w:p>
    <w:p w14:paraId="7D7F3320" w14:textId="5CC071D2" w:rsidR="00DC1C76" w:rsidRPr="00DC1C76" w:rsidRDefault="00DC1C76" w:rsidP="00651963">
      <w:pPr>
        <w:spacing w:line="276" w:lineRule="auto"/>
        <w:rPr>
          <w:rFonts w:ascii="Bookman Old Style" w:hAnsi="Bookman Old Style" w:cs="Courier New"/>
        </w:rPr>
      </w:pPr>
      <w:r w:rsidRPr="00DC1C76">
        <w:rPr>
          <w:rFonts w:ascii="Bookman Old Style" w:hAnsi="Bookman Old Style" w:cs="Courier New"/>
        </w:rPr>
        <w:t xml:space="preserve">Classroom behavior should not interfere with the instructor’s ability to conduct the class or the ability of other students to learn from the instructional program (see the Student Conduct Code, policy D-34.1). Unacceptable or disruptive behavior will not be tolerated. Students who disrupt the learning environment may be asked to leave class and may be subject to judicial, academic, or other penalties. This prohibition applies to all instructional forums, including electronic, classroom, labs, discussion groups, field trips, etc. The instructor shall have full discretion over what behavior is appropriate/inappropriate in the classroom. Students who do not attend class regularly or who perform poorly on class projects/exams may be referred to the Early Alert Program.  This program provides students with recommendations for resources or other assistance that is available to help SFA students succeed. </w:t>
      </w:r>
    </w:p>
    <w:p w14:paraId="537E5DD1" w14:textId="5D12BFBE" w:rsidR="00BC7F8A" w:rsidRPr="00BC7F8A" w:rsidRDefault="00DC1C76" w:rsidP="00651963">
      <w:pPr>
        <w:spacing w:line="276" w:lineRule="auto"/>
        <w:rPr>
          <w:rFonts w:ascii="Bookman Old Style" w:hAnsi="Bookman Old Style" w:cs="Courier New"/>
        </w:rPr>
      </w:pPr>
      <w:r w:rsidRPr="00537B3E">
        <w:rPr>
          <w:rFonts w:ascii="Bookman Old Style" w:hAnsi="Bookman Old Style" w:cs="Courier New"/>
          <w:b/>
          <w:bCs/>
        </w:rPr>
        <w:t>Identification</w:t>
      </w:r>
      <w:r w:rsidRPr="00DC1C76">
        <w:rPr>
          <w:rFonts w:ascii="Bookman Old Style" w:hAnsi="Bookman Old Style" w:cs="Courier New"/>
        </w:rPr>
        <w:t>: Valid student I.D. cards must be presented on each examination day. (No I.D...No exam...Grade of zero)</w:t>
      </w:r>
    </w:p>
    <w:sectPr w:rsidR="00BC7F8A" w:rsidRPr="00BC7F8A" w:rsidSect="00651963">
      <w:footerReference w:type="default" r:id="rId12"/>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11387" w14:textId="77777777" w:rsidR="00B84E1E" w:rsidRDefault="00B84E1E" w:rsidP="00742ECC">
      <w:pPr>
        <w:spacing w:after="0" w:line="240" w:lineRule="auto"/>
      </w:pPr>
      <w:r>
        <w:separator/>
      </w:r>
    </w:p>
  </w:endnote>
  <w:endnote w:type="continuationSeparator" w:id="0">
    <w:p w14:paraId="0B405523" w14:textId="77777777" w:rsidR="00B84E1E" w:rsidRDefault="00B84E1E" w:rsidP="0074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6137247"/>
      <w:docPartObj>
        <w:docPartGallery w:val="Page Numbers (Bottom of Page)"/>
        <w:docPartUnique/>
      </w:docPartObj>
    </w:sdtPr>
    <w:sdtEndPr>
      <w:rPr>
        <w:noProof/>
      </w:rPr>
    </w:sdtEndPr>
    <w:sdtContent>
      <w:p w14:paraId="59782E6A" w14:textId="05F7F8A9" w:rsidR="00742ECC" w:rsidRDefault="00742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DA274" w14:textId="77777777" w:rsidR="00742ECC" w:rsidRDefault="00742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2A326" w14:textId="77777777" w:rsidR="00B84E1E" w:rsidRDefault="00B84E1E" w:rsidP="00742ECC">
      <w:pPr>
        <w:spacing w:after="0" w:line="240" w:lineRule="auto"/>
      </w:pPr>
      <w:r>
        <w:separator/>
      </w:r>
    </w:p>
  </w:footnote>
  <w:footnote w:type="continuationSeparator" w:id="0">
    <w:p w14:paraId="567FAB52" w14:textId="77777777" w:rsidR="00B84E1E" w:rsidRDefault="00B84E1E" w:rsidP="00742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2547F"/>
    <w:multiLevelType w:val="hybridMultilevel"/>
    <w:tmpl w:val="9F74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75370"/>
    <w:multiLevelType w:val="hybridMultilevel"/>
    <w:tmpl w:val="8D88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831F2"/>
    <w:multiLevelType w:val="hybridMultilevel"/>
    <w:tmpl w:val="91B44372"/>
    <w:lvl w:ilvl="0" w:tplc="9D70763E">
      <w:numFmt w:val="bullet"/>
      <w:lvlText w:val=""/>
      <w:lvlJc w:val="left"/>
      <w:pPr>
        <w:ind w:left="720" w:hanging="360"/>
      </w:pPr>
      <w:rPr>
        <w:rFonts w:ascii="Symbol" w:eastAsiaTheme="minorEastAsia" w:hAnsi="Symbol"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51985"/>
    <w:multiLevelType w:val="hybridMultilevel"/>
    <w:tmpl w:val="6ACC83F6"/>
    <w:lvl w:ilvl="0" w:tplc="9B6AB510">
      <w:numFmt w:val="bullet"/>
      <w:lvlText w:val=""/>
      <w:lvlJc w:val="left"/>
      <w:pPr>
        <w:ind w:left="720" w:hanging="360"/>
      </w:pPr>
      <w:rPr>
        <w:rFonts w:ascii="Symbol" w:eastAsiaTheme="minorEastAsia" w:hAnsi="Symbol"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A211E"/>
    <w:multiLevelType w:val="hybridMultilevel"/>
    <w:tmpl w:val="78EC817E"/>
    <w:lvl w:ilvl="0" w:tplc="9B6AB510">
      <w:numFmt w:val="bullet"/>
      <w:lvlText w:val=""/>
      <w:lvlJc w:val="left"/>
      <w:pPr>
        <w:ind w:left="720" w:hanging="360"/>
      </w:pPr>
      <w:rPr>
        <w:rFonts w:ascii="Symbol" w:eastAsiaTheme="minorEastAsia" w:hAnsi="Symbol"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D52A4"/>
    <w:multiLevelType w:val="hybridMultilevel"/>
    <w:tmpl w:val="AA9A69D6"/>
    <w:lvl w:ilvl="0" w:tplc="9B6AB510">
      <w:numFmt w:val="bullet"/>
      <w:lvlText w:val=""/>
      <w:lvlJc w:val="left"/>
      <w:pPr>
        <w:ind w:left="720" w:hanging="360"/>
      </w:pPr>
      <w:rPr>
        <w:rFonts w:ascii="Symbol" w:eastAsiaTheme="minorEastAsia" w:hAnsi="Symbol"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2NjOwNDA0NbE0N7VU0lEKTi0uzszPAykwrAUANfTf7ywAAAA="/>
  </w:docVars>
  <w:rsids>
    <w:rsidRoot w:val="00BC7F8A"/>
    <w:rsid w:val="000B6C89"/>
    <w:rsid w:val="000E66A9"/>
    <w:rsid w:val="000F2871"/>
    <w:rsid w:val="001D07FB"/>
    <w:rsid w:val="00275BC6"/>
    <w:rsid w:val="0034507A"/>
    <w:rsid w:val="0038123F"/>
    <w:rsid w:val="003D1A59"/>
    <w:rsid w:val="0047184A"/>
    <w:rsid w:val="004C2AA1"/>
    <w:rsid w:val="004C4436"/>
    <w:rsid w:val="00510F13"/>
    <w:rsid w:val="00537B3E"/>
    <w:rsid w:val="005C573F"/>
    <w:rsid w:val="005D704E"/>
    <w:rsid w:val="005F1CA8"/>
    <w:rsid w:val="006054D0"/>
    <w:rsid w:val="00607BF3"/>
    <w:rsid w:val="00651963"/>
    <w:rsid w:val="00742ECC"/>
    <w:rsid w:val="007706BC"/>
    <w:rsid w:val="00795168"/>
    <w:rsid w:val="007956E1"/>
    <w:rsid w:val="008E08E6"/>
    <w:rsid w:val="00991B49"/>
    <w:rsid w:val="009B49B6"/>
    <w:rsid w:val="00A509D0"/>
    <w:rsid w:val="00B533DD"/>
    <w:rsid w:val="00B84E1E"/>
    <w:rsid w:val="00BB6F94"/>
    <w:rsid w:val="00BC7F8A"/>
    <w:rsid w:val="00D40C95"/>
    <w:rsid w:val="00DC1C76"/>
    <w:rsid w:val="00E4789C"/>
    <w:rsid w:val="00EC6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8BBD"/>
  <w15:chartTrackingRefBased/>
  <w15:docId w15:val="{36E32D95-A4B6-4553-9C16-6115D0CE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8A"/>
    <w:rPr>
      <w:color w:val="0563C1" w:themeColor="hyperlink"/>
      <w:u w:val="single"/>
    </w:rPr>
  </w:style>
  <w:style w:type="character" w:styleId="UnresolvedMention">
    <w:name w:val="Unresolved Mention"/>
    <w:basedOn w:val="DefaultParagraphFont"/>
    <w:uiPriority w:val="99"/>
    <w:semiHidden/>
    <w:unhideWhenUsed/>
    <w:rsid w:val="00BC7F8A"/>
    <w:rPr>
      <w:color w:val="605E5C"/>
      <w:shd w:val="clear" w:color="auto" w:fill="E1DFDD"/>
    </w:rPr>
  </w:style>
  <w:style w:type="paragraph" w:styleId="ListParagraph">
    <w:name w:val="List Paragraph"/>
    <w:basedOn w:val="Normal"/>
    <w:uiPriority w:val="34"/>
    <w:qFormat/>
    <w:rsid w:val="003D1A59"/>
    <w:pPr>
      <w:ind w:left="720"/>
      <w:contextualSpacing/>
    </w:pPr>
  </w:style>
  <w:style w:type="paragraph" w:styleId="Header">
    <w:name w:val="header"/>
    <w:basedOn w:val="Normal"/>
    <w:link w:val="HeaderChar"/>
    <w:uiPriority w:val="99"/>
    <w:unhideWhenUsed/>
    <w:rsid w:val="00742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ECC"/>
  </w:style>
  <w:style w:type="paragraph" w:styleId="Footer">
    <w:name w:val="footer"/>
    <w:basedOn w:val="Normal"/>
    <w:link w:val="FooterChar"/>
    <w:uiPriority w:val="99"/>
    <w:unhideWhenUsed/>
    <w:rsid w:val="00742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prevent-getting-sick/social-distanc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coronavirus/2019-ncov/prevent-getting-sick/cloth-face-cover-guidance.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fasu.edu/academics/colleges/sciences-math/computer-science/about/accreditations" TargetMode="External"/><Relationship Id="rId5" Type="http://schemas.openxmlformats.org/officeDocument/2006/relationships/footnotes" Target="footnotes.xml"/><Relationship Id="rId10" Type="http://schemas.openxmlformats.org/officeDocument/2006/relationships/hyperlink" Target="http://www.sfasu.edu/registrar/194.asp" TargetMode="External"/><Relationship Id="rId4" Type="http://schemas.openxmlformats.org/officeDocument/2006/relationships/webSettings" Target="webSettings.xml"/><Relationship Id="rId9" Type="http://schemas.openxmlformats.org/officeDocument/2006/relationships/hyperlink" Target="https://docs.microsoft.com/en-us/aspnet/web-forms/overview/getting-started/getting-started-with-aspnet-45-web-forms/introduction-and-ov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Jianjun Zheng</dc:creator>
  <cp:keywords/>
  <dc:description/>
  <cp:lastModifiedBy>Jeffrey</cp:lastModifiedBy>
  <cp:revision>4</cp:revision>
  <dcterms:created xsi:type="dcterms:W3CDTF">2021-01-07T20:07:00Z</dcterms:created>
  <dcterms:modified xsi:type="dcterms:W3CDTF">2021-01-13T03:20:00Z</dcterms:modified>
</cp:coreProperties>
</file>