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D42" w:rsidRDefault="00D23CA9">
      <w:r>
        <w:t xml:space="preserve">Revisão </w:t>
      </w:r>
      <w:bookmarkStart w:id="0" w:name="_GoBack"/>
      <w:bookmarkEnd w:id="0"/>
      <w:r w:rsidR="002E134D">
        <w:t xml:space="preserve">– Cores </w:t>
      </w:r>
    </w:p>
    <w:p w:rsidR="007C3BA9" w:rsidRDefault="007C3BA9"/>
    <w:p w:rsidR="007C3BA9" w:rsidRDefault="007C3BA9" w:rsidP="007C3BA9">
      <w:pPr>
        <w:pStyle w:val="PargrafodaLista"/>
        <w:numPr>
          <w:ilvl w:val="0"/>
          <w:numId w:val="1"/>
        </w:numPr>
      </w:pPr>
      <w:r>
        <w:t>Explique as classificações de cores:</w:t>
      </w:r>
    </w:p>
    <w:p w:rsidR="007C3BA9" w:rsidRDefault="007C3BA9" w:rsidP="007C3BA9">
      <w:pPr>
        <w:pStyle w:val="PargrafodaLista"/>
        <w:numPr>
          <w:ilvl w:val="0"/>
          <w:numId w:val="2"/>
        </w:numPr>
      </w:pPr>
      <w:r>
        <w:t>Primárias:</w:t>
      </w:r>
    </w:p>
    <w:p w:rsidR="007C3BA9" w:rsidRDefault="007C3BA9" w:rsidP="007C3BA9">
      <w:pPr>
        <w:pStyle w:val="PargrafodaLista"/>
        <w:numPr>
          <w:ilvl w:val="0"/>
          <w:numId w:val="2"/>
        </w:numPr>
      </w:pPr>
      <w:r>
        <w:t>S</w:t>
      </w:r>
      <w:r w:rsidR="00C52FCD">
        <w:t>ec</w:t>
      </w:r>
      <w:r>
        <w:t>undárias</w:t>
      </w:r>
    </w:p>
    <w:p w:rsidR="007C3BA9" w:rsidRDefault="007C3BA9" w:rsidP="007C3BA9">
      <w:pPr>
        <w:pStyle w:val="PargrafodaLista"/>
        <w:numPr>
          <w:ilvl w:val="0"/>
          <w:numId w:val="2"/>
        </w:numPr>
      </w:pPr>
      <w:r>
        <w:t>Terciárias:</w:t>
      </w:r>
    </w:p>
    <w:p w:rsidR="007C3BA9" w:rsidRDefault="007C3BA9" w:rsidP="007C3BA9">
      <w:pPr>
        <w:pStyle w:val="PargrafodaLista"/>
        <w:numPr>
          <w:ilvl w:val="0"/>
          <w:numId w:val="2"/>
        </w:numPr>
      </w:pPr>
      <w:r>
        <w:t>Complementares:</w:t>
      </w:r>
    </w:p>
    <w:p w:rsidR="007C3BA9" w:rsidRDefault="007C3BA9" w:rsidP="007C3BA9">
      <w:pPr>
        <w:pStyle w:val="PargrafodaLista"/>
        <w:numPr>
          <w:ilvl w:val="0"/>
          <w:numId w:val="2"/>
        </w:numPr>
      </w:pPr>
      <w:r>
        <w:t>Análogas:</w:t>
      </w:r>
    </w:p>
    <w:p w:rsidR="007C3BA9" w:rsidRDefault="007C3BA9" w:rsidP="007C3BA9">
      <w:pPr>
        <w:pStyle w:val="PargrafodaLista"/>
        <w:numPr>
          <w:ilvl w:val="0"/>
          <w:numId w:val="2"/>
        </w:numPr>
      </w:pPr>
      <w:r>
        <w:t>Acromáticas:</w:t>
      </w:r>
    </w:p>
    <w:p w:rsidR="007C3BA9" w:rsidRDefault="007C3BA9" w:rsidP="007C3BA9">
      <w:pPr>
        <w:pStyle w:val="PargrafodaLista"/>
        <w:ind w:left="1080"/>
      </w:pPr>
    </w:p>
    <w:p w:rsidR="007C3BA9" w:rsidRDefault="007C3BA9" w:rsidP="007C3BA9">
      <w:pPr>
        <w:pStyle w:val="PargrafodaLista"/>
        <w:numPr>
          <w:ilvl w:val="0"/>
          <w:numId w:val="1"/>
        </w:numPr>
      </w:pPr>
      <w:r>
        <w:t>Qual a diferença entre o sistema de cores RGB e o CMYK?</w:t>
      </w:r>
    </w:p>
    <w:p w:rsidR="007C3BA9" w:rsidRDefault="007C3BA9">
      <w:r>
        <w:t xml:space="preserve">3- </w:t>
      </w:r>
      <w:proofErr w:type="gramStart"/>
      <w:r w:rsidR="00633EC2">
        <w:t>Quais considerações devemos ter</w:t>
      </w:r>
      <w:proofErr w:type="gramEnd"/>
      <w:r w:rsidR="00633EC2">
        <w:t xml:space="preserve"> ao escolher as cores para o projeto de um site?</w:t>
      </w:r>
    </w:p>
    <w:p w:rsidR="009928F0" w:rsidRDefault="007C3BA9">
      <w:r>
        <w:t>4</w:t>
      </w:r>
      <w:r w:rsidR="00633EC2">
        <w:t xml:space="preserve">- Escolha cinco cores e indique suas sensações e significados. Cite um ponto negativo, </w:t>
      </w:r>
    </w:p>
    <w:p w:rsidR="00633EC2" w:rsidRDefault="009928F0">
      <w:proofErr w:type="gramStart"/>
      <w:r>
        <w:t>c</w:t>
      </w:r>
      <w:r w:rsidR="00633EC2">
        <w:t>aso</w:t>
      </w:r>
      <w:proofErr w:type="gramEnd"/>
      <w:r w:rsidR="00633EC2">
        <w:t xml:space="preserve"> esta cor possua.</w:t>
      </w:r>
    </w:p>
    <w:p w:rsidR="00633EC2" w:rsidRDefault="007C3BA9">
      <w:r>
        <w:t>5</w:t>
      </w:r>
      <w:r w:rsidR="00633EC2">
        <w:t xml:space="preserve">- Por que devemos ter cuidados com as cores em relação </w:t>
      </w:r>
      <w:proofErr w:type="gramStart"/>
      <w:r w:rsidR="00633EC2">
        <w:t>a</w:t>
      </w:r>
      <w:proofErr w:type="gramEnd"/>
      <w:r w:rsidR="00633EC2">
        <w:t xml:space="preserve"> cultura de cada país. Cite exemplo.</w:t>
      </w:r>
    </w:p>
    <w:p w:rsidR="00633EC2" w:rsidRDefault="007C3BA9">
      <w:r>
        <w:t>6</w:t>
      </w:r>
      <w:r w:rsidR="00633EC2">
        <w:t xml:space="preserve">- </w:t>
      </w:r>
      <w:r>
        <w:t>Ao combinarmos as cores quentes e frias que considerações devemos ter?</w:t>
      </w:r>
    </w:p>
    <w:p w:rsidR="007C3BA9" w:rsidRDefault="007C3BA9">
      <w:r>
        <w:t>7- Como podemos combinar as cores de acordo com a sua posição no circulo cromático?</w:t>
      </w:r>
    </w:p>
    <w:p w:rsidR="007C3BA9" w:rsidRDefault="007C3BA9">
      <w:r>
        <w:t>8- Explique o esquema tríade. Dê exemplos das cores.</w:t>
      </w:r>
    </w:p>
    <w:p w:rsidR="00633EC2" w:rsidRDefault="00633EC2"/>
    <w:p w:rsidR="00633EC2" w:rsidRDefault="00633EC2"/>
    <w:sectPr w:rsidR="00633E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0EF9"/>
    <w:multiLevelType w:val="hybridMultilevel"/>
    <w:tmpl w:val="FE28E1C0"/>
    <w:lvl w:ilvl="0" w:tplc="FBA0E6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35F13"/>
    <w:multiLevelType w:val="hybridMultilevel"/>
    <w:tmpl w:val="F1723BE2"/>
    <w:lvl w:ilvl="0" w:tplc="413C195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34D"/>
    <w:rsid w:val="002E134D"/>
    <w:rsid w:val="00633EC2"/>
    <w:rsid w:val="007C3BA9"/>
    <w:rsid w:val="009928F0"/>
    <w:rsid w:val="00B83D42"/>
    <w:rsid w:val="00C52FCD"/>
    <w:rsid w:val="00D2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33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C3B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33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C3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2015-03-31T17:21:00Z</dcterms:created>
  <dcterms:modified xsi:type="dcterms:W3CDTF">2016-03-14T19:02:00Z</dcterms:modified>
</cp:coreProperties>
</file>