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9C9C9C"/>
          <w:sz w:val="18"/>
          <w:szCs w:val="18"/>
        </w:rPr>
      </w:r>
    </w:p>
    <w:p>
      <w:pPr>
        <w:spacing w:after="0"/>
        <w:jc w:val="center"/>
      </w:pPr>
      <w:r>
        <w:rPr>
          <w:rFonts w:ascii="Cambria" w:cs="Cambria" w:eastAsia="Cambria" w:hAnsi="Cambria"/>
          <w:b/>
          <w:bCs/>
          <w:color w:val="1F3864"/>
          <w:sz w:val="26"/>
          <w:szCs w:val="26"/>
        </w:rPr>
        <w:t>{{ empresa.razao_social }}</w:t>
      </w:r>
    </w:p>
    <w:p>
      <w:pPr>
        <w:spacing w:after="220"/>
        <w:jc w:val="center"/>
      </w:pPr>
      <w:r>
        <w:rPr>
          <w:rFonts w:ascii="Calibri" w:cs="Calibri" w:eastAsia="Calibri" w:hAnsi="Calibri"/>
          <w:color w:val="595959"/>
          <w:sz w:val="16"/>
          <w:szCs w:val="16"/>
        </w:rPr>
        <w:t>CNPJ {{ empresa.cnpj }}  ·  {{ empresa.endereco_completo }}  ·  {{ empresa.municipio }}/{{ empresa.uf }}</w:t>
      </w:r>
    </w:p>
    <w:p>
      <w:pPr>
        <w:pBdr>
          <w:bottom w:val="single" w:color="C9A227" w:sz="8" w:space="6"/>
        </w:pBdr>
        <w:spacing w:after="260"/>
        <w:jc w:val="center"/>
      </w:pPr>
      <w:r>
        <w:rPr>
          <w:rFonts w:ascii="Cambria" w:cs="Cambria" w:eastAsia="Cambria" w:hAnsi="Cambria"/>
          <w:b/>
          <w:bCs/>
          <w:color w:val="1F3864"/>
          <w:sz w:val="30"/>
          <w:szCs w:val="30"/>
        </w:rPr>
        <w:t xml:space="preserve">COMUNICADO DE DISPENSA POR JUSTA CAUSA</w:t>
      </w:r>
    </w:p>
    <w:p>
      <w:pPr>
        <w:spacing w:after="300"/>
        <w:jc w:val="right"/>
      </w:pPr>
      <w:r>
        <w:rPr>
          <w:rFonts w:ascii="Calibri" w:cs="Calibri" w:eastAsia="Calibri" w:hAnsi="Calibri"/>
          <w:color w:val="595959"/>
          <w:sz w:val="20"/>
          <w:szCs w:val="20"/>
        </w:rPr>
        <w:t>{{ empresa.municipio }} – {{ empresa.uf }}, {{ data_emissao_extenso }}.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>Prezado(a) {{ empregado.nome_completo }},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>Comunicamos que, em razão dos fatos abaixo descritos, e após análise da conduta apresentada, a empresa decidiu pela rescisão do seu contrato de trabalho por JUSTA CAUSA, com fundamento no art. 482 da CLT, alínea "{{ extra.alinea_1 }}", não havendo, portanto, direito ao aviso prévio, à multa de 40% sobre o FGTS, tampouco ao saque do FGTS ou ao seguro-desemprego.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Nome do empregado: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empregado.nome_completo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CPF: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empregado.cpf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Cargo/Função: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empregado.cargo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Setor/Departamento: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empregado.setor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Data de admissão: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empregado.data_admissao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Data do desligamento: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extra.data_do_desligamento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Fundamento legal: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Art. 482, alínea "{{ extra.alinea }}", da CLT</w:t>
            </w:r>
          </w:p>
        </w:tc>
      </w:tr>
    </w:tbl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Descrição dos fatos que motivaram a dispensa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>{{ extra.campo }}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Serão pagas ao(à) empregado(a) exclusivamente as verbas rescisórias devidas nessa modalidade de rescisão, quais sejam: saldo de salário e férias vencidas (com 1/3), quando houver, na forma da legislação vigente.</w:t>
      </w:r>
    </w:p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Ciência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extra.nome_responsavel }} – Recursos Humanos / Representante da Empresa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empregado.nome_completo }} – Ciente do teor deste comunicado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9C9C9C"/>
          <w:sz w:val="16"/>
          <w:szCs w:val="16"/>
        </w:rPr>
        <w:t xml:space="preserve">Caso o(a) empregado(a) se recuse a assinar, colher a assinatura de 2 (duas) testemunhas.</w:t>
      </w:r>
    </w:p>
    <w:sectPr>
      <w:footerReference w:type="default" r:id="rId7"/>
      <w:headerReference w:type="default" r:id="rId9"/>
      <w:pgSz w:w="11906" w:h="16838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spacing w:before="80"/>
      <w:jc w:val="center"/>
    </w:pPr>
    <w:r>
      <w:rPr>
        <w:rFonts w:ascii="Calibri" w:cs="Calibri" w:eastAsia="Calibri" w:hAnsi="Calibri"/>
        <w:color w:val="9C9C9C"/>
        <w:sz w:val="15"/>
        <w:szCs w:val="15"/>
      </w:rPr>
      <w:t xml:space="preserve">Documento de uso interno do Departamento Pessoal. Campos entre colchetes devem ser preenchidos antes da emissão.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2026-08-28T10:18:50.605Z</dcterms:created>
  <dcterms:modified xsi:type="dcterms:W3CDTF">2026-08-28T10:18:50.605Z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