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CARTA DE ADVERTÊNCIA – ATRASO / FALTA INJUSTIFICADA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empregado: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CPF: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empregado.cpf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Setor: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empregado.setor }}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Descrição da ocorrência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Vimos, por meio desta, aplicar-lhe ADVERTÊNCIA em razão de: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>( ) Atraso injustificado no horário de entrada, ocorrido em {{ extra.ocorrido }}, às {{ extra.as }}, sem comunicação prévia à liderança;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>( ) Falta injustificada ao trabalho, ocorrida em {{ extra.ocorrida }}, sem apresentação de justificativa ou documento comprobatório dentro do prazo estabelecido;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>( ) Reincidência de atrasos/faltas nos últimos {{ extra.atrasos_faltas_nos_ultimos }} dias, totalizando {{ extra.totalizando }} ocorrências.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Reforçamos que a pontualidade e a assiduidade são obrigações inerentes ao contrato de trabalho, e que a reiteração dessa conduta poderá configurar desídia no desempenho das funções, sujeitando o(a) colaborador(a) a penalidades mais severas, incluindo suspensão e dispensa por justa causa (art. 482, "e", da CLT).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Ciência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Declaro estar ciente do teor desta comunicação, esclarecendo que a assinatura abaixo não implica concordância com os fatos narrados, mas tão somente confirma o recebimento e a ciência deste documento.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 / Liderança Imediata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Ciente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9C9C9C"/>
          <w:sz w:val="16"/>
          <w:szCs w:val="16"/>
        </w:rPr>
        <w:t xml:space="preserve">Caso o(a) empregado(a) se recuse a assinar, colher a assinatura de 2 (duas) testemunhas.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2026-08-28T10:21:45.201Z</dcterms:created>
  <dcterms:modified xsi:type="dcterms:W3CDTF">2026-08-28T10:21:45.201Z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