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8C" w:rsidRPr="00714248" w:rsidRDefault="009F50F9" w:rsidP="00714248">
      <w:pPr>
        <w:spacing w:line="240" w:lineRule="auto"/>
        <w:contextualSpacing/>
        <w:jc w:val="center"/>
        <w:rPr>
          <w:b/>
          <w:color w:val="1F4E79" w:themeColor="accent1" w:themeShade="80"/>
          <w:sz w:val="70"/>
          <w:szCs w:val="70"/>
        </w:rPr>
      </w:pPr>
      <w:r w:rsidRPr="00714248">
        <w:rPr>
          <w:b/>
          <w:color w:val="1F4E79" w:themeColor="accent1" w:themeShade="80"/>
          <w:sz w:val="70"/>
          <w:szCs w:val="70"/>
        </w:rPr>
        <w:t>Manual de usuario</w:t>
      </w:r>
    </w:p>
    <w:p w:rsidR="009F50F9" w:rsidRPr="00714248" w:rsidRDefault="009F50F9" w:rsidP="009F50F9">
      <w:pPr>
        <w:spacing w:line="240" w:lineRule="auto"/>
        <w:contextualSpacing/>
        <w:jc w:val="center"/>
        <w:rPr>
          <w:b/>
          <w:color w:val="1F4E79" w:themeColor="accent1" w:themeShade="80"/>
          <w:sz w:val="70"/>
          <w:szCs w:val="70"/>
        </w:rPr>
      </w:pPr>
      <w:r w:rsidRPr="00714248">
        <w:rPr>
          <w:b/>
          <w:color w:val="1F4E79" w:themeColor="accent1" w:themeShade="80"/>
          <w:sz w:val="70"/>
          <w:szCs w:val="70"/>
        </w:rPr>
        <w:t>Sistema de gestión</w:t>
      </w:r>
    </w:p>
    <w:p w:rsidR="009F50F9" w:rsidRPr="00714248" w:rsidRDefault="009F50F9" w:rsidP="00714248">
      <w:pPr>
        <w:spacing w:line="240" w:lineRule="auto"/>
        <w:contextualSpacing/>
        <w:jc w:val="center"/>
        <w:rPr>
          <w:b/>
          <w:color w:val="1F4E79" w:themeColor="accent1" w:themeShade="80"/>
          <w:sz w:val="70"/>
          <w:szCs w:val="70"/>
        </w:rPr>
      </w:pPr>
      <w:r w:rsidRPr="00714248">
        <w:rPr>
          <w:b/>
          <w:color w:val="1F4E79" w:themeColor="accent1" w:themeShade="80"/>
          <w:sz w:val="70"/>
          <w:szCs w:val="70"/>
        </w:rPr>
        <w:t xml:space="preserve"> Gcampero</w:t>
      </w:r>
    </w:p>
    <w:p w:rsidR="009F50F9" w:rsidRPr="00714248" w:rsidRDefault="009F50F9" w:rsidP="009F50F9">
      <w:pPr>
        <w:spacing w:line="240" w:lineRule="auto"/>
        <w:contextualSpacing/>
        <w:rPr>
          <w:sz w:val="28"/>
        </w:rPr>
      </w:pPr>
      <w:r w:rsidRPr="00714248">
        <w:rPr>
          <w:sz w:val="28"/>
        </w:rPr>
        <w:t>En la hoja Menú existen 3</w:t>
      </w:r>
      <w:r w:rsidRPr="00714248">
        <w:rPr>
          <w:sz w:val="28"/>
        </w:rPr>
        <w:t xml:space="preserve"> “botones de comando”</w:t>
      </w:r>
      <w:r w:rsidRPr="00714248">
        <w:rPr>
          <w:sz w:val="28"/>
        </w:rPr>
        <w:t xml:space="preserve"> cada uno es para cosas distintas </w:t>
      </w:r>
    </w:p>
    <w:p w:rsidR="009F50F9" w:rsidRPr="00714248" w:rsidRDefault="009F50F9" w:rsidP="009F50F9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44"/>
        </w:rPr>
      </w:pPr>
      <w:r w:rsidRPr="00714248">
        <w:rPr>
          <w:b/>
          <w:color w:val="000000" w:themeColor="text1"/>
          <w:sz w:val="44"/>
        </w:rPr>
        <w:t xml:space="preserve"> Primer botón (gestión de mesas) :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t>La</w:t>
      </w:r>
      <w:r w:rsidRPr="00714248">
        <w:rPr>
          <w:sz w:val="28"/>
        </w:rPr>
        <w:t xml:space="preserve"> licencia del software pued</w:t>
      </w:r>
      <w:r w:rsidRPr="00714248">
        <w:rPr>
          <w:sz w:val="28"/>
        </w:rPr>
        <w:t>e incluir también las distintas funciones dentro de este boton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Compras: a registrar en Libros IVA o como devengamientos varios.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Ventas: a registrar en Libros IVA o como devengamientos varios. Incluye facturación electrónica. </w:t>
      </w: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Cobros a clientes y deudores.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Pagos a proveedores y acreedores.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Caja y Bancos: depósitos, extracciones, cobros de cheques, etc.</w:t>
      </w:r>
    </w:p>
    <w:p w:rsidR="009F50F9" w:rsidRPr="00714248" w:rsidRDefault="009F50F9" w:rsidP="009F50F9">
      <w:pPr>
        <w:spacing w:line="240" w:lineRule="auto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Entradas de stocks: por compras, sobrantes o generación propia.</w:t>
      </w:r>
    </w:p>
    <w:p w:rsidR="009F50F9" w:rsidRPr="00714248" w:rsidRDefault="009F50F9" w:rsidP="00714248">
      <w:pPr>
        <w:spacing w:line="240" w:lineRule="auto"/>
        <w:jc w:val="center"/>
        <w:rPr>
          <w:sz w:val="28"/>
        </w:rPr>
      </w:pPr>
      <w:r w:rsidRPr="00714248">
        <w:rPr>
          <w:sz w:val="28"/>
        </w:rPr>
        <w:sym w:font="Symbol" w:char="F0B7"/>
      </w:r>
      <w:r w:rsidRPr="00714248">
        <w:rPr>
          <w:sz w:val="28"/>
        </w:rPr>
        <w:t xml:space="preserve"> Salidas de stocks: por ventas, faltantes o consumo propio.</w:t>
      </w:r>
      <w:r w:rsidR="00714248" w:rsidRPr="00714248">
        <w:rPr>
          <w:noProof/>
          <w:lang w:eastAsia="es-GT"/>
        </w:rPr>
        <w:t xml:space="preserve"> </w:t>
      </w:r>
      <w:r w:rsidR="00714248">
        <w:rPr>
          <w:noProof/>
          <w:lang w:eastAsia="es-GT"/>
        </w:rPr>
        <w:drawing>
          <wp:inline distT="0" distB="0" distL="0" distR="0" wp14:anchorId="130B04D8" wp14:editId="28C595E8">
            <wp:extent cx="3558448" cy="259917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38" t="24608" r="42065" b="13580"/>
                    <a:stretch/>
                  </pic:blipFill>
                  <pic:spPr bwMode="auto">
                    <a:xfrm>
                      <a:off x="0" y="0"/>
                      <a:ext cx="3558448" cy="259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0F9" w:rsidRDefault="008D1E7F" w:rsidP="009F50F9">
      <w:pPr>
        <w:spacing w:line="240" w:lineRule="auto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B2DE8" wp14:editId="635D0AC0">
                <wp:simplePos x="0" y="0"/>
                <wp:positionH relativeFrom="column">
                  <wp:posOffset>2738307</wp:posOffset>
                </wp:positionH>
                <wp:positionV relativeFrom="paragraph">
                  <wp:posOffset>1232124</wp:posOffset>
                </wp:positionV>
                <wp:extent cx="0" cy="484617"/>
                <wp:effectExtent l="76200" t="95250" r="95250" b="488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6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EB6C" id="Conector recto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97pt" to="215.6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" strokecolor="red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5021" wp14:editId="5378B670">
                <wp:simplePos x="0" y="0"/>
                <wp:positionH relativeFrom="column">
                  <wp:posOffset>1243516</wp:posOffset>
                </wp:positionH>
                <wp:positionV relativeFrom="paragraph">
                  <wp:posOffset>1716741</wp:posOffset>
                </wp:positionV>
                <wp:extent cx="1495313" cy="0"/>
                <wp:effectExtent l="0" t="0" r="2921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3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7EBC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35.2pt" to="215.6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BC638" wp14:editId="4DF042E3">
                <wp:simplePos x="0" y="0"/>
                <wp:positionH relativeFrom="column">
                  <wp:posOffset>1243517</wp:posOffset>
                </wp:positionH>
                <wp:positionV relativeFrom="paragraph">
                  <wp:posOffset>1211169</wp:posOffset>
                </wp:positionV>
                <wp:extent cx="1441524" cy="21515"/>
                <wp:effectExtent l="0" t="0" r="25400" b="361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524" cy="21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7D476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95.35pt" to="211.4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9F50F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2D190" wp14:editId="3F6E45A6">
                <wp:simplePos x="0" y="0"/>
                <wp:positionH relativeFrom="column">
                  <wp:posOffset>1243517</wp:posOffset>
                </wp:positionH>
                <wp:positionV relativeFrom="paragraph">
                  <wp:posOffset>1178896</wp:posOffset>
                </wp:positionV>
                <wp:extent cx="0" cy="537883"/>
                <wp:effectExtent l="0" t="0" r="19050" b="336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0B0B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92.85pt" to="97.9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" strokecolor="red" strokeweight=".5pt">
                <v:stroke joinstyle="miter"/>
              </v:line>
            </w:pict>
          </mc:Fallback>
        </mc:AlternateContent>
      </w:r>
    </w:p>
    <w:p w:rsidR="009F50F9" w:rsidRDefault="009F50F9" w:rsidP="009F50F9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>Segundo</w:t>
      </w:r>
      <w:r w:rsidRPr="009F50F9">
        <w:rPr>
          <w:b/>
          <w:color w:val="000000" w:themeColor="text1"/>
          <w:sz w:val="36"/>
        </w:rPr>
        <w:t xml:space="preserve"> botón (</w:t>
      </w:r>
      <w:r>
        <w:rPr>
          <w:b/>
          <w:color w:val="000000" w:themeColor="text1"/>
          <w:sz w:val="36"/>
        </w:rPr>
        <w:t>orden</w:t>
      </w:r>
      <w:r w:rsidRPr="009F50F9">
        <w:rPr>
          <w:b/>
          <w:color w:val="000000" w:themeColor="text1"/>
          <w:sz w:val="36"/>
        </w:rPr>
        <w:t>) :</w:t>
      </w:r>
    </w:p>
    <w:p w:rsidR="00714248" w:rsidRPr="00714248" w:rsidRDefault="00714248" w:rsidP="00714248">
      <w:pPr>
        <w:spacing w:line="240" w:lineRule="auto"/>
        <w:rPr>
          <w:b/>
          <w:color w:val="000000" w:themeColor="text1"/>
          <w:sz w:val="44"/>
        </w:rPr>
      </w:pPr>
    </w:p>
    <w:p w:rsidR="008D1E7F" w:rsidRPr="00714248" w:rsidRDefault="008D1E7F" w:rsidP="008D1E7F">
      <w:pPr>
        <w:spacing w:line="240" w:lineRule="auto"/>
        <w:rPr>
          <w:sz w:val="28"/>
        </w:rPr>
      </w:pPr>
      <w:r w:rsidRPr="00714248">
        <w:rPr>
          <w:sz w:val="28"/>
        </w:rPr>
        <w:t>Este botón es principalmente para un libro diario que se llevara a cabo por cada compra a llevar:</w:t>
      </w:r>
    </w:p>
    <w:p w:rsidR="008D1E7F" w:rsidRPr="00714248" w:rsidRDefault="008D1E7F" w:rsidP="008D1E7F">
      <w:pPr>
        <w:spacing w:line="240" w:lineRule="auto"/>
        <w:rPr>
          <w:sz w:val="28"/>
        </w:rPr>
      </w:pPr>
      <w:r w:rsidRPr="00714248">
        <w:rPr>
          <w:sz w:val="28"/>
        </w:rPr>
        <w:t>Este también tiene las opciones siguientes:</w:t>
      </w:r>
    </w:p>
    <w:p w:rsidR="00794A3B" w:rsidRPr="00714248" w:rsidRDefault="008D1E7F" w:rsidP="00794A3B">
      <w:pPr>
        <w:pStyle w:val="Prrafodelista"/>
        <w:numPr>
          <w:ilvl w:val="0"/>
          <w:numId w:val="4"/>
        </w:numPr>
        <w:spacing w:line="240" w:lineRule="auto"/>
        <w:rPr>
          <w:sz w:val="28"/>
        </w:rPr>
      </w:pPr>
      <w:r w:rsidRPr="00714248">
        <w:rPr>
          <w:sz w:val="28"/>
        </w:rPr>
        <w:t xml:space="preserve">Eliminar </w:t>
      </w:r>
      <w:r w:rsidR="00794A3B" w:rsidRPr="00714248">
        <w:rPr>
          <w:sz w:val="28"/>
        </w:rPr>
        <w:t>cualquier error</w:t>
      </w:r>
    </w:p>
    <w:p w:rsidR="00794A3B" w:rsidRPr="00714248" w:rsidRDefault="008D1E7F" w:rsidP="00794A3B">
      <w:pPr>
        <w:pStyle w:val="Prrafodelista"/>
        <w:numPr>
          <w:ilvl w:val="0"/>
          <w:numId w:val="4"/>
        </w:numPr>
        <w:spacing w:line="240" w:lineRule="auto"/>
        <w:rPr>
          <w:sz w:val="28"/>
        </w:rPr>
      </w:pPr>
      <w:r w:rsidRPr="00714248">
        <w:rPr>
          <w:sz w:val="28"/>
        </w:rPr>
        <w:t>Imprimir orden</w:t>
      </w:r>
    </w:p>
    <w:p w:rsidR="00794A3B" w:rsidRPr="00714248" w:rsidRDefault="00794A3B" w:rsidP="00794A3B">
      <w:pPr>
        <w:spacing w:line="240" w:lineRule="auto"/>
        <w:rPr>
          <w:sz w:val="28"/>
        </w:rPr>
      </w:pPr>
    </w:p>
    <w:p w:rsidR="00794A3B" w:rsidRPr="00714248" w:rsidRDefault="00794A3B" w:rsidP="00794A3B">
      <w:pPr>
        <w:spacing w:line="240" w:lineRule="auto"/>
        <w:rPr>
          <w:sz w:val="28"/>
        </w:rPr>
      </w:pPr>
      <w:r w:rsidRPr="00714248">
        <w:rPr>
          <w:sz w:val="28"/>
        </w:rPr>
        <w:t>Una vez seleccionadas el ejercicio, el sistema nos lleva al Menú Principal, a partir del cual podremos acceder a todas sus funcionalidades. Para mayor claridad</w:t>
      </w:r>
    </w:p>
    <w:p w:rsidR="00714248" w:rsidRPr="00714248" w:rsidRDefault="00714248" w:rsidP="00794A3B">
      <w:pPr>
        <w:spacing w:line="240" w:lineRule="auto"/>
        <w:rPr>
          <w:sz w:val="28"/>
        </w:rPr>
      </w:pPr>
    </w:p>
    <w:p w:rsidR="00714248" w:rsidRPr="00714248" w:rsidRDefault="00714248" w:rsidP="00794A3B">
      <w:pPr>
        <w:spacing w:line="240" w:lineRule="auto"/>
        <w:rPr>
          <w:sz w:val="28"/>
        </w:rPr>
      </w:pPr>
      <w:r w:rsidRPr="00714248">
        <w:rPr>
          <w:sz w:val="28"/>
        </w:rPr>
        <w:t>Entre otros botones tenemos:</w:t>
      </w:r>
    </w:p>
    <w:p w:rsidR="00714248" w:rsidRPr="00714248" w:rsidRDefault="00714248" w:rsidP="00714248">
      <w:pPr>
        <w:pStyle w:val="Prrafodelista"/>
        <w:numPr>
          <w:ilvl w:val="0"/>
          <w:numId w:val="4"/>
        </w:numPr>
        <w:spacing w:line="240" w:lineRule="auto"/>
        <w:rPr>
          <w:sz w:val="28"/>
        </w:rPr>
      </w:pPr>
      <w:r w:rsidRPr="00714248">
        <w:rPr>
          <w:sz w:val="28"/>
        </w:rPr>
        <w:t>Numero de orden</w:t>
      </w:r>
    </w:p>
    <w:p w:rsidR="00714248" w:rsidRPr="00714248" w:rsidRDefault="00714248" w:rsidP="00714248">
      <w:pPr>
        <w:pStyle w:val="Prrafodelista"/>
        <w:numPr>
          <w:ilvl w:val="0"/>
          <w:numId w:val="4"/>
        </w:numPr>
        <w:spacing w:line="240" w:lineRule="auto"/>
        <w:rPr>
          <w:sz w:val="28"/>
        </w:rPr>
      </w:pPr>
      <w:r w:rsidRPr="00714248">
        <w:rPr>
          <w:sz w:val="28"/>
        </w:rPr>
        <w:t>Exportar archivo</w:t>
      </w:r>
    </w:p>
    <w:p w:rsidR="00714248" w:rsidRPr="00714248" w:rsidRDefault="00714248" w:rsidP="00794A3B">
      <w:pPr>
        <w:pStyle w:val="Prrafodelista"/>
        <w:numPr>
          <w:ilvl w:val="0"/>
          <w:numId w:val="4"/>
        </w:numPr>
        <w:spacing w:line="240" w:lineRule="auto"/>
        <w:rPr>
          <w:sz w:val="28"/>
        </w:rPr>
      </w:pPr>
      <w:r w:rsidRPr="00714248">
        <w:rPr>
          <w:sz w:val="28"/>
        </w:rPr>
        <w:t>Y volver a menú principal</w:t>
      </w:r>
    </w:p>
    <w:p w:rsidR="00714248" w:rsidRPr="008D1E7F" w:rsidRDefault="00714248" w:rsidP="00794A3B">
      <w:pPr>
        <w:spacing w:line="240" w:lineRule="auto"/>
      </w:pPr>
    </w:p>
    <w:p w:rsidR="008D1E7F" w:rsidRPr="008D1E7F" w:rsidRDefault="008D1E7F" w:rsidP="008D1E7F">
      <w:pPr>
        <w:spacing w:line="240" w:lineRule="auto"/>
        <w:jc w:val="center"/>
        <w:rPr>
          <w:b/>
          <w:color w:val="000000" w:themeColor="text1"/>
          <w:sz w:val="36"/>
        </w:rPr>
      </w:pPr>
      <w:r>
        <w:rPr>
          <w:noProof/>
          <w:lang w:eastAsia="es-GT"/>
        </w:rPr>
        <w:drawing>
          <wp:inline distT="0" distB="0" distL="0" distR="0" wp14:anchorId="280FC04A" wp14:editId="4BD9F180">
            <wp:extent cx="3399416" cy="312343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7" t="26067" r="43069" b="16170"/>
                    <a:stretch/>
                  </pic:blipFill>
                  <pic:spPr bwMode="auto">
                    <a:xfrm>
                      <a:off x="0" y="0"/>
                      <a:ext cx="3406154" cy="31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248" w:rsidRDefault="00714248" w:rsidP="00714248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Tercer </w:t>
      </w:r>
      <w:r w:rsidRPr="00714248">
        <w:rPr>
          <w:b/>
          <w:color w:val="000000" w:themeColor="text1"/>
          <w:sz w:val="36"/>
        </w:rPr>
        <w:t xml:space="preserve"> botón (</w:t>
      </w:r>
      <w:r>
        <w:rPr>
          <w:b/>
          <w:color w:val="000000" w:themeColor="text1"/>
          <w:sz w:val="36"/>
        </w:rPr>
        <w:t>facturación</w:t>
      </w:r>
      <w:r w:rsidRPr="00714248">
        <w:rPr>
          <w:b/>
          <w:color w:val="000000" w:themeColor="text1"/>
          <w:sz w:val="36"/>
        </w:rPr>
        <w:t>) :</w:t>
      </w:r>
    </w:p>
    <w:p w:rsidR="00CE75D7" w:rsidRPr="00CE75D7" w:rsidRDefault="00CE75D7" w:rsidP="00CE75D7">
      <w:pPr>
        <w:spacing w:line="240" w:lineRule="auto"/>
        <w:rPr>
          <w:b/>
          <w:color w:val="000000" w:themeColor="text1"/>
          <w:sz w:val="36"/>
        </w:rPr>
      </w:pPr>
    </w:p>
    <w:p w:rsidR="00CE75D7" w:rsidRDefault="00CE75D7" w:rsidP="009F50F9">
      <w:pPr>
        <w:spacing w:line="240" w:lineRule="auto"/>
      </w:pPr>
      <w:r>
        <w:t>Aquí se cargan las operaciones puramente de tesorería</w:t>
      </w:r>
      <w:r>
        <w:t xml:space="preserve"> y facturacion</w:t>
      </w:r>
      <w:r>
        <w:t>, no vinculadas a ninguna contraparte (ya sea cliente/deudor o proveedor/acreedor).</w:t>
      </w:r>
    </w:p>
    <w:p w:rsidR="009F50F9" w:rsidRDefault="00CE75D7" w:rsidP="00CE75D7">
      <w:pPr>
        <w:spacing w:line="240" w:lineRule="auto"/>
      </w:pPr>
      <w:r>
        <w:t>En el resumen de movimientos bancarios se pueden visualizar claramente cómo cada uno de ellos afecta cuantitativamente a los cuatro conceptos involucrados: Caja, Bancos, Valores al cobro/a depositar y Quebranto por Cheques Rechazados. Necesariamente, la sumatoria de las cuatro columnas es siempre cero.</w:t>
      </w:r>
    </w:p>
    <w:p w:rsidR="00CE75D7" w:rsidRDefault="00CE75D7" w:rsidP="00CE75D7">
      <w:pPr>
        <w:spacing w:line="240" w:lineRule="auto"/>
      </w:pPr>
      <w:r>
        <w:t>Este solo tiene función de:</w:t>
      </w:r>
    </w:p>
    <w:p w:rsidR="00CE75D7" w:rsidRDefault="00CE75D7" w:rsidP="00CE75D7">
      <w:pPr>
        <w:pStyle w:val="Prrafodelista"/>
        <w:numPr>
          <w:ilvl w:val="0"/>
          <w:numId w:val="6"/>
        </w:numPr>
        <w:spacing w:line="240" w:lineRule="auto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Guardar</w:t>
      </w:r>
    </w:p>
    <w:p w:rsidR="00CE75D7" w:rsidRDefault="00CE75D7" w:rsidP="00CE75D7">
      <w:pPr>
        <w:pStyle w:val="Prrafodelista"/>
        <w:numPr>
          <w:ilvl w:val="0"/>
          <w:numId w:val="6"/>
        </w:numPr>
        <w:spacing w:line="240" w:lineRule="auto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Imprimir </w:t>
      </w:r>
    </w:p>
    <w:p w:rsidR="00CE75D7" w:rsidRPr="00CE75D7" w:rsidRDefault="00CE75D7" w:rsidP="00CE75D7">
      <w:pPr>
        <w:pStyle w:val="Prrafodelista"/>
        <w:numPr>
          <w:ilvl w:val="0"/>
          <w:numId w:val="6"/>
        </w:numPr>
        <w:spacing w:line="240" w:lineRule="auto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Const</w:t>
      </w:r>
      <w:bookmarkStart w:id="0" w:name="_GoBack"/>
      <w:bookmarkEnd w:id="0"/>
      <w:r>
        <w:rPr>
          <w:b/>
          <w:color w:val="000000" w:themeColor="text1"/>
          <w:sz w:val="36"/>
        </w:rPr>
        <w:t>cion de ella</w:t>
      </w:r>
    </w:p>
    <w:p w:rsidR="009F50F9" w:rsidRPr="009F50F9" w:rsidRDefault="00CE75D7" w:rsidP="009F50F9">
      <w:pPr>
        <w:spacing w:line="240" w:lineRule="auto"/>
        <w:contextualSpacing/>
        <w:jc w:val="center"/>
        <w:rPr>
          <w:b/>
          <w:color w:val="1F4E79" w:themeColor="accent1" w:themeShade="80"/>
          <w:sz w:val="72"/>
        </w:rPr>
      </w:pPr>
      <w:r w:rsidRPr="00CE75D7">
        <w:rPr>
          <w:noProof/>
          <w:lang w:eastAsia="es-GT"/>
        </w:rPr>
        <w:drawing>
          <wp:inline distT="0" distB="0" distL="0" distR="0" wp14:anchorId="4563AD91" wp14:editId="606077DC">
            <wp:extent cx="3865917" cy="3582297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0" t="26834" r="42877" b="15148"/>
                    <a:stretch/>
                  </pic:blipFill>
                  <pic:spPr bwMode="auto">
                    <a:xfrm>
                      <a:off x="0" y="0"/>
                      <a:ext cx="3876139" cy="359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0F9" w:rsidRPr="009F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3FCC"/>
    <w:multiLevelType w:val="hybridMultilevel"/>
    <w:tmpl w:val="6778F0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7297"/>
    <w:multiLevelType w:val="hybridMultilevel"/>
    <w:tmpl w:val="9CBA33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661D1"/>
    <w:multiLevelType w:val="hybridMultilevel"/>
    <w:tmpl w:val="9BE069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4055"/>
    <w:multiLevelType w:val="hybridMultilevel"/>
    <w:tmpl w:val="9BE069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82679"/>
    <w:multiLevelType w:val="hybridMultilevel"/>
    <w:tmpl w:val="9BE069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C535B"/>
    <w:multiLevelType w:val="hybridMultilevel"/>
    <w:tmpl w:val="9BE069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9"/>
    <w:rsid w:val="00714248"/>
    <w:rsid w:val="00794A3B"/>
    <w:rsid w:val="008D1E7F"/>
    <w:rsid w:val="00986C8C"/>
    <w:rsid w:val="009F50F9"/>
    <w:rsid w:val="00CE75D7"/>
    <w:rsid w:val="00F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8124-0B56-431C-8FA5-5579744E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cp:lastPrinted>2018-06-25T16:15:00Z</cp:lastPrinted>
  <dcterms:created xsi:type="dcterms:W3CDTF">2018-06-25T15:24:00Z</dcterms:created>
  <dcterms:modified xsi:type="dcterms:W3CDTF">2018-06-25T16:19:00Z</dcterms:modified>
</cp:coreProperties>
</file>