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MULTI STRADA ARAH SARANA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PERUNTUKAN INDUSTRI, JALAN RAYA LEMAHABANG KM 58,3 DESA KARANGSARI, KECAMATAN KEDUNGWARINGIN, KABUPATEN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26-03-2019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DEDY PURNAEDI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