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2546" w14:textId="5F88D47A" w:rsidR="00AD0E2B" w:rsidRPr="00D97E16" w:rsidRDefault="00DC59C0" w:rsidP="00D97E16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104600">
        <w:rPr>
          <w:rFonts w:ascii="Times New Roman" w:hAnsi="Times New Roman" w:cs="Times New Roman"/>
          <w:b/>
          <w:sz w:val="32"/>
          <w:u w:val="single"/>
        </w:rPr>
        <w:t>3</w:t>
      </w:r>
    </w:p>
    <w:p w14:paraId="3D0C0EA7" w14:textId="77777777" w:rsidR="00447560" w:rsidRPr="0043286C" w:rsidRDefault="00447560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6B34FE91" w14:textId="489DCEC1" w:rsidR="002A38BC" w:rsidRPr="00A30D69" w:rsidRDefault="00A30D69" w:rsidP="00A30D69">
      <w:pPr>
        <w:rPr>
          <w:rFonts w:ascii="Times New Roman" w:hAnsi="Times New Roman" w:cs="Times New Roman"/>
          <w:bCs/>
          <w:i/>
          <w:iCs/>
          <w:sz w:val="24"/>
        </w:rPr>
      </w:pPr>
      <w:r w:rsidRPr="00A30D69">
        <w:rPr>
          <w:rFonts w:ascii="Times New Roman" w:hAnsi="Times New Roman" w:cs="Times New Roman"/>
          <w:bCs/>
          <w:i/>
          <w:iCs/>
          <w:sz w:val="24"/>
        </w:rPr>
        <w:t>Utilizando la base de datos “firmas.dta”, la cual contiene informaci6n financiera referida a dos tipos de firmas: 12 firmas consideradas de buena performance y 12 firmas no tan buenas en ese sentido; y dispone de dos características relevadas: EBITASS (ganancias después de impuestos e intereses sobre activos) y ROTC (retorno sobre el capital), se pide:</w:t>
      </w:r>
    </w:p>
    <w:p w14:paraId="64CC4379" w14:textId="77777777" w:rsidR="00A30D69" w:rsidRDefault="00A30D69" w:rsidP="00A30D69">
      <w:pPr>
        <w:rPr>
          <w:rFonts w:ascii="Times New Roman" w:hAnsi="Times New Roman" w:cs="Times New Roman"/>
          <w:bCs/>
          <w:sz w:val="24"/>
        </w:rPr>
      </w:pPr>
    </w:p>
    <w:p w14:paraId="7F5DD114" w14:textId="0F106E11" w:rsidR="004849BD" w:rsidRPr="008A473F" w:rsidRDefault="004849BD" w:rsidP="004849BD">
      <w:pPr>
        <w:rPr>
          <w:rFonts w:ascii="Times New Roman" w:hAnsi="Times New Roman" w:cs="Times New Roman"/>
          <w:bCs/>
          <w:i/>
          <w:iCs/>
          <w:sz w:val="24"/>
        </w:rPr>
      </w:pPr>
      <w:r w:rsidRPr="004849BD">
        <w:rPr>
          <w:rFonts w:ascii="Times New Roman" w:hAnsi="Times New Roman" w:cs="Times New Roman"/>
          <w:b/>
          <w:sz w:val="24"/>
        </w:rPr>
        <w:t>(a)</w:t>
      </w:r>
      <w:r w:rsidRPr="004849BD">
        <w:rPr>
          <w:rFonts w:ascii="Times New Roman" w:hAnsi="Times New Roman" w:cs="Times New Roman"/>
          <w:bCs/>
          <w:sz w:val="24"/>
        </w:rPr>
        <w:t xml:space="preserve"> </w:t>
      </w:r>
      <w:r w:rsidRPr="004849BD">
        <w:rPr>
          <w:rFonts w:ascii="Times New Roman" w:hAnsi="Times New Roman" w:cs="Times New Roman"/>
          <w:bCs/>
          <w:i/>
          <w:iCs/>
          <w:sz w:val="24"/>
        </w:rPr>
        <w:t>Realizar un análisis de clusters empleando el algoritmo de las k-medias. Determinar el número de grupos a partir de un test F de reducción de variabilidad.</w:t>
      </w:r>
    </w:p>
    <w:p w14:paraId="09C2AD5E" w14:textId="77777777" w:rsidR="008370A3" w:rsidRDefault="008370A3" w:rsidP="004849BD">
      <w:pPr>
        <w:rPr>
          <w:rFonts w:ascii="Times New Roman" w:hAnsi="Times New Roman" w:cs="Times New Roman"/>
          <w:bCs/>
          <w:sz w:val="24"/>
        </w:rPr>
      </w:pPr>
    </w:p>
    <w:p w14:paraId="624EBC8E" w14:textId="77777777" w:rsidR="008370A3" w:rsidRDefault="008370A3" w:rsidP="004849BD">
      <w:pPr>
        <w:rPr>
          <w:rFonts w:ascii="Times New Roman" w:hAnsi="Times New Roman" w:cs="Times New Roman"/>
          <w:bCs/>
          <w:sz w:val="24"/>
        </w:rPr>
      </w:pPr>
    </w:p>
    <w:p w14:paraId="14FBD287" w14:textId="4D99FC1C" w:rsidR="004849BD" w:rsidRDefault="00711998" w:rsidP="004849B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El número de grupos, a partir de un test F de reducción de variabilidad, es </w:t>
      </w:r>
      <w:r w:rsidR="00AC44C0">
        <w:rPr>
          <w:rFonts w:ascii="Times New Roman" w:hAnsi="Times New Roman" w:cs="Times New Roman"/>
          <w:bCs/>
          <w:sz w:val="24"/>
        </w:rPr>
        <w:t>2</w:t>
      </w:r>
      <w:r>
        <w:rPr>
          <w:rFonts w:ascii="Times New Roman" w:hAnsi="Times New Roman" w:cs="Times New Roman"/>
          <w:bCs/>
          <w:sz w:val="24"/>
        </w:rPr>
        <w:t>.</w:t>
      </w:r>
    </w:p>
    <w:p w14:paraId="3C791E92" w14:textId="77777777" w:rsidR="008A473F" w:rsidRDefault="008A473F" w:rsidP="004849BD">
      <w:pPr>
        <w:rPr>
          <w:rFonts w:ascii="Times New Roman" w:hAnsi="Times New Roman" w:cs="Times New Roman"/>
          <w:bCs/>
          <w:sz w:val="24"/>
        </w:rPr>
      </w:pPr>
    </w:p>
    <w:p w14:paraId="653999D5" w14:textId="12C70FB7" w:rsidR="008A473F" w:rsidRDefault="009B6E50" w:rsidP="004849BD">
      <w:pPr>
        <w:rPr>
          <w:rFonts w:ascii="Times New Roman" w:hAnsi="Times New Roman" w:cs="Times New Roman"/>
          <w:bCs/>
          <w:sz w:val="24"/>
        </w:rPr>
      </w:pPr>
      <w:r w:rsidRPr="009B6E50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681D41C2" wp14:editId="2978EE84">
            <wp:extent cx="5400000" cy="3931741"/>
            <wp:effectExtent l="0" t="0" r="0" b="0"/>
            <wp:docPr id="694466186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3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360E2" w14:textId="77777777" w:rsidR="004849BD" w:rsidRDefault="004849BD" w:rsidP="004849BD">
      <w:pPr>
        <w:rPr>
          <w:rFonts w:ascii="Times New Roman" w:hAnsi="Times New Roman" w:cs="Times New Roman"/>
          <w:bCs/>
          <w:sz w:val="24"/>
        </w:rPr>
      </w:pPr>
    </w:p>
    <w:p w14:paraId="7DAEFEEE" w14:textId="77777777" w:rsidR="004849BD" w:rsidRDefault="004849BD" w:rsidP="004849BD">
      <w:pPr>
        <w:rPr>
          <w:rFonts w:ascii="Times New Roman" w:hAnsi="Times New Roman" w:cs="Times New Roman"/>
          <w:bCs/>
          <w:sz w:val="24"/>
        </w:rPr>
      </w:pPr>
    </w:p>
    <w:p w14:paraId="005D6D11" w14:textId="7C9866DC" w:rsidR="00A30D69" w:rsidRPr="003F3B4C" w:rsidRDefault="004849BD" w:rsidP="004849BD">
      <w:pPr>
        <w:rPr>
          <w:rFonts w:ascii="Times New Roman" w:hAnsi="Times New Roman" w:cs="Times New Roman"/>
          <w:bCs/>
          <w:i/>
          <w:iCs/>
          <w:sz w:val="24"/>
        </w:rPr>
      </w:pPr>
      <w:r w:rsidRPr="003F3B4C">
        <w:rPr>
          <w:rFonts w:ascii="Times New Roman" w:hAnsi="Times New Roman" w:cs="Times New Roman"/>
          <w:b/>
          <w:sz w:val="24"/>
        </w:rPr>
        <w:t>(b)</w:t>
      </w:r>
      <w:r w:rsidRPr="004849BD">
        <w:rPr>
          <w:rFonts w:ascii="Times New Roman" w:hAnsi="Times New Roman" w:cs="Times New Roman"/>
          <w:bCs/>
          <w:sz w:val="24"/>
        </w:rPr>
        <w:t xml:space="preserve"> </w:t>
      </w:r>
      <w:r w:rsidRPr="003F3B4C">
        <w:rPr>
          <w:rFonts w:ascii="Times New Roman" w:hAnsi="Times New Roman" w:cs="Times New Roman"/>
          <w:bCs/>
          <w:i/>
          <w:iCs/>
          <w:sz w:val="24"/>
        </w:rPr>
        <w:t>Realizar un análisis de conglomerados empleando métodos jerárquicos. Trabajar con distintas medidas de distancias entre clusters, comentando los pros y las contras de cada una de ellas.</w:t>
      </w:r>
    </w:p>
    <w:p w14:paraId="21EF2E30" w14:textId="77777777" w:rsidR="004849BD" w:rsidRDefault="004849BD" w:rsidP="004849BD">
      <w:pPr>
        <w:rPr>
          <w:rFonts w:ascii="Times New Roman" w:hAnsi="Times New Roman" w:cs="Times New Roman"/>
          <w:bCs/>
          <w:sz w:val="24"/>
        </w:rPr>
      </w:pPr>
    </w:p>
    <w:p w14:paraId="75050682" w14:textId="77777777" w:rsidR="004849BD" w:rsidRDefault="004849BD" w:rsidP="004849BD">
      <w:pPr>
        <w:rPr>
          <w:rFonts w:ascii="Times New Roman" w:hAnsi="Times New Roman" w:cs="Times New Roman"/>
          <w:bCs/>
          <w:sz w:val="24"/>
        </w:rPr>
      </w:pPr>
    </w:p>
    <w:p w14:paraId="5B1EB43B" w14:textId="6F226E9A" w:rsidR="00EA1FF5" w:rsidRDefault="00BA00AD">
      <w:pPr>
        <w:rPr>
          <w:rFonts w:ascii="Times New Roman" w:hAnsi="Times New Roman" w:cs="Times New Roman"/>
          <w:bCs/>
          <w:sz w:val="24"/>
        </w:rPr>
      </w:pPr>
      <w:r w:rsidRPr="00BA00AD">
        <w:rPr>
          <w:rFonts w:ascii="Times New Roman" w:hAnsi="Times New Roman" w:cs="Times New Roman"/>
          <w:bCs/>
          <w:noProof/>
          <w:sz w:val="24"/>
        </w:rPr>
        <w:lastRenderedPageBreak/>
        <w:drawing>
          <wp:inline distT="0" distB="0" distL="0" distR="0" wp14:anchorId="37185B76" wp14:editId="0E92A5F1">
            <wp:extent cx="5400000" cy="3927273"/>
            <wp:effectExtent l="0" t="0" r="0" b="0"/>
            <wp:docPr id="220227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2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10C8" w14:textId="77777777" w:rsidR="0003427F" w:rsidRDefault="0003427F">
      <w:pPr>
        <w:rPr>
          <w:rFonts w:ascii="Times New Roman" w:hAnsi="Times New Roman" w:cs="Times New Roman"/>
          <w:bCs/>
          <w:sz w:val="24"/>
        </w:rPr>
      </w:pPr>
    </w:p>
    <w:p w14:paraId="198E68F5" w14:textId="6EFB3DEE" w:rsidR="00864827" w:rsidRDefault="0048205F">
      <w:pPr>
        <w:rPr>
          <w:rFonts w:ascii="Times New Roman" w:hAnsi="Times New Roman" w:cs="Times New Roman"/>
          <w:bCs/>
          <w:sz w:val="24"/>
        </w:rPr>
      </w:pPr>
      <w:r w:rsidRPr="0048205F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4D3791A7" wp14:editId="52B0284E">
            <wp:extent cx="5400000" cy="3927273"/>
            <wp:effectExtent l="0" t="0" r="0" b="0"/>
            <wp:docPr id="6447490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2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CBBBE" w14:textId="77777777" w:rsidR="006502C6" w:rsidRDefault="006502C6">
      <w:pPr>
        <w:rPr>
          <w:rFonts w:ascii="Times New Roman" w:hAnsi="Times New Roman" w:cs="Times New Roman"/>
          <w:bCs/>
          <w:sz w:val="24"/>
        </w:rPr>
      </w:pPr>
    </w:p>
    <w:p w14:paraId="289D6CD4" w14:textId="71E867D1" w:rsidR="006502C6" w:rsidRDefault="000F64D8">
      <w:pPr>
        <w:rPr>
          <w:rFonts w:ascii="Times New Roman" w:hAnsi="Times New Roman" w:cs="Times New Roman"/>
          <w:bCs/>
          <w:sz w:val="24"/>
        </w:rPr>
      </w:pPr>
      <w:r w:rsidRPr="000F64D8">
        <w:rPr>
          <w:rFonts w:ascii="Times New Roman" w:hAnsi="Times New Roman" w:cs="Times New Roman"/>
          <w:bCs/>
          <w:noProof/>
          <w:sz w:val="24"/>
        </w:rPr>
        <w:lastRenderedPageBreak/>
        <w:drawing>
          <wp:inline distT="0" distB="0" distL="0" distR="0" wp14:anchorId="764A9486" wp14:editId="6671BFA2">
            <wp:extent cx="5400000" cy="3927273"/>
            <wp:effectExtent l="0" t="0" r="0" b="0"/>
            <wp:docPr id="153503745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2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6EAF8" w14:textId="77777777" w:rsidR="005D2473" w:rsidRDefault="005D2473">
      <w:pPr>
        <w:rPr>
          <w:rFonts w:ascii="Times New Roman" w:hAnsi="Times New Roman" w:cs="Times New Roman"/>
          <w:bCs/>
          <w:sz w:val="24"/>
        </w:rPr>
      </w:pPr>
    </w:p>
    <w:p w14:paraId="33280AC7" w14:textId="2ABB6895" w:rsidR="005D2473" w:rsidRDefault="000E7440">
      <w:pPr>
        <w:rPr>
          <w:rFonts w:ascii="Times New Roman" w:hAnsi="Times New Roman" w:cs="Times New Roman"/>
          <w:bCs/>
          <w:sz w:val="24"/>
        </w:rPr>
      </w:pPr>
      <w:r w:rsidRPr="000E7440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1DE368E3" wp14:editId="2F019D42">
            <wp:extent cx="5400000" cy="3927273"/>
            <wp:effectExtent l="0" t="0" r="0" b="0"/>
            <wp:docPr id="1427146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2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7F776" w14:textId="77777777" w:rsidR="009A6A4A" w:rsidRDefault="009A6A4A">
      <w:pPr>
        <w:rPr>
          <w:rFonts w:ascii="Times New Roman" w:hAnsi="Times New Roman" w:cs="Times New Roman"/>
          <w:bCs/>
          <w:sz w:val="24"/>
        </w:rPr>
      </w:pPr>
    </w:p>
    <w:p w14:paraId="2839465C" w14:textId="290CA23A" w:rsidR="009A6A4A" w:rsidRDefault="007A0214">
      <w:pPr>
        <w:rPr>
          <w:rFonts w:ascii="Times New Roman" w:hAnsi="Times New Roman" w:cs="Times New Roman"/>
          <w:bCs/>
          <w:sz w:val="24"/>
        </w:rPr>
      </w:pPr>
      <w:r w:rsidRPr="007A0214">
        <w:rPr>
          <w:rFonts w:ascii="Times New Roman" w:hAnsi="Times New Roman" w:cs="Times New Roman"/>
          <w:bCs/>
          <w:noProof/>
          <w:sz w:val="24"/>
        </w:rPr>
        <w:lastRenderedPageBreak/>
        <w:drawing>
          <wp:inline distT="0" distB="0" distL="0" distR="0" wp14:anchorId="4034DAAC" wp14:editId="107176EA">
            <wp:extent cx="5400000" cy="3927273"/>
            <wp:effectExtent l="0" t="0" r="0" b="0"/>
            <wp:docPr id="58688135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2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D73BA" w14:textId="77777777" w:rsidR="00864827" w:rsidRDefault="00864827">
      <w:pPr>
        <w:rPr>
          <w:rFonts w:ascii="Times New Roman" w:hAnsi="Times New Roman" w:cs="Times New Roman"/>
          <w:bCs/>
          <w:sz w:val="24"/>
        </w:rPr>
      </w:pPr>
    </w:p>
    <w:p w14:paraId="71902B75" w14:textId="29EB654A" w:rsidR="00DB5462" w:rsidRDefault="009B72B8">
      <w:pPr>
        <w:rPr>
          <w:rFonts w:ascii="Times New Roman" w:hAnsi="Times New Roman" w:cs="Times New Roman"/>
          <w:bCs/>
          <w:sz w:val="24"/>
        </w:rPr>
      </w:pPr>
      <w:r w:rsidRPr="009B72B8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572C8AE7" wp14:editId="09A56405">
            <wp:extent cx="5400000" cy="3927273"/>
            <wp:effectExtent l="0" t="0" r="0" b="0"/>
            <wp:docPr id="163911400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2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21E92" w14:textId="77777777" w:rsidR="00DB5462" w:rsidRDefault="00DB5462">
      <w:pPr>
        <w:rPr>
          <w:rFonts w:ascii="Times New Roman" w:hAnsi="Times New Roman" w:cs="Times New Roman"/>
          <w:bCs/>
          <w:sz w:val="24"/>
        </w:rPr>
      </w:pPr>
    </w:p>
    <w:p w14:paraId="567ACA81" w14:textId="4E756184" w:rsidR="00464E8F" w:rsidRDefault="00BC2C0C">
      <w:pPr>
        <w:rPr>
          <w:rFonts w:ascii="Times New Roman" w:hAnsi="Times New Roman" w:cs="Times New Roman"/>
          <w:bCs/>
          <w:sz w:val="24"/>
        </w:rPr>
      </w:pPr>
      <w:r w:rsidRPr="00BC2C0C">
        <w:rPr>
          <w:rFonts w:ascii="Times New Roman" w:hAnsi="Times New Roman" w:cs="Times New Roman"/>
          <w:bCs/>
          <w:noProof/>
          <w:sz w:val="24"/>
        </w:rPr>
        <w:lastRenderedPageBreak/>
        <w:drawing>
          <wp:inline distT="0" distB="0" distL="0" distR="0" wp14:anchorId="14E32DC6" wp14:editId="6DD1D903">
            <wp:extent cx="5400000" cy="3927273"/>
            <wp:effectExtent l="0" t="0" r="0" b="0"/>
            <wp:docPr id="177240462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2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4E8F">
        <w:rPr>
          <w:rFonts w:ascii="Times New Roman" w:hAnsi="Times New Roman" w:cs="Times New Roman"/>
          <w:bCs/>
          <w:sz w:val="24"/>
        </w:rPr>
        <w:br w:type="page"/>
      </w:r>
    </w:p>
    <w:p w14:paraId="3C04F676" w14:textId="27B5D5E1" w:rsidR="004849BD" w:rsidRDefault="00464E8F" w:rsidP="004849BD">
      <w:pPr>
        <w:rPr>
          <w:rFonts w:ascii="Times New Roman" w:hAnsi="Times New Roman" w:cs="Times New Roman"/>
          <w:bCs/>
          <w:sz w:val="28"/>
          <w:szCs w:val="24"/>
        </w:rPr>
      </w:pPr>
      <w:r w:rsidRPr="00217694">
        <w:rPr>
          <w:rFonts w:ascii="Times New Roman" w:hAnsi="Times New Roman" w:cs="Times New Roman"/>
          <w:b/>
          <w:sz w:val="28"/>
          <w:szCs w:val="24"/>
          <w:highlight w:val="yellow"/>
          <w:u w:val="single"/>
        </w:rPr>
        <w:lastRenderedPageBreak/>
        <w:t>Ejercicio 2.</w:t>
      </w:r>
    </w:p>
    <w:p w14:paraId="36604593" w14:textId="77777777" w:rsidR="00464E8F" w:rsidRDefault="00464E8F" w:rsidP="004849BD">
      <w:pPr>
        <w:rPr>
          <w:rFonts w:ascii="Times New Roman" w:hAnsi="Times New Roman" w:cs="Times New Roman"/>
          <w:bCs/>
          <w:sz w:val="24"/>
        </w:rPr>
      </w:pPr>
    </w:p>
    <w:p w14:paraId="6355EA34" w14:textId="20A2F003" w:rsidR="00464E8F" w:rsidRPr="00464E8F" w:rsidRDefault="00464E8F" w:rsidP="00464E8F">
      <w:pPr>
        <w:rPr>
          <w:rFonts w:ascii="Times New Roman" w:hAnsi="Times New Roman" w:cs="Times New Roman"/>
          <w:bCs/>
          <w:i/>
          <w:iCs/>
          <w:sz w:val="24"/>
        </w:rPr>
      </w:pPr>
      <w:r w:rsidRPr="00464E8F">
        <w:rPr>
          <w:rFonts w:ascii="Times New Roman" w:hAnsi="Times New Roman" w:cs="Times New Roman"/>
          <w:bCs/>
          <w:i/>
          <w:iCs/>
          <w:sz w:val="24"/>
        </w:rPr>
        <w:t xml:space="preserve">Utilizar la base de datos iris para realizar un análisis de conglomerados. La base contiene datos de especies de flores de iris con registros de las medidas del sépalo y pétalo de cada una. Originalmente, los datos ya están agrupados por especie, pero, en este ejercicio, se propone utilizar k-means clustering para aplicar el método y ver cómo se compara con las categorías verdaderas. Nota: La base iris ya está precargada en R, por lo que </w:t>
      </w:r>
      <w:r w:rsidR="00DA0C7F">
        <w:rPr>
          <w:rFonts w:ascii="Times New Roman" w:hAnsi="Times New Roman" w:cs="Times New Roman"/>
          <w:bCs/>
          <w:i/>
          <w:iCs/>
          <w:sz w:val="24"/>
        </w:rPr>
        <w:t>se puede</w:t>
      </w:r>
      <w:r w:rsidRPr="00464E8F">
        <w:rPr>
          <w:rFonts w:ascii="Times New Roman" w:hAnsi="Times New Roman" w:cs="Times New Roman"/>
          <w:bCs/>
          <w:i/>
          <w:iCs/>
          <w:sz w:val="24"/>
        </w:rPr>
        <w:t xml:space="preserve"> acceder a ella directamente.</w:t>
      </w:r>
    </w:p>
    <w:p w14:paraId="5F1AA748" w14:textId="77777777" w:rsidR="00464E8F" w:rsidRDefault="00464E8F" w:rsidP="00464E8F">
      <w:pPr>
        <w:rPr>
          <w:rFonts w:ascii="Times New Roman" w:hAnsi="Times New Roman" w:cs="Times New Roman"/>
          <w:bCs/>
          <w:sz w:val="24"/>
        </w:rPr>
      </w:pPr>
    </w:p>
    <w:p w14:paraId="671C5F57" w14:textId="77777777" w:rsidR="00464E8F" w:rsidRDefault="00464E8F" w:rsidP="00464E8F">
      <w:pPr>
        <w:rPr>
          <w:rFonts w:ascii="Times New Roman" w:hAnsi="Times New Roman" w:cs="Times New Roman"/>
          <w:bCs/>
          <w:sz w:val="24"/>
        </w:rPr>
      </w:pPr>
    </w:p>
    <w:p w14:paraId="18807CF6" w14:textId="17F0B14D" w:rsidR="00485228" w:rsidRDefault="00485228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07CEA700" w14:textId="6E4F7B15" w:rsidR="00464E8F" w:rsidRDefault="00485228" w:rsidP="00464E8F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3.</w:t>
      </w:r>
    </w:p>
    <w:p w14:paraId="61074BDB" w14:textId="77777777" w:rsidR="00485228" w:rsidRDefault="00485228" w:rsidP="00464E8F">
      <w:pPr>
        <w:rPr>
          <w:rFonts w:ascii="Times New Roman" w:hAnsi="Times New Roman" w:cs="Times New Roman"/>
          <w:bCs/>
          <w:sz w:val="24"/>
        </w:rPr>
      </w:pPr>
    </w:p>
    <w:p w14:paraId="4B52F884" w14:textId="5EFECA0F" w:rsidR="00485228" w:rsidRPr="00485228" w:rsidRDefault="00485228" w:rsidP="00485228">
      <w:pPr>
        <w:rPr>
          <w:rFonts w:ascii="Times New Roman" w:hAnsi="Times New Roman" w:cs="Times New Roman"/>
          <w:bCs/>
          <w:i/>
          <w:iCs/>
          <w:sz w:val="24"/>
        </w:rPr>
      </w:pPr>
      <w:r w:rsidRPr="00485228">
        <w:rPr>
          <w:rFonts w:ascii="Times New Roman" w:hAnsi="Times New Roman" w:cs="Times New Roman"/>
          <w:bCs/>
          <w:i/>
          <w:iCs/>
          <w:sz w:val="24"/>
        </w:rPr>
        <w:t>El archivo “govt_bond_returns.xlsx” contiene los rendimientos anuales para los inversores (a partir de septiembre de 2010) de bonos del gobierno, enumerados por duración y emisor. Estos retornos están influenciados por las respectivas tasas de inflación y fortalezas de las diversas monedas, así como las percepciones del mercado para estas tasas en el futuro. Realizar un agrupamiento jerárquico (hierarchical clustering)</w:t>
      </w:r>
      <w:r w:rsidR="00297DF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485228">
        <w:rPr>
          <w:rFonts w:ascii="Times New Roman" w:hAnsi="Times New Roman" w:cs="Times New Roman"/>
          <w:bCs/>
          <w:i/>
          <w:iCs/>
          <w:sz w:val="24"/>
        </w:rPr>
        <w:t xml:space="preserve">de estos retornos </w:t>
      </w:r>
      <w:r w:rsidR="00FF0DF9">
        <w:rPr>
          <w:rFonts w:ascii="Times New Roman" w:hAnsi="Times New Roman" w:cs="Times New Roman"/>
          <w:bCs/>
          <w:i/>
          <w:iCs/>
          <w:sz w:val="24"/>
        </w:rPr>
        <w:t>par</w:t>
      </w:r>
      <w:r w:rsidRPr="00485228">
        <w:rPr>
          <w:rFonts w:ascii="Times New Roman" w:hAnsi="Times New Roman" w:cs="Times New Roman"/>
          <w:bCs/>
          <w:i/>
          <w:iCs/>
          <w:sz w:val="24"/>
        </w:rPr>
        <w:t>a identificar países con situaciones financieras similares. Comentar cómo el dendrograma agrupa países en regiones geográficas similares.</w:t>
      </w:r>
    </w:p>
    <w:p w14:paraId="20EE2AB9" w14:textId="77777777" w:rsidR="00485228" w:rsidRDefault="00485228" w:rsidP="00485228">
      <w:pPr>
        <w:rPr>
          <w:rFonts w:ascii="Times New Roman" w:hAnsi="Times New Roman" w:cs="Times New Roman"/>
          <w:bCs/>
          <w:sz w:val="24"/>
        </w:rPr>
      </w:pPr>
    </w:p>
    <w:p w14:paraId="0129A6DE" w14:textId="77777777" w:rsidR="00485228" w:rsidRDefault="00485228" w:rsidP="00485228">
      <w:pPr>
        <w:rPr>
          <w:rFonts w:ascii="Times New Roman" w:hAnsi="Times New Roman" w:cs="Times New Roman"/>
          <w:bCs/>
          <w:sz w:val="24"/>
        </w:rPr>
      </w:pPr>
    </w:p>
    <w:p w14:paraId="51490620" w14:textId="0406566E" w:rsidR="00485228" w:rsidRDefault="00EB580B" w:rsidP="00485228">
      <w:pPr>
        <w:rPr>
          <w:rFonts w:ascii="Times New Roman" w:hAnsi="Times New Roman" w:cs="Times New Roman"/>
          <w:bCs/>
          <w:sz w:val="24"/>
        </w:rPr>
      </w:pPr>
      <w:r w:rsidRPr="00EB580B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2BE09F53" wp14:editId="4865E7AA">
            <wp:extent cx="5400000" cy="3927273"/>
            <wp:effectExtent l="0" t="0" r="0" b="0"/>
            <wp:docPr id="65847893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2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DB4D3" w14:textId="77777777" w:rsidR="005B3CF5" w:rsidRDefault="005B3CF5" w:rsidP="00485228">
      <w:pPr>
        <w:rPr>
          <w:rFonts w:ascii="Times New Roman" w:hAnsi="Times New Roman" w:cs="Times New Roman"/>
          <w:bCs/>
          <w:sz w:val="24"/>
        </w:rPr>
      </w:pPr>
    </w:p>
    <w:p w14:paraId="5604899B" w14:textId="2552A90F" w:rsidR="005B3CF5" w:rsidRDefault="00CE61E6" w:rsidP="00485228">
      <w:pPr>
        <w:rPr>
          <w:rFonts w:ascii="Times New Roman" w:hAnsi="Times New Roman" w:cs="Times New Roman"/>
          <w:bCs/>
          <w:sz w:val="24"/>
        </w:rPr>
      </w:pPr>
      <w:r w:rsidRPr="00CE61E6">
        <w:rPr>
          <w:rFonts w:ascii="Times New Roman" w:hAnsi="Times New Roman" w:cs="Times New Roman"/>
          <w:bCs/>
          <w:noProof/>
          <w:sz w:val="24"/>
        </w:rPr>
        <w:lastRenderedPageBreak/>
        <w:drawing>
          <wp:inline distT="0" distB="0" distL="0" distR="0" wp14:anchorId="056A88FA" wp14:editId="13B46B15">
            <wp:extent cx="5400000" cy="3927273"/>
            <wp:effectExtent l="0" t="0" r="0" b="0"/>
            <wp:docPr id="178952814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2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F356" w14:textId="77777777" w:rsidR="004F4C7A" w:rsidRDefault="004F4C7A" w:rsidP="00485228">
      <w:pPr>
        <w:rPr>
          <w:rFonts w:ascii="Times New Roman" w:hAnsi="Times New Roman" w:cs="Times New Roman"/>
          <w:bCs/>
          <w:sz w:val="24"/>
        </w:rPr>
      </w:pPr>
    </w:p>
    <w:p w14:paraId="1EA98634" w14:textId="5CAF948F" w:rsidR="004F4C7A" w:rsidRDefault="001B1EAC" w:rsidP="00485228">
      <w:pPr>
        <w:rPr>
          <w:rFonts w:ascii="Times New Roman" w:hAnsi="Times New Roman" w:cs="Times New Roman"/>
          <w:bCs/>
          <w:sz w:val="24"/>
        </w:rPr>
      </w:pPr>
      <w:r w:rsidRPr="001B1EAC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2A01E4C8" wp14:editId="601FAC5B">
            <wp:extent cx="5400000" cy="3927273"/>
            <wp:effectExtent l="0" t="0" r="0" b="0"/>
            <wp:docPr id="62340776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2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99A03" w14:textId="77777777" w:rsidR="00AA1A2F" w:rsidRDefault="00AA1A2F" w:rsidP="00485228">
      <w:pPr>
        <w:rPr>
          <w:rFonts w:ascii="Times New Roman" w:hAnsi="Times New Roman" w:cs="Times New Roman"/>
          <w:bCs/>
          <w:sz w:val="24"/>
        </w:rPr>
      </w:pPr>
    </w:p>
    <w:p w14:paraId="45CDBEBB" w14:textId="72239AB4" w:rsidR="00A34CD0" w:rsidRDefault="00513B8D" w:rsidP="00485228">
      <w:pPr>
        <w:rPr>
          <w:rFonts w:ascii="Times New Roman" w:hAnsi="Times New Roman" w:cs="Times New Roman"/>
          <w:bCs/>
          <w:sz w:val="24"/>
        </w:rPr>
      </w:pPr>
      <w:r w:rsidRPr="00513B8D">
        <w:rPr>
          <w:rFonts w:ascii="Times New Roman" w:hAnsi="Times New Roman" w:cs="Times New Roman"/>
          <w:bCs/>
          <w:noProof/>
          <w:sz w:val="24"/>
        </w:rPr>
        <w:lastRenderedPageBreak/>
        <w:drawing>
          <wp:inline distT="0" distB="0" distL="0" distR="0" wp14:anchorId="4F043970" wp14:editId="326D8D2D">
            <wp:extent cx="5400000" cy="3927273"/>
            <wp:effectExtent l="0" t="0" r="0" b="0"/>
            <wp:docPr id="44000703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2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2A2F2" w14:textId="77777777" w:rsidR="0097524B" w:rsidRDefault="0097524B" w:rsidP="00485228">
      <w:pPr>
        <w:rPr>
          <w:rFonts w:ascii="Times New Roman" w:hAnsi="Times New Roman" w:cs="Times New Roman"/>
          <w:bCs/>
          <w:sz w:val="24"/>
        </w:rPr>
      </w:pPr>
    </w:p>
    <w:p w14:paraId="50660D13" w14:textId="213975A5" w:rsidR="0097524B" w:rsidRDefault="001638AB" w:rsidP="00485228">
      <w:pPr>
        <w:rPr>
          <w:rFonts w:ascii="Times New Roman" w:hAnsi="Times New Roman" w:cs="Times New Roman"/>
          <w:bCs/>
          <w:sz w:val="24"/>
        </w:rPr>
      </w:pPr>
      <w:r w:rsidRPr="001638AB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73E7AE50" wp14:editId="54A8D64A">
            <wp:extent cx="5400000" cy="3927273"/>
            <wp:effectExtent l="0" t="0" r="0" b="0"/>
            <wp:docPr id="24938162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2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3234F" w14:textId="77777777" w:rsidR="0097524B" w:rsidRDefault="0097524B" w:rsidP="00485228">
      <w:pPr>
        <w:rPr>
          <w:rFonts w:ascii="Times New Roman" w:hAnsi="Times New Roman" w:cs="Times New Roman"/>
          <w:bCs/>
          <w:sz w:val="24"/>
        </w:rPr>
      </w:pPr>
    </w:p>
    <w:p w14:paraId="4F47F41E" w14:textId="59FACD67" w:rsidR="0097524B" w:rsidRDefault="00BD57A2" w:rsidP="00485228">
      <w:pPr>
        <w:rPr>
          <w:rFonts w:ascii="Times New Roman" w:hAnsi="Times New Roman" w:cs="Times New Roman"/>
          <w:bCs/>
          <w:sz w:val="24"/>
        </w:rPr>
      </w:pPr>
      <w:r w:rsidRPr="00BD57A2">
        <w:rPr>
          <w:rFonts w:ascii="Times New Roman" w:hAnsi="Times New Roman" w:cs="Times New Roman"/>
          <w:bCs/>
          <w:noProof/>
          <w:sz w:val="24"/>
        </w:rPr>
        <w:lastRenderedPageBreak/>
        <w:drawing>
          <wp:inline distT="0" distB="0" distL="0" distR="0" wp14:anchorId="791527A1" wp14:editId="6DAD1F26">
            <wp:extent cx="5400000" cy="3927273"/>
            <wp:effectExtent l="0" t="0" r="0" b="0"/>
            <wp:docPr id="141723281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2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6B9DA" w14:textId="77777777" w:rsidR="003456F5" w:rsidRDefault="003456F5" w:rsidP="00485228">
      <w:pPr>
        <w:rPr>
          <w:rFonts w:ascii="Times New Roman" w:hAnsi="Times New Roman" w:cs="Times New Roman"/>
          <w:bCs/>
          <w:sz w:val="24"/>
        </w:rPr>
      </w:pPr>
    </w:p>
    <w:p w14:paraId="616F387E" w14:textId="0A3D5D39" w:rsidR="003456F5" w:rsidRPr="00485228" w:rsidRDefault="003456F5" w:rsidP="00485228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Por lo tanto, se puede observar que, cualquiera sea el método jerárquico utilizado, USGovt-Canada y Eurozone-Switzerland son agrupados como regiones geográficas con situaciones financieras similares.</w:t>
      </w:r>
    </w:p>
    <w:sectPr w:rsidR="003456F5" w:rsidRPr="0048522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23724" w14:textId="77777777" w:rsidR="00D907DC" w:rsidRDefault="00D907DC" w:rsidP="004A6E3D">
      <w:r>
        <w:separator/>
      </w:r>
    </w:p>
  </w:endnote>
  <w:endnote w:type="continuationSeparator" w:id="0">
    <w:p w14:paraId="2DA898CC" w14:textId="77777777" w:rsidR="00D907DC" w:rsidRDefault="00D907DC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6B841" w14:textId="77777777" w:rsidR="0085467B" w:rsidRDefault="0085467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C19E6" w14:textId="77777777" w:rsidR="0085467B" w:rsidRDefault="0085467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6175B" w14:textId="77777777" w:rsidR="0085467B" w:rsidRDefault="008546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7CF23" w14:textId="77777777" w:rsidR="00D907DC" w:rsidRDefault="00D907DC" w:rsidP="004A6E3D">
      <w:r>
        <w:separator/>
      </w:r>
    </w:p>
  </w:footnote>
  <w:footnote w:type="continuationSeparator" w:id="0">
    <w:p w14:paraId="1DC9F5BF" w14:textId="77777777" w:rsidR="00D907DC" w:rsidRDefault="00D907DC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94E01" w14:textId="77777777" w:rsidR="0085467B" w:rsidRDefault="0085467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4047E3FE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5467B">
          <w:rPr>
            <w:rStyle w:val="SubttuloCar"/>
            <w:rFonts w:ascii="Times New Roman" w:hAnsi="Times New Roman" w:cs="Times New Roman"/>
            <w:b/>
            <w:bCs/>
          </w:rPr>
          <w:t>Análisis Estadístico Multivariado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148C7" w14:textId="77777777" w:rsidR="0085467B" w:rsidRDefault="008546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02CE"/>
    <w:rsid w:val="000111D8"/>
    <w:rsid w:val="0001180E"/>
    <w:rsid w:val="00011C79"/>
    <w:rsid w:val="00021BC7"/>
    <w:rsid w:val="00021CE3"/>
    <w:rsid w:val="00021E6E"/>
    <w:rsid w:val="000309DC"/>
    <w:rsid w:val="00030EB2"/>
    <w:rsid w:val="00033F80"/>
    <w:rsid w:val="0003427F"/>
    <w:rsid w:val="0004225C"/>
    <w:rsid w:val="00044932"/>
    <w:rsid w:val="00056D0A"/>
    <w:rsid w:val="00067587"/>
    <w:rsid w:val="00070DEC"/>
    <w:rsid w:val="000759FA"/>
    <w:rsid w:val="00077C56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C5289"/>
    <w:rsid w:val="000C71FC"/>
    <w:rsid w:val="000C7625"/>
    <w:rsid w:val="000D1EF2"/>
    <w:rsid w:val="000D2380"/>
    <w:rsid w:val="000E029D"/>
    <w:rsid w:val="000E3C35"/>
    <w:rsid w:val="000E4DF0"/>
    <w:rsid w:val="000E6B48"/>
    <w:rsid w:val="000E7440"/>
    <w:rsid w:val="000E7BE0"/>
    <w:rsid w:val="000F0C7D"/>
    <w:rsid w:val="000F4AB1"/>
    <w:rsid w:val="000F5706"/>
    <w:rsid w:val="000F64D8"/>
    <w:rsid w:val="00103B2E"/>
    <w:rsid w:val="00104600"/>
    <w:rsid w:val="00106023"/>
    <w:rsid w:val="001074B5"/>
    <w:rsid w:val="0011092A"/>
    <w:rsid w:val="00123AA5"/>
    <w:rsid w:val="00124F4E"/>
    <w:rsid w:val="00126D33"/>
    <w:rsid w:val="0013402C"/>
    <w:rsid w:val="0013414D"/>
    <w:rsid w:val="00137BAE"/>
    <w:rsid w:val="00141E18"/>
    <w:rsid w:val="001447E3"/>
    <w:rsid w:val="00155248"/>
    <w:rsid w:val="001609A0"/>
    <w:rsid w:val="00161439"/>
    <w:rsid w:val="001626DC"/>
    <w:rsid w:val="001635C9"/>
    <w:rsid w:val="001638AB"/>
    <w:rsid w:val="00163CF9"/>
    <w:rsid w:val="00167064"/>
    <w:rsid w:val="0016789A"/>
    <w:rsid w:val="00176128"/>
    <w:rsid w:val="001800EC"/>
    <w:rsid w:val="00180FEA"/>
    <w:rsid w:val="00182606"/>
    <w:rsid w:val="00193CEA"/>
    <w:rsid w:val="001A12D2"/>
    <w:rsid w:val="001A5409"/>
    <w:rsid w:val="001B1EAC"/>
    <w:rsid w:val="001B3361"/>
    <w:rsid w:val="001B38FB"/>
    <w:rsid w:val="001B564E"/>
    <w:rsid w:val="001C109F"/>
    <w:rsid w:val="001C3F99"/>
    <w:rsid w:val="001D3F8C"/>
    <w:rsid w:val="001D5011"/>
    <w:rsid w:val="001D5977"/>
    <w:rsid w:val="001D609C"/>
    <w:rsid w:val="001E2F77"/>
    <w:rsid w:val="001E369C"/>
    <w:rsid w:val="001E479B"/>
    <w:rsid w:val="001E70F2"/>
    <w:rsid w:val="001F36DA"/>
    <w:rsid w:val="001F4D1C"/>
    <w:rsid w:val="001F4D72"/>
    <w:rsid w:val="001F5224"/>
    <w:rsid w:val="001F76CC"/>
    <w:rsid w:val="00202555"/>
    <w:rsid w:val="002029C4"/>
    <w:rsid w:val="002064F1"/>
    <w:rsid w:val="00212ED1"/>
    <w:rsid w:val="00217694"/>
    <w:rsid w:val="00220C4B"/>
    <w:rsid w:val="002213E1"/>
    <w:rsid w:val="00225954"/>
    <w:rsid w:val="00231506"/>
    <w:rsid w:val="002339E5"/>
    <w:rsid w:val="00233E9C"/>
    <w:rsid w:val="00236CD1"/>
    <w:rsid w:val="0023721F"/>
    <w:rsid w:val="00243451"/>
    <w:rsid w:val="00245478"/>
    <w:rsid w:val="0024623C"/>
    <w:rsid w:val="002538C8"/>
    <w:rsid w:val="002556F1"/>
    <w:rsid w:val="0026076D"/>
    <w:rsid w:val="002631B0"/>
    <w:rsid w:val="00264975"/>
    <w:rsid w:val="00283766"/>
    <w:rsid w:val="00295A92"/>
    <w:rsid w:val="00297DF4"/>
    <w:rsid w:val="002A38BC"/>
    <w:rsid w:val="002A4BE3"/>
    <w:rsid w:val="002B0080"/>
    <w:rsid w:val="002B1446"/>
    <w:rsid w:val="002B2AF6"/>
    <w:rsid w:val="002C2EBB"/>
    <w:rsid w:val="002C432E"/>
    <w:rsid w:val="002C5AE6"/>
    <w:rsid w:val="002D03D4"/>
    <w:rsid w:val="002E0311"/>
    <w:rsid w:val="002E03E1"/>
    <w:rsid w:val="002E7E60"/>
    <w:rsid w:val="002E7FA7"/>
    <w:rsid w:val="002F4378"/>
    <w:rsid w:val="002F5DEE"/>
    <w:rsid w:val="002F6070"/>
    <w:rsid w:val="002F6E6C"/>
    <w:rsid w:val="002F7311"/>
    <w:rsid w:val="00300D27"/>
    <w:rsid w:val="003103CE"/>
    <w:rsid w:val="00310DA8"/>
    <w:rsid w:val="00311CCB"/>
    <w:rsid w:val="003171E1"/>
    <w:rsid w:val="00317A68"/>
    <w:rsid w:val="00317D1A"/>
    <w:rsid w:val="00320D6F"/>
    <w:rsid w:val="00325FD4"/>
    <w:rsid w:val="00327A24"/>
    <w:rsid w:val="00333CFB"/>
    <w:rsid w:val="0034047D"/>
    <w:rsid w:val="003456F5"/>
    <w:rsid w:val="0034578F"/>
    <w:rsid w:val="003478B4"/>
    <w:rsid w:val="00350B8C"/>
    <w:rsid w:val="00360522"/>
    <w:rsid w:val="00360ABA"/>
    <w:rsid w:val="00362E5D"/>
    <w:rsid w:val="00362FE4"/>
    <w:rsid w:val="0036385A"/>
    <w:rsid w:val="00365C35"/>
    <w:rsid w:val="00367C6B"/>
    <w:rsid w:val="0037376A"/>
    <w:rsid w:val="003757A5"/>
    <w:rsid w:val="00375E04"/>
    <w:rsid w:val="00381600"/>
    <w:rsid w:val="0038523B"/>
    <w:rsid w:val="003901FB"/>
    <w:rsid w:val="0039301A"/>
    <w:rsid w:val="00396F38"/>
    <w:rsid w:val="003A429A"/>
    <w:rsid w:val="003B2B24"/>
    <w:rsid w:val="003B4C81"/>
    <w:rsid w:val="003B5FFB"/>
    <w:rsid w:val="003B6BFC"/>
    <w:rsid w:val="003B6D70"/>
    <w:rsid w:val="003C12D5"/>
    <w:rsid w:val="003C5D71"/>
    <w:rsid w:val="003C72AD"/>
    <w:rsid w:val="003D2155"/>
    <w:rsid w:val="003D4335"/>
    <w:rsid w:val="003E2708"/>
    <w:rsid w:val="003E2E5D"/>
    <w:rsid w:val="003E379F"/>
    <w:rsid w:val="003E44D5"/>
    <w:rsid w:val="003E5816"/>
    <w:rsid w:val="003E64C6"/>
    <w:rsid w:val="003F3B4C"/>
    <w:rsid w:val="003F4095"/>
    <w:rsid w:val="003F680C"/>
    <w:rsid w:val="004004AE"/>
    <w:rsid w:val="0040265D"/>
    <w:rsid w:val="00405085"/>
    <w:rsid w:val="00414C38"/>
    <w:rsid w:val="0042074D"/>
    <w:rsid w:val="00422C99"/>
    <w:rsid w:val="004304C7"/>
    <w:rsid w:val="00430737"/>
    <w:rsid w:val="0043286C"/>
    <w:rsid w:val="004346FD"/>
    <w:rsid w:val="00436AFA"/>
    <w:rsid w:val="00442E57"/>
    <w:rsid w:val="0044748D"/>
    <w:rsid w:val="00447560"/>
    <w:rsid w:val="00464CDD"/>
    <w:rsid w:val="00464E8F"/>
    <w:rsid w:val="00465234"/>
    <w:rsid w:val="00466B22"/>
    <w:rsid w:val="00470B68"/>
    <w:rsid w:val="00474D22"/>
    <w:rsid w:val="0048024F"/>
    <w:rsid w:val="004805C3"/>
    <w:rsid w:val="00480F16"/>
    <w:rsid w:val="0048205F"/>
    <w:rsid w:val="004838AC"/>
    <w:rsid w:val="004849BD"/>
    <w:rsid w:val="00485228"/>
    <w:rsid w:val="00491FF3"/>
    <w:rsid w:val="004A3C0D"/>
    <w:rsid w:val="004A6E3D"/>
    <w:rsid w:val="004A73B9"/>
    <w:rsid w:val="004B05A3"/>
    <w:rsid w:val="004B2B4D"/>
    <w:rsid w:val="004B69BD"/>
    <w:rsid w:val="004B7CA8"/>
    <w:rsid w:val="004C1BEC"/>
    <w:rsid w:val="004D1F4B"/>
    <w:rsid w:val="004D5AB8"/>
    <w:rsid w:val="004E7D81"/>
    <w:rsid w:val="004F4C7A"/>
    <w:rsid w:val="004F5128"/>
    <w:rsid w:val="004F5E00"/>
    <w:rsid w:val="00504735"/>
    <w:rsid w:val="00504A06"/>
    <w:rsid w:val="00513B8D"/>
    <w:rsid w:val="00513BBD"/>
    <w:rsid w:val="005141B2"/>
    <w:rsid w:val="005148BB"/>
    <w:rsid w:val="00517409"/>
    <w:rsid w:val="0051795D"/>
    <w:rsid w:val="0052189C"/>
    <w:rsid w:val="005266EE"/>
    <w:rsid w:val="00526ABA"/>
    <w:rsid w:val="00527533"/>
    <w:rsid w:val="00536CB8"/>
    <w:rsid w:val="00537698"/>
    <w:rsid w:val="00540120"/>
    <w:rsid w:val="00542DAE"/>
    <w:rsid w:val="00543888"/>
    <w:rsid w:val="00546D72"/>
    <w:rsid w:val="00553311"/>
    <w:rsid w:val="00555DB0"/>
    <w:rsid w:val="005605BC"/>
    <w:rsid w:val="00560EC8"/>
    <w:rsid w:val="00564214"/>
    <w:rsid w:val="0057467C"/>
    <w:rsid w:val="005778A3"/>
    <w:rsid w:val="005814D8"/>
    <w:rsid w:val="00582862"/>
    <w:rsid w:val="00583D98"/>
    <w:rsid w:val="00585A0C"/>
    <w:rsid w:val="00586BC4"/>
    <w:rsid w:val="0059069C"/>
    <w:rsid w:val="00590DE6"/>
    <w:rsid w:val="00595182"/>
    <w:rsid w:val="005A10C8"/>
    <w:rsid w:val="005A385C"/>
    <w:rsid w:val="005A7484"/>
    <w:rsid w:val="005B39FD"/>
    <w:rsid w:val="005B3CF5"/>
    <w:rsid w:val="005C24F6"/>
    <w:rsid w:val="005C59DF"/>
    <w:rsid w:val="005C64BA"/>
    <w:rsid w:val="005D2473"/>
    <w:rsid w:val="005D43EB"/>
    <w:rsid w:val="005D70ED"/>
    <w:rsid w:val="005E0BE2"/>
    <w:rsid w:val="005E3651"/>
    <w:rsid w:val="005E4075"/>
    <w:rsid w:val="005E699A"/>
    <w:rsid w:val="005E70BE"/>
    <w:rsid w:val="005E7DBE"/>
    <w:rsid w:val="005F1B72"/>
    <w:rsid w:val="005F6875"/>
    <w:rsid w:val="00601A20"/>
    <w:rsid w:val="00604032"/>
    <w:rsid w:val="00604762"/>
    <w:rsid w:val="00604DBF"/>
    <w:rsid w:val="00607EEA"/>
    <w:rsid w:val="00611A8D"/>
    <w:rsid w:val="0061222F"/>
    <w:rsid w:val="00617A51"/>
    <w:rsid w:val="00620B0D"/>
    <w:rsid w:val="0062215C"/>
    <w:rsid w:val="00625BEF"/>
    <w:rsid w:val="00631925"/>
    <w:rsid w:val="0063468B"/>
    <w:rsid w:val="006377B2"/>
    <w:rsid w:val="00637EEC"/>
    <w:rsid w:val="006410D3"/>
    <w:rsid w:val="00642D91"/>
    <w:rsid w:val="00644B02"/>
    <w:rsid w:val="006502C6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4220"/>
    <w:rsid w:val="00674DEE"/>
    <w:rsid w:val="006750BF"/>
    <w:rsid w:val="00676A12"/>
    <w:rsid w:val="00676C6A"/>
    <w:rsid w:val="0067781A"/>
    <w:rsid w:val="00681870"/>
    <w:rsid w:val="00681A53"/>
    <w:rsid w:val="00682D06"/>
    <w:rsid w:val="00690185"/>
    <w:rsid w:val="00691494"/>
    <w:rsid w:val="00696891"/>
    <w:rsid w:val="006A4134"/>
    <w:rsid w:val="006A63A0"/>
    <w:rsid w:val="006C1F9C"/>
    <w:rsid w:val="006C3B08"/>
    <w:rsid w:val="006D087B"/>
    <w:rsid w:val="006D3525"/>
    <w:rsid w:val="006D3CF9"/>
    <w:rsid w:val="006E02CC"/>
    <w:rsid w:val="006E1044"/>
    <w:rsid w:val="006E4B81"/>
    <w:rsid w:val="006E58E6"/>
    <w:rsid w:val="006E6102"/>
    <w:rsid w:val="006F14F2"/>
    <w:rsid w:val="006F2B09"/>
    <w:rsid w:val="006F64AB"/>
    <w:rsid w:val="006F6AAD"/>
    <w:rsid w:val="006F6CC3"/>
    <w:rsid w:val="006F6E57"/>
    <w:rsid w:val="006F7869"/>
    <w:rsid w:val="007022C8"/>
    <w:rsid w:val="007038C2"/>
    <w:rsid w:val="007049AF"/>
    <w:rsid w:val="00704D25"/>
    <w:rsid w:val="00707F84"/>
    <w:rsid w:val="00711998"/>
    <w:rsid w:val="00722559"/>
    <w:rsid w:val="00726667"/>
    <w:rsid w:val="00732AC4"/>
    <w:rsid w:val="007379C4"/>
    <w:rsid w:val="00742056"/>
    <w:rsid w:val="007432AC"/>
    <w:rsid w:val="0074598E"/>
    <w:rsid w:val="007475D8"/>
    <w:rsid w:val="00753F5D"/>
    <w:rsid w:val="00760BE0"/>
    <w:rsid w:val="00760FA9"/>
    <w:rsid w:val="00763816"/>
    <w:rsid w:val="00764E0F"/>
    <w:rsid w:val="0076640F"/>
    <w:rsid w:val="00766912"/>
    <w:rsid w:val="007677F9"/>
    <w:rsid w:val="00771D96"/>
    <w:rsid w:val="00772634"/>
    <w:rsid w:val="00774043"/>
    <w:rsid w:val="00774F03"/>
    <w:rsid w:val="007811D6"/>
    <w:rsid w:val="007815A4"/>
    <w:rsid w:val="00783E08"/>
    <w:rsid w:val="00786D53"/>
    <w:rsid w:val="00792F9D"/>
    <w:rsid w:val="00797D51"/>
    <w:rsid w:val="007A0214"/>
    <w:rsid w:val="007B449C"/>
    <w:rsid w:val="007B5BF5"/>
    <w:rsid w:val="007C57B6"/>
    <w:rsid w:val="007D1C26"/>
    <w:rsid w:val="007D61B1"/>
    <w:rsid w:val="007F63C8"/>
    <w:rsid w:val="007F64CE"/>
    <w:rsid w:val="00805C73"/>
    <w:rsid w:val="008152D0"/>
    <w:rsid w:val="00820D3C"/>
    <w:rsid w:val="00820F6C"/>
    <w:rsid w:val="00824077"/>
    <w:rsid w:val="00825CD0"/>
    <w:rsid w:val="00826197"/>
    <w:rsid w:val="00827184"/>
    <w:rsid w:val="008316F7"/>
    <w:rsid w:val="008320AA"/>
    <w:rsid w:val="008354DC"/>
    <w:rsid w:val="008370A3"/>
    <w:rsid w:val="00841490"/>
    <w:rsid w:val="008414ED"/>
    <w:rsid w:val="00843DA4"/>
    <w:rsid w:val="00846B1C"/>
    <w:rsid w:val="008470EC"/>
    <w:rsid w:val="008471E5"/>
    <w:rsid w:val="00847B4D"/>
    <w:rsid w:val="0085467B"/>
    <w:rsid w:val="00864827"/>
    <w:rsid w:val="00866C2B"/>
    <w:rsid w:val="00867C8D"/>
    <w:rsid w:val="00871BA9"/>
    <w:rsid w:val="00875BC2"/>
    <w:rsid w:val="00885EF5"/>
    <w:rsid w:val="008927D4"/>
    <w:rsid w:val="00894304"/>
    <w:rsid w:val="0089434C"/>
    <w:rsid w:val="008955D8"/>
    <w:rsid w:val="008A473F"/>
    <w:rsid w:val="008B0594"/>
    <w:rsid w:val="008B39D6"/>
    <w:rsid w:val="008C1F39"/>
    <w:rsid w:val="008C2704"/>
    <w:rsid w:val="008C3084"/>
    <w:rsid w:val="008D499D"/>
    <w:rsid w:val="008E1386"/>
    <w:rsid w:val="008E1F4A"/>
    <w:rsid w:val="008E7994"/>
    <w:rsid w:val="008F7C4E"/>
    <w:rsid w:val="00900C2C"/>
    <w:rsid w:val="009025FC"/>
    <w:rsid w:val="0090419A"/>
    <w:rsid w:val="0090529E"/>
    <w:rsid w:val="009136ED"/>
    <w:rsid w:val="009156B2"/>
    <w:rsid w:val="00916209"/>
    <w:rsid w:val="00923570"/>
    <w:rsid w:val="00931032"/>
    <w:rsid w:val="009314B3"/>
    <w:rsid w:val="00931A44"/>
    <w:rsid w:val="0093307D"/>
    <w:rsid w:val="00940F29"/>
    <w:rsid w:val="00943CB3"/>
    <w:rsid w:val="009627F5"/>
    <w:rsid w:val="009670B3"/>
    <w:rsid w:val="00973D12"/>
    <w:rsid w:val="00974F8A"/>
    <w:rsid w:val="0097524B"/>
    <w:rsid w:val="00982063"/>
    <w:rsid w:val="00983627"/>
    <w:rsid w:val="009879A9"/>
    <w:rsid w:val="009921D6"/>
    <w:rsid w:val="00992905"/>
    <w:rsid w:val="009970A6"/>
    <w:rsid w:val="009A27E0"/>
    <w:rsid w:val="009A2F06"/>
    <w:rsid w:val="009A44BF"/>
    <w:rsid w:val="009A6A4A"/>
    <w:rsid w:val="009A7145"/>
    <w:rsid w:val="009A7893"/>
    <w:rsid w:val="009B0CAA"/>
    <w:rsid w:val="009B1678"/>
    <w:rsid w:val="009B33BD"/>
    <w:rsid w:val="009B3AF4"/>
    <w:rsid w:val="009B4565"/>
    <w:rsid w:val="009B66FC"/>
    <w:rsid w:val="009B6E50"/>
    <w:rsid w:val="009B72B8"/>
    <w:rsid w:val="009B7E7B"/>
    <w:rsid w:val="009C03B3"/>
    <w:rsid w:val="009C0B3A"/>
    <w:rsid w:val="009C1080"/>
    <w:rsid w:val="009C19AE"/>
    <w:rsid w:val="009C3CFA"/>
    <w:rsid w:val="009C6CCA"/>
    <w:rsid w:val="009D7BB9"/>
    <w:rsid w:val="009E0894"/>
    <w:rsid w:val="009E0E6E"/>
    <w:rsid w:val="009E6AAB"/>
    <w:rsid w:val="009E711C"/>
    <w:rsid w:val="009E7FDD"/>
    <w:rsid w:val="009F593D"/>
    <w:rsid w:val="009F64E1"/>
    <w:rsid w:val="009F6DDC"/>
    <w:rsid w:val="00A006AB"/>
    <w:rsid w:val="00A015FC"/>
    <w:rsid w:val="00A02AB3"/>
    <w:rsid w:val="00A06616"/>
    <w:rsid w:val="00A13D5D"/>
    <w:rsid w:val="00A2133C"/>
    <w:rsid w:val="00A22801"/>
    <w:rsid w:val="00A2481F"/>
    <w:rsid w:val="00A27572"/>
    <w:rsid w:val="00A27D75"/>
    <w:rsid w:val="00A30D69"/>
    <w:rsid w:val="00A34818"/>
    <w:rsid w:val="00A34CD0"/>
    <w:rsid w:val="00A44AD9"/>
    <w:rsid w:val="00A45BEF"/>
    <w:rsid w:val="00A45E17"/>
    <w:rsid w:val="00A46854"/>
    <w:rsid w:val="00A52235"/>
    <w:rsid w:val="00A63E0F"/>
    <w:rsid w:val="00A678AD"/>
    <w:rsid w:val="00A70622"/>
    <w:rsid w:val="00A718EC"/>
    <w:rsid w:val="00A908E1"/>
    <w:rsid w:val="00A91838"/>
    <w:rsid w:val="00A91A3C"/>
    <w:rsid w:val="00A924CB"/>
    <w:rsid w:val="00AA1A2F"/>
    <w:rsid w:val="00AA20F4"/>
    <w:rsid w:val="00AA2B7A"/>
    <w:rsid w:val="00AA4449"/>
    <w:rsid w:val="00AA73FC"/>
    <w:rsid w:val="00AA7CEE"/>
    <w:rsid w:val="00AB084E"/>
    <w:rsid w:val="00AB5E95"/>
    <w:rsid w:val="00AC411E"/>
    <w:rsid w:val="00AC44C0"/>
    <w:rsid w:val="00AC54A3"/>
    <w:rsid w:val="00AD0E2B"/>
    <w:rsid w:val="00AD1759"/>
    <w:rsid w:val="00AD2AF3"/>
    <w:rsid w:val="00AE7BCE"/>
    <w:rsid w:val="00AF53B7"/>
    <w:rsid w:val="00B12DF5"/>
    <w:rsid w:val="00B1344E"/>
    <w:rsid w:val="00B204A5"/>
    <w:rsid w:val="00B21412"/>
    <w:rsid w:val="00B2202F"/>
    <w:rsid w:val="00B22887"/>
    <w:rsid w:val="00B23DFF"/>
    <w:rsid w:val="00B24A60"/>
    <w:rsid w:val="00B26155"/>
    <w:rsid w:val="00B27DFC"/>
    <w:rsid w:val="00B33D66"/>
    <w:rsid w:val="00B34278"/>
    <w:rsid w:val="00B34727"/>
    <w:rsid w:val="00B403EF"/>
    <w:rsid w:val="00B442C6"/>
    <w:rsid w:val="00B4508A"/>
    <w:rsid w:val="00B45B05"/>
    <w:rsid w:val="00B504AB"/>
    <w:rsid w:val="00B57CF7"/>
    <w:rsid w:val="00B61BCF"/>
    <w:rsid w:val="00B61F4D"/>
    <w:rsid w:val="00B70029"/>
    <w:rsid w:val="00B73844"/>
    <w:rsid w:val="00B738DC"/>
    <w:rsid w:val="00B74D4A"/>
    <w:rsid w:val="00B7548E"/>
    <w:rsid w:val="00B845DC"/>
    <w:rsid w:val="00B94C7C"/>
    <w:rsid w:val="00B95F75"/>
    <w:rsid w:val="00BA00AD"/>
    <w:rsid w:val="00BA0B50"/>
    <w:rsid w:val="00BA23F2"/>
    <w:rsid w:val="00BB66AA"/>
    <w:rsid w:val="00BB7069"/>
    <w:rsid w:val="00BC27E3"/>
    <w:rsid w:val="00BC2C0C"/>
    <w:rsid w:val="00BC3768"/>
    <w:rsid w:val="00BD5633"/>
    <w:rsid w:val="00BD57A2"/>
    <w:rsid w:val="00BE462B"/>
    <w:rsid w:val="00BF29DF"/>
    <w:rsid w:val="00BF2C6F"/>
    <w:rsid w:val="00BF3057"/>
    <w:rsid w:val="00BF6534"/>
    <w:rsid w:val="00C04913"/>
    <w:rsid w:val="00C05D28"/>
    <w:rsid w:val="00C10490"/>
    <w:rsid w:val="00C107ED"/>
    <w:rsid w:val="00C20CD9"/>
    <w:rsid w:val="00C2176C"/>
    <w:rsid w:val="00C23077"/>
    <w:rsid w:val="00C23B04"/>
    <w:rsid w:val="00C353E2"/>
    <w:rsid w:val="00C379E3"/>
    <w:rsid w:val="00C4338D"/>
    <w:rsid w:val="00C44FED"/>
    <w:rsid w:val="00C47530"/>
    <w:rsid w:val="00C53D2A"/>
    <w:rsid w:val="00C55792"/>
    <w:rsid w:val="00C55B7D"/>
    <w:rsid w:val="00C64643"/>
    <w:rsid w:val="00C652C7"/>
    <w:rsid w:val="00C66104"/>
    <w:rsid w:val="00C66C44"/>
    <w:rsid w:val="00C66D12"/>
    <w:rsid w:val="00C711DE"/>
    <w:rsid w:val="00C8004F"/>
    <w:rsid w:val="00C82A5D"/>
    <w:rsid w:val="00C8473F"/>
    <w:rsid w:val="00C852FE"/>
    <w:rsid w:val="00C90803"/>
    <w:rsid w:val="00C91F9C"/>
    <w:rsid w:val="00C9245E"/>
    <w:rsid w:val="00C938CE"/>
    <w:rsid w:val="00C9425A"/>
    <w:rsid w:val="00C95592"/>
    <w:rsid w:val="00C96B0D"/>
    <w:rsid w:val="00CA15FA"/>
    <w:rsid w:val="00CA2F4F"/>
    <w:rsid w:val="00CA4533"/>
    <w:rsid w:val="00CA7950"/>
    <w:rsid w:val="00CB18BE"/>
    <w:rsid w:val="00CB5993"/>
    <w:rsid w:val="00CB6199"/>
    <w:rsid w:val="00CB77D1"/>
    <w:rsid w:val="00CC1990"/>
    <w:rsid w:val="00CC7445"/>
    <w:rsid w:val="00CD1BFA"/>
    <w:rsid w:val="00CD3C5C"/>
    <w:rsid w:val="00CD45CE"/>
    <w:rsid w:val="00CD47E3"/>
    <w:rsid w:val="00CD4DD3"/>
    <w:rsid w:val="00CD5C5D"/>
    <w:rsid w:val="00CD65DA"/>
    <w:rsid w:val="00CE2ABF"/>
    <w:rsid w:val="00CE45F6"/>
    <w:rsid w:val="00CE53D4"/>
    <w:rsid w:val="00CE61E6"/>
    <w:rsid w:val="00CF06A4"/>
    <w:rsid w:val="00D04184"/>
    <w:rsid w:val="00D04E3B"/>
    <w:rsid w:val="00D061AE"/>
    <w:rsid w:val="00D11311"/>
    <w:rsid w:val="00D13736"/>
    <w:rsid w:val="00D13AF9"/>
    <w:rsid w:val="00D152CE"/>
    <w:rsid w:val="00D277AD"/>
    <w:rsid w:val="00D34D72"/>
    <w:rsid w:val="00D37D5A"/>
    <w:rsid w:val="00D41180"/>
    <w:rsid w:val="00D45FF5"/>
    <w:rsid w:val="00D5025E"/>
    <w:rsid w:val="00D54AD1"/>
    <w:rsid w:val="00D66819"/>
    <w:rsid w:val="00D713CF"/>
    <w:rsid w:val="00D776F7"/>
    <w:rsid w:val="00D8148C"/>
    <w:rsid w:val="00D81C87"/>
    <w:rsid w:val="00D830A2"/>
    <w:rsid w:val="00D854C5"/>
    <w:rsid w:val="00D9039B"/>
    <w:rsid w:val="00D907DC"/>
    <w:rsid w:val="00D91830"/>
    <w:rsid w:val="00D97488"/>
    <w:rsid w:val="00D97751"/>
    <w:rsid w:val="00D97E16"/>
    <w:rsid w:val="00DA0AC3"/>
    <w:rsid w:val="00DA0C7F"/>
    <w:rsid w:val="00DA61E6"/>
    <w:rsid w:val="00DB0894"/>
    <w:rsid w:val="00DB3CBA"/>
    <w:rsid w:val="00DB3F9A"/>
    <w:rsid w:val="00DB5462"/>
    <w:rsid w:val="00DB6BB6"/>
    <w:rsid w:val="00DC59C0"/>
    <w:rsid w:val="00DD2846"/>
    <w:rsid w:val="00DD30BC"/>
    <w:rsid w:val="00DD5E6B"/>
    <w:rsid w:val="00DF2728"/>
    <w:rsid w:val="00DF3510"/>
    <w:rsid w:val="00DF6182"/>
    <w:rsid w:val="00DF7E15"/>
    <w:rsid w:val="00E00113"/>
    <w:rsid w:val="00E013BB"/>
    <w:rsid w:val="00E03BF1"/>
    <w:rsid w:val="00E070EA"/>
    <w:rsid w:val="00E12DE5"/>
    <w:rsid w:val="00E13F1D"/>
    <w:rsid w:val="00E22BDD"/>
    <w:rsid w:val="00E25831"/>
    <w:rsid w:val="00E26448"/>
    <w:rsid w:val="00E3136A"/>
    <w:rsid w:val="00E358E4"/>
    <w:rsid w:val="00E35CD1"/>
    <w:rsid w:val="00E36967"/>
    <w:rsid w:val="00E42FF2"/>
    <w:rsid w:val="00E43A30"/>
    <w:rsid w:val="00E45A2C"/>
    <w:rsid w:val="00E548F6"/>
    <w:rsid w:val="00E55A5E"/>
    <w:rsid w:val="00E64C96"/>
    <w:rsid w:val="00E664B8"/>
    <w:rsid w:val="00E67E8B"/>
    <w:rsid w:val="00E74AF6"/>
    <w:rsid w:val="00E7793D"/>
    <w:rsid w:val="00E7797F"/>
    <w:rsid w:val="00E81026"/>
    <w:rsid w:val="00E812F4"/>
    <w:rsid w:val="00E8251B"/>
    <w:rsid w:val="00E82DFB"/>
    <w:rsid w:val="00E86248"/>
    <w:rsid w:val="00E90DFA"/>
    <w:rsid w:val="00E924E7"/>
    <w:rsid w:val="00E93092"/>
    <w:rsid w:val="00E971BE"/>
    <w:rsid w:val="00EA0006"/>
    <w:rsid w:val="00EA1999"/>
    <w:rsid w:val="00EA1FF5"/>
    <w:rsid w:val="00EA6608"/>
    <w:rsid w:val="00EA73ED"/>
    <w:rsid w:val="00EA7C1E"/>
    <w:rsid w:val="00EB11DB"/>
    <w:rsid w:val="00EB4F4C"/>
    <w:rsid w:val="00EB580B"/>
    <w:rsid w:val="00EB71A4"/>
    <w:rsid w:val="00EC1C73"/>
    <w:rsid w:val="00EC74F0"/>
    <w:rsid w:val="00ED43BE"/>
    <w:rsid w:val="00ED4EDA"/>
    <w:rsid w:val="00ED6CC6"/>
    <w:rsid w:val="00EE1C0E"/>
    <w:rsid w:val="00EE3D0A"/>
    <w:rsid w:val="00EF574F"/>
    <w:rsid w:val="00F00F77"/>
    <w:rsid w:val="00F0319D"/>
    <w:rsid w:val="00F04A36"/>
    <w:rsid w:val="00F061E1"/>
    <w:rsid w:val="00F13DBF"/>
    <w:rsid w:val="00F16EE2"/>
    <w:rsid w:val="00F20F55"/>
    <w:rsid w:val="00F23730"/>
    <w:rsid w:val="00F24CAA"/>
    <w:rsid w:val="00F301C8"/>
    <w:rsid w:val="00F30563"/>
    <w:rsid w:val="00F37A00"/>
    <w:rsid w:val="00F4215F"/>
    <w:rsid w:val="00F42E79"/>
    <w:rsid w:val="00F44359"/>
    <w:rsid w:val="00F45624"/>
    <w:rsid w:val="00F45A52"/>
    <w:rsid w:val="00F5228E"/>
    <w:rsid w:val="00F61771"/>
    <w:rsid w:val="00F657FF"/>
    <w:rsid w:val="00F716AB"/>
    <w:rsid w:val="00F716EB"/>
    <w:rsid w:val="00F72FFF"/>
    <w:rsid w:val="00F73606"/>
    <w:rsid w:val="00F773EE"/>
    <w:rsid w:val="00F81AA3"/>
    <w:rsid w:val="00F83E06"/>
    <w:rsid w:val="00F97C0B"/>
    <w:rsid w:val="00FB0A3E"/>
    <w:rsid w:val="00FB1007"/>
    <w:rsid w:val="00FB1BAB"/>
    <w:rsid w:val="00FC01FF"/>
    <w:rsid w:val="00FC5161"/>
    <w:rsid w:val="00FD1C7E"/>
    <w:rsid w:val="00FD332D"/>
    <w:rsid w:val="00FD37BB"/>
    <w:rsid w:val="00FD3D68"/>
    <w:rsid w:val="00FE1E2D"/>
    <w:rsid w:val="00FE5B72"/>
    <w:rsid w:val="00FE5CD8"/>
    <w:rsid w:val="00FE6CDA"/>
    <w:rsid w:val="00FF0DF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3F4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</TotalTime>
  <Pages>10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665</cp:revision>
  <cp:lastPrinted>2023-05-20T21:16:00Z</cp:lastPrinted>
  <dcterms:created xsi:type="dcterms:W3CDTF">2013-09-22T22:09:00Z</dcterms:created>
  <dcterms:modified xsi:type="dcterms:W3CDTF">2023-10-23T22:32:00Z</dcterms:modified>
</cp:coreProperties>
</file>