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3D54C" w14:textId="77777777" w:rsidR="00A4534F" w:rsidRPr="000F41C6" w:rsidRDefault="00A4534F" w:rsidP="00A4534F">
      <w:pPr>
        <w:jc w:val="center"/>
        <w:rPr>
          <w:lang w:val="es-AR"/>
        </w:rPr>
      </w:pPr>
      <w:r w:rsidRPr="000F41C6">
        <w:rPr>
          <w:lang w:val="es-AR"/>
        </w:rPr>
        <w:t>Comentarios de Andrés César a la Tesis de Maestría en Economía (FCE-UNLP): “Evolución de la pobreza monetaria en Colombia: Un análisis de descomposiciones y microsimulaciones,” realizada por Juan Menduiña bajo la dirección de Javier Alejo y Leonardo Gasparini</w:t>
      </w:r>
    </w:p>
    <w:p w14:paraId="499AB899" w14:textId="77777777" w:rsidR="00A4534F" w:rsidRPr="000F41C6" w:rsidRDefault="00A4534F" w:rsidP="00A4534F">
      <w:pPr>
        <w:jc w:val="center"/>
        <w:rPr>
          <w:i/>
          <w:lang w:val="es-AR"/>
        </w:rPr>
      </w:pPr>
    </w:p>
    <w:p w14:paraId="4FA8A650" w14:textId="77777777" w:rsidR="00A4534F" w:rsidRPr="000F41C6" w:rsidRDefault="00A4534F" w:rsidP="00A4534F">
      <w:pPr>
        <w:jc w:val="center"/>
        <w:rPr>
          <w:i/>
          <w:lang w:val="es-AR"/>
        </w:rPr>
      </w:pPr>
      <w:r w:rsidRPr="000F41C6">
        <w:rPr>
          <w:i/>
          <w:lang w:val="es-AR"/>
        </w:rPr>
        <w:t>Octubre 2021 (primera lectura de avances de tesis)</w:t>
      </w:r>
    </w:p>
    <w:p w14:paraId="14013803" w14:textId="77777777" w:rsidR="00A4534F" w:rsidRPr="000F41C6" w:rsidRDefault="00A4534F" w:rsidP="00562E41">
      <w:pPr>
        <w:jc w:val="both"/>
        <w:rPr>
          <w:lang w:val="es-AR"/>
        </w:rPr>
      </w:pPr>
    </w:p>
    <w:p w14:paraId="0DCE829D" w14:textId="6853BB54" w:rsidR="00E5573D" w:rsidRPr="00137CBC" w:rsidRDefault="005217BB" w:rsidP="00562E41">
      <w:pPr>
        <w:pStyle w:val="Prrafodelista"/>
        <w:numPr>
          <w:ilvl w:val="0"/>
          <w:numId w:val="1"/>
        </w:numPr>
        <w:jc w:val="both"/>
        <w:rPr>
          <w:highlight w:val="green"/>
          <w:lang w:val="es-AR"/>
        </w:rPr>
      </w:pPr>
      <w:commentRangeStart w:id="0"/>
      <w:r w:rsidRPr="00137CBC">
        <w:rPr>
          <w:highlight w:val="green"/>
          <w:lang w:val="es-AR"/>
        </w:rPr>
        <w:t>El primer párrafo de la tesis menciona estadística</w:t>
      </w:r>
      <w:r w:rsidR="00E5573D" w:rsidRPr="00137CBC">
        <w:rPr>
          <w:highlight w:val="green"/>
          <w:lang w:val="es-AR"/>
        </w:rPr>
        <w:t xml:space="preserve"> de pobreza a nivel mundial </w:t>
      </w:r>
      <w:r w:rsidRPr="00137CBC">
        <w:rPr>
          <w:highlight w:val="green"/>
          <w:lang w:val="es-AR"/>
        </w:rPr>
        <w:t xml:space="preserve">y </w:t>
      </w:r>
      <w:r w:rsidR="00F65D0F" w:rsidRPr="00137CBC">
        <w:rPr>
          <w:highlight w:val="green"/>
          <w:lang w:val="es-AR"/>
        </w:rPr>
        <w:t xml:space="preserve">la compara con pobreza en </w:t>
      </w:r>
      <w:r w:rsidRPr="00137CBC">
        <w:rPr>
          <w:highlight w:val="green"/>
          <w:lang w:val="es-AR"/>
        </w:rPr>
        <w:t>Colombia</w:t>
      </w:r>
      <w:r w:rsidR="00F65D0F" w:rsidRPr="00137CBC">
        <w:rPr>
          <w:highlight w:val="green"/>
          <w:lang w:val="es-AR"/>
        </w:rPr>
        <w:t>. N</w:t>
      </w:r>
      <w:r w:rsidR="00E5573D" w:rsidRPr="00137CBC">
        <w:rPr>
          <w:highlight w:val="green"/>
          <w:lang w:val="es-AR"/>
        </w:rPr>
        <w:t xml:space="preserve">o estoy seguro de que </w:t>
      </w:r>
      <w:r w:rsidR="00F65D0F" w:rsidRPr="00137CBC">
        <w:rPr>
          <w:highlight w:val="green"/>
          <w:lang w:val="es-AR"/>
        </w:rPr>
        <w:t>esta comparación sea correcta</w:t>
      </w:r>
      <w:r w:rsidR="004C70C3" w:rsidRPr="00137CBC">
        <w:rPr>
          <w:highlight w:val="green"/>
          <w:lang w:val="es-AR"/>
        </w:rPr>
        <w:t xml:space="preserve"> </w:t>
      </w:r>
      <w:r w:rsidR="00441304" w:rsidRPr="00137CBC">
        <w:rPr>
          <w:highlight w:val="green"/>
          <w:lang w:val="es-AR"/>
        </w:rPr>
        <w:t>porque</w:t>
      </w:r>
      <w:r w:rsidR="004C70C3" w:rsidRPr="00137CBC">
        <w:rPr>
          <w:highlight w:val="green"/>
          <w:lang w:val="es-AR"/>
        </w:rPr>
        <w:t xml:space="preserve"> que las líneas de pobreza</w:t>
      </w:r>
      <w:r w:rsidR="00441304" w:rsidRPr="00137CBC">
        <w:rPr>
          <w:highlight w:val="green"/>
          <w:lang w:val="es-AR"/>
        </w:rPr>
        <w:t xml:space="preserve"> difieren</w:t>
      </w:r>
      <w:r w:rsidR="004C70C3" w:rsidRPr="00137CBC">
        <w:rPr>
          <w:highlight w:val="green"/>
          <w:lang w:val="es-AR"/>
        </w:rPr>
        <w:t>. Para el mundo, s</w:t>
      </w:r>
      <w:r w:rsidRPr="00137CBC">
        <w:rPr>
          <w:highlight w:val="green"/>
          <w:lang w:val="es-AR"/>
        </w:rPr>
        <w:t xml:space="preserve">e </w:t>
      </w:r>
      <w:r w:rsidR="00F65D0F" w:rsidRPr="00137CBC">
        <w:rPr>
          <w:highlight w:val="green"/>
          <w:lang w:val="es-AR"/>
        </w:rPr>
        <w:t xml:space="preserve">utiliza </w:t>
      </w:r>
      <w:r w:rsidR="00E5573D" w:rsidRPr="00137CBC">
        <w:rPr>
          <w:highlight w:val="green"/>
          <w:lang w:val="es-AR"/>
        </w:rPr>
        <w:t>una</w:t>
      </w:r>
      <w:r w:rsidR="004C70C3" w:rsidRPr="00137CBC">
        <w:rPr>
          <w:highlight w:val="green"/>
          <w:lang w:val="es-AR"/>
        </w:rPr>
        <w:t xml:space="preserve"> línea de pobreza (LP) internacional, mientras que </w:t>
      </w:r>
      <w:r w:rsidRPr="00137CBC">
        <w:rPr>
          <w:highlight w:val="green"/>
          <w:lang w:val="es-AR"/>
        </w:rPr>
        <w:t>para Colombia</w:t>
      </w:r>
      <w:r w:rsidR="004C70C3" w:rsidRPr="00137CBC">
        <w:rPr>
          <w:highlight w:val="green"/>
          <w:lang w:val="es-AR"/>
        </w:rPr>
        <w:t xml:space="preserve"> se utiliza </w:t>
      </w:r>
      <w:r w:rsidR="00441304" w:rsidRPr="00137CBC">
        <w:rPr>
          <w:highlight w:val="green"/>
          <w:lang w:val="es-AR"/>
        </w:rPr>
        <w:t>la</w:t>
      </w:r>
      <w:r w:rsidR="004C70C3" w:rsidRPr="00137CBC">
        <w:rPr>
          <w:highlight w:val="green"/>
          <w:lang w:val="es-AR"/>
        </w:rPr>
        <w:t xml:space="preserve"> LP oficial</w:t>
      </w:r>
      <w:r w:rsidR="00E5573D" w:rsidRPr="00137CBC">
        <w:rPr>
          <w:highlight w:val="green"/>
          <w:lang w:val="es-AR"/>
        </w:rPr>
        <w:t xml:space="preserve">. Sería deseable </w:t>
      </w:r>
      <w:r w:rsidR="00441304" w:rsidRPr="00137CBC">
        <w:rPr>
          <w:highlight w:val="green"/>
          <w:lang w:val="es-AR"/>
        </w:rPr>
        <w:t xml:space="preserve">computar </w:t>
      </w:r>
      <w:r w:rsidR="00E5573D" w:rsidRPr="00137CBC">
        <w:rPr>
          <w:highlight w:val="green"/>
          <w:lang w:val="es-AR"/>
        </w:rPr>
        <w:t xml:space="preserve">la pobreza monetaria </w:t>
      </w:r>
      <w:r w:rsidR="00441304" w:rsidRPr="00137CBC">
        <w:rPr>
          <w:highlight w:val="green"/>
          <w:lang w:val="es-AR"/>
        </w:rPr>
        <w:t xml:space="preserve">en </w:t>
      </w:r>
      <w:r w:rsidR="00E5573D" w:rsidRPr="00137CBC">
        <w:rPr>
          <w:highlight w:val="green"/>
          <w:lang w:val="es-AR"/>
        </w:rPr>
        <w:t>Colombia utilizando la misma LP (1.9 USD PPA 2011)</w:t>
      </w:r>
      <w:r w:rsidR="00441304" w:rsidRPr="00137CBC">
        <w:rPr>
          <w:highlight w:val="green"/>
          <w:lang w:val="es-AR"/>
        </w:rPr>
        <w:t xml:space="preserve"> para que la comparación sea apropiada</w:t>
      </w:r>
      <w:r w:rsidR="00E5573D" w:rsidRPr="00137CBC">
        <w:rPr>
          <w:highlight w:val="green"/>
          <w:lang w:val="es-AR"/>
        </w:rPr>
        <w:t>.</w:t>
      </w:r>
      <w:commentRangeEnd w:id="0"/>
      <w:r w:rsidR="000269EB" w:rsidRPr="00137CBC">
        <w:rPr>
          <w:rStyle w:val="Refdecomentario"/>
          <w:highlight w:val="green"/>
          <w:lang w:val="es-AR"/>
        </w:rPr>
        <w:commentReference w:id="0"/>
      </w:r>
    </w:p>
    <w:p w14:paraId="46758B5D" w14:textId="77777777" w:rsidR="00311730" w:rsidRPr="00BA3403" w:rsidRDefault="00311730" w:rsidP="00562E41">
      <w:pPr>
        <w:pStyle w:val="Prrafodelista"/>
        <w:numPr>
          <w:ilvl w:val="0"/>
          <w:numId w:val="1"/>
        </w:numPr>
        <w:jc w:val="both"/>
        <w:rPr>
          <w:highlight w:val="green"/>
          <w:lang w:val="es-AR"/>
        </w:rPr>
      </w:pPr>
      <w:commentRangeStart w:id="1"/>
      <w:r w:rsidRPr="00BA3403">
        <w:rPr>
          <w:highlight w:val="green"/>
          <w:lang w:val="es-AR"/>
        </w:rPr>
        <w:t xml:space="preserve">Literatura relacionada: </w:t>
      </w:r>
      <w:r w:rsidR="005217BB" w:rsidRPr="00BA3403">
        <w:rPr>
          <w:highlight w:val="green"/>
          <w:lang w:val="es-AR"/>
        </w:rPr>
        <w:t>e</w:t>
      </w:r>
      <w:r w:rsidRPr="00BA3403">
        <w:rPr>
          <w:highlight w:val="green"/>
          <w:lang w:val="es-AR"/>
        </w:rPr>
        <w:t xml:space="preserve">ncontré un trabajo publicado relacionado (Ariza y Retajac, 2020) que deberías </w:t>
      </w:r>
      <w:r w:rsidR="005217BB" w:rsidRPr="00BA3403">
        <w:rPr>
          <w:highlight w:val="green"/>
          <w:lang w:val="es-AR"/>
        </w:rPr>
        <w:t>citar, y explicar cuál es la contribución de tu tesis por sobre dicho trabajo.</w:t>
      </w:r>
      <w:r w:rsidR="00441304" w:rsidRPr="00BA3403">
        <w:rPr>
          <w:rStyle w:val="Refdenotaalpie"/>
          <w:highlight w:val="green"/>
          <w:lang w:val="es-AR"/>
        </w:rPr>
        <w:footnoteReference w:id="1"/>
      </w:r>
      <w:r w:rsidRPr="00BA3403">
        <w:rPr>
          <w:highlight w:val="green"/>
          <w:lang w:val="es-AR"/>
        </w:rPr>
        <w:t xml:space="preserve"> </w:t>
      </w:r>
    </w:p>
    <w:p w14:paraId="26704FD2" w14:textId="77777777" w:rsidR="00311730" w:rsidRPr="00D050F3" w:rsidRDefault="00311730" w:rsidP="00562E41">
      <w:pPr>
        <w:pStyle w:val="Prrafodelista"/>
        <w:jc w:val="both"/>
      </w:pPr>
      <w:r w:rsidRPr="00BA3403">
        <w:rPr>
          <w:highlight w:val="green"/>
        </w:rPr>
        <w:t xml:space="preserve">Enlace: </w:t>
      </w:r>
      <w:hyperlink r:id="rId12" w:history="1">
        <w:r w:rsidRPr="00BA3403">
          <w:rPr>
            <w:rStyle w:val="Hipervnculo"/>
            <w:highlight w:val="green"/>
          </w:rPr>
          <w:t>https://www.redalyc.org/journal/212/21265006005/html/</w:t>
        </w:r>
      </w:hyperlink>
      <w:commentRangeEnd w:id="1"/>
      <w:r w:rsidR="00EF6776" w:rsidRPr="00BA3403">
        <w:rPr>
          <w:rStyle w:val="Refdecomentario"/>
          <w:highlight w:val="green"/>
          <w:lang w:val="es-AR"/>
        </w:rPr>
        <w:commentReference w:id="1"/>
      </w:r>
    </w:p>
    <w:p w14:paraId="3DB2E762" w14:textId="0914A241" w:rsidR="00A4534F" w:rsidRPr="002A0EC1" w:rsidRDefault="00A4534F" w:rsidP="00562E41">
      <w:pPr>
        <w:pStyle w:val="Prrafodelista"/>
        <w:numPr>
          <w:ilvl w:val="0"/>
          <w:numId w:val="1"/>
        </w:numPr>
        <w:jc w:val="both"/>
        <w:rPr>
          <w:highlight w:val="green"/>
          <w:lang w:val="es-AR"/>
        </w:rPr>
      </w:pPr>
      <w:commentRangeStart w:id="2"/>
      <w:r w:rsidRPr="002A0EC1">
        <w:rPr>
          <w:highlight w:val="green"/>
          <w:lang w:val="es-AR"/>
        </w:rPr>
        <w:t xml:space="preserve">A modo ilustrativo y motivacional (ej. en la introducción), teniendo en cuenta </w:t>
      </w:r>
      <w:r w:rsidR="004C70C3" w:rsidRPr="002A0EC1">
        <w:rPr>
          <w:highlight w:val="green"/>
          <w:lang w:val="es-AR"/>
        </w:rPr>
        <w:t>los resultados de la tesis</w:t>
      </w:r>
      <w:r w:rsidRPr="002A0EC1">
        <w:rPr>
          <w:highlight w:val="green"/>
          <w:lang w:val="es-AR"/>
        </w:rPr>
        <w:t>, podrías incorporar curvas de incidencia de crecimiento para cada área geográfica de Colombia en el periodo de estudio.</w:t>
      </w:r>
      <w:commentRangeEnd w:id="2"/>
      <w:r w:rsidR="00926636" w:rsidRPr="002A0EC1">
        <w:rPr>
          <w:rStyle w:val="Refdecomentario"/>
          <w:highlight w:val="green"/>
          <w:lang w:val="es-AR"/>
        </w:rPr>
        <w:commentReference w:id="2"/>
      </w:r>
    </w:p>
    <w:p w14:paraId="13636801" w14:textId="77A14A56" w:rsidR="00A4534F" w:rsidRPr="00137CBC" w:rsidRDefault="00A4534F" w:rsidP="00562E41">
      <w:pPr>
        <w:pStyle w:val="Prrafodelista"/>
        <w:numPr>
          <w:ilvl w:val="0"/>
          <w:numId w:val="1"/>
        </w:numPr>
        <w:jc w:val="both"/>
        <w:rPr>
          <w:highlight w:val="green"/>
          <w:lang w:val="es-AR"/>
        </w:rPr>
      </w:pPr>
      <w:commentRangeStart w:id="3"/>
      <w:r w:rsidRPr="00137CBC">
        <w:rPr>
          <w:highlight w:val="green"/>
          <w:lang w:val="es-AR"/>
        </w:rPr>
        <w:t>Un detalle: explicar qué se entiende por “unidad de gasto”</w:t>
      </w:r>
      <w:r w:rsidR="004C70C3" w:rsidRPr="00137CBC">
        <w:rPr>
          <w:highlight w:val="green"/>
          <w:lang w:val="es-AR"/>
        </w:rPr>
        <w:t xml:space="preserve">, sobre todo para el </w:t>
      </w:r>
      <w:r w:rsidRPr="00137CBC">
        <w:rPr>
          <w:highlight w:val="green"/>
          <w:lang w:val="es-AR"/>
        </w:rPr>
        <w:t>lector no especializado.</w:t>
      </w:r>
      <w:commentRangeEnd w:id="3"/>
      <w:r w:rsidR="000F41C6" w:rsidRPr="00137CBC">
        <w:rPr>
          <w:rStyle w:val="Refdecomentario"/>
          <w:highlight w:val="green"/>
          <w:lang w:val="es-AR"/>
        </w:rPr>
        <w:commentReference w:id="3"/>
      </w:r>
    </w:p>
    <w:p w14:paraId="6799BA30" w14:textId="01ADC453" w:rsidR="000C4DCA" w:rsidRPr="00F40282" w:rsidRDefault="005F2445" w:rsidP="00562E41">
      <w:pPr>
        <w:pStyle w:val="Prrafodelista"/>
        <w:numPr>
          <w:ilvl w:val="0"/>
          <w:numId w:val="1"/>
        </w:numPr>
        <w:jc w:val="both"/>
        <w:rPr>
          <w:highlight w:val="green"/>
          <w:lang w:val="es-AR"/>
        </w:rPr>
      </w:pPr>
      <w:commentRangeStart w:id="4"/>
      <w:r w:rsidRPr="00F40282">
        <w:rPr>
          <w:highlight w:val="green"/>
          <w:lang w:val="es-AR"/>
        </w:rPr>
        <w:t xml:space="preserve">La Tabla B1 muestra una tendencia hacia la urbanización en Colombia. </w:t>
      </w:r>
      <w:r w:rsidR="000929DD" w:rsidRPr="00F40282">
        <w:rPr>
          <w:highlight w:val="green"/>
          <w:lang w:val="es-AR"/>
        </w:rPr>
        <w:t>P</w:t>
      </w:r>
      <w:r w:rsidRPr="00F40282">
        <w:rPr>
          <w:highlight w:val="green"/>
          <w:lang w:val="es-AR"/>
        </w:rPr>
        <w:t xml:space="preserve">odrías </w:t>
      </w:r>
      <w:r w:rsidR="000929DD" w:rsidRPr="00F40282">
        <w:rPr>
          <w:highlight w:val="green"/>
          <w:lang w:val="es-AR"/>
        </w:rPr>
        <w:t>discutir cual es la dirección del sesgo que genera</w:t>
      </w:r>
      <w:r w:rsidR="00441304" w:rsidRPr="00F40282">
        <w:rPr>
          <w:highlight w:val="green"/>
          <w:lang w:val="es-AR"/>
        </w:rPr>
        <w:t>ría</w:t>
      </w:r>
      <w:r w:rsidR="000929DD" w:rsidRPr="00F40282">
        <w:rPr>
          <w:highlight w:val="green"/>
          <w:lang w:val="es-AR"/>
        </w:rPr>
        <w:t xml:space="preserve"> la movilidad/migración</w:t>
      </w:r>
      <w:r w:rsidR="004C70C3" w:rsidRPr="00F40282">
        <w:rPr>
          <w:highlight w:val="green"/>
          <w:lang w:val="es-AR"/>
        </w:rPr>
        <w:t xml:space="preserve"> </w:t>
      </w:r>
      <w:r w:rsidR="000929DD" w:rsidRPr="00F40282">
        <w:rPr>
          <w:highlight w:val="green"/>
          <w:lang w:val="es-AR"/>
        </w:rPr>
        <w:t xml:space="preserve">en </w:t>
      </w:r>
      <w:r w:rsidR="004C70C3" w:rsidRPr="00F40282">
        <w:rPr>
          <w:highlight w:val="green"/>
          <w:lang w:val="es-AR"/>
        </w:rPr>
        <w:t xml:space="preserve">los resultados de las descomposiciones (según </w:t>
      </w:r>
      <w:r w:rsidR="00441304" w:rsidRPr="00F40282">
        <w:rPr>
          <w:highlight w:val="green"/>
          <w:lang w:val="es-AR"/>
        </w:rPr>
        <w:t xml:space="preserve">los </w:t>
      </w:r>
      <w:r w:rsidR="004C70C3" w:rsidRPr="00F40282">
        <w:rPr>
          <w:highlight w:val="green"/>
          <w:lang w:val="es-AR"/>
        </w:rPr>
        <w:t>migrantes sean pobres o no)</w:t>
      </w:r>
      <w:r w:rsidR="000929DD" w:rsidRPr="00F40282">
        <w:rPr>
          <w:highlight w:val="green"/>
          <w:lang w:val="es-AR"/>
        </w:rPr>
        <w:t xml:space="preserve">. Si pudieses identificar a los migrantes en </w:t>
      </w:r>
      <w:r w:rsidR="004C70C3" w:rsidRPr="00F40282">
        <w:rPr>
          <w:highlight w:val="green"/>
          <w:lang w:val="es-AR"/>
        </w:rPr>
        <w:t xml:space="preserve">los </w:t>
      </w:r>
      <w:r w:rsidR="000929DD" w:rsidRPr="00F40282">
        <w:rPr>
          <w:highlight w:val="green"/>
          <w:lang w:val="es-AR"/>
        </w:rPr>
        <w:t>dat</w:t>
      </w:r>
      <w:r w:rsidR="004C70C3" w:rsidRPr="00F40282">
        <w:rPr>
          <w:highlight w:val="green"/>
          <w:lang w:val="es-AR"/>
        </w:rPr>
        <w:t>os que utilizas</w:t>
      </w:r>
      <w:r w:rsidR="000929DD" w:rsidRPr="00F40282">
        <w:rPr>
          <w:highlight w:val="green"/>
          <w:lang w:val="es-AR"/>
        </w:rPr>
        <w:t xml:space="preserve">, podrías ser aún más preciso en esta discusión. También podrías </w:t>
      </w:r>
      <w:r w:rsidRPr="00F40282">
        <w:rPr>
          <w:highlight w:val="green"/>
          <w:lang w:val="es-AR"/>
        </w:rPr>
        <w:t xml:space="preserve">citar algo de literatura para América Latina sobre </w:t>
      </w:r>
      <w:r w:rsidR="000929DD" w:rsidRPr="00F40282">
        <w:rPr>
          <w:highlight w:val="green"/>
          <w:lang w:val="es-AR"/>
        </w:rPr>
        <w:t xml:space="preserve">la relación entre </w:t>
      </w:r>
      <w:r w:rsidRPr="00F40282">
        <w:rPr>
          <w:highlight w:val="green"/>
          <w:lang w:val="es-AR"/>
        </w:rPr>
        <w:t xml:space="preserve">urbanización y la pobreza. </w:t>
      </w:r>
      <w:r w:rsidR="000929DD" w:rsidRPr="00F40282">
        <w:rPr>
          <w:highlight w:val="green"/>
          <w:lang w:val="es-AR"/>
        </w:rPr>
        <w:t xml:space="preserve">Este tópico me parece </w:t>
      </w:r>
      <w:r w:rsidR="004C70C3" w:rsidRPr="00F40282">
        <w:rPr>
          <w:highlight w:val="green"/>
          <w:lang w:val="es-AR"/>
        </w:rPr>
        <w:t>muy</w:t>
      </w:r>
      <w:r w:rsidR="000929DD" w:rsidRPr="00F40282">
        <w:rPr>
          <w:highlight w:val="green"/>
          <w:lang w:val="es-AR"/>
        </w:rPr>
        <w:t xml:space="preserve"> relevante. </w:t>
      </w:r>
      <w:r w:rsidRPr="00F40282">
        <w:rPr>
          <w:highlight w:val="green"/>
          <w:lang w:val="es-AR"/>
        </w:rPr>
        <w:t xml:space="preserve">Relacionado con esto, </w:t>
      </w:r>
      <w:r w:rsidR="004C70C3" w:rsidRPr="00F40282">
        <w:rPr>
          <w:highlight w:val="green"/>
          <w:lang w:val="es-AR"/>
        </w:rPr>
        <w:t xml:space="preserve">debes </w:t>
      </w:r>
      <w:r w:rsidRPr="00F40282">
        <w:rPr>
          <w:highlight w:val="green"/>
          <w:lang w:val="es-AR"/>
        </w:rPr>
        <w:t>corregir nota al pie 27 (participación de población rural se reduce 3.4 p.p.</w:t>
      </w:r>
      <w:r w:rsidR="00441304" w:rsidRPr="00F40282">
        <w:rPr>
          <w:highlight w:val="green"/>
          <w:lang w:val="es-AR"/>
        </w:rPr>
        <w:t xml:space="preserve"> en lugar de 2.4 p.p.</w:t>
      </w:r>
      <w:r w:rsidRPr="00F40282">
        <w:rPr>
          <w:highlight w:val="green"/>
          <w:lang w:val="es-AR"/>
        </w:rPr>
        <w:t>).</w:t>
      </w:r>
      <w:commentRangeEnd w:id="4"/>
      <w:r w:rsidR="00550DC0" w:rsidRPr="00F40282">
        <w:rPr>
          <w:rStyle w:val="Refdecomentario"/>
          <w:highlight w:val="green"/>
        </w:rPr>
        <w:commentReference w:id="4"/>
      </w:r>
    </w:p>
    <w:p w14:paraId="05F78907" w14:textId="75FFDC4E" w:rsidR="00204DF6" w:rsidRPr="002A0EC1" w:rsidRDefault="002422DF" w:rsidP="00204DF6">
      <w:pPr>
        <w:pStyle w:val="Prrafodelista"/>
        <w:numPr>
          <w:ilvl w:val="0"/>
          <w:numId w:val="1"/>
        </w:numPr>
        <w:jc w:val="both"/>
        <w:rPr>
          <w:highlight w:val="green"/>
          <w:lang w:val="es-AR"/>
        </w:rPr>
      </w:pPr>
      <w:commentRangeStart w:id="5"/>
      <w:r w:rsidRPr="002A0EC1">
        <w:rPr>
          <w:highlight w:val="green"/>
          <w:lang w:val="es-AR"/>
        </w:rPr>
        <w:t xml:space="preserve">Entiendo que los periodos iniciales que </w:t>
      </w:r>
      <w:r w:rsidR="004C70C3" w:rsidRPr="002A0EC1">
        <w:rPr>
          <w:highlight w:val="green"/>
          <w:lang w:val="es-AR"/>
        </w:rPr>
        <w:t>utilizas</w:t>
      </w:r>
      <w:r w:rsidRPr="002A0EC1">
        <w:rPr>
          <w:highlight w:val="green"/>
          <w:lang w:val="es-AR"/>
        </w:rPr>
        <w:t xml:space="preserve"> para hacer las descomposiciones (2002 y 2008) coinciden con años “malos” para la macro de Colombia.</w:t>
      </w:r>
      <w:r w:rsidR="00F04AF5" w:rsidRPr="002A0EC1">
        <w:rPr>
          <w:rStyle w:val="Refdenotaalpie"/>
          <w:highlight w:val="green"/>
          <w:lang w:val="es-AR"/>
        </w:rPr>
        <w:footnoteReference w:id="2"/>
      </w:r>
      <w:r w:rsidRPr="002A0EC1">
        <w:rPr>
          <w:highlight w:val="green"/>
          <w:lang w:val="es-AR"/>
        </w:rPr>
        <w:t xml:space="preserve"> Esto </w:t>
      </w:r>
      <w:r w:rsidR="001E3876" w:rsidRPr="002A0EC1">
        <w:rPr>
          <w:highlight w:val="green"/>
          <w:lang w:val="es-AR"/>
        </w:rPr>
        <w:t xml:space="preserve">podría </w:t>
      </w:r>
      <w:r w:rsidRPr="002A0EC1">
        <w:rPr>
          <w:highlight w:val="green"/>
          <w:lang w:val="es-AR"/>
        </w:rPr>
        <w:t>explica</w:t>
      </w:r>
      <w:r w:rsidR="001E3876" w:rsidRPr="002A0EC1">
        <w:rPr>
          <w:highlight w:val="green"/>
          <w:lang w:val="es-AR"/>
        </w:rPr>
        <w:t>r</w:t>
      </w:r>
      <w:r w:rsidRPr="002A0EC1">
        <w:rPr>
          <w:highlight w:val="green"/>
          <w:lang w:val="es-AR"/>
        </w:rPr>
        <w:t xml:space="preserve"> parte de tus resultados porque el método que </w:t>
      </w:r>
      <w:r w:rsidR="004C70C3" w:rsidRPr="002A0EC1">
        <w:rPr>
          <w:highlight w:val="green"/>
          <w:lang w:val="es-AR"/>
        </w:rPr>
        <w:t>utilizas</w:t>
      </w:r>
      <w:r w:rsidRPr="002A0EC1">
        <w:rPr>
          <w:highlight w:val="green"/>
          <w:lang w:val="es-AR"/>
        </w:rPr>
        <w:t xml:space="preserve"> no permite tener en cuenta efectos relacionados con el ciclo económico. Para ver si mi comentario tiene sentido, podrías incorporar</w:t>
      </w:r>
      <w:r w:rsidR="008D63D7" w:rsidRPr="002A0EC1">
        <w:rPr>
          <w:highlight w:val="green"/>
          <w:lang w:val="es-AR"/>
        </w:rPr>
        <w:t xml:space="preserve"> una serie de PBI total o per cápita </w:t>
      </w:r>
      <w:r w:rsidRPr="002A0EC1">
        <w:rPr>
          <w:highlight w:val="green"/>
          <w:lang w:val="es-AR"/>
        </w:rPr>
        <w:t>(</w:t>
      </w:r>
      <w:r w:rsidR="008D63D7" w:rsidRPr="002A0EC1">
        <w:rPr>
          <w:highlight w:val="green"/>
          <w:lang w:val="es-AR"/>
        </w:rPr>
        <w:t xml:space="preserve">de </w:t>
      </w:r>
      <w:r w:rsidRPr="002A0EC1">
        <w:rPr>
          <w:highlight w:val="green"/>
          <w:lang w:val="es-AR"/>
        </w:rPr>
        <w:t xml:space="preserve">1995 </w:t>
      </w:r>
      <w:r w:rsidR="008D63D7" w:rsidRPr="002A0EC1">
        <w:rPr>
          <w:highlight w:val="green"/>
          <w:lang w:val="es-AR"/>
        </w:rPr>
        <w:t>en adelante</w:t>
      </w:r>
      <w:r w:rsidRPr="002A0EC1">
        <w:rPr>
          <w:highlight w:val="green"/>
          <w:lang w:val="es-AR"/>
        </w:rPr>
        <w:t>)</w:t>
      </w:r>
      <w:r w:rsidR="008D63D7" w:rsidRPr="002A0EC1">
        <w:rPr>
          <w:highlight w:val="green"/>
          <w:lang w:val="es-AR"/>
        </w:rPr>
        <w:t xml:space="preserve"> para identificar los periodos que </w:t>
      </w:r>
      <w:r w:rsidRPr="002A0EC1">
        <w:rPr>
          <w:highlight w:val="green"/>
          <w:lang w:val="es-AR"/>
        </w:rPr>
        <w:t xml:space="preserve">estás comparando. Una manera de validar los resultados </w:t>
      </w:r>
      <w:r w:rsidR="001E3876" w:rsidRPr="002A0EC1">
        <w:rPr>
          <w:highlight w:val="green"/>
          <w:lang w:val="es-AR"/>
        </w:rPr>
        <w:t>sería utilizar</w:t>
      </w:r>
      <w:r w:rsidRPr="002A0EC1">
        <w:rPr>
          <w:highlight w:val="green"/>
          <w:lang w:val="es-AR"/>
        </w:rPr>
        <w:t xml:space="preserve"> años “más normales” en un ejercicio de rob</w:t>
      </w:r>
      <w:r w:rsidR="001E3876" w:rsidRPr="002A0EC1">
        <w:rPr>
          <w:highlight w:val="green"/>
          <w:lang w:val="es-AR"/>
        </w:rPr>
        <w:t xml:space="preserve">ustez (por ejemplo, comparar 2004 </w:t>
      </w:r>
      <w:r w:rsidR="004C70C3" w:rsidRPr="002A0EC1">
        <w:rPr>
          <w:highlight w:val="green"/>
          <w:lang w:val="es-AR"/>
        </w:rPr>
        <w:t xml:space="preserve">o </w:t>
      </w:r>
      <w:r w:rsidR="001E3876" w:rsidRPr="002A0EC1">
        <w:rPr>
          <w:highlight w:val="green"/>
          <w:lang w:val="es-AR"/>
        </w:rPr>
        <w:t>2005 con 2014</w:t>
      </w:r>
      <w:r w:rsidR="004C70C3" w:rsidRPr="002A0EC1">
        <w:rPr>
          <w:highlight w:val="green"/>
          <w:lang w:val="es-AR"/>
        </w:rPr>
        <w:t xml:space="preserve"> o 2015</w:t>
      </w:r>
      <w:r w:rsidR="001E3876" w:rsidRPr="002A0EC1">
        <w:rPr>
          <w:highlight w:val="green"/>
          <w:lang w:val="es-AR"/>
        </w:rPr>
        <w:t xml:space="preserve">;2010 con 2018; </w:t>
      </w:r>
      <w:r w:rsidR="004C70C3" w:rsidRPr="002A0EC1">
        <w:rPr>
          <w:highlight w:val="green"/>
          <w:lang w:val="es-AR"/>
        </w:rPr>
        <w:t xml:space="preserve">o </w:t>
      </w:r>
      <w:r w:rsidR="001E3876" w:rsidRPr="002A0EC1">
        <w:rPr>
          <w:highlight w:val="green"/>
          <w:lang w:val="es-AR"/>
        </w:rPr>
        <w:t>los que vos consideres</w:t>
      </w:r>
      <w:r w:rsidR="004C70C3" w:rsidRPr="002A0EC1">
        <w:rPr>
          <w:highlight w:val="green"/>
          <w:lang w:val="es-AR"/>
        </w:rPr>
        <w:t xml:space="preserve"> más apropiados</w:t>
      </w:r>
      <w:r w:rsidR="001E3876" w:rsidRPr="002A0EC1">
        <w:rPr>
          <w:highlight w:val="green"/>
          <w:lang w:val="es-AR"/>
        </w:rPr>
        <w:t>).</w:t>
      </w:r>
    </w:p>
    <w:p w14:paraId="0BBDC827" w14:textId="20E90A8A" w:rsidR="004B6F68" w:rsidRPr="002A0EC1" w:rsidRDefault="00441304" w:rsidP="00562E41">
      <w:pPr>
        <w:pStyle w:val="Prrafodelista"/>
        <w:numPr>
          <w:ilvl w:val="0"/>
          <w:numId w:val="1"/>
        </w:numPr>
        <w:jc w:val="both"/>
        <w:rPr>
          <w:highlight w:val="green"/>
          <w:lang w:val="es-AR"/>
        </w:rPr>
      </w:pPr>
      <w:r w:rsidRPr="002A0EC1">
        <w:rPr>
          <w:highlight w:val="green"/>
          <w:lang w:val="es-AR"/>
        </w:rPr>
        <w:lastRenderedPageBreak/>
        <w:t>Un ejercicio que utilice como año final 2014 o 2015 también</w:t>
      </w:r>
      <w:r w:rsidR="004B6F68" w:rsidRPr="002A0EC1">
        <w:rPr>
          <w:highlight w:val="green"/>
          <w:lang w:val="es-AR"/>
        </w:rPr>
        <w:t xml:space="preserve"> </w:t>
      </w:r>
      <w:r w:rsidRPr="002A0EC1">
        <w:rPr>
          <w:highlight w:val="green"/>
          <w:lang w:val="es-AR"/>
        </w:rPr>
        <w:t xml:space="preserve">te permitirían reducir potenciales efectos derivados del </w:t>
      </w:r>
      <w:r w:rsidR="004B6F68" w:rsidRPr="002A0EC1">
        <w:rPr>
          <w:highlight w:val="green"/>
          <w:lang w:val="es-AR"/>
        </w:rPr>
        <w:t xml:space="preserve">éxodo </w:t>
      </w:r>
      <w:r w:rsidR="004C70C3" w:rsidRPr="002A0EC1">
        <w:rPr>
          <w:highlight w:val="green"/>
          <w:lang w:val="es-AR"/>
        </w:rPr>
        <w:t xml:space="preserve">de migrantes venezolanos, </w:t>
      </w:r>
      <w:r w:rsidR="004B6F68" w:rsidRPr="002A0EC1">
        <w:rPr>
          <w:highlight w:val="green"/>
          <w:lang w:val="es-AR"/>
        </w:rPr>
        <w:t>cuyo principal destino fue Colombia.</w:t>
      </w:r>
    </w:p>
    <w:p w14:paraId="0AB42EB4" w14:textId="0DAB2736" w:rsidR="004B6F68" w:rsidRPr="002A0EC1" w:rsidRDefault="004B6F68" w:rsidP="00562E41">
      <w:pPr>
        <w:pStyle w:val="Prrafodelista"/>
        <w:numPr>
          <w:ilvl w:val="0"/>
          <w:numId w:val="1"/>
        </w:numPr>
        <w:jc w:val="both"/>
        <w:rPr>
          <w:highlight w:val="green"/>
          <w:lang w:val="es-AR"/>
        </w:rPr>
      </w:pPr>
      <w:r w:rsidRPr="002A0EC1">
        <w:rPr>
          <w:highlight w:val="green"/>
          <w:lang w:val="es-AR"/>
        </w:rPr>
        <w:t xml:space="preserve">La idea detrás de estas pruebas es comparar distintos años iniciales y finales </w:t>
      </w:r>
      <w:r w:rsidR="001E3876" w:rsidRPr="002A0EC1">
        <w:rPr>
          <w:highlight w:val="green"/>
          <w:lang w:val="es-AR"/>
        </w:rPr>
        <w:t xml:space="preserve">en pos enfatizar la </w:t>
      </w:r>
      <w:r w:rsidRPr="002A0EC1">
        <w:rPr>
          <w:highlight w:val="green"/>
          <w:lang w:val="es-AR"/>
        </w:rPr>
        <w:t xml:space="preserve">robustez </w:t>
      </w:r>
      <w:r w:rsidR="001E3876" w:rsidRPr="002A0EC1">
        <w:rPr>
          <w:highlight w:val="green"/>
          <w:lang w:val="es-AR"/>
        </w:rPr>
        <w:t>del trabajo realizado</w:t>
      </w:r>
      <w:r w:rsidR="004C70C3" w:rsidRPr="002A0EC1">
        <w:rPr>
          <w:highlight w:val="green"/>
          <w:lang w:val="es-AR"/>
        </w:rPr>
        <w:t xml:space="preserve"> frente a cambios en el periodo de estudio elegido.</w:t>
      </w:r>
    </w:p>
    <w:p w14:paraId="76E36BCA" w14:textId="77777777" w:rsidR="00204DF6" w:rsidRPr="002A0EC1" w:rsidRDefault="004C70C3" w:rsidP="00562E41">
      <w:pPr>
        <w:pStyle w:val="Prrafodelista"/>
        <w:numPr>
          <w:ilvl w:val="0"/>
          <w:numId w:val="1"/>
        </w:numPr>
        <w:jc w:val="both"/>
        <w:rPr>
          <w:highlight w:val="green"/>
          <w:lang w:val="es-AR"/>
        </w:rPr>
      </w:pPr>
      <w:r w:rsidRPr="002A0EC1">
        <w:rPr>
          <w:highlight w:val="green"/>
          <w:lang w:val="es-AR"/>
        </w:rPr>
        <w:t>Sobre estas pruebas de robustez:</w:t>
      </w:r>
      <w:r w:rsidR="004B6F68" w:rsidRPr="002A0EC1">
        <w:rPr>
          <w:highlight w:val="green"/>
          <w:lang w:val="es-AR"/>
        </w:rPr>
        <w:t xml:space="preserve"> realizarlas para los grandes agregados regionales</w:t>
      </w:r>
      <w:r w:rsidR="001E3876" w:rsidRPr="002A0EC1">
        <w:rPr>
          <w:highlight w:val="green"/>
          <w:lang w:val="es-AR"/>
        </w:rPr>
        <w:t xml:space="preserve"> solamente</w:t>
      </w:r>
      <w:r w:rsidR="004B6F68" w:rsidRPr="002A0EC1">
        <w:rPr>
          <w:highlight w:val="green"/>
          <w:lang w:val="es-AR"/>
        </w:rPr>
        <w:t>, no es necesario que las hagas para cada ciudad.</w:t>
      </w:r>
      <w:commentRangeEnd w:id="5"/>
      <w:r w:rsidR="00C30247" w:rsidRPr="002A0EC1">
        <w:rPr>
          <w:rStyle w:val="Refdecomentario"/>
          <w:highlight w:val="green"/>
        </w:rPr>
        <w:commentReference w:id="5"/>
      </w:r>
    </w:p>
    <w:p w14:paraId="1A659DA5" w14:textId="7A0BFBC9" w:rsidR="00441304" w:rsidRPr="0045020D" w:rsidRDefault="005D49EE" w:rsidP="00562E41">
      <w:pPr>
        <w:pStyle w:val="Prrafodelista"/>
        <w:numPr>
          <w:ilvl w:val="0"/>
          <w:numId w:val="1"/>
        </w:numPr>
        <w:jc w:val="both"/>
        <w:rPr>
          <w:highlight w:val="green"/>
          <w:lang w:val="es-AR"/>
        </w:rPr>
      </w:pPr>
      <w:commentRangeStart w:id="6"/>
      <w:r w:rsidRPr="0045020D">
        <w:rPr>
          <w:highlight w:val="green"/>
          <w:lang w:val="es-AR"/>
        </w:rPr>
        <w:t>En cuanto a la descomposición de los factores micro</w:t>
      </w:r>
      <w:r w:rsidR="004B6F68" w:rsidRPr="0045020D">
        <w:rPr>
          <w:highlight w:val="green"/>
          <w:lang w:val="es-AR"/>
        </w:rPr>
        <w:t>económicos</w:t>
      </w:r>
      <w:r w:rsidRPr="0045020D">
        <w:rPr>
          <w:highlight w:val="green"/>
          <w:lang w:val="es-AR"/>
        </w:rPr>
        <w:t xml:space="preserve">: me gustaría conocer la magnitud de los distintos componentes involucrados </w:t>
      </w:r>
      <w:r w:rsidR="004B6F68" w:rsidRPr="0045020D">
        <w:rPr>
          <w:highlight w:val="green"/>
          <w:lang w:val="es-AR"/>
        </w:rPr>
        <w:t>en el</w:t>
      </w:r>
      <w:r w:rsidRPr="0045020D">
        <w:rPr>
          <w:highlight w:val="green"/>
          <w:lang w:val="es-AR"/>
        </w:rPr>
        <w:t xml:space="preserve"> efecto estructura y en el efecto composición. Esto enriquecería la discusión notablemente. </w:t>
      </w:r>
      <w:r w:rsidR="00441304" w:rsidRPr="0045020D">
        <w:rPr>
          <w:highlight w:val="green"/>
          <w:lang w:val="es-AR"/>
        </w:rPr>
        <w:t>Tal como está ahora, están todos englobados y no se desagrega la contribución de cada uno de ellos.</w:t>
      </w:r>
      <w:commentRangeEnd w:id="6"/>
      <w:r w:rsidR="001402D1" w:rsidRPr="0045020D">
        <w:rPr>
          <w:rStyle w:val="Refdecomentario"/>
          <w:highlight w:val="green"/>
        </w:rPr>
        <w:commentReference w:id="6"/>
      </w:r>
    </w:p>
    <w:p w14:paraId="475D7871" w14:textId="38C73E90" w:rsidR="00CC28D0" w:rsidRPr="009F6C77" w:rsidRDefault="00441304" w:rsidP="00562E41">
      <w:pPr>
        <w:pStyle w:val="Prrafodelista"/>
        <w:numPr>
          <w:ilvl w:val="0"/>
          <w:numId w:val="1"/>
        </w:numPr>
        <w:jc w:val="both"/>
        <w:rPr>
          <w:highlight w:val="green"/>
          <w:lang w:val="es-AR"/>
        </w:rPr>
      </w:pPr>
      <w:commentRangeStart w:id="7"/>
      <w:r w:rsidRPr="009F6C77">
        <w:rPr>
          <w:highlight w:val="green"/>
          <w:lang w:val="es-AR"/>
        </w:rPr>
        <w:t>También me perdí un poco en la interpretación de los coeficientes estimados, pues no logré relacionarlo acabadamente con la forma en que explicás el procedimiento en la metodología.</w:t>
      </w:r>
      <w:commentRangeEnd w:id="7"/>
      <w:r w:rsidR="001402D1" w:rsidRPr="009F6C77">
        <w:rPr>
          <w:rStyle w:val="Refdecomentario"/>
          <w:highlight w:val="green"/>
        </w:rPr>
        <w:commentReference w:id="7"/>
      </w:r>
    </w:p>
    <w:p w14:paraId="67E2550D" w14:textId="647CB6B0" w:rsidR="00FF5825" w:rsidRPr="002A0EC1" w:rsidRDefault="00FF5825" w:rsidP="00562E41">
      <w:pPr>
        <w:pStyle w:val="Prrafodelista"/>
        <w:numPr>
          <w:ilvl w:val="0"/>
          <w:numId w:val="1"/>
        </w:numPr>
        <w:jc w:val="both"/>
        <w:rPr>
          <w:highlight w:val="green"/>
          <w:lang w:val="es-AR"/>
        </w:rPr>
      </w:pPr>
      <w:commentRangeStart w:id="8"/>
      <w:r w:rsidRPr="002A0EC1">
        <w:rPr>
          <w:highlight w:val="green"/>
          <w:lang w:val="es-AR"/>
        </w:rPr>
        <w:t xml:space="preserve">La tesis no menciona el fenómeno de informalidad laboral ni </w:t>
      </w:r>
      <w:r w:rsidR="004C70C3" w:rsidRPr="002A0EC1">
        <w:rPr>
          <w:highlight w:val="green"/>
          <w:lang w:val="es-AR"/>
        </w:rPr>
        <w:t xml:space="preserve">el </w:t>
      </w:r>
      <w:r w:rsidRPr="002A0EC1">
        <w:rPr>
          <w:highlight w:val="green"/>
          <w:lang w:val="es-AR"/>
        </w:rPr>
        <w:t>de participación laboral femenina</w:t>
      </w:r>
      <w:r w:rsidR="008D63D7" w:rsidRPr="002A0EC1">
        <w:rPr>
          <w:highlight w:val="green"/>
          <w:lang w:val="es-AR"/>
        </w:rPr>
        <w:t xml:space="preserve"> (PLF)</w:t>
      </w:r>
      <w:r w:rsidR="004C70C3" w:rsidRPr="002A0EC1">
        <w:rPr>
          <w:highlight w:val="green"/>
          <w:lang w:val="es-AR"/>
        </w:rPr>
        <w:t xml:space="preserve">. Ambos </w:t>
      </w:r>
      <w:r w:rsidRPr="002A0EC1">
        <w:rPr>
          <w:highlight w:val="green"/>
          <w:lang w:val="es-AR"/>
        </w:rPr>
        <w:t xml:space="preserve">factores suelen estar asociados </w:t>
      </w:r>
      <w:r w:rsidR="005217BB" w:rsidRPr="002A0EC1">
        <w:rPr>
          <w:highlight w:val="green"/>
          <w:lang w:val="es-AR"/>
        </w:rPr>
        <w:t xml:space="preserve">a </w:t>
      </w:r>
      <w:r w:rsidRPr="002A0EC1">
        <w:rPr>
          <w:highlight w:val="green"/>
          <w:lang w:val="es-AR"/>
        </w:rPr>
        <w:t>cambios distributivos y es probable que tengan un rol importante en el caso de Colombia.</w:t>
      </w:r>
      <w:r w:rsidR="004B6F68" w:rsidRPr="002A0EC1">
        <w:rPr>
          <w:highlight w:val="green"/>
          <w:lang w:val="es-AR"/>
        </w:rPr>
        <w:t xml:space="preserve"> </w:t>
      </w:r>
      <w:r w:rsidR="004C70C3" w:rsidRPr="002A0EC1">
        <w:rPr>
          <w:highlight w:val="green"/>
          <w:lang w:val="es-AR"/>
        </w:rPr>
        <w:t>De hecho, mencionas</w:t>
      </w:r>
      <w:r w:rsidR="000C4DCA" w:rsidRPr="002A0EC1">
        <w:rPr>
          <w:highlight w:val="green"/>
          <w:lang w:val="es-AR"/>
        </w:rPr>
        <w:t xml:space="preserve"> un trabajo </w:t>
      </w:r>
      <w:r w:rsidR="002422DF" w:rsidRPr="002A0EC1">
        <w:rPr>
          <w:highlight w:val="green"/>
          <w:lang w:val="es-AR"/>
        </w:rPr>
        <w:t xml:space="preserve">que destaca </w:t>
      </w:r>
      <w:r w:rsidR="000C4DCA" w:rsidRPr="002A0EC1">
        <w:rPr>
          <w:highlight w:val="green"/>
          <w:lang w:val="es-AR"/>
        </w:rPr>
        <w:t xml:space="preserve">la importancia del </w:t>
      </w:r>
      <w:r w:rsidR="002422DF" w:rsidRPr="002A0EC1">
        <w:rPr>
          <w:highlight w:val="green"/>
          <w:lang w:val="es-AR"/>
        </w:rPr>
        <w:t xml:space="preserve">sector informal </w:t>
      </w:r>
      <w:r w:rsidR="000C4DCA" w:rsidRPr="002A0EC1">
        <w:rPr>
          <w:highlight w:val="green"/>
          <w:lang w:val="es-AR"/>
        </w:rPr>
        <w:t xml:space="preserve">para </w:t>
      </w:r>
      <w:r w:rsidR="002422DF" w:rsidRPr="002A0EC1">
        <w:rPr>
          <w:highlight w:val="green"/>
          <w:lang w:val="es-AR"/>
        </w:rPr>
        <w:t>explicar la probabilidad de ser pobre (</w:t>
      </w:r>
      <w:r w:rsidR="000F41C6" w:rsidRPr="002A0EC1">
        <w:rPr>
          <w:highlight w:val="green"/>
          <w:lang w:val="es-AR"/>
        </w:rPr>
        <w:t>Domínguez</w:t>
      </w:r>
      <w:r w:rsidR="002422DF" w:rsidRPr="002A0EC1">
        <w:rPr>
          <w:highlight w:val="green"/>
          <w:lang w:val="es-AR"/>
        </w:rPr>
        <w:t xml:space="preserve"> Moreno</w:t>
      </w:r>
      <w:r w:rsidR="004B6F68" w:rsidRPr="002A0EC1">
        <w:rPr>
          <w:highlight w:val="green"/>
          <w:lang w:val="es-AR"/>
        </w:rPr>
        <w:t>,</w:t>
      </w:r>
      <w:r w:rsidR="002422DF" w:rsidRPr="002A0EC1">
        <w:rPr>
          <w:highlight w:val="green"/>
          <w:lang w:val="es-AR"/>
        </w:rPr>
        <w:t xml:space="preserve"> 2010). </w:t>
      </w:r>
      <w:r w:rsidR="004B6F68" w:rsidRPr="002A0EC1">
        <w:rPr>
          <w:highlight w:val="green"/>
          <w:lang w:val="es-AR"/>
        </w:rPr>
        <w:t xml:space="preserve">Entiendo que la informalidad laboral se redujo </w:t>
      </w:r>
      <w:r w:rsidR="000C4DCA" w:rsidRPr="002A0EC1">
        <w:rPr>
          <w:highlight w:val="green"/>
          <w:lang w:val="es-AR"/>
        </w:rPr>
        <w:t xml:space="preserve">significativamente </w:t>
      </w:r>
      <w:r w:rsidR="004B6F68" w:rsidRPr="002A0EC1">
        <w:rPr>
          <w:highlight w:val="green"/>
          <w:lang w:val="es-AR"/>
        </w:rPr>
        <w:t>durante el periodo de estudio. A su vez,</w:t>
      </w:r>
      <w:r w:rsidR="008D63D7" w:rsidRPr="002A0EC1">
        <w:rPr>
          <w:highlight w:val="green"/>
          <w:lang w:val="es-AR"/>
        </w:rPr>
        <w:t xml:space="preserve"> la PLF aumentó en más de 10 p.p. en Colombia</w:t>
      </w:r>
      <w:r w:rsidR="004B6F68" w:rsidRPr="002A0EC1">
        <w:rPr>
          <w:highlight w:val="green"/>
          <w:lang w:val="es-AR"/>
        </w:rPr>
        <w:t xml:space="preserve"> </w:t>
      </w:r>
      <w:r w:rsidR="000C4DCA" w:rsidRPr="002A0EC1">
        <w:rPr>
          <w:highlight w:val="green"/>
          <w:lang w:val="es-AR"/>
        </w:rPr>
        <w:t xml:space="preserve">a lo largo de estos años </w:t>
      </w:r>
      <w:r w:rsidR="008D63D7" w:rsidRPr="002A0EC1">
        <w:rPr>
          <w:highlight w:val="green"/>
          <w:lang w:val="es-AR"/>
        </w:rPr>
        <w:t>(</w:t>
      </w:r>
      <w:r w:rsidR="000C4DCA" w:rsidRPr="002A0EC1">
        <w:rPr>
          <w:highlight w:val="green"/>
          <w:lang w:val="es-AR"/>
        </w:rPr>
        <w:t xml:space="preserve">y </w:t>
      </w:r>
      <w:r w:rsidR="008D63D7" w:rsidRPr="002A0EC1">
        <w:rPr>
          <w:highlight w:val="green"/>
          <w:lang w:val="es-AR"/>
        </w:rPr>
        <w:t>la tasa de empleo</w:t>
      </w:r>
      <w:r w:rsidR="00441304" w:rsidRPr="002A0EC1">
        <w:rPr>
          <w:highlight w:val="green"/>
          <w:lang w:val="es-AR"/>
        </w:rPr>
        <w:t xml:space="preserve"> </w:t>
      </w:r>
      <w:r w:rsidR="000F41C6" w:rsidRPr="002A0EC1">
        <w:rPr>
          <w:highlight w:val="green"/>
          <w:lang w:val="es-AR"/>
        </w:rPr>
        <w:t>femenino</w:t>
      </w:r>
      <w:r w:rsidR="008D63D7" w:rsidRPr="002A0EC1">
        <w:rPr>
          <w:highlight w:val="green"/>
          <w:lang w:val="es-AR"/>
        </w:rPr>
        <w:t xml:space="preserve"> aumentó aún más)</w:t>
      </w:r>
      <w:r w:rsidR="004B6F68" w:rsidRPr="002A0EC1">
        <w:rPr>
          <w:highlight w:val="green"/>
          <w:lang w:val="es-AR"/>
        </w:rPr>
        <w:t>.</w:t>
      </w:r>
      <w:r w:rsidR="004C70C3" w:rsidRPr="002A0EC1">
        <w:rPr>
          <w:highlight w:val="green"/>
          <w:lang w:val="es-AR"/>
        </w:rPr>
        <w:t xml:space="preserve"> Agregaría estadísticas descriptivas para dichas variables para </w:t>
      </w:r>
      <w:r w:rsidR="00441304" w:rsidRPr="002A0EC1">
        <w:rPr>
          <w:highlight w:val="green"/>
          <w:lang w:val="es-AR"/>
        </w:rPr>
        <w:t>corro</w:t>
      </w:r>
      <w:r w:rsidR="000F41C6" w:rsidRPr="002A0EC1">
        <w:rPr>
          <w:highlight w:val="green"/>
          <w:lang w:val="es-AR"/>
        </w:rPr>
        <w:t>bor</w:t>
      </w:r>
      <w:r w:rsidR="00441304" w:rsidRPr="002A0EC1">
        <w:rPr>
          <w:highlight w:val="green"/>
          <w:lang w:val="es-AR"/>
        </w:rPr>
        <w:t>ar</w:t>
      </w:r>
      <w:r w:rsidR="004C70C3" w:rsidRPr="002A0EC1">
        <w:rPr>
          <w:highlight w:val="green"/>
          <w:lang w:val="es-AR"/>
        </w:rPr>
        <w:t xml:space="preserve"> si estoy en lo cierto.</w:t>
      </w:r>
      <w:r w:rsidR="004B6F68" w:rsidRPr="002A0EC1">
        <w:rPr>
          <w:highlight w:val="green"/>
          <w:lang w:val="es-AR"/>
        </w:rPr>
        <w:t xml:space="preserve"> </w:t>
      </w:r>
      <w:r w:rsidR="002422DF" w:rsidRPr="002A0EC1">
        <w:rPr>
          <w:highlight w:val="green"/>
          <w:lang w:val="es-AR"/>
        </w:rPr>
        <w:t>Es probable que ambos factores contribuyan a explicar la reducción en la tasa de pobreza monetaria.</w:t>
      </w:r>
      <w:r w:rsidR="008D63D7" w:rsidRPr="002A0EC1">
        <w:rPr>
          <w:highlight w:val="green"/>
          <w:lang w:val="es-AR"/>
        </w:rPr>
        <w:t xml:space="preserve"> </w:t>
      </w:r>
      <w:r w:rsidR="00E5573D" w:rsidRPr="002A0EC1">
        <w:rPr>
          <w:highlight w:val="green"/>
          <w:lang w:val="es-AR"/>
        </w:rPr>
        <w:t xml:space="preserve">En el siguiente comentario </w:t>
      </w:r>
      <w:r w:rsidR="002422DF" w:rsidRPr="002A0EC1">
        <w:rPr>
          <w:highlight w:val="green"/>
          <w:lang w:val="es-AR"/>
        </w:rPr>
        <w:t xml:space="preserve">menciono un método </w:t>
      </w:r>
      <w:r w:rsidR="00E5573D" w:rsidRPr="002A0EC1">
        <w:rPr>
          <w:highlight w:val="green"/>
          <w:lang w:val="es-AR"/>
        </w:rPr>
        <w:t xml:space="preserve">que </w:t>
      </w:r>
      <w:r w:rsidR="00243782" w:rsidRPr="002A0EC1">
        <w:rPr>
          <w:highlight w:val="green"/>
          <w:lang w:val="es-AR"/>
        </w:rPr>
        <w:t xml:space="preserve">te </w:t>
      </w:r>
      <w:r w:rsidR="00E5573D" w:rsidRPr="002A0EC1">
        <w:rPr>
          <w:highlight w:val="green"/>
          <w:lang w:val="es-AR"/>
        </w:rPr>
        <w:t xml:space="preserve">permitiría incorporar dichos factores a la </w:t>
      </w:r>
      <w:r w:rsidR="00243782" w:rsidRPr="002A0EC1">
        <w:rPr>
          <w:highlight w:val="green"/>
          <w:lang w:val="es-AR"/>
        </w:rPr>
        <w:t>tesis</w:t>
      </w:r>
      <w:r w:rsidR="000C4DCA" w:rsidRPr="002A0EC1">
        <w:rPr>
          <w:highlight w:val="green"/>
          <w:lang w:val="es-AR"/>
        </w:rPr>
        <w:t xml:space="preserve"> (en caso de que </w:t>
      </w:r>
      <w:r w:rsidR="00F050FA" w:rsidRPr="002A0EC1">
        <w:rPr>
          <w:highlight w:val="green"/>
          <w:lang w:val="es-AR"/>
        </w:rPr>
        <w:t>decidas hacerlo</w:t>
      </w:r>
      <w:r w:rsidR="000C4DCA" w:rsidRPr="002A0EC1">
        <w:rPr>
          <w:highlight w:val="green"/>
          <w:lang w:val="es-AR"/>
        </w:rPr>
        <w:t>).</w:t>
      </w:r>
      <w:r w:rsidR="00F050FA" w:rsidRPr="002A0EC1">
        <w:rPr>
          <w:rStyle w:val="Refdenotaalpie"/>
          <w:highlight w:val="green"/>
          <w:lang w:val="es-AR"/>
        </w:rPr>
        <w:footnoteReference w:id="3"/>
      </w:r>
      <w:commentRangeEnd w:id="8"/>
      <w:r w:rsidR="0012514A" w:rsidRPr="002A0EC1">
        <w:rPr>
          <w:rStyle w:val="Refdecomentario"/>
          <w:highlight w:val="green"/>
        </w:rPr>
        <w:commentReference w:id="8"/>
      </w:r>
    </w:p>
    <w:p w14:paraId="70E5B0EE" w14:textId="14640B9A" w:rsidR="00FF5825" w:rsidRPr="00252F10" w:rsidRDefault="00FF5825" w:rsidP="00562E41">
      <w:pPr>
        <w:pStyle w:val="Prrafodelista"/>
        <w:numPr>
          <w:ilvl w:val="0"/>
          <w:numId w:val="1"/>
        </w:numPr>
        <w:jc w:val="both"/>
        <w:rPr>
          <w:highlight w:val="red"/>
          <w:lang w:val="es-AR"/>
        </w:rPr>
      </w:pPr>
      <w:commentRangeStart w:id="9"/>
      <w:r w:rsidRPr="00252F10">
        <w:rPr>
          <w:highlight w:val="red"/>
          <w:lang w:val="es-AR"/>
        </w:rPr>
        <w:t xml:space="preserve">El principal mecanismo de reducción en la pobreza es el incremento del ingreso per capita familiar, cuyo componente principal </w:t>
      </w:r>
      <w:r w:rsidR="00E5573D" w:rsidRPr="00252F10">
        <w:rPr>
          <w:highlight w:val="red"/>
          <w:lang w:val="es-AR"/>
        </w:rPr>
        <w:t xml:space="preserve">suele ser el </w:t>
      </w:r>
      <w:r w:rsidRPr="00252F10">
        <w:rPr>
          <w:highlight w:val="red"/>
          <w:lang w:val="es-AR"/>
        </w:rPr>
        <w:t xml:space="preserve">ingreso laboral. </w:t>
      </w:r>
      <w:r w:rsidR="00E5573D" w:rsidRPr="00252F10">
        <w:rPr>
          <w:highlight w:val="red"/>
          <w:lang w:val="es-AR"/>
        </w:rPr>
        <w:t xml:space="preserve">De hecho, la evidencia para la región muestra que dicho componente suele ser el principal factor para explicar la reducción de la pobreza en distintos países </w:t>
      </w:r>
      <w:r w:rsidR="00441304" w:rsidRPr="00252F10">
        <w:rPr>
          <w:highlight w:val="red"/>
          <w:lang w:val="es-AR"/>
        </w:rPr>
        <w:t>en desarrollo</w:t>
      </w:r>
      <w:r w:rsidR="00E5573D" w:rsidRPr="00252F10">
        <w:rPr>
          <w:highlight w:val="red"/>
          <w:lang w:val="es-AR"/>
        </w:rPr>
        <w:t xml:space="preserve">, incluyendo Colombia (Azevedo et al. 2013). </w:t>
      </w:r>
      <w:r w:rsidRPr="00252F10">
        <w:rPr>
          <w:highlight w:val="red"/>
          <w:lang w:val="es-AR"/>
        </w:rPr>
        <w:t xml:space="preserve">En este sentido, </w:t>
      </w:r>
      <w:r w:rsidR="00E5573D" w:rsidRPr="00252F10">
        <w:rPr>
          <w:highlight w:val="red"/>
          <w:lang w:val="es-AR"/>
        </w:rPr>
        <w:t xml:space="preserve">podrías intentar implementar </w:t>
      </w:r>
      <w:r w:rsidRPr="00252F10">
        <w:rPr>
          <w:highlight w:val="red"/>
          <w:lang w:val="es-AR"/>
        </w:rPr>
        <w:t xml:space="preserve">una descomposición de Shapley por fuentes de ingreso (laboral vs. no laboral), que a su vez </w:t>
      </w:r>
      <w:r w:rsidR="00E5573D" w:rsidRPr="00252F10">
        <w:rPr>
          <w:highlight w:val="red"/>
          <w:lang w:val="es-AR"/>
        </w:rPr>
        <w:t xml:space="preserve">te </w:t>
      </w:r>
      <w:r w:rsidRPr="00252F10">
        <w:rPr>
          <w:highlight w:val="red"/>
          <w:lang w:val="es-AR"/>
        </w:rPr>
        <w:t xml:space="preserve">permitiría descomponer </w:t>
      </w:r>
      <w:r w:rsidR="002001D9" w:rsidRPr="00252F10">
        <w:rPr>
          <w:highlight w:val="red"/>
          <w:lang w:val="es-AR"/>
        </w:rPr>
        <w:t xml:space="preserve">el </w:t>
      </w:r>
      <w:r w:rsidRPr="00252F10">
        <w:rPr>
          <w:highlight w:val="red"/>
          <w:lang w:val="es-AR"/>
        </w:rPr>
        <w:t xml:space="preserve">ingreso </w:t>
      </w:r>
      <w:r w:rsidR="002001D9" w:rsidRPr="00252F10">
        <w:rPr>
          <w:highlight w:val="red"/>
          <w:lang w:val="es-AR"/>
        </w:rPr>
        <w:t xml:space="preserve">laboral </w:t>
      </w:r>
      <w:r w:rsidRPr="00252F10">
        <w:rPr>
          <w:highlight w:val="red"/>
          <w:lang w:val="es-AR"/>
        </w:rPr>
        <w:t xml:space="preserve">por género, sector de la economía (formal vs. informal) y/o cualquier otra característica que consideres relevante. </w:t>
      </w:r>
      <w:r w:rsidR="00243782" w:rsidRPr="00252F10">
        <w:rPr>
          <w:highlight w:val="red"/>
          <w:lang w:val="es-AR"/>
        </w:rPr>
        <w:t>Este método fue propuesto por Azevedo et al. (2012).</w:t>
      </w:r>
      <w:r w:rsidR="00441304" w:rsidRPr="00252F10">
        <w:rPr>
          <w:rStyle w:val="Refdenotaalpie"/>
          <w:highlight w:val="red"/>
          <w:lang w:val="es-AR"/>
        </w:rPr>
        <w:footnoteReference w:id="4"/>
      </w:r>
      <w:commentRangeEnd w:id="9"/>
      <w:r w:rsidR="00C87388" w:rsidRPr="00252F10">
        <w:rPr>
          <w:rStyle w:val="Refdecomentario"/>
          <w:highlight w:val="red"/>
        </w:rPr>
        <w:commentReference w:id="9"/>
      </w:r>
    </w:p>
    <w:p w14:paraId="36C1992A" w14:textId="5ACAA979" w:rsidR="002422DF" w:rsidRPr="00252F10" w:rsidRDefault="002422DF" w:rsidP="00562E41">
      <w:pPr>
        <w:pStyle w:val="Prrafodelista"/>
        <w:numPr>
          <w:ilvl w:val="0"/>
          <w:numId w:val="1"/>
        </w:numPr>
        <w:jc w:val="both"/>
        <w:rPr>
          <w:highlight w:val="green"/>
          <w:lang w:val="es-AR"/>
        </w:rPr>
      </w:pPr>
      <w:commentRangeStart w:id="10"/>
      <w:r w:rsidRPr="00252F10">
        <w:rPr>
          <w:highlight w:val="green"/>
          <w:lang w:val="es-AR"/>
        </w:rPr>
        <w:t xml:space="preserve">En caso de que existan diferencias importantes según género, sector de la economía, o regiones geográficas, tu tesis representaría una mayor contribución </w:t>
      </w:r>
      <w:r w:rsidR="004C70C3" w:rsidRPr="00252F10">
        <w:rPr>
          <w:highlight w:val="green"/>
          <w:lang w:val="es-AR"/>
        </w:rPr>
        <w:t xml:space="preserve">por sobre </w:t>
      </w:r>
      <w:r w:rsidRPr="00252F10">
        <w:rPr>
          <w:highlight w:val="green"/>
          <w:lang w:val="es-AR"/>
        </w:rPr>
        <w:t>los trabajos previos de Sánchez Torres (2015), Obando Rozo y Andrián (2016) y Ariza y Retajac (2020)</w:t>
      </w:r>
      <w:r w:rsidR="00204DF6" w:rsidRPr="00252F10">
        <w:rPr>
          <w:highlight w:val="green"/>
          <w:lang w:val="es-AR"/>
        </w:rPr>
        <w:t>.</w:t>
      </w:r>
      <w:commentRangeEnd w:id="10"/>
      <w:r w:rsidR="00D40295" w:rsidRPr="00252F10">
        <w:rPr>
          <w:rStyle w:val="Refdecomentario"/>
          <w:highlight w:val="green"/>
        </w:rPr>
        <w:commentReference w:id="10"/>
      </w:r>
    </w:p>
    <w:p w14:paraId="5C5F1868" w14:textId="45A635A0" w:rsidR="00BF1383" w:rsidRPr="001A0E1D" w:rsidRDefault="004B6F68" w:rsidP="00562E41">
      <w:pPr>
        <w:pStyle w:val="Prrafodelista"/>
        <w:numPr>
          <w:ilvl w:val="0"/>
          <w:numId w:val="1"/>
        </w:numPr>
        <w:jc w:val="both"/>
        <w:rPr>
          <w:highlight w:val="green"/>
          <w:lang w:val="es-AR"/>
        </w:rPr>
      </w:pPr>
      <w:commentRangeStart w:id="11"/>
      <w:r w:rsidRPr="001A0E1D">
        <w:rPr>
          <w:highlight w:val="green"/>
          <w:lang w:val="es-AR"/>
        </w:rPr>
        <w:t xml:space="preserve">Finalmente, </w:t>
      </w:r>
      <w:r w:rsidR="00F050FA" w:rsidRPr="001A0E1D">
        <w:rPr>
          <w:highlight w:val="green"/>
          <w:lang w:val="es-AR"/>
        </w:rPr>
        <w:t>me gustaría que intentes profundizar en la explicación del resultado línea de la pobreza</w:t>
      </w:r>
      <w:r w:rsidR="004C70C3" w:rsidRPr="001A0E1D">
        <w:rPr>
          <w:highlight w:val="green"/>
          <w:lang w:val="es-AR"/>
        </w:rPr>
        <w:t>,</w:t>
      </w:r>
      <w:r w:rsidR="00F050FA" w:rsidRPr="001A0E1D">
        <w:rPr>
          <w:highlight w:val="green"/>
          <w:lang w:val="es-AR"/>
        </w:rPr>
        <w:t xml:space="preserve"> </w:t>
      </w:r>
      <w:r w:rsidR="004C70C3" w:rsidRPr="001A0E1D">
        <w:rPr>
          <w:highlight w:val="green"/>
          <w:lang w:val="es-AR"/>
        </w:rPr>
        <w:t xml:space="preserve">pues </w:t>
      </w:r>
      <w:r w:rsidR="00F050FA" w:rsidRPr="001A0E1D">
        <w:rPr>
          <w:highlight w:val="green"/>
          <w:lang w:val="es-AR"/>
        </w:rPr>
        <w:t xml:space="preserve">es un factor que contribuyó a aumentar la pobreza monetaria en todas las regiones de Colombia y, en mayor medida, en áreas rurales. ¿Esto tiene que ver con cuestiones metodológicas relacionadas </w:t>
      </w:r>
      <w:r w:rsidR="00441304" w:rsidRPr="001A0E1D">
        <w:rPr>
          <w:highlight w:val="green"/>
          <w:lang w:val="es-AR"/>
        </w:rPr>
        <w:t>al</w:t>
      </w:r>
      <w:r w:rsidR="00F050FA" w:rsidRPr="001A0E1D">
        <w:rPr>
          <w:highlight w:val="green"/>
          <w:lang w:val="es-AR"/>
        </w:rPr>
        <w:t xml:space="preserve"> cómputo </w:t>
      </w:r>
      <w:r w:rsidR="00441304" w:rsidRPr="001A0E1D">
        <w:rPr>
          <w:highlight w:val="green"/>
          <w:lang w:val="es-AR"/>
        </w:rPr>
        <w:t xml:space="preserve">oficial </w:t>
      </w:r>
      <w:r w:rsidR="00F050FA" w:rsidRPr="001A0E1D">
        <w:rPr>
          <w:highlight w:val="green"/>
          <w:lang w:val="es-AR"/>
        </w:rPr>
        <w:t xml:space="preserve">de la LP? ¿O tiene que ver con </w:t>
      </w:r>
      <w:r w:rsidR="00F050FA" w:rsidRPr="001A0E1D">
        <w:rPr>
          <w:highlight w:val="green"/>
          <w:lang w:val="es-AR"/>
        </w:rPr>
        <w:lastRenderedPageBreak/>
        <w:t>cuestiones económicas acerca del comportamiento de los precios de</w:t>
      </w:r>
      <w:r w:rsidR="00441304" w:rsidRPr="001A0E1D">
        <w:rPr>
          <w:highlight w:val="green"/>
          <w:lang w:val="es-AR"/>
        </w:rPr>
        <w:t xml:space="preserve"> la canasta básica en relación a</w:t>
      </w:r>
      <w:r w:rsidR="00F050FA" w:rsidRPr="001A0E1D">
        <w:rPr>
          <w:highlight w:val="green"/>
          <w:lang w:val="es-AR"/>
        </w:rPr>
        <w:t xml:space="preserve"> los ingresos? En particular, literatura sobre relación entre dinámica de precios y pobreza monetaria podría enriquecer </w:t>
      </w:r>
      <w:r w:rsidR="00A4534F" w:rsidRPr="001A0E1D">
        <w:rPr>
          <w:highlight w:val="green"/>
          <w:lang w:val="es-AR"/>
        </w:rPr>
        <w:t>esta discusión (si encontraras algo relevante).</w:t>
      </w:r>
      <w:commentRangeEnd w:id="11"/>
      <w:r w:rsidR="00A67791" w:rsidRPr="001A0E1D">
        <w:rPr>
          <w:rStyle w:val="Refdecomentario"/>
          <w:highlight w:val="green"/>
        </w:rPr>
        <w:commentReference w:id="11"/>
      </w:r>
    </w:p>
    <w:p w14:paraId="473836C1" w14:textId="77777777" w:rsidR="00FF5825" w:rsidRPr="000F41C6" w:rsidRDefault="00FF5825" w:rsidP="00562E41">
      <w:pPr>
        <w:jc w:val="both"/>
        <w:rPr>
          <w:lang w:val="es-AR"/>
        </w:rPr>
      </w:pPr>
    </w:p>
    <w:p w14:paraId="5299764F" w14:textId="77777777" w:rsidR="00FF5825" w:rsidRPr="000F41C6" w:rsidRDefault="00E5573D" w:rsidP="00562E41">
      <w:pPr>
        <w:jc w:val="both"/>
        <w:rPr>
          <w:b/>
          <w:lang w:val="es-AR"/>
        </w:rPr>
      </w:pPr>
      <w:r w:rsidRPr="000F41C6">
        <w:rPr>
          <w:b/>
          <w:lang w:val="es-AR"/>
        </w:rPr>
        <w:t xml:space="preserve">Referencias bibliográficas </w:t>
      </w:r>
    </w:p>
    <w:p w14:paraId="645C99A0" w14:textId="77777777" w:rsidR="00FF5825" w:rsidRPr="00D050F3" w:rsidRDefault="00FF5825" w:rsidP="00562E41">
      <w:pPr>
        <w:jc w:val="both"/>
        <w:rPr>
          <w:rFonts w:ascii="Arial" w:hAnsi="Arial" w:cs="Arial"/>
          <w:color w:val="222222"/>
          <w:sz w:val="20"/>
          <w:szCs w:val="20"/>
          <w:shd w:val="clear" w:color="auto" w:fill="FFFFFF"/>
        </w:rPr>
      </w:pPr>
      <w:r w:rsidRPr="000F41C6">
        <w:rPr>
          <w:rFonts w:ascii="Arial" w:hAnsi="Arial" w:cs="Arial"/>
          <w:color w:val="222222"/>
          <w:sz w:val="20"/>
          <w:szCs w:val="20"/>
          <w:shd w:val="clear" w:color="auto" w:fill="FFFFFF"/>
          <w:lang w:val="es-AR"/>
        </w:rPr>
        <w:t xml:space="preserve">Azevedo, J. P., Sanfelice, V., &amp; Nguyen, M. C. (2012). </w:t>
      </w:r>
      <w:r w:rsidRPr="00D050F3">
        <w:rPr>
          <w:rFonts w:ascii="Arial" w:hAnsi="Arial" w:cs="Arial"/>
          <w:color w:val="222222"/>
          <w:sz w:val="20"/>
          <w:szCs w:val="20"/>
          <w:shd w:val="clear" w:color="auto" w:fill="FFFFFF"/>
        </w:rPr>
        <w:t>Shapley Decomposition by Components of a Welfare Aggregate.</w:t>
      </w:r>
    </w:p>
    <w:p w14:paraId="4F7E82AA" w14:textId="77777777" w:rsidR="00FF5825" w:rsidRPr="00D050F3" w:rsidRDefault="00FF5825" w:rsidP="00562E41">
      <w:pPr>
        <w:jc w:val="both"/>
      </w:pPr>
      <w:r w:rsidRPr="000F41C6">
        <w:rPr>
          <w:rFonts w:ascii="Arial" w:hAnsi="Arial" w:cs="Arial"/>
          <w:color w:val="222222"/>
          <w:sz w:val="20"/>
          <w:szCs w:val="20"/>
          <w:shd w:val="clear" w:color="auto" w:fill="FFFFFF"/>
          <w:lang w:val="es-AR"/>
        </w:rPr>
        <w:t xml:space="preserve">Azevedo, J. P., Azevedo, J. P., Inchauste, G., Olivieri, S., Saavedra, J., &amp; Winkler, H. (2013). </w:t>
      </w:r>
      <w:r w:rsidRPr="00D050F3">
        <w:rPr>
          <w:rFonts w:ascii="Arial" w:hAnsi="Arial" w:cs="Arial"/>
          <w:color w:val="222222"/>
          <w:sz w:val="20"/>
          <w:szCs w:val="20"/>
          <w:shd w:val="clear" w:color="auto" w:fill="FFFFFF"/>
        </w:rPr>
        <w:t xml:space="preserve">Is labor income responsible for poverty reduction? A decomposition </w:t>
      </w:r>
      <w:proofErr w:type="gramStart"/>
      <w:r w:rsidRPr="00D050F3">
        <w:rPr>
          <w:rFonts w:ascii="Arial" w:hAnsi="Arial" w:cs="Arial"/>
          <w:color w:val="222222"/>
          <w:sz w:val="20"/>
          <w:szCs w:val="20"/>
          <w:shd w:val="clear" w:color="auto" w:fill="FFFFFF"/>
        </w:rPr>
        <w:t>approach</w:t>
      </w:r>
      <w:proofErr w:type="gramEnd"/>
      <w:r w:rsidRPr="00D050F3">
        <w:rPr>
          <w:rFonts w:ascii="Arial" w:hAnsi="Arial" w:cs="Arial"/>
          <w:color w:val="222222"/>
          <w:sz w:val="20"/>
          <w:szCs w:val="20"/>
          <w:shd w:val="clear" w:color="auto" w:fill="FFFFFF"/>
        </w:rPr>
        <w:t>. </w:t>
      </w:r>
      <w:r w:rsidRPr="00D050F3">
        <w:rPr>
          <w:rFonts w:ascii="Arial" w:hAnsi="Arial" w:cs="Arial"/>
          <w:i/>
          <w:iCs/>
          <w:color w:val="222222"/>
          <w:sz w:val="20"/>
          <w:szCs w:val="20"/>
          <w:shd w:val="clear" w:color="auto" w:fill="FFFFFF"/>
        </w:rPr>
        <w:t>A Decomposition Approach (April 1, 2013). World Bank Policy Research Working Paper</w:t>
      </w:r>
      <w:r w:rsidRPr="00D050F3">
        <w:rPr>
          <w:rFonts w:ascii="Arial" w:hAnsi="Arial" w:cs="Arial"/>
          <w:color w:val="222222"/>
          <w:sz w:val="20"/>
          <w:szCs w:val="20"/>
          <w:shd w:val="clear" w:color="auto" w:fill="FFFFFF"/>
        </w:rPr>
        <w:t>, (6414).</w:t>
      </w:r>
    </w:p>
    <w:sectPr w:rsidR="00FF5825" w:rsidRPr="00D050F3">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an Ignacio Menduiña" w:date="2021-10-10T11:18:00Z" w:initials="JIM">
    <w:p w14:paraId="7BA90802" w14:textId="28243E49" w:rsidR="000269EB" w:rsidRPr="000269EB" w:rsidRDefault="000269EB">
      <w:pPr>
        <w:pStyle w:val="Textocomentario"/>
        <w:rPr>
          <w:lang w:val="es-AR"/>
        </w:rPr>
      </w:pPr>
      <w:r>
        <w:rPr>
          <w:rStyle w:val="Refdecomentario"/>
        </w:rPr>
        <w:annotationRef/>
      </w:r>
      <w:r w:rsidRPr="000269EB">
        <w:rPr>
          <w:lang w:val="es-AR"/>
        </w:rPr>
        <w:t xml:space="preserve">Computé la </w:t>
      </w:r>
      <w:r w:rsidR="00EF6776">
        <w:rPr>
          <w:lang w:val="es-AR"/>
        </w:rPr>
        <w:t>indigencia</w:t>
      </w:r>
      <w:r w:rsidRPr="000269EB">
        <w:rPr>
          <w:lang w:val="es-AR"/>
        </w:rPr>
        <w:t xml:space="preserve"> en C</w:t>
      </w:r>
      <w:r>
        <w:rPr>
          <w:lang w:val="es-AR"/>
        </w:rPr>
        <w:t>olombia para el total nacional en 2018 utilizando la LI</w:t>
      </w:r>
      <w:r w:rsidR="00204947">
        <w:rPr>
          <w:lang w:val="es-AR"/>
        </w:rPr>
        <w:t>P</w:t>
      </w:r>
      <w:r w:rsidR="00EF6776">
        <w:rPr>
          <w:lang w:val="es-AR"/>
        </w:rPr>
        <w:t xml:space="preserve"> (que define la pobreza monetaria extrema</w:t>
      </w:r>
      <w:r w:rsidR="00B03EB5">
        <w:rPr>
          <w:lang w:val="es-AR"/>
        </w:rPr>
        <w:t xml:space="preserve"> a efectos del seguimiento mundial</w:t>
      </w:r>
      <w:r w:rsidR="00EF6776">
        <w:rPr>
          <w:lang w:val="es-AR"/>
        </w:rPr>
        <w:t>).</w:t>
      </w:r>
    </w:p>
  </w:comment>
  <w:comment w:id="1" w:author="Juan Ignacio Menduiña" w:date="2021-10-10T11:42:00Z" w:initials="JIM">
    <w:p w14:paraId="55AFC9F5" w14:textId="77777777" w:rsidR="00EF6776" w:rsidRDefault="00EF6776">
      <w:pPr>
        <w:pStyle w:val="Textocomentario"/>
        <w:rPr>
          <w:lang w:val="es-AR"/>
        </w:rPr>
      </w:pPr>
      <w:r w:rsidRPr="00EF6776">
        <w:rPr>
          <w:rStyle w:val="Refdecomentario"/>
          <w:lang w:val="es-AR"/>
        </w:rPr>
        <w:annotationRef/>
      </w:r>
      <w:r w:rsidRPr="00EF6776">
        <w:rPr>
          <w:lang w:val="es-AR"/>
        </w:rPr>
        <w:t xml:space="preserve">Claro, </w:t>
      </w:r>
      <w:r w:rsidR="00D12DFC">
        <w:rPr>
          <w:lang w:val="es-AR"/>
        </w:rPr>
        <w:t>gran parte</w:t>
      </w:r>
      <w:r>
        <w:rPr>
          <w:lang w:val="es-AR"/>
        </w:rPr>
        <w:t xml:space="preserve"> del trabajo lo iniciamos con Alex (Retajac)</w:t>
      </w:r>
      <w:r w:rsidR="00D12DFC">
        <w:rPr>
          <w:lang w:val="es-AR"/>
        </w:rPr>
        <w:t xml:space="preserve"> en 2019 como monografía de “Economía de la Distribución”, en el cual incluí RIF y microsimulaciones</w:t>
      </w:r>
      <w:r w:rsidR="009D4B4B">
        <w:rPr>
          <w:lang w:val="es-AR"/>
        </w:rPr>
        <w:t xml:space="preserve"> a la temática</w:t>
      </w:r>
      <w:r w:rsidR="00D12DFC">
        <w:rPr>
          <w:lang w:val="es-AR"/>
        </w:rPr>
        <w:t xml:space="preserve">. Luego, retomé parte de lo hecho para realizar la tesis. Por lo que veo, </w:t>
      </w:r>
      <w:r w:rsidR="009D4B4B">
        <w:rPr>
          <w:lang w:val="es-AR"/>
        </w:rPr>
        <w:t xml:space="preserve">de lo que hago en la tesis, </w:t>
      </w:r>
      <w:r w:rsidR="00D12DFC">
        <w:rPr>
          <w:lang w:val="es-AR"/>
        </w:rPr>
        <w:t>este trabajo sólo incluye KS.</w:t>
      </w:r>
      <w:r w:rsidR="009D4B4B">
        <w:rPr>
          <w:lang w:val="es-AR"/>
        </w:rPr>
        <w:t xml:space="preserve"> Pero claro, en cuanto a la introducción y la revisión de la literatura, está muy parecido a lo que presentamos en la monografía días antes de la publicación de este trabajo que mencionás.</w:t>
      </w:r>
    </w:p>
    <w:p w14:paraId="609027C1" w14:textId="77777777" w:rsidR="009D4B4B" w:rsidRDefault="009D4B4B">
      <w:pPr>
        <w:pStyle w:val="Textocomentario"/>
        <w:rPr>
          <w:lang w:val="es-AR"/>
        </w:rPr>
      </w:pPr>
    </w:p>
    <w:p w14:paraId="02265ACF" w14:textId="106E8585" w:rsidR="009D4B4B" w:rsidRDefault="009D4B4B">
      <w:pPr>
        <w:pStyle w:val="Textocomentario"/>
        <w:rPr>
          <w:lang w:val="es-AR"/>
        </w:rPr>
      </w:pPr>
      <w:r>
        <w:rPr>
          <w:lang w:val="es-AR"/>
        </w:rPr>
        <w:t>Ahora</w:t>
      </w:r>
      <w:r w:rsidR="00352FAD">
        <w:rPr>
          <w:lang w:val="es-AR"/>
        </w:rPr>
        <w:t xml:space="preserve"> ya está</w:t>
      </w:r>
      <w:r>
        <w:rPr>
          <w:lang w:val="es-AR"/>
        </w:rPr>
        <w:t xml:space="preserve"> cit</w:t>
      </w:r>
      <w:r w:rsidR="00352FAD">
        <w:rPr>
          <w:lang w:val="es-AR"/>
        </w:rPr>
        <w:t>ado</w:t>
      </w:r>
      <w:r>
        <w:rPr>
          <w:lang w:val="es-AR"/>
        </w:rPr>
        <w:t xml:space="preserve">. Queda por aclarar cuál es la contribución de la tesis por sobre este trabajo. En principio, </w:t>
      </w:r>
      <w:r w:rsidR="000D43BF">
        <w:rPr>
          <w:lang w:val="es-AR"/>
        </w:rPr>
        <w:t xml:space="preserve">está comentado </w:t>
      </w:r>
      <w:r>
        <w:rPr>
          <w:lang w:val="es-AR"/>
        </w:rPr>
        <w:t>por el lado del vínculo de las metodologías propuestas</w:t>
      </w:r>
      <w:r w:rsidR="000D43BF">
        <w:rPr>
          <w:lang w:val="es-AR"/>
        </w:rPr>
        <w:t xml:space="preserve"> (KS y RIF), pero resta aclarar mejor esto</w:t>
      </w:r>
      <w:r>
        <w:rPr>
          <w:lang w:val="es-AR"/>
        </w:rPr>
        <w:t>.</w:t>
      </w:r>
    </w:p>
    <w:p w14:paraId="1C940FC9" w14:textId="77777777" w:rsidR="009D4B4B" w:rsidRDefault="009D4B4B">
      <w:pPr>
        <w:pStyle w:val="Textocomentario"/>
        <w:rPr>
          <w:lang w:val="es-AR"/>
        </w:rPr>
      </w:pPr>
    </w:p>
    <w:p w14:paraId="561EDD51" w14:textId="2B9901EB" w:rsidR="009D4B4B" w:rsidRPr="00EF6776" w:rsidRDefault="00352FAD">
      <w:pPr>
        <w:pStyle w:val="Textocomentario"/>
        <w:rPr>
          <w:lang w:val="es-AR"/>
        </w:rPr>
      </w:pPr>
      <w:r>
        <w:rPr>
          <w:lang w:val="es-AR"/>
        </w:rPr>
        <w:t xml:space="preserve">Ver nota al pie 1: </w:t>
      </w:r>
      <w:r w:rsidR="009D4B4B">
        <w:rPr>
          <w:lang w:val="es-AR"/>
        </w:rPr>
        <w:t>¿Comentar o no comentar en la tesis que, en una primera instancia, el trabajo empezó siendo la monografía de “Economía de la Distribución”?</w:t>
      </w:r>
    </w:p>
  </w:comment>
  <w:comment w:id="2" w:author="Juan Ignacio Menduiña" w:date="2021-10-10T12:12:00Z" w:initials="JIM">
    <w:p w14:paraId="79FE5529" w14:textId="1818CC57" w:rsidR="00926636" w:rsidRPr="00926636" w:rsidRDefault="00926636">
      <w:pPr>
        <w:pStyle w:val="Textocomentario"/>
        <w:rPr>
          <w:lang w:val="es-AR"/>
        </w:rPr>
      </w:pPr>
      <w:r>
        <w:rPr>
          <w:lang w:val="es-AR"/>
        </w:rPr>
        <w:t xml:space="preserve">Javi, </w:t>
      </w:r>
      <w:r>
        <w:rPr>
          <w:rStyle w:val="Refdecomentario"/>
        </w:rPr>
        <w:annotationRef/>
      </w:r>
      <w:r>
        <w:rPr>
          <w:lang w:val="es-AR"/>
        </w:rPr>
        <w:t>n</w:t>
      </w:r>
      <w:r w:rsidRPr="00926636">
        <w:rPr>
          <w:lang w:val="es-AR"/>
        </w:rPr>
        <w:t>o sé qué pensás de</w:t>
      </w:r>
      <w:r>
        <w:rPr>
          <w:lang w:val="es-AR"/>
        </w:rPr>
        <w:t xml:space="preserve"> incorporar algo así.</w:t>
      </w:r>
      <w:r w:rsidR="00A573B5">
        <w:rPr>
          <w:lang w:val="es-AR"/>
        </w:rPr>
        <w:t xml:space="preserve"> </w:t>
      </w:r>
      <w:r w:rsidR="00934AA7">
        <w:rPr>
          <w:lang w:val="es-AR"/>
        </w:rPr>
        <w:t>De incorporar</w:t>
      </w:r>
      <w:r w:rsidR="00F52D5A">
        <w:rPr>
          <w:lang w:val="es-AR"/>
        </w:rPr>
        <w:t>lo</w:t>
      </w:r>
      <w:r w:rsidR="00934AA7">
        <w:rPr>
          <w:lang w:val="es-AR"/>
        </w:rPr>
        <w:t>, n</w:t>
      </w:r>
      <w:r w:rsidR="00A573B5">
        <w:rPr>
          <w:lang w:val="es-AR"/>
        </w:rPr>
        <w:t>o sé si lo pondría en la “Introducción”</w:t>
      </w:r>
      <w:r w:rsidR="00903D10">
        <w:rPr>
          <w:lang w:val="es-AR"/>
        </w:rPr>
        <w:t xml:space="preserve"> o en la sección 3.2 por ejemplo, no sé</w:t>
      </w:r>
      <w:r w:rsidR="00A573B5">
        <w:rPr>
          <w:lang w:val="es-AR"/>
        </w:rPr>
        <w:t>.</w:t>
      </w:r>
    </w:p>
  </w:comment>
  <w:comment w:id="3" w:author="Juan Ignacio Menduiña" w:date="2021-10-10T12:15:00Z" w:initials="JIM">
    <w:p w14:paraId="19EE475C" w14:textId="3EFDE161" w:rsidR="000F41C6" w:rsidRPr="000F41C6" w:rsidRDefault="000F41C6" w:rsidP="000F41C6">
      <w:pPr>
        <w:pStyle w:val="Textocomentario"/>
        <w:jc w:val="right"/>
        <w:rPr>
          <w:lang w:val="es-AR"/>
        </w:rPr>
      </w:pPr>
      <w:r w:rsidRPr="000F41C6">
        <w:rPr>
          <w:rStyle w:val="Refdecomentario"/>
          <w:lang w:val="es-AR"/>
        </w:rPr>
        <w:annotationRef/>
      </w:r>
      <w:r w:rsidR="00A1580D">
        <w:rPr>
          <w:rStyle w:val="Refdecomentario"/>
          <w:lang w:val="es-AR"/>
        </w:rPr>
        <w:t>En la versión actual</w:t>
      </w:r>
      <w:r w:rsidRPr="000F41C6">
        <w:rPr>
          <w:lang w:val="es-AR"/>
        </w:rPr>
        <w:t xml:space="preserve">, de qué está </w:t>
      </w:r>
      <w:r w:rsidR="00A1580D">
        <w:rPr>
          <w:lang w:val="es-AR"/>
        </w:rPr>
        <w:t>compuesta la “unidad de gasto” se encuentra en la nota al pie 11.</w:t>
      </w:r>
    </w:p>
  </w:comment>
  <w:comment w:id="4" w:author="Juan Ignacio Menduiña" w:date="2021-10-10T12:19:00Z" w:initials="JIM">
    <w:p w14:paraId="4BF3B59A" w14:textId="5FEA9E88" w:rsidR="00550DC0" w:rsidRPr="00550DC0" w:rsidRDefault="00550DC0">
      <w:pPr>
        <w:pStyle w:val="Textocomentario"/>
        <w:rPr>
          <w:lang w:val="es-AR"/>
        </w:rPr>
      </w:pPr>
      <w:r>
        <w:rPr>
          <w:rStyle w:val="Refdecomentario"/>
        </w:rPr>
        <w:annotationRef/>
      </w:r>
      <w:r w:rsidRPr="00550DC0">
        <w:rPr>
          <w:lang w:val="es-AR"/>
        </w:rPr>
        <w:t>Actualmente, la Tabla B1 ya n</w:t>
      </w:r>
      <w:r>
        <w:rPr>
          <w:lang w:val="es-AR"/>
        </w:rPr>
        <w:t>o se encuentra en la tesis. De todas formas, se podría discutir cuál es la dirección del sesgo que generaría en los resultados la migración. Sin embargo, en los datos utilizados, no es posible identificar a los migrantes.</w:t>
      </w:r>
    </w:p>
  </w:comment>
  <w:comment w:id="5" w:author="Juan Ignacio Menduiña" w:date="2021-10-10T12:53:00Z" w:initials="JIM">
    <w:p w14:paraId="6674E2F7" w14:textId="77777777" w:rsidR="00C30247" w:rsidRDefault="00C30247" w:rsidP="00C30247">
      <w:pPr>
        <w:pStyle w:val="Textocomentario"/>
        <w:rPr>
          <w:lang w:val="es-AR"/>
        </w:rPr>
      </w:pPr>
      <w:r>
        <w:rPr>
          <w:rStyle w:val="Refdecomentario"/>
        </w:rPr>
        <w:annotationRef/>
      </w:r>
      <w:r>
        <w:rPr>
          <w:rStyle w:val="Refdecomentario"/>
        </w:rPr>
        <w:annotationRef/>
      </w:r>
      <w:r w:rsidRPr="003470A3">
        <w:rPr>
          <w:lang w:val="es-AR"/>
        </w:rPr>
        <w:t>En un principio, los períodos in</w:t>
      </w:r>
      <w:r>
        <w:rPr>
          <w:lang w:val="es-AR"/>
        </w:rPr>
        <w:t>iciales (2002 y 2008) tienen que ver con el tema de la disponibilidad de datos. Por ejemplo, la serie comparable (MESEP) se tiene de 2002 en adelante (hasta 2018), entonces utilizo este año como comienzo. El 2008 se debe a que es el primer año a partir del cual se utiliza la GEIH (anteriormente, 2002-2005, era la ECH).</w:t>
      </w:r>
    </w:p>
    <w:p w14:paraId="2D341026" w14:textId="77777777" w:rsidR="00C30247" w:rsidRDefault="00C30247" w:rsidP="00C30247">
      <w:pPr>
        <w:pStyle w:val="Textocomentario"/>
        <w:rPr>
          <w:lang w:val="es-AR"/>
        </w:rPr>
      </w:pPr>
    </w:p>
    <w:p w14:paraId="70B7E3F5" w14:textId="0EB2C2F1" w:rsidR="00C30247" w:rsidRDefault="00C30247" w:rsidP="00C30247">
      <w:pPr>
        <w:pStyle w:val="Textocomentario"/>
        <w:rPr>
          <w:lang w:val="es-AR"/>
        </w:rPr>
      </w:pPr>
      <w:r>
        <w:rPr>
          <w:lang w:val="es-AR"/>
        </w:rPr>
        <w:t xml:space="preserve">Dicho esto, sin embargo, es cierto que 2002 y 2008 se corresponden con dos años “malos” en términos de crecimiento del PBI para Colombia (al unísono con lo que sucede en el resto de América Latina). Ver, a modo ilustrativo, Gráfico 1 de la página 123 de </w:t>
      </w:r>
      <w:r w:rsidR="008F28E7">
        <w:fldChar w:fldCharType="begin"/>
      </w:r>
      <w:r w:rsidR="008F28E7" w:rsidRPr="001A0E1D">
        <w:rPr>
          <w:lang w:val="es-AR"/>
        </w:rPr>
        <w:instrText xml:space="preserve"> HYPERLINK "https://repositorio.banrep.gov.co/bitstream/handle/20.500.12134/9993/LBR_2021-03.pdf?s</w:instrText>
      </w:r>
      <w:r w:rsidR="008F28E7" w:rsidRPr="001A0E1D">
        <w:rPr>
          <w:lang w:val="es-AR"/>
        </w:rPr>
        <w:instrText xml:space="preserve">equence=1&amp;isAllowed=y" </w:instrText>
      </w:r>
      <w:r w:rsidR="008F28E7">
        <w:fldChar w:fldCharType="separate"/>
      </w:r>
      <w:r w:rsidRPr="000E7596">
        <w:rPr>
          <w:rStyle w:val="Hipervnculo"/>
          <w:lang w:val="es-AR"/>
        </w:rPr>
        <w:t>https://repositorio.banrep.gov.co/bitstream/handle/20.500.12134/9993/LBR_2021-03.pdf?sequence=1&amp;isAllowed=y</w:t>
      </w:r>
      <w:r w:rsidR="008F28E7">
        <w:rPr>
          <w:rStyle w:val="Hipervnculo"/>
          <w:lang w:val="es-AR"/>
        </w:rPr>
        <w:fldChar w:fldCharType="end"/>
      </w:r>
      <w:r>
        <w:rPr>
          <w:lang w:val="es-AR"/>
        </w:rPr>
        <w:t>.</w:t>
      </w:r>
    </w:p>
    <w:p w14:paraId="59B11BEC" w14:textId="77777777" w:rsidR="00C30247" w:rsidRDefault="00C30247" w:rsidP="00C30247">
      <w:pPr>
        <w:pStyle w:val="Textocomentario"/>
        <w:rPr>
          <w:lang w:val="es-AR"/>
        </w:rPr>
      </w:pPr>
    </w:p>
    <w:p w14:paraId="7AD48F30" w14:textId="77777777" w:rsidR="00C30247" w:rsidRDefault="00C30247">
      <w:pPr>
        <w:pStyle w:val="Textocomentario"/>
        <w:rPr>
          <w:lang w:val="es-AR"/>
        </w:rPr>
      </w:pPr>
      <w:r>
        <w:rPr>
          <w:lang w:val="es-AR"/>
        </w:rPr>
        <w:t>Igualmente, estos subperíodos (2002-2005 y 2008-2018) no son muy relevantes en el trabajo, más bien se usan para lo mencionado en cuanto a las encuestas en la sección 3.1, y se muestran únicamente en la sección 5.1 para ver si la tendencia observada en 2002-2018 se observa en ambos subperíodos.</w:t>
      </w:r>
    </w:p>
    <w:p w14:paraId="7FC57E7F" w14:textId="77777777" w:rsidR="00C30247" w:rsidRDefault="00C30247">
      <w:pPr>
        <w:pStyle w:val="Textocomentario"/>
        <w:rPr>
          <w:lang w:val="es-AR"/>
        </w:rPr>
      </w:pPr>
    </w:p>
    <w:p w14:paraId="02866142" w14:textId="77777777" w:rsidR="00C30247" w:rsidRDefault="00C30247">
      <w:pPr>
        <w:pStyle w:val="Textocomentario"/>
        <w:rPr>
          <w:lang w:val="es-AR"/>
        </w:rPr>
      </w:pPr>
      <w:r>
        <w:rPr>
          <w:lang w:val="es-AR"/>
        </w:rPr>
        <w:t>Habría que definir: (i) si introducir alguna serie de PBI, PBI per cápita o crecimiento del PBI para identificar en el ciclo los períodos comparados; (ii) si realizar ejercicios de robustez comparando años con, por ejemplo, tasas de crecimiento del PBI semejantes (no pasa eso, por ejemplo, con 2002 y 2005, que tienen alrededor de 2% y 5%, respectivamente).</w:t>
      </w:r>
    </w:p>
    <w:p w14:paraId="5C97494A" w14:textId="77777777" w:rsidR="002B03A2" w:rsidRDefault="002B03A2">
      <w:pPr>
        <w:pStyle w:val="Textocomentario"/>
        <w:rPr>
          <w:lang w:val="es-AR"/>
        </w:rPr>
      </w:pPr>
    </w:p>
    <w:p w14:paraId="4D0EEA10" w14:textId="33942E8D" w:rsidR="002B03A2" w:rsidRPr="00C30247" w:rsidRDefault="002B03A2">
      <w:pPr>
        <w:pStyle w:val="Textocomentario"/>
        <w:rPr>
          <w:lang w:val="es-AR"/>
        </w:rPr>
      </w:pPr>
      <w:r>
        <w:rPr>
          <w:lang w:val="es-AR"/>
        </w:rPr>
        <w:t>Viendo la serie de crecimiento del PBI, realizaría 200</w:t>
      </w:r>
      <w:r w:rsidR="00594BF9">
        <w:rPr>
          <w:lang w:val="es-AR"/>
        </w:rPr>
        <w:t>3</w:t>
      </w:r>
      <w:r>
        <w:rPr>
          <w:lang w:val="es-AR"/>
        </w:rPr>
        <w:t xml:space="preserve">-2015, </w:t>
      </w:r>
      <w:r w:rsidR="00594BF9">
        <w:rPr>
          <w:lang w:val="es-AR"/>
        </w:rPr>
        <w:t>que tienen tasas de crecimiento muy semejantes y, a su vez, 2015 es el año anterior a la (re)apertura de las fronteras entre Colombia y Venezuela (segundo semestre 2016, luego de estar un año cerradas producto de la crisis política entre estos dos países).</w:t>
      </w:r>
    </w:p>
  </w:comment>
  <w:comment w:id="6" w:author="Juan Ignacio Menduiña" w:date="2021-10-10T13:04:00Z" w:initials="JIM">
    <w:p w14:paraId="3B54EDE4" w14:textId="68C39147" w:rsidR="001402D1" w:rsidRPr="001402D1" w:rsidRDefault="001402D1">
      <w:pPr>
        <w:pStyle w:val="Textocomentario"/>
        <w:rPr>
          <w:lang w:val="es-AR"/>
        </w:rPr>
      </w:pPr>
      <w:r>
        <w:rPr>
          <w:rStyle w:val="Refdecomentario"/>
        </w:rPr>
        <w:annotationRef/>
      </w:r>
      <w:r w:rsidRPr="001402D1">
        <w:rPr>
          <w:lang w:val="es-AR"/>
        </w:rPr>
        <w:t>Claro, no está mostrada la d</w:t>
      </w:r>
      <w:r>
        <w:rPr>
          <w:lang w:val="es-AR"/>
        </w:rPr>
        <w:t>escomposición desagregada.</w:t>
      </w:r>
      <w:r w:rsidR="001B391B">
        <w:rPr>
          <w:lang w:val="es-AR"/>
        </w:rPr>
        <w:t xml:space="preserve"> Sin embargo, estamos viendo si avanzamos con Fortin </w:t>
      </w:r>
      <w:r w:rsidR="001B391B" w:rsidRPr="00C267D9">
        <w:rPr>
          <w:i/>
          <w:iCs/>
          <w:lang w:val="es-AR"/>
        </w:rPr>
        <w:t>et al</w:t>
      </w:r>
      <w:r w:rsidR="001B391B">
        <w:rPr>
          <w:lang w:val="es-AR"/>
        </w:rPr>
        <w:t xml:space="preserve">. (2011) o sólo nos quedamos con la agregada (DiNardo </w:t>
      </w:r>
      <w:r w:rsidR="001B391B" w:rsidRPr="001B391B">
        <w:rPr>
          <w:i/>
          <w:iCs/>
          <w:lang w:val="es-AR"/>
        </w:rPr>
        <w:t>et al</w:t>
      </w:r>
      <w:r w:rsidR="001B391B">
        <w:rPr>
          <w:lang w:val="es-AR"/>
        </w:rPr>
        <w:t>., 1996).</w:t>
      </w:r>
    </w:p>
  </w:comment>
  <w:comment w:id="7" w:author="Juan Ignacio Menduiña" w:date="2021-10-10T13:05:00Z" w:initials="JIM">
    <w:p w14:paraId="23F83811" w14:textId="5491C61B" w:rsidR="001402D1" w:rsidRPr="00CB2179" w:rsidRDefault="001402D1">
      <w:pPr>
        <w:pStyle w:val="Textocomentario"/>
        <w:rPr>
          <w:u w:val="single"/>
          <w:lang w:val="es-AR"/>
        </w:rPr>
      </w:pPr>
      <w:r w:rsidRPr="001402D1">
        <w:rPr>
          <w:rStyle w:val="Refdecomentario"/>
          <w:lang w:val="es-AR"/>
        </w:rPr>
        <w:annotationRef/>
      </w:r>
      <w:r w:rsidRPr="001402D1">
        <w:rPr>
          <w:lang w:val="es-AR"/>
        </w:rPr>
        <w:t xml:space="preserve">Esto capaz </w:t>
      </w:r>
      <w:r>
        <w:rPr>
          <w:lang w:val="es-AR"/>
        </w:rPr>
        <w:t>sea por el hecho de que, en la metodología (sección 4.2), se toma un contrafactual (A=0 con características de A=1) y, en los resultados (sección 5.2), se toma otro (A=1 -2018- con características de A=0 -2002-).</w:t>
      </w:r>
    </w:p>
    <w:p w14:paraId="7A3FF398" w14:textId="77777777" w:rsidR="001402D1" w:rsidRDefault="001402D1">
      <w:pPr>
        <w:pStyle w:val="Textocomentario"/>
        <w:rPr>
          <w:lang w:val="es-AR"/>
        </w:rPr>
      </w:pPr>
    </w:p>
    <w:p w14:paraId="52CB7CB3" w14:textId="1C8B7661" w:rsidR="001402D1" w:rsidRPr="001402D1" w:rsidRDefault="001402D1">
      <w:pPr>
        <w:pStyle w:val="Textocomentario"/>
        <w:rPr>
          <w:lang w:val="es-AR"/>
        </w:rPr>
      </w:pPr>
      <w:r>
        <w:rPr>
          <w:lang w:val="es-AR"/>
        </w:rPr>
        <w:t xml:space="preserve">Ver si homogeneizar esto. De todas formas, </w:t>
      </w:r>
      <w:r w:rsidR="00307711">
        <w:rPr>
          <w:lang w:val="es-AR"/>
        </w:rPr>
        <w:t xml:space="preserve">como mencioné antes, </w:t>
      </w:r>
      <w:r>
        <w:rPr>
          <w:lang w:val="es-AR"/>
        </w:rPr>
        <w:t>estas secciones están en proceso.</w:t>
      </w:r>
    </w:p>
  </w:comment>
  <w:comment w:id="8" w:author="Juan Ignacio Menduiña" w:date="2021-10-10T14:56:00Z" w:initials="JIM">
    <w:p w14:paraId="4F8C2EA4" w14:textId="77777777" w:rsidR="0012514A" w:rsidRDefault="0012514A">
      <w:pPr>
        <w:pStyle w:val="Textocomentario"/>
        <w:rPr>
          <w:lang w:val="es-AR"/>
        </w:rPr>
      </w:pPr>
      <w:r w:rsidRPr="0012514A">
        <w:rPr>
          <w:rStyle w:val="Refdecomentario"/>
          <w:lang w:val="es-AR"/>
        </w:rPr>
        <w:annotationRef/>
      </w:r>
      <w:r w:rsidRPr="0012514A">
        <w:rPr>
          <w:lang w:val="es-AR"/>
        </w:rPr>
        <w:t>Analizar estos</w:t>
      </w:r>
      <w:r>
        <w:rPr>
          <w:lang w:val="es-AR"/>
        </w:rPr>
        <w:t xml:space="preserve"> puntos.</w:t>
      </w:r>
    </w:p>
    <w:p w14:paraId="4B9329EA" w14:textId="77777777" w:rsidR="0012514A" w:rsidRDefault="0012514A">
      <w:pPr>
        <w:pStyle w:val="Textocomentario"/>
        <w:rPr>
          <w:lang w:val="es-AR"/>
        </w:rPr>
      </w:pPr>
    </w:p>
    <w:p w14:paraId="6518C6D0" w14:textId="77777777" w:rsidR="0012514A" w:rsidRDefault="0012514A">
      <w:pPr>
        <w:pStyle w:val="Textocomentario"/>
        <w:rPr>
          <w:lang w:val="es-AR"/>
        </w:rPr>
      </w:pPr>
      <w:r>
        <w:rPr>
          <w:lang w:val="es-AR"/>
        </w:rPr>
        <w:t>Respecto a la participación laboral femenina, no habría problema en cuanto a la data.</w:t>
      </w:r>
    </w:p>
    <w:p w14:paraId="6B6A7AB2" w14:textId="77777777" w:rsidR="0012514A" w:rsidRDefault="0012514A">
      <w:pPr>
        <w:pStyle w:val="Textocomentario"/>
        <w:rPr>
          <w:lang w:val="es-AR"/>
        </w:rPr>
      </w:pPr>
    </w:p>
    <w:p w14:paraId="6E55F273" w14:textId="77777777" w:rsidR="0012514A" w:rsidRDefault="0012514A" w:rsidP="0012514A">
      <w:pPr>
        <w:autoSpaceDE w:val="0"/>
        <w:autoSpaceDN w:val="0"/>
        <w:adjustRightInd w:val="0"/>
        <w:spacing w:after="0" w:line="240" w:lineRule="auto"/>
        <w:rPr>
          <w:lang w:val="es-AR"/>
        </w:rPr>
      </w:pPr>
      <w:r>
        <w:rPr>
          <w:lang w:val="es-AR"/>
        </w:rPr>
        <w:t>En cambio, para la informalidad laboral, está el tema que sólo hay información sobre descuento jubilatorio de 2008 en adelante. La GEIH incorpora la pregunta “</w:t>
      </w:r>
      <w:r>
        <w:rPr>
          <w:rFonts w:ascii="DejaVuSansCondensed" w:hAnsi="DejaVuSansCondensed" w:cs="DejaVuSansCondensed"/>
          <w:sz w:val="18"/>
          <w:szCs w:val="18"/>
          <w:lang w:val="es-AR"/>
        </w:rPr>
        <w:t>¿está cotizando actualmente a un fondo de pensiones?</w:t>
      </w:r>
      <w:r>
        <w:rPr>
          <w:lang w:val="es-AR"/>
        </w:rPr>
        <w:t>”. En la ECH (2002-2005), no se tiene ninguna pregunta al respecto.</w:t>
      </w:r>
    </w:p>
    <w:p w14:paraId="12EA18F8" w14:textId="77777777" w:rsidR="0012514A" w:rsidRDefault="0012514A" w:rsidP="0012514A">
      <w:pPr>
        <w:autoSpaceDE w:val="0"/>
        <w:autoSpaceDN w:val="0"/>
        <w:adjustRightInd w:val="0"/>
        <w:spacing w:after="0" w:line="240" w:lineRule="auto"/>
        <w:rPr>
          <w:lang w:val="es-AR"/>
        </w:rPr>
      </w:pPr>
    </w:p>
    <w:p w14:paraId="48EC4068" w14:textId="4348516B" w:rsidR="0012514A" w:rsidRPr="0012514A" w:rsidRDefault="0012514A" w:rsidP="0012514A">
      <w:pPr>
        <w:autoSpaceDE w:val="0"/>
        <w:autoSpaceDN w:val="0"/>
        <w:adjustRightInd w:val="0"/>
        <w:spacing w:after="0" w:line="240" w:lineRule="auto"/>
        <w:rPr>
          <w:rFonts w:ascii="DejaVuSansCondensed" w:hAnsi="DejaVuSansCondensed" w:cs="DejaVuSansCondensed"/>
          <w:sz w:val="18"/>
          <w:szCs w:val="18"/>
          <w:lang w:val="es-AR"/>
        </w:rPr>
      </w:pPr>
      <w:r>
        <w:rPr>
          <w:lang w:val="es-AR"/>
        </w:rPr>
        <w:t>Así que, potencialmente, se podría mirar informalidad laboral de 2008 a 2018, tomando como definición</w:t>
      </w:r>
      <w:r w:rsidR="00307711">
        <w:rPr>
          <w:lang w:val="es-AR"/>
        </w:rPr>
        <w:t>,</w:t>
      </w:r>
      <w:r>
        <w:rPr>
          <w:lang w:val="es-AR"/>
        </w:rPr>
        <w:t xml:space="preserve"> </w:t>
      </w:r>
      <w:r w:rsidR="00307711">
        <w:rPr>
          <w:lang w:val="es-AR"/>
        </w:rPr>
        <w:t xml:space="preserve">por ejemplo, </w:t>
      </w:r>
      <w:r>
        <w:rPr>
          <w:lang w:val="es-AR"/>
        </w:rPr>
        <w:t>asalariados sin descuento jubilatorio y cuenta propia</w:t>
      </w:r>
      <w:r w:rsidR="009D67B3">
        <w:rPr>
          <w:lang w:val="es-AR"/>
        </w:rPr>
        <w:t xml:space="preserve"> de bajos ingresos (por ejemplo, primeros seis deciles de ingreso).</w:t>
      </w:r>
    </w:p>
  </w:comment>
  <w:comment w:id="9" w:author="Juan Ignacio Menduiña" w:date="2021-10-10T15:06:00Z" w:initials="JIM">
    <w:p w14:paraId="71EE500E" w14:textId="184A4F70" w:rsidR="00C87388" w:rsidRDefault="00C87388">
      <w:pPr>
        <w:pStyle w:val="Textocomentario"/>
        <w:rPr>
          <w:lang w:val="es-AR"/>
        </w:rPr>
      </w:pPr>
      <w:r>
        <w:rPr>
          <w:rStyle w:val="Refdecomentario"/>
        </w:rPr>
        <w:annotationRef/>
      </w:r>
      <w:r w:rsidRPr="00C87388">
        <w:rPr>
          <w:lang w:val="es-AR"/>
        </w:rPr>
        <w:t>Est</w:t>
      </w:r>
      <w:r w:rsidR="00D40295">
        <w:rPr>
          <w:lang w:val="es-AR"/>
        </w:rPr>
        <w:t>a</w:t>
      </w:r>
      <w:r w:rsidRPr="00C87388">
        <w:rPr>
          <w:lang w:val="es-AR"/>
        </w:rPr>
        <w:t xml:space="preserve"> </w:t>
      </w:r>
      <w:r w:rsidR="00D40295">
        <w:rPr>
          <w:lang w:val="es-AR"/>
        </w:rPr>
        <w:t xml:space="preserve">descomposición </w:t>
      </w:r>
      <w:r w:rsidRPr="00C87388">
        <w:rPr>
          <w:lang w:val="es-AR"/>
        </w:rPr>
        <w:t>podría ser interesante, aunque n</w:t>
      </w:r>
      <w:r>
        <w:rPr>
          <w:lang w:val="es-AR"/>
        </w:rPr>
        <w:t>unca l</w:t>
      </w:r>
      <w:r w:rsidR="00D40295">
        <w:rPr>
          <w:lang w:val="es-AR"/>
        </w:rPr>
        <w:t>a</w:t>
      </w:r>
      <w:r>
        <w:rPr>
          <w:lang w:val="es-AR"/>
        </w:rPr>
        <w:t xml:space="preserve"> implementé, po</w:t>
      </w:r>
      <w:r w:rsidR="00D40295">
        <w:rPr>
          <w:lang w:val="es-AR"/>
        </w:rPr>
        <w:t>r lo que</w:t>
      </w:r>
      <w:r>
        <w:rPr>
          <w:lang w:val="es-AR"/>
        </w:rPr>
        <w:t xml:space="preserve"> tendría que ver cómo </w:t>
      </w:r>
      <w:r w:rsidR="00D40295">
        <w:rPr>
          <w:lang w:val="es-AR"/>
        </w:rPr>
        <w:t>hacerla en el caso de que decidamos incorporar estos argumentos en la tesis</w:t>
      </w:r>
      <w:r>
        <w:rPr>
          <w:lang w:val="es-AR"/>
        </w:rPr>
        <w:t>.</w:t>
      </w:r>
    </w:p>
    <w:p w14:paraId="3E7D3B69" w14:textId="77777777" w:rsidR="00D40295" w:rsidRDefault="00D40295">
      <w:pPr>
        <w:pStyle w:val="Textocomentario"/>
        <w:rPr>
          <w:lang w:val="es-AR"/>
        </w:rPr>
      </w:pPr>
    </w:p>
    <w:p w14:paraId="671111C0" w14:textId="1EAC9BE1" w:rsidR="00D40295" w:rsidRPr="00C87388" w:rsidRDefault="00D40295">
      <w:pPr>
        <w:pStyle w:val="Textocomentario"/>
        <w:rPr>
          <w:lang w:val="es-AR"/>
        </w:rPr>
      </w:pPr>
      <w:r>
        <w:rPr>
          <w:lang w:val="es-AR"/>
        </w:rPr>
        <w:t xml:space="preserve">Lo de género ok. En cuanto a formal vs. informal misma salvedad que punto anterior (no </w:t>
      </w:r>
      <w:r w:rsidR="00E020F4">
        <w:rPr>
          <w:lang w:val="es-AR"/>
        </w:rPr>
        <w:t xml:space="preserve">se </w:t>
      </w:r>
      <w:r>
        <w:rPr>
          <w:lang w:val="es-AR"/>
        </w:rPr>
        <w:t>puede diferenciar formales e informales para 2002-2005).</w:t>
      </w:r>
    </w:p>
  </w:comment>
  <w:comment w:id="10" w:author="Juan Ignacio Menduiña" w:date="2021-10-10T15:09:00Z" w:initials="JIM">
    <w:p w14:paraId="4603D272" w14:textId="77777777" w:rsidR="00D40295" w:rsidRDefault="00D40295">
      <w:pPr>
        <w:pStyle w:val="Textocomentario"/>
        <w:rPr>
          <w:lang w:val="es-AR"/>
        </w:rPr>
      </w:pPr>
      <w:r>
        <w:rPr>
          <w:rStyle w:val="Refdecomentario"/>
        </w:rPr>
        <w:annotationRef/>
      </w:r>
      <w:r w:rsidRPr="00D40295">
        <w:rPr>
          <w:lang w:val="es-AR"/>
        </w:rPr>
        <w:t>Claro, se tendría un mayor a</w:t>
      </w:r>
      <w:r>
        <w:rPr>
          <w:lang w:val="es-AR"/>
        </w:rPr>
        <w:t>porte en esta línea.</w:t>
      </w:r>
    </w:p>
    <w:p w14:paraId="61600E6D" w14:textId="77777777" w:rsidR="00D40295" w:rsidRDefault="00D40295">
      <w:pPr>
        <w:pStyle w:val="Textocomentario"/>
        <w:rPr>
          <w:lang w:val="es-AR"/>
        </w:rPr>
      </w:pPr>
    </w:p>
    <w:p w14:paraId="75D649C3" w14:textId="4D1C5DFB" w:rsidR="00D40295" w:rsidRPr="00D40295" w:rsidRDefault="00D40295">
      <w:pPr>
        <w:pStyle w:val="Textocomentario"/>
        <w:rPr>
          <w:lang w:val="es-AR"/>
        </w:rPr>
      </w:pPr>
      <w:r>
        <w:rPr>
          <w:lang w:val="es-AR"/>
        </w:rPr>
        <w:t>Sin embargo, hay que definir si éste es un camino que se complementa bien a lo que ya estamos haciendo</w:t>
      </w:r>
      <w:r w:rsidR="0090117E">
        <w:rPr>
          <w:lang w:val="es-AR"/>
        </w:rPr>
        <w:t xml:space="preserve"> o si con la descomposición KS y el vínculo entre ésta descomposición y la de DiNardo </w:t>
      </w:r>
      <w:r w:rsidR="0090117E" w:rsidRPr="0090117E">
        <w:rPr>
          <w:i/>
          <w:iCs/>
          <w:lang w:val="es-AR"/>
        </w:rPr>
        <w:t>et al</w:t>
      </w:r>
      <w:r w:rsidR="0090117E">
        <w:rPr>
          <w:lang w:val="es-AR"/>
        </w:rPr>
        <w:t>. (1996) que estamos trabajando es suficiente.</w:t>
      </w:r>
    </w:p>
  </w:comment>
  <w:comment w:id="11" w:author="Juan Ignacio Menduiña" w:date="2021-10-10T15:14:00Z" w:initials="JIM">
    <w:p w14:paraId="6B2D7A53" w14:textId="77777777" w:rsidR="00F40D11" w:rsidRDefault="00A67791">
      <w:pPr>
        <w:pStyle w:val="Textocomentario"/>
        <w:rPr>
          <w:lang w:val="es-AR"/>
        </w:rPr>
      </w:pPr>
      <w:r>
        <w:rPr>
          <w:rStyle w:val="Refdecomentario"/>
        </w:rPr>
        <w:annotationRef/>
      </w:r>
      <w:r w:rsidRPr="00A67791">
        <w:rPr>
          <w:lang w:val="es-AR"/>
        </w:rPr>
        <w:t xml:space="preserve">Sí, esto es algo que </w:t>
      </w:r>
      <w:r>
        <w:rPr>
          <w:lang w:val="es-AR"/>
        </w:rPr>
        <w:t>me han comentado y es cierto que no hay muchas menciones al respecto</w:t>
      </w:r>
      <w:r w:rsidR="00F40D11">
        <w:rPr>
          <w:lang w:val="es-AR"/>
        </w:rPr>
        <w:t>, por lo que se podría profundizar en la interpretación de los resultados del efecto línea.</w:t>
      </w:r>
    </w:p>
    <w:p w14:paraId="75D97B9B" w14:textId="77777777" w:rsidR="00F40D11" w:rsidRDefault="00F40D11">
      <w:pPr>
        <w:pStyle w:val="Textocomentario"/>
        <w:rPr>
          <w:lang w:val="es-AR"/>
        </w:rPr>
      </w:pPr>
    </w:p>
    <w:p w14:paraId="4424940E" w14:textId="3D0899C1" w:rsidR="00A67791" w:rsidRPr="00A67791" w:rsidRDefault="00F40D11">
      <w:pPr>
        <w:pStyle w:val="Textocomentario"/>
        <w:rPr>
          <w:lang w:val="es-AR"/>
        </w:rPr>
      </w:pPr>
      <w:r>
        <w:rPr>
          <w:lang w:val="es-AR"/>
        </w:rPr>
        <w:t xml:space="preserve">Sin embargo, éste simplemente tiene que ver con el aumento de los precios (nominales) de la canasta básica (que se reflejan en un aumento de las </w:t>
      </w:r>
      <w:r w:rsidR="00E020F4">
        <w:rPr>
          <w:lang w:val="es-AR"/>
        </w:rPr>
        <w:t xml:space="preserve">líneas </w:t>
      </w:r>
      <w:r>
        <w:rPr>
          <w:lang w:val="es-AR"/>
        </w:rPr>
        <w:t xml:space="preserve">de pobreza e indigencia), pero no en relación a los ingresos, ya que ambos componentes </w:t>
      </w:r>
      <w:r w:rsidR="00D63B9B">
        <w:rPr>
          <w:lang w:val="es-AR"/>
        </w:rPr>
        <w:t xml:space="preserve">(crecimiento y línea) </w:t>
      </w:r>
      <w:r>
        <w:rPr>
          <w:lang w:val="es-AR"/>
        </w:rPr>
        <w:t>se computan por separad</w:t>
      </w:r>
      <w:r w:rsidR="00D63B9B">
        <w:rPr>
          <w:lang w:val="es-AR"/>
        </w:rPr>
        <w:t>o</w:t>
      </w:r>
      <w:r>
        <w:rPr>
          <w:lang w:val="es-AR"/>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BA90802" w15:done="0"/>
  <w15:commentEx w15:paraId="561EDD51" w15:done="0"/>
  <w15:commentEx w15:paraId="79FE5529" w15:done="0"/>
  <w15:commentEx w15:paraId="19EE475C" w15:done="0"/>
  <w15:commentEx w15:paraId="4BF3B59A" w15:done="0"/>
  <w15:commentEx w15:paraId="4D0EEA10" w15:done="0"/>
  <w15:commentEx w15:paraId="3B54EDE4" w15:done="0"/>
  <w15:commentEx w15:paraId="52CB7CB3" w15:done="0"/>
  <w15:commentEx w15:paraId="48EC4068" w15:done="0"/>
  <w15:commentEx w15:paraId="671111C0" w15:done="0"/>
  <w15:commentEx w15:paraId="75D649C3" w15:done="0"/>
  <w15:commentEx w15:paraId="442494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0D4A73" w16cex:dateUtc="2021-10-10T14:18:00Z"/>
  <w16cex:commentExtensible w16cex:durableId="250D500D" w16cex:dateUtc="2021-10-10T14:42:00Z"/>
  <w16cex:commentExtensible w16cex:durableId="250D5729" w16cex:dateUtc="2021-10-10T15:12:00Z"/>
  <w16cex:commentExtensible w16cex:durableId="250D57D1" w16cex:dateUtc="2021-10-10T15:15:00Z"/>
  <w16cex:commentExtensible w16cex:durableId="250D58C0" w16cex:dateUtc="2021-10-10T15:19:00Z"/>
  <w16cex:commentExtensible w16cex:durableId="250D60D9" w16cex:dateUtc="2021-10-10T15:53:00Z"/>
  <w16cex:commentExtensible w16cex:durableId="250D6378" w16cex:dateUtc="2021-10-10T16:04:00Z"/>
  <w16cex:commentExtensible w16cex:durableId="250D639D" w16cex:dateUtc="2021-10-10T16:05:00Z"/>
  <w16cex:commentExtensible w16cex:durableId="250D7DAC" w16cex:dateUtc="2021-10-10T17:56:00Z"/>
  <w16cex:commentExtensible w16cex:durableId="250D8001" w16cex:dateUtc="2021-10-10T18:06:00Z"/>
  <w16cex:commentExtensible w16cex:durableId="250D80C0" w16cex:dateUtc="2021-10-10T18:09:00Z"/>
  <w16cex:commentExtensible w16cex:durableId="250D81CB" w16cex:dateUtc="2021-10-10T18: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BA90802" w16cid:durableId="250D4A73"/>
  <w16cid:commentId w16cid:paraId="561EDD51" w16cid:durableId="250D500D"/>
  <w16cid:commentId w16cid:paraId="79FE5529" w16cid:durableId="250D5729"/>
  <w16cid:commentId w16cid:paraId="19EE475C" w16cid:durableId="250D57D1"/>
  <w16cid:commentId w16cid:paraId="4BF3B59A" w16cid:durableId="250D58C0"/>
  <w16cid:commentId w16cid:paraId="4D0EEA10" w16cid:durableId="250D60D9"/>
  <w16cid:commentId w16cid:paraId="3B54EDE4" w16cid:durableId="250D6378"/>
  <w16cid:commentId w16cid:paraId="52CB7CB3" w16cid:durableId="250D639D"/>
  <w16cid:commentId w16cid:paraId="48EC4068" w16cid:durableId="250D7DAC"/>
  <w16cid:commentId w16cid:paraId="671111C0" w16cid:durableId="250D8001"/>
  <w16cid:commentId w16cid:paraId="75D649C3" w16cid:durableId="250D80C0"/>
  <w16cid:commentId w16cid:paraId="4424940E" w16cid:durableId="250D81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1FE32" w14:textId="77777777" w:rsidR="008F28E7" w:rsidRDefault="008F28E7" w:rsidP="00F04AF5">
      <w:pPr>
        <w:spacing w:after="0" w:line="240" w:lineRule="auto"/>
      </w:pPr>
      <w:r>
        <w:separator/>
      </w:r>
    </w:p>
  </w:endnote>
  <w:endnote w:type="continuationSeparator" w:id="0">
    <w:p w14:paraId="6726F689" w14:textId="77777777" w:rsidR="008F28E7" w:rsidRDefault="008F28E7" w:rsidP="00F04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jaVuSansCondense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7E734" w14:textId="77777777" w:rsidR="008F28E7" w:rsidRDefault="008F28E7" w:rsidP="00F04AF5">
      <w:pPr>
        <w:spacing w:after="0" w:line="240" w:lineRule="auto"/>
      </w:pPr>
      <w:r>
        <w:separator/>
      </w:r>
    </w:p>
  </w:footnote>
  <w:footnote w:type="continuationSeparator" w:id="0">
    <w:p w14:paraId="46ABE5AD" w14:textId="77777777" w:rsidR="008F28E7" w:rsidRDefault="008F28E7" w:rsidP="00F04AF5">
      <w:pPr>
        <w:spacing w:after="0" w:line="240" w:lineRule="auto"/>
      </w:pPr>
      <w:r>
        <w:continuationSeparator/>
      </w:r>
    </w:p>
  </w:footnote>
  <w:footnote w:id="1">
    <w:p w14:paraId="59A7D9E8" w14:textId="77777777" w:rsidR="00441304" w:rsidRPr="00441304" w:rsidRDefault="00441304" w:rsidP="00441304">
      <w:pPr>
        <w:pStyle w:val="Textonotapie"/>
        <w:jc w:val="both"/>
        <w:rPr>
          <w:lang w:val="es-ES"/>
        </w:rPr>
      </w:pPr>
      <w:r>
        <w:rPr>
          <w:rStyle w:val="Refdenotaalpie"/>
        </w:rPr>
        <w:footnoteRef/>
      </w:r>
      <w:r w:rsidRPr="00441304">
        <w:rPr>
          <w:lang w:val="es-ES"/>
        </w:rPr>
        <w:t xml:space="preserve"> </w:t>
      </w:r>
      <w:r>
        <w:rPr>
          <w:lang w:val="es-ES"/>
        </w:rPr>
        <w:t>De hecho, no estaría mal comentar al comienzo de tu tesis que en una primera instancia el trabajo empezó siendo la monografía de Economía de la distribución.</w:t>
      </w:r>
    </w:p>
  </w:footnote>
  <w:footnote w:id="2">
    <w:p w14:paraId="175F80F3" w14:textId="6ED0D68A" w:rsidR="00F04AF5" w:rsidRPr="00F04AF5" w:rsidRDefault="00F04AF5" w:rsidP="00F04AF5">
      <w:pPr>
        <w:pStyle w:val="Textonotapie"/>
        <w:jc w:val="both"/>
        <w:rPr>
          <w:lang w:val="es-ES"/>
        </w:rPr>
      </w:pPr>
      <w:r>
        <w:rPr>
          <w:rStyle w:val="Refdenotaalpie"/>
        </w:rPr>
        <w:footnoteRef/>
      </w:r>
      <w:r w:rsidRPr="00F04AF5">
        <w:rPr>
          <w:lang w:val="es-ES"/>
        </w:rPr>
        <w:t xml:space="preserve"> </w:t>
      </w:r>
      <w:r>
        <w:rPr>
          <w:lang w:val="es-ES"/>
        </w:rPr>
        <w:t xml:space="preserve">En relación con este argumento, la Tabla 12 muestra aumentos </w:t>
      </w:r>
      <w:r w:rsidR="004C70C3">
        <w:rPr>
          <w:lang w:val="es-ES"/>
        </w:rPr>
        <w:t>en</w:t>
      </w:r>
      <w:r>
        <w:rPr>
          <w:lang w:val="es-ES"/>
        </w:rPr>
        <w:t xml:space="preserve"> la desigualdad en 2008 (en resto urbano y áreas rurales). Cuando se comentan los resultados de dicha tabla, es importante remarcar que hay una clara tendencia a la disminución de la desigualdad durante el periodo de estudio.</w:t>
      </w:r>
    </w:p>
  </w:footnote>
  <w:footnote w:id="3">
    <w:p w14:paraId="45E29609" w14:textId="08B3A515" w:rsidR="00F050FA" w:rsidRPr="00F050FA" w:rsidRDefault="00F050FA" w:rsidP="00441304">
      <w:pPr>
        <w:pStyle w:val="Textonotapie"/>
        <w:jc w:val="both"/>
        <w:rPr>
          <w:lang w:val="es-ES"/>
        </w:rPr>
      </w:pPr>
      <w:r>
        <w:rPr>
          <w:rStyle w:val="Refdenotaalpie"/>
        </w:rPr>
        <w:footnoteRef/>
      </w:r>
      <w:r w:rsidRPr="00F050FA">
        <w:rPr>
          <w:lang w:val="es-ES"/>
        </w:rPr>
        <w:t xml:space="preserve"> </w:t>
      </w:r>
      <w:r>
        <w:rPr>
          <w:lang w:val="es-ES"/>
        </w:rPr>
        <w:t>Dejo en tus manos y en la de tus directores la decisión sobre realizar esta descomposición en pos de profundizar los resultados de la tesis.</w:t>
      </w:r>
    </w:p>
  </w:footnote>
  <w:footnote w:id="4">
    <w:p w14:paraId="20A2B41C" w14:textId="77777777" w:rsidR="00441304" w:rsidRPr="00441304" w:rsidRDefault="00441304" w:rsidP="00441304">
      <w:pPr>
        <w:pStyle w:val="Textonotapie"/>
        <w:jc w:val="both"/>
        <w:rPr>
          <w:lang w:val="es-ES"/>
        </w:rPr>
      </w:pPr>
      <w:r>
        <w:rPr>
          <w:rStyle w:val="Refdenotaalpie"/>
        </w:rPr>
        <w:footnoteRef/>
      </w:r>
      <w:r w:rsidRPr="00441304">
        <w:rPr>
          <w:lang w:val="es-ES"/>
        </w:rPr>
        <w:t xml:space="preserve"> </w:t>
      </w:r>
      <w:r>
        <w:rPr>
          <w:lang w:val="es-ES"/>
        </w:rPr>
        <w:t>Más aún, los autores crearon módulo para Stata que permite implementar dicho método (“</w:t>
      </w:r>
      <w:r w:rsidRPr="004B6F68">
        <w:rPr>
          <w:i/>
          <w:lang w:val="es-ES"/>
        </w:rPr>
        <w:t>adecomp</w:t>
      </w:r>
      <w:r>
        <w:rPr>
          <w:lang w:val="es-E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FB2123"/>
    <w:multiLevelType w:val="hybridMultilevel"/>
    <w:tmpl w:val="B582D79E"/>
    <w:lvl w:ilvl="0" w:tplc="2C0A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an Ignacio Menduiña">
    <w15:presenceInfo w15:providerId="Windows Live" w15:userId="37b059730e8d77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4CF"/>
    <w:rsid w:val="000269EB"/>
    <w:rsid w:val="000929DD"/>
    <w:rsid w:val="000C4DCA"/>
    <w:rsid w:val="000D43BF"/>
    <w:rsid w:val="000F41C6"/>
    <w:rsid w:val="0012514A"/>
    <w:rsid w:val="00137CBC"/>
    <w:rsid w:val="001402D1"/>
    <w:rsid w:val="001A0E1D"/>
    <w:rsid w:val="001B391B"/>
    <w:rsid w:val="001E3876"/>
    <w:rsid w:val="002001D9"/>
    <w:rsid w:val="00200762"/>
    <w:rsid w:val="00204947"/>
    <w:rsid w:val="00204DF6"/>
    <w:rsid w:val="002422DF"/>
    <w:rsid w:val="00243782"/>
    <w:rsid w:val="00252F10"/>
    <w:rsid w:val="00291A10"/>
    <w:rsid w:val="00296098"/>
    <w:rsid w:val="002A0EC1"/>
    <w:rsid w:val="002B03A2"/>
    <w:rsid w:val="00307711"/>
    <w:rsid w:val="00311730"/>
    <w:rsid w:val="00333B24"/>
    <w:rsid w:val="003470A3"/>
    <w:rsid w:val="00352FAD"/>
    <w:rsid w:val="003A491D"/>
    <w:rsid w:val="003E23BE"/>
    <w:rsid w:val="003E73E3"/>
    <w:rsid w:val="00441304"/>
    <w:rsid w:val="0045020D"/>
    <w:rsid w:val="004B6F68"/>
    <w:rsid w:val="004C70C3"/>
    <w:rsid w:val="005217BB"/>
    <w:rsid w:val="00533004"/>
    <w:rsid w:val="00544DC1"/>
    <w:rsid w:val="00550DC0"/>
    <w:rsid w:val="00562E41"/>
    <w:rsid w:val="00594BF9"/>
    <w:rsid w:val="005C4F2F"/>
    <w:rsid w:val="005D49EE"/>
    <w:rsid w:val="005F2445"/>
    <w:rsid w:val="00667858"/>
    <w:rsid w:val="00671432"/>
    <w:rsid w:val="006B1A22"/>
    <w:rsid w:val="006E6017"/>
    <w:rsid w:val="007758E8"/>
    <w:rsid w:val="007B34CF"/>
    <w:rsid w:val="00850268"/>
    <w:rsid w:val="008D63D7"/>
    <w:rsid w:val="008F28E7"/>
    <w:rsid w:val="0090117E"/>
    <w:rsid w:val="00903D10"/>
    <w:rsid w:val="00926636"/>
    <w:rsid w:val="00934AA7"/>
    <w:rsid w:val="009D4B4B"/>
    <w:rsid w:val="009D67B3"/>
    <w:rsid w:val="009F6C77"/>
    <w:rsid w:val="00A1580D"/>
    <w:rsid w:val="00A4534F"/>
    <w:rsid w:val="00A573B5"/>
    <w:rsid w:val="00A67791"/>
    <w:rsid w:val="00A8562D"/>
    <w:rsid w:val="00AD5BFD"/>
    <w:rsid w:val="00B03EB5"/>
    <w:rsid w:val="00B16B94"/>
    <w:rsid w:val="00B31144"/>
    <w:rsid w:val="00B339E5"/>
    <w:rsid w:val="00BA3403"/>
    <w:rsid w:val="00BF1383"/>
    <w:rsid w:val="00C267D9"/>
    <w:rsid w:val="00C30247"/>
    <w:rsid w:val="00C87388"/>
    <w:rsid w:val="00CB2179"/>
    <w:rsid w:val="00CC28D0"/>
    <w:rsid w:val="00D050F3"/>
    <w:rsid w:val="00D12DFC"/>
    <w:rsid w:val="00D27E17"/>
    <w:rsid w:val="00D40295"/>
    <w:rsid w:val="00D63B9B"/>
    <w:rsid w:val="00DE7464"/>
    <w:rsid w:val="00E020F4"/>
    <w:rsid w:val="00E5573D"/>
    <w:rsid w:val="00EC3947"/>
    <w:rsid w:val="00EF6776"/>
    <w:rsid w:val="00F04AF5"/>
    <w:rsid w:val="00F050FA"/>
    <w:rsid w:val="00F40282"/>
    <w:rsid w:val="00F40D11"/>
    <w:rsid w:val="00F52D5A"/>
    <w:rsid w:val="00F65D0F"/>
    <w:rsid w:val="00FC7628"/>
    <w:rsid w:val="00FF5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91942"/>
  <w15:chartTrackingRefBased/>
  <w15:docId w15:val="{288A32F2-A0B9-456A-9131-128D9B5B2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11730"/>
    <w:rPr>
      <w:color w:val="0563C1" w:themeColor="hyperlink"/>
      <w:u w:val="single"/>
    </w:rPr>
  </w:style>
  <w:style w:type="paragraph" w:styleId="Prrafodelista">
    <w:name w:val="List Paragraph"/>
    <w:basedOn w:val="Normal"/>
    <w:uiPriority w:val="34"/>
    <w:qFormat/>
    <w:rsid w:val="00311730"/>
    <w:pPr>
      <w:ind w:left="720"/>
      <w:contextualSpacing/>
    </w:pPr>
  </w:style>
  <w:style w:type="paragraph" w:styleId="Textonotapie">
    <w:name w:val="footnote text"/>
    <w:basedOn w:val="Normal"/>
    <w:link w:val="TextonotapieCar"/>
    <w:uiPriority w:val="99"/>
    <w:semiHidden/>
    <w:unhideWhenUsed/>
    <w:rsid w:val="00F04AF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04AF5"/>
    <w:rPr>
      <w:sz w:val="20"/>
      <w:szCs w:val="20"/>
    </w:rPr>
  </w:style>
  <w:style w:type="character" w:styleId="Refdenotaalpie">
    <w:name w:val="footnote reference"/>
    <w:basedOn w:val="Fuentedeprrafopredeter"/>
    <w:uiPriority w:val="99"/>
    <w:semiHidden/>
    <w:unhideWhenUsed/>
    <w:rsid w:val="00F04AF5"/>
    <w:rPr>
      <w:vertAlign w:val="superscript"/>
    </w:rPr>
  </w:style>
  <w:style w:type="character" w:styleId="Refdecomentario">
    <w:name w:val="annotation reference"/>
    <w:basedOn w:val="Fuentedeprrafopredeter"/>
    <w:uiPriority w:val="99"/>
    <w:semiHidden/>
    <w:unhideWhenUsed/>
    <w:rsid w:val="000269EB"/>
    <w:rPr>
      <w:sz w:val="16"/>
      <w:szCs w:val="16"/>
    </w:rPr>
  </w:style>
  <w:style w:type="paragraph" w:styleId="Textocomentario">
    <w:name w:val="annotation text"/>
    <w:basedOn w:val="Normal"/>
    <w:link w:val="TextocomentarioCar"/>
    <w:uiPriority w:val="99"/>
    <w:semiHidden/>
    <w:unhideWhenUsed/>
    <w:rsid w:val="000269E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269EB"/>
    <w:rPr>
      <w:sz w:val="20"/>
      <w:szCs w:val="20"/>
    </w:rPr>
  </w:style>
  <w:style w:type="paragraph" w:styleId="Asuntodelcomentario">
    <w:name w:val="annotation subject"/>
    <w:basedOn w:val="Textocomentario"/>
    <w:next w:val="Textocomentario"/>
    <w:link w:val="AsuntodelcomentarioCar"/>
    <w:uiPriority w:val="99"/>
    <w:semiHidden/>
    <w:unhideWhenUsed/>
    <w:rsid w:val="000269EB"/>
    <w:rPr>
      <w:b/>
      <w:bCs/>
    </w:rPr>
  </w:style>
  <w:style w:type="character" w:customStyle="1" w:styleId="AsuntodelcomentarioCar">
    <w:name w:val="Asunto del comentario Car"/>
    <w:basedOn w:val="TextocomentarioCar"/>
    <w:link w:val="Asuntodelcomentario"/>
    <w:uiPriority w:val="99"/>
    <w:semiHidden/>
    <w:rsid w:val="000269EB"/>
    <w:rPr>
      <w:b/>
      <w:bCs/>
      <w:sz w:val="20"/>
      <w:szCs w:val="20"/>
    </w:rPr>
  </w:style>
  <w:style w:type="character" w:styleId="Hipervnculovisitado">
    <w:name w:val="FollowedHyperlink"/>
    <w:basedOn w:val="Fuentedeprrafopredeter"/>
    <w:uiPriority w:val="99"/>
    <w:semiHidden/>
    <w:unhideWhenUsed/>
    <w:rsid w:val="00D12DFC"/>
    <w:rPr>
      <w:color w:val="954F72" w:themeColor="followedHyperlink"/>
      <w:u w:val="single"/>
    </w:rPr>
  </w:style>
  <w:style w:type="character" w:styleId="Mencinsinresolver">
    <w:name w:val="Unresolved Mention"/>
    <w:basedOn w:val="Fuentedeprrafopredeter"/>
    <w:uiPriority w:val="99"/>
    <w:semiHidden/>
    <w:unhideWhenUsed/>
    <w:rsid w:val="00347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dalyc.org/journal/212/21265006005/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23FFB-53CB-4A08-9E24-970DEB549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946</TotalTime>
  <Pages>3</Pages>
  <Words>1034</Words>
  <Characters>5690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Juan Ignacio Menduiña</cp:lastModifiedBy>
  <cp:revision>67</cp:revision>
  <cp:lastPrinted>2021-10-10T18:36:00Z</cp:lastPrinted>
  <dcterms:created xsi:type="dcterms:W3CDTF">2021-10-06T16:42:00Z</dcterms:created>
  <dcterms:modified xsi:type="dcterms:W3CDTF">2021-10-31T04:52:00Z</dcterms:modified>
</cp:coreProperties>
</file>