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240" w:line="16.363636363636363" w:lineRule="auto"/>
        <w:jc w:val="center"/>
        <w:rPr>
          <w:b w:val="1"/>
          <w:sz w:val="24"/>
          <w:szCs w:val="24"/>
        </w:rPr>
      </w:pPr>
      <w:r w:rsidDel="00000000" w:rsidR="00000000" w:rsidRPr="00000000">
        <w:rPr>
          <w:b w:val="1"/>
          <w:sz w:val="24"/>
          <w:szCs w:val="24"/>
        </w:rPr>
        <mc:AlternateContent>
          <mc:Choice Requires="wpg">
            <w:drawing>
              <wp:anchor allowOverlap="1" behindDoc="0" distB="114300" distT="114300" distL="114300" distR="114300" hidden="0" layoutInCell="1" locked="0" relativeHeight="0" simplePos="0">
                <wp:simplePos x="0" y="0"/>
                <wp:positionH relativeFrom="page">
                  <wp:posOffset>290830</wp:posOffset>
                </wp:positionH>
                <wp:positionV relativeFrom="page">
                  <wp:posOffset>300038</wp:posOffset>
                </wp:positionV>
                <wp:extent cx="7181850" cy="9420225"/>
                <wp:effectExtent b="0" l="0" r="0" t="0"/>
                <wp:wrapNone/>
                <wp:docPr id="208650353" name=""/>
                <a:graphic>
                  <a:graphicData uri="http://schemas.microsoft.com/office/word/2010/wordprocessingShape">
                    <wps:wsp>
                      <wps:cNvSpPr/>
                      <wps:cNvPr id="2" name="Shape 2"/>
                      <wps:spPr>
                        <a:xfrm>
                          <a:off x="1704600" y="810575"/>
                          <a:ext cx="6344400" cy="43032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290830</wp:posOffset>
                </wp:positionH>
                <wp:positionV relativeFrom="page">
                  <wp:posOffset>300038</wp:posOffset>
                </wp:positionV>
                <wp:extent cx="7181850" cy="9420225"/>
                <wp:effectExtent b="0" l="0" r="0" t="0"/>
                <wp:wrapNone/>
                <wp:docPr id="208650353" name="image3.png"/>
                <a:graphic>
                  <a:graphicData uri="http://schemas.openxmlformats.org/drawingml/2006/picture">
                    <pic:pic>
                      <pic:nvPicPr>
                        <pic:cNvPr id="0" name="image3.png"/>
                        <pic:cNvPicPr preferRelativeResize="0"/>
                      </pic:nvPicPr>
                      <pic:blipFill>
                        <a:blip r:embed="rId7"/>
                        <a:srcRect/>
                        <a:stretch>
                          <a:fillRect/>
                        </a:stretch>
                      </pic:blipFill>
                      <pic:spPr>
                        <a:xfrm>
                          <a:off x="0" y="0"/>
                          <a:ext cx="7181850" cy="9420225"/>
                        </a:xfrm>
                        <a:prstGeom prst="rect"/>
                        <a:ln/>
                      </pic:spPr>
                    </pic:pic>
                  </a:graphicData>
                </a:graphic>
              </wp:anchor>
            </w:drawing>
          </mc:Fallback>
        </mc:AlternateContent>
      </w:r>
      <w:r w:rsidDel="00000000" w:rsidR="00000000" w:rsidRPr="00000000">
        <w:rPr>
          <w:b w:val="1"/>
          <w:sz w:val="24"/>
          <w:szCs w:val="24"/>
          <w:rtl w:val="0"/>
        </w:rPr>
        <w:t xml:space="preserve">Bachelor of Software Engineering</w:t>
      </w:r>
    </w:p>
    <w:p w:rsidR="00000000" w:rsidDel="00000000" w:rsidP="00000000" w:rsidRDefault="00000000" w:rsidRPr="00000000" w14:paraId="00000002">
      <w:pPr>
        <w:spacing w:after="0" w:before="240" w:line="16.363636363636363" w:lineRule="auto"/>
        <w:jc w:val="center"/>
        <w:rPr>
          <w:b w:val="1"/>
          <w:sz w:val="24"/>
          <w:szCs w:val="24"/>
        </w:rPr>
      </w:pPr>
      <w:r w:rsidDel="00000000" w:rsidR="00000000" w:rsidRPr="00000000">
        <w:rPr>
          <w:b w:val="1"/>
          <w:sz w:val="24"/>
          <w:szCs w:val="24"/>
          <w:rtl w:val="0"/>
        </w:rPr>
        <w:t xml:space="preserve">Centre for IT Education (CITES)</w:t>
      </w:r>
    </w:p>
    <w:p w:rsidR="00000000" w:rsidDel="00000000" w:rsidP="00000000" w:rsidRDefault="00000000" w:rsidRPr="00000000" w14:paraId="00000003">
      <w:pPr>
        <w:spacing w:after="0" w:before="240" w:line="16.363636363636363" w:lineRule="auto"/>
        <w:jc w:val="center"/>
        <w:rPr>
          <w:b w:val="1"/>
          <w:sz w:val="24"/>
          <w:szCs w:val="24"/>
        </w:rPr>
      </w:pPr>
      <w:r w:rsidDel="00000000" w:rsidR="00000000" w:rsidRPr="00000000">
        <w:rPr>
          <w:b w:val="1"/>
          <w:sz w:val="24"/>
          <w:szCs w:val="24"/>
          <w:rtl w:val="0"/>
        </w:rPr>
        <w:t xml:space="preserve">Department of Electrical and Computer Engineering</w:t>
      </w:r>
    </w:p>
    <w:p w:rsidR="00000000" w:rsidDel="00000000" w:rsidP="00000000" w:rsidRDefault="00000000" w:rsidRPr="00000000" w14:paraId="00000004">
      <w:pPr>
        <w:spacing w:after="0" w:before="240" w:line="16.363636363636363" w:lineRule="auto"/>
        <w:jc w:val="center"/>
        <w:rPr>
          <w:b w:val="1"/>
          <w:sz w:val="24"/>
          <w:szCs w:val="24"/>
        </w:rPr>
      </w:pPr>
      <w:r w:rsidDel="00000000" w:rsidR="00000000" w:rsidRPr="00000000">
        <w:rPr>
          <w:b w:val="1"/>
          <w:sz w:val="24"/>
          <w:szCs w:val="24"/>
          <w:rtl w:val="0"/>
        </w:rPr>
        <w:t xml:space="preserve">The Open University of Sri Lanka</w:t>
      </w:r>
    </w:p>
    <w:p w:rsidR="00000000" w:rsidDel="00000000" w:rsidP="00000000" w:rsidRDefault="00000000" w:rsidRPr="00000000" w14:paraId="00000005">
      <w:pPr>
        <w:spacing w:after="0" w:before="240" w:line="16.363636363636363" w:lineRule="auto"/>
        <w:jc w:val="center"/>
        <w:rPr>
          <w:sz w:val="24"/>
          <w:szCs w:val="24"/>
        </w:rPr>
      </w:pPr>
      <w:r w:rsidDel="00000000" w:rsidR="00000000" w:rsidRPr="00000000">
        <w:rPr>
          <w:rtl w:val="0"/>
        </w:rPr>
      </w:r>
    </w:p>
    <w:p w:rsidR="00000000" w:rsidDel="00000000" w:rsidP="00000000" w:rsidRDefault="00000000" w:rsidRPr="00000000" w14:paraId="00000006">
      <w:pPr>
        <w:spacing w:after="0" w:before="240" w:line="16.363636363636363" w:lineRule="auto"/>
        <w:jc w:val="center"/>
        <w:rPr>
          <w:sz w:val="24"/>
          <w:szCs w:val="24"/>
        </w:rPr>
      </w:pPr>
      <w:r w:rsidDel="00000000" w:rsidR="00000000" w:rsidRPr="00000000">
        <w:rPr>
          <w:rtl w:val="0"/>
        </w:rPr>
      </w:r>
    </w:p>
    <w:p w:rsidR="00000000" w:rsidDel="00000000" w:rsidP="00000000" w:rsidRDefault="00000000" w:rsidRPr="00000000" w14:paraId="00000007">
      <w:pPr>
        <w:spacing w:after="0" w:before="240" w:line="16.363636363636363" w:lineRule="auto"/>
        <w:jc w:val="center"/>
        <w:rPr>
          <w:sz w:val="24"/>
          <w:szCs w:val="24"/>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sz w:val="32"/>
          <w:szCs w:val="32"/>
        </w:rPr>
      </w:pPr>
      <w:r w:rsidDel="00000000" w:rsidR="00000000" w:rsidRPr="00000000">
        <w:rPr>
          <w:b w:val="1"/>
          <w:sz w:val="32"/>
          <w:szCs w:val="32"/>
          <w:rtl w:val="0"/>
        </w:rPr>
        <w:t xml:space="preserve">EEX 4189 – Software Design in Groups</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sz w:val="32"/>
          <w:szCs w:val="32"/>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sz w:val="32"/>
          <w:szCs w:val="32"/>
        </w:rPr>
      </w:pPr>
      <w:r w:rsidDel="00000000" w:rsidR="00000000" w:rsidRPr="00000000">
        <w:rPr>
          <w:b w:val="1"/>
          <w:sz w:val="32"/>
          <w:szCs w:val="32"/>
          <w:rtl w:val="0"/>
        </w:rPr>
        <w:t xml:space="preserve">2024 - 06 - 22</w:t>
      </w:r>
    </w:p>
    <w:p w:rsidR="00000000" w:rsidDel="00000000" w:rsidP="00000000" w:rsidRDefault="00000000" w:rsidRPr="00000000" w14:paraId="0000000B">
      <w:pPr>
        <w:widowControl w:val="0"/>
        <w:spacing w:after="0" w:before="0" w:line="276" w:lineRule="auto"/>
        <w:jc w:val="center"/>
        <w:rPr>
          <w:color w:val="262626"/>
          <w:sz w:val="76"/>
          <w:szCs w:val="76"/>
        </w:rPr>
      </w:pPr>
      <w:r w:rsidDel="00000000" w:rsidR="00000000" w:rsidRPr="00000000">
        <w:rPr>
          <w:b w:val="1"/>
          <w:smallCaps w:val="1"/>
          <w:color w:val="ab2929"/>
          <w:sz w:val="52"/>
          <w:szCs w:val="52"/>
          <w:rtl w:val="0"/>
        </w:rPr>
        <w:t xml:space="preserve">FINGERPRINT VOTING SYSTEM</w:t>
      </w:r>
      <w:r w:rsidDel="00000000" w:rsidR="00000000" w:rsidRPr="00000000">
        <w:rPr>
          <w:rtl w:val="0"/>
        </w:rPr>
      </w:r>
    </w:p>
    <w:p w:rsidR="00000000" w:rsidDel="00000000" w:rsidP="00000000" w:rsidRDefault="00000000" w:rsidRPr="00000000" w14:paraId="0000000C">
      <w:pPr>
        <w:pStyle w:val="Subtitle"/>
        <w:spacing w:before="0" w:line="259" w:lineRule="auto"/>
        <w:rPr>
          <w:b w:val="1"/>
        </w:rPr>
      </w:pPr>
      <w:bookmarkStart w:colFirst="0" w:colLast="0" w:name="_heading=h.msunhtut2xxz" w:id="0"/>
      <w:bookmarkEnd w:id="0"/>
      <w:r w:rsidDel="00000000" w:rsidR="00000000" w:rsidRPr="00000000">
        <w:rPr>
          <w:rFonts w:ascii="Arial" w:cs="Arial" w:eastAsia="Arial" w:hAnsi="Arial"/>
          <w:b w:val="1"/>
          <w:color w:val="000000"/>
          <w:sz w:val="32"/>
          <w:szCs w:val="32"/>
          <w:rtl w:val="0"/>
        </w:rPr>
        <w:t xml:space="preserve">Project proposal</w:t>
      </w: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anchor allowOverlap="1" behindDoc="0" distB="0" distT="0" distL="114300" distR="114300" hidden="0" layoutInCell="1" locked="0" relativeHeight="0" simplePos="0">
            <wp:simplePos x="0" y="0"/>
            <wp:positionH relativeFrom="page">
              <wp:posOffset>1690688</wp:posOffset>
            </wp:positionH>
            <wp:positionV relativeFrom="page">
              <wp:posOffset>3968546</wp:posOffset>
            </wp:positionV>
            <wp:extent cx="4476750" cy="2966521"/>
            <wp:effectExtent b="0" l="0" r="0" t="0"/>
            <wp:wrapNone/>
            <wp:docPr id="208650356"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4476750" cy="2966521"/>
                    </a:xfrm>
                    <a:prstGeom prst="rect"/>
                    <a:ln/>
                  </pic:spPr>
                </pic:pic>
              </a:graphicData>
            </a:graphic>
          </wp:anchor>
        </w:drawing>
      </w: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tbl>
      <w:tblPr>
        <w:tblStyle w:val="Table1"/>
        <w:tblW w:w="9300.0" w:type="dxa"/>
        <w:jc w:val="left"/>
        <w:tblInd w:w="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300"/>
        <w:tblGridChange w:id="0">
          <w:tblGrid>
            <w:gridCol w:w="9300"/>
          </w:tblGrid>
        </w:tblGridChange>
      </w:tblGrid>
      <w:tr>
        <w:trPr>
          <w:cantSplit w:val="0"/>
          <w:trHeight w:val="5981" w:hRule="atLeast"/>
          <w:tblHeader w:val="0"/>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0F">
            <w:pPr>
              <w:spacing w:after="240" w:before="0" w:line="336" w:lineRule="auto"/>
              <w:jc w:val="center"/>
              <w:rPr>
                <w:b w:val="1"/>
                <w:sz w:val="24"/>
                <w:szCs w:val="24"/>
              </w:rPr>
            </w:pPr>
            <w:r w:rsidDel="00000000" w:rsidR="00000000" w:rsidRPr="00000000">
              <w:rPr>
                <w:rtl w:val="0"/>
              </w:rPr>
            </w:r>
          </w:p>
          <w:p w:rsidR="00000000" w:rsidDel="00000000" w:rsidP="00000000" w:rsidRDefault="00000000" w:rsidRPr="00000000" w14:paraId="00000010">
            <w:pPr>
              <w:spacing w:after="240" w:before="0" w:line="336" w:lineRule="auto"/>
              <w:ind w:left="0" w:right="0" w:firstLine="0"/>
              <w:jc w:val="left"/>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11">
            <w:pPr>
              <w:spacing w:after="0" w:before="0" w:line="276"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12">
            <w:pPr>
              <w:spacing w:after="0" w:before="0" w:line="276"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13">
            <w:pPr>
              <w:spacing w:after="0" w:before="0" w:line="276"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14">
            <w:pPr>
              <w:spacing w:after="0" w:before="0" w:line="276"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15">
            <w:pPr>
              <w:spacing w:after="0" w:before="0" w:line="276"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16">
            <w:pPr>
              <w:spacing w:after="0" w:before="0" w:line="276"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17">
            <w:pPr>
              <w:spacing w:after="0" w:before="0" w:line="276"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18">
            <w:pPr>
              <w:spacing w:after="0" w:before="0" w:line="276"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19">
            <w:pPr>
              <w:spacing w:after="0" w:before="0" w:line="276"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1A">
            <w:pPr>
              <w:spacing w:after="0" w:before="0" w:line="276"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1B">
            <w:pPr>
              <w:spacing w:after="0" w:before="0" w:line="276"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1C">
            <w:pPr>
              <w:spacing w:after="0" w:before="0" w:line="276"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1D">
            <w:pPr>
              <w:spacing w:after="0" w:before="0" w:line="276" w:lineRule="auto"/>
              <w:ind w:left="0" w:right="0" w:firstLine="0"/>
              <w:jc w:val="left"/>
              <w:rPr>
                <w:b w:val="1"/>
                <w:sz w:val="24"/>
                <w:szCs w:val="24"/>
              </w:rPr>
            </w:pPr>
            <w:r w:rsidDel="00000000" w:rsidR="00000000" w:rsidRPr="00000000">
              <w:rPr>
                <w:b w:val="1"/>
                <w:sz w:val="24"/>
                <w:szCs w:val="24"/>
                <w:rtl w:val="0"/>
              </w:rPr>
              <w:t xml:space="preserve">Group Members:</w:t>
            </w:r>
          </w:p>
          <w:p w:rsidR="00000000" w:rsidDel="00000000" w:rsidP="00000000" w:rsidRDefault="00000000" w:rsidRPr="00000000" w14:paraId="0000001E">
            <w:pPr>
              <w:spacing w:after="0" w:before="0" w:line="276" w:lineRule="auto"/>
              <w:ind w:left="0" w:right="0" w:firstLine="0"/>
              <w:jc w:val="left"/>
              <w:rPr>
                <w:b w:val="1"/>
                <w:sz w:val="24"/>
                <w:szCs w:val="24"/>
              </w:rPr>
            </w:pPr>
            <w:r w:rsidDel="00000000" w:rsidR="00000000" w:rsidRPr="00000000">
              <w:rPr>
                <w:b w:val="1"/>
                <w:sz w:val="24"/>
                <w:szCs w:val="24"/>
                <w:rtl w:val="0"/>
              </w:rPr>
              <w:t xml:space="preserve">D.A.T.M Abenayaka - 219213375 - s19004189</w:t>
            </w:r>
          </w:p>
          <w:p w:rsidR="00000000" w:rsidDel="00000000" w:rsidP="00000000" w:rsidRDefault="00000000" w:rsidRPr="00000000" w14:paraId="0000001F">
            <w:pPr>
              <w:spacing w:after="0" w:before="0" w:line="276" w:lineRule="auto"/>
              <w:ind w:left="0" w:right="0" w:firstLine="0"/>
              <w:jc w:val="left"/>
              <w:rPr>
                <w:b w:val="1"/>
                <w:sz w:val="24"/>
                <w:szCs w:val="24"/>
              </w:rPr>
            </w:pPr>
            <w:r w:rsidDel="00000000" w:rsidR="00000000" w:rsidRPr="00000000">
              <w:rPr>
                <w:b w:val="1"/>
                <w:sz w:val="24"/>
                <w:szCs w:val="24"/>
                <w:rtl w:val="0"/>
              </w:rPr>
              <w:t xml:space="preserve">P.M Abeyrathna - 221426574 - s92066574</w:t>
            </w:r>
          </w:p>
          <w:p w:rsidR="00000000" w:rsidDel="00000000" w:rsidP="00000000" w:rsidRDefault="00000000" w:rsidRPr="00000000" w14:paraId="00000020">
            <w:pPr>
              <w:spacing w:after="0" w:before="0" w:line="276" w:lineRule="auto"/>
              <w:ind w:left="0" w:right="0" w:firstLine="0"/>
              <w:jc w:val="left"/>
              <w:rPr>
                <w:b w:val="1"/>
                <w:sz w:val="24"/>
                <w:szCs w:val="24"/>
              </w:rPr>
            </w:pPr>
            <w:r w:rsidDel="00000000" w:rsidR="00000000" w:rsidRPr="00000000">
              <w:rPr>
                <w:b w:val="1"/>
                <w:sz w:val="24"/>
                <w:szCs w:val="24"/>
                <w:rtl w:val="0"/>
              </w:rPr>
              <w:t xml:space="preserve">G.D.D Senath - 222515500 - s22009991</w:t>
            </w:r>
          </w:p>
          <w:p w:rsidR="00000000" w:rsidDel="00000000" w:rsidP="00000000" w:rsidRDefault="00000000" w:rsidRPr="00000000" w14:paraId="00000021">
            <w:pPr>
              <w:spacing w:after="0" w:before="0" w:line="276" w:lineRule="auto"/>
              <w:ind w:left="0" w:right="0" w:firstLine="0"/>
              <w:jc w:val="left"/>
              <w:rPr/>
            </w:pPr>
            <w:r w:rsidDel="00000000" w:rsidR="00000000" w:rsidRPr="00000000">
              <w:rPr>
                <w:b w:val="1"/>
                <w:sz w:val="24"/>
                <w:szCs w:val="24"/>
                <w:rtl w:val="0"/>
              </w:rPr>
              <w:t xml:space="preserve">N. W. L. U. R. D. Nanayakkara - 321424374 - s92064374</w:t>
            </w:r>
            <w:r w:rsidDel="00000000" w:rsidR="00000000" w:rsidRPr="00000000">
              <w:rPr>
                <w:rtl w:val="0"/>
              </w:rPr>
            </w:r>
          </w:p>
        </w:tc>
      </w:tr>
    </w:tbl>
    <w:p w:rsidR="00000000" w:rsidDel="00000000" w:rsidP="00000000" w:rsidRDefault="00000000" w:rsidRPr="00000000" w14:paraId="00000022">
      <w:pPr>
        <w:pStyle w:val="Heading1"/>
        <w:ind w:left="0" w:firstLine="0"/>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23">
      <w:pPr>
        <w:pStyle w:val="Heading1"/>
        <w:rPr>
          <w:rFonts w:ascii="Arial" w:cs="Arial" w:eastAsia="Arial" w:hAnsi="Arial"/>
        </w:rPr>
      </w:pPr>
      <w:bookmarkStart w:colFirst="0" w:colLast="0" w:name="_heading=h.rqwilvhdi03e" w:id="1"/>
      <w:bookmarkEnd w:id="1"/>
      <w:r w:rsidDel="00000000" w:rsidR="00000000" w:rsidRPr="00000000">
        <w:rPr>
          <w:rFonts w:ascii="Arial" w:cs="Arial" w:eastAsia="Arial" w:hAnsi="Arial"/>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4">
          <w:pPr>
            <w:widowControl w:val="0"/>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
            <w:r w:rsidDel="00000000" w:rsidR="00000000" w:rsidRPr="00000000">
              <w:rPr>
                <w:b w:val="1"/>
                <w:i w:val="0"/>
                <w:smallCaps w:val="0"/>
                <w:strike w:val="0"/>
                <w:color w:val="000000"/>
                <w:sz w:val="22"/>
                <w:szCs w:val="22"/>
                <w:u w:val="none"/>
                <w:shd w:fill="auto" w:val="clear"/>
                <w:vertAlign w:val="baseline"/>
                <w:rtl w:val="0"/>
              </w:rPr>
              <w:t xml:space="preserve">Introduction</w:t>
              <w:tab/>
              <w:t xml:space="preserve">2</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b w:val="1"/>
                <w:i w:val="0"/>
                <w:smallCaps w:val="0"/>
                <w:strike w:val="0"/>
                <w:color w:val="000000"/>
                <w:sz w:val="22"/>
                <w:szCs w:val="22"/>
                <w:u w:val="none"/>
                <w:shd w:fill="auto" w:val="clear"/>
                <w:vertAlign w:val="baseline"/>
                <w:rtl w:val="0"/>
              </w:rPr>
              <w:t xml:space="preserve">Background</w:t>
            </w:r>
          </w:hyperlink>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2</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b w:val="1"/>
                <w:i w:val="0"/>
                <w:smallCaps w:val="0"/>
                <w:strike w:val="0"/>
                <w:color w:val="000000"/>
                <w:sz w:val="22"/>
                <w:szCs w:val="22"/>
                <w:u w:val="none"/>
                <w:shd w:fill="auto" w:val="clear"/>
                <w:vertAlign w:val="baseline"/>
                <w:rtl w:val="0"/>
              </w:rPr>
              <w:t xml:space="preserve">Problem Statement</w:t>
              <w:tab/>
              <w:t xml:space="preserve">2</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Vote Fraud</w:t>
              <w:tab/>
              <w:t xml:space="preserve">3</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Logistical Challenges</w:t>
              <w:tab/>
              <w:t xml:space="preserve">3</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Accessibility</w:t>
              <w:tab/>
              <w:t xml:space="preserve">3</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b w:val="1"/>
                <w:i w:val="0"/>
                <w:smallCaps w:val="0"/>
                <w:strike w:val="0"/>
                <w:color w:val="000000"/>
                <w:sz w:val="22"/>
                <w:szCs w:val="22"/>
                <w:u w:val="none"/>
                <w:shd w:fill="auto" w:val="clear"/>
                <w:vertAlign w:val="baseline"/>
                <w:rtl w:val="0"/>
              </w:rPr>
              <w:t xml:space="preserve">Project Objectives</w:t>
              <w:tab/>
              <w:t xml:space="preserve">3</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Enhance Voting Security and Prevent Fraud</w:t>
              <w:tab/>
              <w:t xml:space="preserve">3</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Improve Efficiency and Accessibility of the Voting Process</w:t>
              <w:tab/>
              <w:t xml:space="preserve">3</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heading=h.agg587650j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Stakeholders / Comp</w:t>
            </w:r>
          </w:hyperlink>
          <w:hyperlink w:anchor="_heading=h.agg587650ja">
            <w:r w:rsidDel="00000000" w:rsidR="00000000" w:rsidRPr="00000000">
              <w:rPr>
                <w:b w:val="1"/>
                <w:rtl w:val="0"/>
              </w:rPr>
              <w:t xml:space="preserve">onents</w:t>
            </w:r>
          </w:hyperlink>
          <w:hyperlink w:anchor="_heading=h.agg587650j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heading=h.dleqv814o7m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Tech stack</w:t>
              <w:tab/>
              <w:t xml:space="preserve">4</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heading=h.pegywa5mc7b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High level use-case diagram</w:t>
              <w:tab/>
              <w:t xml:space="preserve">5</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heading=h.5k5xs541mw6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 to Similar Systems</w:t>
              <w:tab/>
              <w:t xml:space="preserve">6</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vvoukynte20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Similar Products in the Market</w:t>
              <w:tab/>
              <w:t xml:space="preserve">6</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pzqo1jh0odb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Biometric Voting Systems</w:t>
              <w:tab/>
              <w:t xml:space="preserve">6</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r3vul9snyf1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Other Biometric Systems</w:t>
              <w:tab/>
              <w:t xml:space="preserve">6</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heading=h.3gffkdbi34m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Project Timeline</w:t>
              <w:tab/>
              <w:t xml:space="preserve">7</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heading=h.g6v9cvskzv8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w:t>
              <w:tab/>
              <w:t xml:space="preserve">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6">
      <w:pPr>
        <w:pStyle w:val="Heading1"/>
        <w:ind w:left="0" w:firstLine="0"/>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37">
      <w:pPr>
        <w:pStyle w:val="Heading1"/>
        <w:ind w:left="0" w:firstLine="0"/>
        <w:rPr>
          <w:rFonts w:ascii="Arial" w:cs="Arial" w:eastAsia="Arial" w:hAnsi="Arial"/>
          <w:i w:val="0"/>
          <w:color w:val="ab2929"/>
          <w:sz w:val="42"/>
          <w:szCs w:val="42"/>
          <w:u w:val="none"/>
        </w:rPr>
      </w:pPr>
      <w:r w:rsidDel="00000000" w:rsidR="00000000" w:rsidRPr="00000000">
        <w:rPr>
          <w:rFonts w:ascii="Arial" w:cs="Arial" w:eastAsia="Arial" w:hAnsi="Arial"/>
          <w:rtl w:val="0"/>
        </w:rPr>
        <w:t xml:space="preserve">Introduction</w:t>
      </w:r>
      <w:r w:rsidDel="00000000" w:rsidR="00000000" w:rsidRPr="00000000">
        <w:rPr>
          <w:rtl w:val="0"/>
        </w:rPr>
      </w:r>
    </w:p>
    <w:p w:rsidR="00000000" w:rsidDel="00000000" w:rsidP="00000000" w:rsidRDefault="00000000" w:rsidRPr="00000000" w14:paraId="00000038">
      <w:pPr>
        <w:spacing w:after="0" w:lineRule="auto"/>
        <w:rPr>
          <w:rFonts w:ascii="Arial" w:cs="Arial" w:eastAsia="Arial" w:hAnsi="Arial"/>
        </w:rPr>
      </w:pPr>
      <w:r w:rsidDel="00000000" w:rsidR="00000000" w:rsidRPr="00000000">
        <w:rPr>
          <w:rFonts w:ascii="Arial" w:cs="Arial" w:eastAsia="Arial" w:hAnsi="Arial"/>
          <w:rtl w:val="0"/>
        </w:rPr>
        <w:t xml:space="preserve">Voting is a fundamental part of democratic societies, ensuring that the voice of the populace is heard and represented in governance. However, voting extends beyond governmental elections and includes various other scenarios such as corporate board elections, student council elections, and community decision-making processes. Traditional voting systems, whether paper-based or electronic, have faced numerous challenges, including voter fraud, multiple voting, and unauthorized access. To address these issues and enhance the integrity, efficiency, and accessibility of the voting process, this project proposes the development and implementation of a Fingerprint Voting System (FVS).</w:t>
      </w:r>
    </w:p>
    <w:p w:rsidR="00000000" w:rsidDel="00000000" w:rsidP="00000000" w:rsidRDefault="00000000" w:rsidRPr="00000000" w14:paraId="00000039">
      <w:pPr>
        <w:spacing w:before="0" w:lineRule="auto"/>
        <w:rPr>
          <w:rFonts w:ascii="Arial" w:cs="Arial" w:eastAsia="Arial" w:hAnsi="Arial"/>
        </w:rPr>
      </w:pPr>
      <w:r w:rsidDel="00000000" w:rsidR="00000000" w:rsidRPr="00000000">
        <w:rPr>
          <w:rFonts w:ascii="Arial" w:cs="Arial" w:eastAsia="Arial" w:hAnsi="Arial"/>
          <w:rtl w:val="0"/>
        </w:rPr>
        <w:t xml:space="preserve">The FVS leverages biometric authentication technology to uniquely identify voters based on their fingerprints, ensuring that each individual can vote only once and that their vote is securely recorded. This system aims to provide a seamless, user-friendly voting experience while significantly reducing the risks associated with traditional voting methods in any voting situation, from national elections to corporate boardrooms and educational institutions.</w:t>
      </w:r>
    </w:p>
    <w:p w:rsidR="00000000" w:rsidDel="00000000" w:rsidP="00000000" w:rsidRDefault="00000000" w:rsidRPr="00000000" w14:paraId="0000003A">
      <w:pPr>
        <w:pStyle w:val="Heading1"/>
        <w:ind w:left="0" w:firstLine="0"/>
        <w:rPr>
          <w:rFonts w:ascii="Arial" w:cs="Arial" w:eastAsia="Arial" w:hAnsi="Arial"/>
          <w:i w:val="0"/>
          <w:color w:val="ab2929"/>
          <w:sz w:val="42"/>
          <w:szCs w:val="42"/>
          <w:u w:val="none"/>
        </w:rPr>
      </w:pPr>
      <w:r w:rsidDel="00000000" w:rsidR="00000000" w:rsidRPr="00000000">
        <w:rPr>
          <w:rFonts w:ascii="Arial" w:cs="Arial" w:eastAsia="Arial" w:hAnsi="Arial"/>
          <w:rtl w:val="0"/>
        </w:rPr>
        <w:t xml:space="preserve">Background</w:t>
      </w:r>
      <w:r w:rsidDel="00000000" w:rsidR="00000000" w:rsidRPr="00000000">
        <w:rPr>
          <w:rtl w:val="0"/>
        </w:rPr>
      </w:r>
    </w:p>
    <w:p w:rsidR="00000000" w:rsidDel="00000000" w:rsidP="00000000" w:rsidRDefault="00000000" w:rsidRPr="00000000" w14:paraId="0000003B">
      <w:pPr>
        <w:rPr>
          <w:rFonts w:ascii="Arial" w:cs="Arial" w:eastAsia="Arial" w:hAnsi="Arial"/>
          <w:sz w:val="24"/>
          <w:szCs w:val="24"/>
        </w:rPr>
      </w:pPr>
      <w:r w:rsidDel="00000000" w:rsidR="00000000" w:rsidRPr="00000000">
        <w:rPr>
          <w:rFonts w:ascii="Arial" w:cs="Arial" w:eastAsia="Arial" w:hAnsi="Arial"/>
          <w:rtl w:val="0"/>
        </w:rPr>
        <w:t xml:space="preserve">Biometric </w:t>
      </w:r>
      <w:r w:rsidDel="00000000" w:rsidR="00000000" w:rsidRPr="00000000">
        <w:rPr>
          <w:rtl w:val="0"/>
        </w:rPr>
        <w:t xml:space="preserve">recognition</w:t>
      </w:r>
      <w:r w:rsidDel="00000000" w:rsidR="00000000" w:rsidRPr="00000000">
        <w:rPr>
          <w:rFonts w:ascii="Arial" w:cs="Arial" w:eastAsia="Arial" w:hAnsi="Arial"/>
          <w:rtl w:val="0"/>
        </w:rPr>
        <w:t xml:space="preserve"> technology, which identifies individuals based on unique physiological traits, offers a robust solution to these challenges. Fingerprint recognition, in particular, is widely recognized for its reliability, uniqueness, and ease of use. Key advantages including:</w:t>
      </w:r>
      <w:r w:rsidDel="00000000" w:rsidR="00000000" w:rsidRPr="00000000">
        <w:rPr>
          <w:rtl w:val="0"/>
        </w:rPr>
      </w:r>
    </w:p>
    <w:p w:rsidR="00000000" w:rsidDel="00000000" w:rsidP="00000000" w:rsidRDefault="00000000" w:rsidRPr="00000000" w14:paraId="0000003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9" w:lineRule="auto"/>
        <w:ind w:left="720" w:right="0" w:hanging="360"/>
        <w:jc w:val="both"/>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Uniqueness: Fingerprints are unique to each individual, making it nearly impossible for one person to impersonate another.</w:t>
      </w:r>
    </w:p>
    <w:p w:rsidR="00000000" w:rsidDel="00000000" w:rsidP="00000000" w:rsidRDefault="00000000" w:rsidRPr="00000000" w14:paraId="0000003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9" w:lineRule="auto"/>
        <w:ind w:left="720" w:right="0" w:hanging="360"/>
        <w:jc w:val="both"/>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Permanence: Fingerprint patterns remain largely unchanged throughout an individual's life, providing a stable basis for identification.</w:t>
      </w:r>
    </w:p>
    <w:p w:rsidR="00000000" w:rsidDel="00000000" w:rsidP="00000000" w:rsidRDefault="00000000" w:rsidRPr="00000000" w14:paraId="0000003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40" w:before="0" w:line="279" w:lineRule="auto"/>
        <w:ind w:left="720" w:right="0" w:hanging="360"/>
        <w:jc w:val="both"/>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Convenience: Modern fingerprint scanners are quick and easy to use, enhancing the user experience.</w:t>
      </w:r>
    </w:p>
    <w:p w:rsidR="00000000" w:rsidDel="00000000" w:rsidP="00000000" w:rsidRDefault="00000000" w:rsidRPr="00000000" w14:paraId="0000003F">
      <w:pPr>
        <w:rPr>
          <w:rFonts w:ascii="Arial" w:cs="Arial" w:eastAsia="Arial" w:hAnsi="Arial"/>
        </w:rPr>
      </w:pPr>
      <w:r w:rsidDel="00000000" w:rsidR="00000000" w:rsidRPr="00000000">
        <w:rPr>
          <w:rFonts w:ascii="Arial" w:cs="Arial" w:eastAsia="Arial" w:hAnsi="Arial"/>
          <w:rtl w:val="0"/>
        </w:rPr>
        <w:t xml:space="preserve">The Fingerprint Voting System represents a forward-thinking solution to the challenges faced by contemporary voting systems across various contexts. By integrating advanced biometric technology, this system has the potential to revolutionize the way elections are conducted, ensuring a secure, efficient, and inclusive democratic process in governmental, corporate, educational, and community settings.</w:t>
      </w:r>
    </w:p>
    <w:p w:rsidR="00000000" w:rsidDel="00000000" w:rsidP="00000000" w:rsidRDefault="00000000" w:rsidRPr="00000000" w14:paraId="00000040">
      <w:pPr>
        <w:pStyle w:val="Heading1"/>
        <w:ind w:left="0" w:firstLine="0"/>
        <w:rPr>
          <w:rFonts w:ascii="Arial" w:cs="Arial" w:eastAsia="Arial" w:hAnsi="Arial"/>
          <w:i w:val="0"/>
          <w:color w:val="ab2929"/>
          <w:sz w:val="42"/>
          <w:szCs w:val="42"/>
          <w:u w:val="none"/>
        </w:rPr>
      </w:pPr>
      <w:r w:rsidDel="00000000" w:rsidR="00000000" w:rsidRPr="00000000">
        <w:rPr>
          <w:rFonts w:ascii="Arial" w:cs="Arial" w:eastAsia="Arial" w:hAnsi="Arial"/>
          <w:rtl w:val="0"/>
        </w:rPr>
        <w:t xml:space="preserve">Problem Statement</w:t>
      </w:r>
      <w:r w:rsidDel="00000000" w:rsidR="00000000" w:rsidRPr="00000000">
        <w:rPr>
          <w:rtl w:val="0"/>
        </w:rPr>
      </w:r>
    </w:p>
    <w:p w:rsidR="00000000" w:rsidDel="00000000" w:rsidP="00000000" w:rsidRDefault="00000000" w:rsidRPr="00000000" w14:paraId="00000041">
      <w:pPr>
        <w:rPr>
          <w:rFonts w:ascii="Arial" w:cs="Arial" w:eastAsia="Arial" w:hAnsi="Arial"/>
        </w:rPr>
      </w:pPr>
      <w:r w:rsidDel="00000000" w:rsidR="00000000" w:rsidRPr="00000000">
        <w:rPr>
          <w:rFonts w:ascii="Arial" w:cs="Arial" w:eastAsia="Arial" w:hAnsi="Arial"/>
          <w:rtl w:val="0"/>
        </w:rPr>
        <w:t xml:space="preserve">Voting integrity is a critical concern in various contexts, ranging from national elections to corporate board decisions and academic institution elections. Traditional voting systems, both paper-based and electronic, face several persistent issues that compromise the fairness, efficiency, and accessibility of the voting process. The primary problems associated with these systems include:</w:t>
      </w:r>
    </w:p>
    <w:p w:rsidR="00000000" w:rsidDel="00000000" w:rsidP="00000000" w:rsidRDefault="00000000" w:rsidRPr="00000000" w14:paraId="00000042">
      <w:pPr>
        <w:pStyle w:val="Heading3"/>
        <w:numPr>
          <w:ilvl w:val="0"/>
          <w:numId w:val="2"/>
        </w:numPr>
        <w:ind w:left="720" w:hanging="360"/>
        <w:rPr>
          <w:rFonts w:ascii="Arial" w:cs="Arial" w:eastAsia="Arial" w:hAnsi="Arial"/>
          <w:i w:val="0"/>
          <w:color w:val="ab2929"/>
          <w:sz w:val="30"/>
          <w:szCs w:val="30"/>
        </w:rPr>
      </w:pPr>
      <w:r w:rsidDel="00000000" w:rsidR="00000000" w:rsidRPr="00000000">
        <w:rPr>
          <w:rFonts w:ascii="Arial" w:cs="Arial" w:eastAsia="Arial" w:hAnsi="Arial"/>
          <w:rtl w:val="0"/>
        </w:rPr>
        <w:t xml:space="preserve">Vote Fraud</w:t>
      </w:r>
      <w:r w:rsidDel="00000000" w:rsidR="00000000" w:rsidRPr="00000000">
        <w:rPr>
          <w:rtl w:val="0"/>
        </w:rPr>
      </w:r>
    </w:p>
    <w:p w:rsidR="00000000" w:rsidDel="00000000" w:rsidP="00000000" w:rsidRDefault="00000000" w:rsidRPr="00000000" w14:paraId="00000043">
      <w:pPr>
        <w:rPr>
          <w:rFonts w:ascii="Arial" w:cs="Arial" w:eastAsia="Arial" w:hAnsi="Arial"/>
        </w:rPr>
      </w:pPr>
      <w:r w:rsidDel="00000000" w:rsidR="00000000" w:rsidRPr="00000000">
        <w:rPr>
          <w:rFonts w:ascii="Arial" w:cs="Arial" w:eastAsia="Arial" w:hAnsi="Arial"/>
          <w:rtl w:val="0"/>
        </w:rPr>
        <w:t xml:space="preserve">Instances of voter impersonation, multiple voting, and fraudulent voter registrations have been reported constantly, undermining the credibility of elections. In governmental elections, these issues can lead to contested results and decreased public trust. Similarly, in corporate and academic settings, voter fraud can skew results, impacting decision-making processes and organizational governance.</w:t>
      </w:r>
    </w:p>
    <w:p w:rsidR="00000000" w:rsidDel="00000000" w:rsidP="00000000" w:rsidRDefault="00000000" w:rsidRPr="00000000" w14:paraId="00000044">
      <w:pPr>
        <w:pStyle w:val="Heading2"/>
        <w:numPr>
          <w:ilvl w:val="0"/>
          <w:numId w:val="1"/>
        </w:numPr>
        <w:ind w:left="720" w:hanging="360"/>
        <w:rPr>
          <w:rFonts w:ascii="Arial" w:cs="Arial" w:eastAsia="Arial" w:hAnsi="Arial"/>
          <w:i w:val="0"/>
          <w:color w:val="ab2929"/>
          <w:sz w:val="32"/>
          <w:szCs w:val="32"/>
        </w:rPr>
      </w:pPr>
      <w:r w:rsidDel="00000000" w:rsidR="00000000" w:rsidRPr="00000000">
        <w:rPr>
          <w:rFonts w:ascii="Arial" w:cs="Arial" w:eastAsia="Arial" w:hAnsi="Arial"/>
          <w:rtl w:val="0"/>
        </w:rPr>
        <w:t xml:space="preserve">Logistical Challenges</w:t>
      </w:r>
      <w:r w:rsidDel="00000000" w:rsidR="00000000" w:rsidRPr="00000000">
        <w:rPr>
          <w:rtl w:val="0"/>
        </w:rPr>
      </w:r>
    </w:p>
    <w:p w:rsidR="00000000" w:rsidDel="00000000" w:rsidP="00000000" w:rsidRDefault="00000000" w:rsidRPr="00000000" w14:paraId="00000045">
      <w:pPr>
        <w:rPr>
          <w:rFonts w:ascii="Arial" w:cs="Arial" w:eastAsia="Arial" w:hAnsi="Arial"/>
        </w:rPr>
      </w:pPr>
      <w:r w:rsidDel="00000000" w:rsidR="00000000" w:rsidRPr="00000000">
        <w:rPr>
          <w:rFonts w:ascii="Arial" w:cs="Arial" w:eastAsia="Arial" w:hAnsi="Arial"/>
          <w:rtl w:val="0"/>
        </w:rPr>
        <w:t xml:space="preserve">Traditional paper-based voting systems are logistically complex, involving the distribution, collection, and manual counting of ballots. This process is time-consuming, prone to human error, and costly. Delays in vote counting can lead to uncertainty and mistrust in the process. Electronic voting systems, while faster, are not immune to issues such as hacking and technical malfunctions.</w:t>
      </w:r>
    </w:p>
    <w:p w:rsidR="00000000" w:rsidDel="00000000" w:rsidP="00000000" w:rsidRDefault="00000000" w:rsidRPr="00000000" w14:paraId="00000046">
      <w:pPr>
        <w:pStyle w:val="Heading3"/>
        <w:numPr>
          <w:ilvl w:val="0"/>
          <w:numId w:val="11"/>
        </w:numPr>
        <w:ind w:left="720" w:hanging="360"/>
        <w:rPr>
          <w:rFonts w:ascii="Arial" w:cs="Arial" w:eastAsia="Arial" w:hAnsi="Arial"/>
          <w:b w:val="1"/>
          <w:i w:val="0"/>
          <w:color w:val="000000"/>
          <w:sz w:val="32"/>
          <w:szCs w:val="32"/>
        </w:rPr>
      </w:pPr>
      <w:r w:rsidDel="00000000" w:rsidR="00000000" w:rsidRPr="00000000">
        <w:rPr>
          <w:rFonts w:ascii="Arial" w:cs="Arial" w:eastAsia="Arial" w:hAnsi="Arial"/>
          <w:sz w:val="32"/>
          <w:szCs w:val="32"/>
          <w:rtl w:val="0"/>
        </w:rPr>
        <w:t xml:space="preserve">Accessibility</w:t>
      </w:r>
      <w:r w:rsidDel="00000000" w:rsidR="00000000" w:rsidRPr="00000000">
        <w:rPr>
          <w:rtl w:val="0"/>
        </w:rPr>
      </w:r>
    </w:p>
    <w:p w:rsidR="00000000" w:rsidDel="00000000" w:rsidP="00000000" w:rsidRDefault="00000000" w:rsidRPr="00000000" w14:paraId="00000047">
      <w:pPr>
        <w:spacing w:after="0" w:lineRule="auto"/>
        <w:rPr>
          <w:rFonts w:ascii="Arial" w:cs="Arial" w:eastAsia="Arial" w:hAnsi="Arial"/>
        </w:rPr>
      </w:pPr>
      <w:r w:rsidDel="00000000" w:rsidR="00000000" w:rsidRPr="00000000">
        <w:rPr>
          <w:rFonts w:ascii="Arial" w:cs="Arial" w:eastAsia="Arial" w:hAnsi="Arial"/>
          <w:rtl w:val="0"/>
        </w:rPr>
        <w:t xml:space="preserve">Ensuring that all eligible voters can participate in elections is a significant challenge. Traditional voting methods often fail to accommodate voters with disabilities, those living in remote areas, or individuals unable to attend polling stations due to various reasons. </w:t>
      </w:r>
    </w:p>
    <w:p w:rsidR="00000000" w:rsidDel="00000000" w:rsidP="00000000" w:rsidRDefault="00000000" w:rsidRPr="00000000" w14:paraId="00000048">
      <w:pPr>
        <w:spacing w:before="0" w:lineRule="auto"/>
        <w:rPr>
          <w:rFonts w:ascii="Arial" w:cs="Arial" w:eastAsia="Arial" w:hAnsi="Arial"/>
        </w:rPr>
      </w:pPr>
      <w:r w:rsidDel="00000000" w:rsidR="00000000" w:rsidRPr="00000000">
        <w:rPr>
          <w:rFonts w:ascii="Arial" w:cs="Arial" w:eastAsia="Arial" w:hAnsi="Arial"/>
          <w:rtl w:val="0"/>
        </w:rPr>
        <w:t xml:space="preserve">To address these issues, there is a need for a robust, secure, and accessible voting system that can be reliably implemented across different voting scenarios. The Fingerprint Voting System (FVS) offers a solution by using biometric technology to enhance the integrity and efficiency of the voting process.</w:t>
      </w:r>
    </w:p>
    <w:p w:rsidR="00000000" w:rsidDel="00000000" w:rsidP="00000000" w:rsidRDefault="00000000" w:rsidRPr="00000000" w14:paraId="00000049">
      <w:pPr>
        <w:pStyle w:val="Heading1"/>
        <w:ind w:left="0" w:firstLine="0"/>
        <w:rPr>
          <w:rFonts w:ascii="Arial" w:cs="Arial" w:eastAsia="Arial" w:hAnsi="Arial"/>
          <w:i w:val="0"/>
          <w:color w:val="ab2929"/>
          <w:sz w:val="42"/>
          <w:szCs w:val="42"/>
          <w:u w:val="none"/>
        </w:rPr>
      </w:pPr>
      <w:r w:rsidDel="00000000" w:rsidR="00000000" w:rsidRPr="00000000">
        <w:rPr>
          <w:rFonts w:ascii="Arial" w:cs="Arial" w:eastAsia="Arial" w:hAnsi="Arial"/>
          <w:rtl w:val="0"/>
        </w:rPr>
        <w:t xml:space="preserve">Project Objectives</w:t>
      </w:r>
      <w:r w:rsidDel="00000000" w:rsidR="00000000" w:rsidRPr="00000000">
        <w:rPr>
          <w:rtl w:val="0"/>
        </w:rPr>
      </w:r>
    </w:p>
    <w:p w:rsidR="00000000" w:rsidDel="00000000" w:rsidP="00000000" w:rsidRDefault="00000000" w:rsidRPr="00000000" w14:paraId="0000004A">
      <w:pPr>
        <w:pStyle w:val="Heading2"/>
        <w:rPr>
          <w:rFonts w:ascii="Arial" w:cs="Arial" w:eastAsia="Arial" w:hAnsi="Arial"/>
        </w:rPr>
      </w:pPr>
      <w:r w:rsidDel="00000000" w:rsidR="00000000" w:rsidRPr="00000000">
        <w:rPr>
          <w:rFonts w:ascii="Arial" w:cs="Arial" w:eastAsia="Arial" w:hAnsi="Arial"/>
          <w:rtl w:val="0"/>
        </w:rPr>
        <w:t xml:space="preserve">Enhance Voting Security and Prevent Fraud</w:t>
      </w:r>
    </w:p>
    <w:p w:rsidR="00000000" w:rsidDel="00000000" w:rsidP="00000000" w:rsidRDefault="00000000" w:rsidRPr="00000000" w14:paraId="0000004B">
      <w:pPr>
        <w:rPr>
          <w:rFonts w:ascii="Arial" w:cs="Arial" w:eastAsia="Arial" w:hAnsi="Arial"/>
        </w:rPr>
      </w:pPr>
      <w:r w:rsidDel="00000000" w:rsidR="00000000" w:rsidRPr="00000000">
        <w:rPr>
          <w:rFonts w:ascii="Arial" w:cs="Arial" w:eastAsia="Arial" w:hAnsi="Arial"/>
          <w:rtl w:val="0"/>
        </w:rPr>
        <w:t xml:space="preserve">The primary objective of the Fingerprint Voting System is to significantly enhance the security of the voting process. By using fingerprint biometric authentication, the system ensures that each voter is uniquely identified and authenticated, eliminating the possibility of voter impersonation and multiple voting. The FVS will create a secure voter database, encrypted to prevent unauthorized access and ensure the confidentiality of voter information. This objective aims to restore and bolster voter confidence in the integrity of the electoral process across various contexts, including governmental, corporate, and academic elections.</w:t>
      </w:r>
    </w:p>
    <w:p w:rsidR="00000000" w:rsidDel="00000000" w:rsidP="00000000" w:rsidRDefault="00000000" w:rsidRPr="00000000" w14:paraId="0000004C">
      <w:pPr>
        <w:pStyle w:val="Heading2"/>
        <w:rPr>
          <w:rFonts w:ascii="Arial" w:cs="Arial" w:eastAsia="Arial" w:hAnsi="Arial"/>
        </w:rPr>
      </w:pPr>
      <w:r w:rsidDel="00000000" w:rsidR="00000000" w:rsidRPr="00000000">
        <w:rPr>
          <w:rFonts w:ascii="Arial" w:cs="Arial" w:eastAsia="Arial" w:hAnsi="Arial"/>
          <w:rtl w:val="0"/>
        </w:rPr>
        <w:t xml:space="preserve">Improve Efficiency and Accessibility of the Voting Process</w:t>
      </w:r>
    </w:p>
    <w:p w:rsidR="00000000" w:rsidDel="00000000" w:rsidP="00000000" w:rsidRDefault="00000000" w:rsidRPr="00000000" w14:paraId="0000004D">
      <w:pPr>
        <w:rPr>
          <w:rFonts w:ascii="Arial" w:cs="Arial" w:eastAsia="Arial" w:hAnsi="Arial"/>
        </w:rPr>
      </w:pPr>
      <w:r w:rsidDel="00000000" w:rsidR="00000000" w:rsidRPr="00000000">
        <w:rPr>
          <w:rFonts w:ascii="Arial" w:cs="Arial" w:eastAsia="Arial" w:hAnsi="Arial"/>
          <w:rtl w:val="0"/>
        </w:rPr>
        <w:t xml:space="preserve">The second objective is to streamline the voting process, making it more efficient and accessible for all eligible voters. The Fingerprint Voting System will reduce the administrative burden associated with traditional voting methods by automating voter identification and vote counting. This automation will minimize human errors, reduce the time required to tally votes, and provide instant, accurate results. Additionally, the FVS aims to make voting more accessible to individuals with disabilities and those in remote locations by offering user-friendly interfaces and mobile voting options. This inclusivity ensures that every eligible voter can participate in the electoral process, upholding the democratic principle of universal suffrage.</w:t>
      </w:r>
    </w:p>
    <w:p w:rsidR="00000000" w:rsidDel="00000000" w:rsidP="00000000" w:rsidRDefault="00000000" w:rsidRPr="00000000" w14:paraId="0000004E">
      <w:pPr>
        <w:pStyle w:val="Heading1"/>
        <w:rPr>
          <w:rFonts w:ascii="Arial" w:cs="Arial" w:eastAsia="Arial" w:hAnsi="Arial"/>
        </w:rPr>
      </w:pPr>
      <w:bookmarkStart w:colFirst="0" w:colLast="0" w:name="_heading=h.agg587650ja" w:id="2"/>
      <w:bookmarkEnd w:id="2"/>
      <w:r w:rsidDel="00000000" w:rsidR="00000000" w:rsidRPr="00000000">
        <w:rPr>
          <w:rFonts w:ascii="Arial" w:cs="Arial" w:eastAsia="Arial" w:hAnsi="Arial"/>
          <w:rtl w:val="0"/>
        </w:rPr>
        <w:t xml:space="preserve">Stakeholders / Components</w:t>
      </w:r>
    </w:p>
    <w:p w:rsidR="00000000" w:rsidDel="00000000" w:rsidP="00000000" w:rsidRDefault="00000000" w:rsidRPr="00000000" w14:paraId="0000004F">
      <w:pPr>
        <w:numPr>
          <w:ilvl w:val="0"/>
          <w:numId w:val="7"/>
        </w:numPr>
        <w:spacing w:after="0" w:afterAutospacing="0" w:line="240" w:lineRule="auto"/>
        <w:ind w:left="720" w:hanging="360"/>
        <w:rPr>
          <w:rFonts w:ascii="Arial" w:cs="Arial" w:eastAsia="Arial" w:hAnsi="Arial"/>
        </w:rPr>
      </w:pPr>
      <w:r w:rsidDel="00000000" w:rsidR="00000000" w:rsidRPr="00000000">
        <w:rPr>
          <w:rFonts w:ascii="Arial" w:cs="Arial" w:eastAsia="Arial" w:hAnsi="Arial"/>
          <w:rtl w:val="0"/>
        </w:rPr>
        <w:t xml:space="preserve">Election Administrators </w:t>
      </w:r>
    </w:p>
    <w:p w:rsidR="00000000" w:rsidDel="00000000" w:rsidP="00000000" w:rsidRDefault="00000000" w:rsidRPr="00000000" w14:paraId="00000050">
      <w:pPr>
        <w:numPr>
          <w:ilvl w:val="1"/>
          <w:numId w:val="7"/>
        </w:numPr>
        <w:spacing w:after="0" w:afterAutospacing="0" w:before="0" w:beforeAutospacing="0" w:line="240" w:lineRule="auto"/>
        <w:ind w:left="1440" w:hanging="360"/>
        <w:rPr>
          <w:rFonts w:ascii="Arial" w:cs="Arial" w:eastAsia="Arial" w:hAnsi="Arial"/>
        </w:rPr>
      </w:pPr>
      <w:r w:rsidDel="00000000" w:rsidR="00000000" w:rsidRPr="00000000">
        <w:rPr>
          <w:rFonts w:ascii="Arial" w:cs="Arial" w:eastAsia="Arial" w:hAnsi="Arial"/>
          <w:rtl w:val="0"/>
        </w:rPr>
        <w:t xml:space="preserve">They register potential voters</w:t>
      </w:r>
    </w:p>
    <w:p w:rsidR="00000000" w:rsidDel="00000000" w:rsidP="00000000" w:rsidRDefault="00000000" w:rsidRPr="00000000" w14:paraId="00000051">
      <w:pPr>
        <w:numPr>
          <w:ilvl w:val="0"/>
          <w:numId w:val="7"/>
        </w:numPr>
        <w:spacing w:after="0" w:afterAutospacing="0" w:before="0" w:beforeAutospacing="0" w:line="240" w:lineRule="auto"/>
        <w:ind w:left="720" w:hanging="360"/>
        <w:rPr>
          <w:rFonts w:ascii="Arial" w:cs="Arial" w:eastAsia="Arial" w:hAnsi="Arial"/>
        </w:rPr>
      </w:pPr>
      <w:r w:rsidDel="00000000" w:rsidR="00000000" w:rsidRPr="00000000">
        <w:rPr>
          <w:rFonts w:ascii="Arial" w:cs="Arial" w:eastAsia="Arial" w:hAnsi="Arial"/>
          <w:rtl w:val="0"/>
        </w:rPr>
        <w:t xml:space="preserve">Fingerprint Scanner device (mobile app, dedicated device, etc.)</w:t>
      </w:r>
    </w:p>
    <w:p w:rsidR="00000000" w:rsidDel="00000000" w:rsidP="00000000" w:rsidRDefault="00000000" w:rsidRPr="00000000" w14:paraId="00000052">
      <w:pPr>
        <w:numPr>
          <w:ilvl w:val="1"/>
          <w:numId w:val="7"/>
        </w:numPr>
        <w:spacing w:after="0" w:afterAutospacing="0" w:before="0" w:beforeAutospacing="0" w:line="240" w:lineRule="auto"/>
        <w:ind w:left="1440" w:hanging="360"/>
        <w:rPr>
          <w:rFonts w:ascii="Arial" w:cs="Arial" w:eastAsia="Arial" w:hAnsi="Arial"/>
        </w:rPr>
      </w:pPr>
      <w:r w:rsidDel="00000000" w:rsidR="00000000" w:rsidRPr="00000000">
        <w:rPr>
          <w:rFonts w:ascii="Arial" w:cs="Arial" w:eastAsia="Arial" w:hAnsi="Arial"/>
          <w:rtl w:val="0"/>
        </w:rPr>
        <w:t xml:space="preserve">Device(or device feature) or application that registers the vote</w:t>
      </w:r>
    </w:p>
    <w:p w:rsidR="00000000" w:rsidDel="00000000" w:rsidP="00000000" w:rsidRDefault="00000000" w:rsidRPr="00000000" w14:paraId="00000053">
      <w:pPr>
        <w:numPr>
          <w:ilvl w:val="0"/>
          <w:numId w:val="7"/>
        </w:numPr>
        <w:spacing w:after="0" w:afterAutospacing="0" w:before="0" w:beforeAutospacing="0" w:line="240" w:lineRule="auto"/>
        <w:ind w:left="720" w:hanging="360"/>
        <w:rPr>
          <w:rFonts w:ascii="Arial" w:cs="Arial" w:eastAsia="Arial" w:hAnsi="Arial"/>
        </w:rPr>
      </w:pPr>
      <w:r w:rsidDel="00000000" w:rsidR="00000000" w:rsidRPr="00000000">
        <w:rPr>
          <w:rFonts w:ascii="Arial" w:cs="Arial" w:eastAsia="Arial" w:hAnsi="Arial"/>
          <w:rtl w:val="0"/>
        </w:rPr>
        <w:t xml:space="preserve">Eligible Voter</w:t>
      </w:r>
    </w:p>
    <w:p w:rsidR="00000000" w:rsidDel="00000000" w:rsidP="00000000" w:rsidRDefault="00000000" w:rsidRPr="00000000" w14:paraId="00000054">
      <w:pPr>
        <w:numPr>
          <w:ilvl w:val="1"/>
          <w:numId w:val="7"/>
        </w:numPr>
        <w:spacing w:after="0" w:afterAutospacing="0" w:before="0" w:beforeAutospacing="0" w:line="240" w:lineRule="auto"/>
        <w:ind w:left="1440" w:hanging="360"/>
        <w:rPr>
          <w:rFonts w:ascii="Arial" w:cs="Arial" w:eastAsia="Arial" w:hAnsi="Arial"/>
        </w:rPr>
      </w:pPr>
      <w:r w:rsidDel="00000000" w:rsidR="00000000" w:rsidRPr="00000000">
        <w:rPr>
          <w:rFonts w:ascii="Arial" w:cs="Arial" w:eastAsia="Arial" w:hAnsi="Arial"/>
          <w:rtl w:val="0"/>
        </w:rPr>
        <w:t xml:space="preserve">Registered voter</w:t>
      </w:r>
    </w:p>
    <w:p w:rsidR="00000000" w:rsidDel="00000000" w:rsidP="00000000" w:rsidRDefault="00000000" w:rsidRPr="00000000" w14:paraId="00000055">
      <w:pPr>
        <w:numPr>
          <w:ilvl w:val="0"/>
          <w:numId w:val="7"/>
        </w:numPr>
        <w:spacing w:after="0" w:afterAutospacing="0" w:before="0" w:beforeAutospacing="0" w:line="240" w:lineRule="auto"/>
        <w:ind w:left="720" w:hanging="360"/>
        <w:rPr>
          <w:rFonts w:ascii="Arial" w:cs="Arial" w:eastAsia="Arial" w:hAnsi="Arial"/>
        </w:rPr>
      </w:pPr>
      <w:r w:rsidDel="00000000" w:rsidR="00000000" w:rsidRPr="00000000">
        <w:rPr>
          <w:rFonts w:ascii="Arial" w:cs="Arial" w:eastAsia="Arial" w:hAnsi="Arial"/>
          <w:rtl w:val="0"/>
        </w:rPr>
        <w:t xml:space="preserve">Voter Tabulation System (Automated Server, etc.)</w:t>
      </w:r>
    </w:p>
    <w:p w:rsidR="00000000" w:rsidDel="00000000" w:rsidP="00000000" w:rsidRDefault="00000000" w:rsidRPr="00000000" w14:paraId="00000056">
      <w:pPr>
        <w:numPr>
          <w:ilvl w:val="1"/>
          <w:numId w:val="7"/>
        </w:numPr>
        <w:spacing w:after="0" w:afterAutospacing="0" w:before="0" w:beforeAutospacing="0" w:line="240" w:lineRule="auto"/>
        <w:ind w:left="1440" w:hanging="360"/>
        <w:rPr>
          <w:rFonts w:ascii="Arial" w:cs="Arial" w:eastAsia="Arial" w:hAnsi="Arial"/>
        </w:rPr>
      </w:pPr>
      <w:r w:rsidDel="00000000" w:rsidR="00000000" w:rsidRPr="00000000">
        <w:rPr>
          <w:rFonts w:ascii="Arial" w:cs="Arial" w:eastAsia="Arial" w:hAnsi="Arial"/>
          <w:rtl w:val="0"/>
        </w:rPr>
        <w:t xml:space="preserve">Backend system that collects and analyzes the voting data</w:t>
      </w:r>
    </w:p>
    <w:p w:rsidR="00000000" w:rsidDel="00000000" w:rsidP="00000000" w:rsidRDefault="00000000" w:rsidRPr="00000000" w14:paraId="00000057">
      <w:pPr>
        <w:numPr>
          <w:ilvl w:val="0"/>
          <w:numId w:val="7"/>
        </w:numPr>
        <w:spacing w:after="0" w:afterAutospacing="0" w:before="0" w:beforeAutospacing="0" w:line="240" w:lineRule="auto"/>
        <w:ind w:left="720" w:hanging="360"/>
        <w:rPr>
          <w:rFonts w:ascii="Arial" w:cs="Arial" w:eastAsia="Arial" w:hAnsi="Arial"/>
        </w:rPr>
      </w:pPr>
      <w:r w:rsidDel="00000000" w:rsidR="00000000" w:rsidRPr="00000000">
        <w:rPr>
          <w:rFonts w:ascii="Arial" w:cs="Arial" w:eastAsia="Arial" w:hAnsi="Arial"/>
          <w:rtl w:val="0"/>
        </w:rPr>
        <w:t xml:space="preserve">IT Support/Administration</w:t>
      </w:r>
    </w:p>
    <w:p w:rsidR="00000000" w:rsidDel="00000000" w:rsidP="00000000" w:rsidRDefault="00000000" w:rsidRPr="00000000" w14:paraId="00000058">
      <w:pPr>
        <w:numPr>
          <w:ilvl w:val="1"/>
          <w:numId w:val="7"/>
        </w:numPr>
        <w:spacing w:before="0" w:beforeAutospacing="0" w:line="240" w:lineRule="auto"/>
        <w:ind w:left="1440" w:hanging="360"/>
        <w:rPr>
          <w:rFonts w:ascii="Arial" w:cs="Arial" w:eastAsia="Arial" w:hAnsi="Arial"/>
        </w:rPr>
      </w:pPr>
      <w:r w:rsidDel="00000000" w:rsidR="00000000" w:rsidRPr="00000000">
        <w:rPr>
          <w:rFonts w:ascii="Arial" w:cs="Arial" w:eastAsia="Arial" w:hAnsi="Arial"/>
          <w:rtl w:val="0"/>
        </w:rPr>
        <w:t xml:space="preserve">Support on breakdowns, etc.</w:t>
      </w:r>
    </w:p>
    <w:p w:rsidR="00000000" w:rsidDel="00000000" w:rsidP="00000000" w:rsidRDefault="00000000" w:rsidRPr="00000000" w14:paraId="00000059">
      <w:pPr>
        <w:pStyle w:val="Heading1"/>
        <w:rPr>
          <w:rFonts w:ascii="Arial" w:cs="Arial" w:eastAsia="Arial" w:hAnsi="Arial"/>
        </w:rPr>
      </w:pPr>
      <w:bookmarkStart w:colFirst="0" w:colLast="0" w:name="_heading=h.dleqv814o7m8" w:id="3"/>
      <w:bookmarkEnd w:id="3"/>
      <w:r w:rsidDel="00000000" w:rsidR="00000000" w:rsidRPr="00000000">
        <w:rPr>
          <w:rFonts w:ascii="Arial" w:cs="Arial" w:eastAsia="Arial" w:hAnsi="Arial"/>
          <w:rtl w:val="0"/>
        </w:rPr>
        <w:t xml:space="preserve">Tech stack</w:t>
      </w:r>
    </w:p>
    <w:p w:rsidR="00000000" w:rsidDel="00000000" w:rsidP="00000000" w:rsidRDefault="00000000" w:rsidRPr="00000000" w14:paraId="0000005A">
      <w:pPr>
        <w:numPr>
          <w:ilvl w:val="0"/>
          <w:numId w:val="9"/>
        </w:numPr>
        <w:spacing w:after="0" w:afterAutospacing="0"/>
        <w:ind w:left="720" w:hanging="360"/>
      </w:pPr>
      <w:r w:rsidDel="00000000" w:rsidR="00000000" w:rsidRPr="00000000">
        <w:rPr>
          <w:rtl w:val="0"/>
        </w:rPr>
        <w:t xml:space="preserve">Fingerprint technology: an ultrasonic or optical sensor located on a mobile device.</w:t>
      </w:r>
    </w:p>
    <w:p w:rsidR="00000000" w:rsidDel="00000000" w:rsidP="00000000" w:rsidRDefault="00000000" w:rsidRPr="00000000" w14:paraId="0000005B">
      <w:pPr>
        <w:numPr>
          <w:ilvl w:val="1"/>
          <w:numId w:val="9"/>
        </w:numPr>
        <w:spacing w:after="0" w:afterAutospacing="0" w:before="0" w:beforeAutospacing="0"/>
        <w:ind w:left="1440" w:hanging="360"/>
        <w:rPr>
          <w:u w:val="none"/>
        </w:rPr>
      </w:pPr>
      <w:r w:rsidDel="00000000" w:rsidR="00000000" w:rsidRPr="00000000">
        <w:rPr>
          <w:rtl w:val="0"/>
        </w:rPr>
        <w:t xml:space="preserve">Biometric api exposed through a Javascript wrapper will be used to interact with the sensor. </w:t>
      </w:r>
    </w:p>
    <w:p w:rsidR="00000000" w:rsidDel="00000000" w:rsidP="00000000" w:rsidRDefault="00000000" w:rsidRPr="00000000" w14:paraId="0000005C">
      <w:pPr>
        <w:numPr>
          <w:ilvl w:val="1"/>
          <w:numId w:val="9"/>
        </w:numPr>
        <w:spacing w:after="0" w:afterAutospacing="0" w:before="0" w:beforeAutospacing="0"/>
        <w:ind w:left="1440" w:hanging="360"/>
        <w:rPr>
          <w:u w:val="none"/>
        </w:rPr>
      </w:pPr>
      <w:r w:rsidDel="00000000" w:rsidR="00000000" w:rsidRPr="00000000">
        <w:rPr>
          <w:rtl w:val="0"/>
        </w:rPr>
        <w:t xml:space="preserve">The proposal is to register the user with authentication provided by the Biometric API of android/iOS. This will then be used when voting to authenticate the user.</w:t>
      </w:r>
    </w:p>
    <w:p w:rsidR="00000000" w:rsidDel="00000000" w:rsidP="00000000" w:rsidRDefault="00000000" w:rsidRPr="00000000" w14:paraId="0000005D">
      <w:pPr>
        <w:numPr>
          <w:ilvl w:val="0"/>
          <w:numId w:val="9"/>
        </w:numPr>
        <w:spacing w:after="0" w:afterAutospacing="0" w:before="0" w:beforeAutospacing="0"/>
        <w:ind w:left="720" w:hanging="360"/>
      </w:pPr>
      <w:r w:rsidDel="00000000" w:rsidR="00000000" w:rsidRPr="00000000">
        <w:rPr>
          <w:rtl w:val="0"/>
        </w:rPr>
        <w:t xml:space="preserve">Client Application / UI (Frontend)</w:t>
      </w:r>
    </w:p>
    <w:p w:rsidR="00000000" w:rsidDel="00000000" w:rsidP="00000000" w:rsidRDefault="00000000" w:rsidRPr="00000000" w14:paraId="0000005E">
      <w:pPr>
        <w:numPr>
          <w:ilvl w:val="1"/>
          <w:numId w:val="9"/>
        </w:numPr>
        <w:spacing w:after="0" w:afterAutospacing="0" w:before="0" w:beforeAutospacing="0"/>
        <w:ind w:left="1440" w:hanging="360"/>
      </w:pPr>
      <w:r w:rsidDel="00000000" w:rsidR="00000000" w:rsidRPr="00000000">
        <w:rPr>
          <w:rtl w:val="0"/>
        </w:rPr>
        <w:t xml:space="preserve">Mobile</w:t>
      </w:r>
    </w:p>
    <w:p w:rsidR="00000000" w:rsidDel="00000000" w:rsidP="00000000" w:rsidRDefault="00000000" w:rsidRPr="00000000" w14:paraId="0000005F">
      <w:pPr>
        <w:numPr>
          <w:ilvl w:val="2"/>
          <w:numId w:val="9"/>
        </w:numPr>
        <w:spacing w:after="0" w:afterAutospacing="0" w:before="0" w:beforeAutospacing="0"/>
        <w:ind w:left="2160" w:hanging="360"/>
      </w:pPr>
      <w:r w:rsidDel="00000000" w:rsidR="00000000" w:rsidRPr="00000000">
        <w:rPr>
          <w:rtl w:val="0"/>
        </w:rPr>
        <w:t xml:space="preserve">React Native through Expo SDK to create a universal voting application.</w:t>
      </w:r>
    </w:p>
    <w:p w:rsidR="00000000" w:rsidDel="00000000" w:rsidP="00000000" w:rsidRDefault="00000000" w:rsidRPr="00000000" w14:paraId="00000060">
      <w:pPr>
        <w:numPr>
          <w:ilvl w:val="1"/>
          <w:numId w:val="9"/>
        </w:numPr>
        <w:spacing w:after="0" w:afterAutospacing="0" w:before="0" w:beforeAutospacing="0"/>
        <w:ind w:left="1440" w:hanging="360"/>
      </w:pPr>
      <w:r w:rsidDel="00000000" w:rsidR="00000000" w:rsidRPr="00000000">
        <w:rPr>
          <w:rtl w:val="0"/>
        </w:rPr>
        <w:t xml:space="preserve">Web</w:t>
      </w:r>
    </w:p>
    <w:p w:rsidR="00000000" w:rsidDel="00000000" w:rsidP="00000000" w:rsidRDefault="00000000" w:rsidRPr="00000000" w14:paraId="00000061">
      <w:pPr>
        <w:numPr>
          <w:ilvl w:val="2"/>
          <w:numId w:val="9"/>
        </w:numPr>
        <w:spacing w:after="0" w:afterAutospacing="0" w:before="0" w:beforeAutospacing="0"/>
        <w:ind w:left="2160" w:hanging="360"/>
      </w:pPr>
      <w:r w:rsidDel="00000000" w:rsidR="00000000" w:rsidRPr="00000000">
        <w:rPr>
          <w:rtl w:val="0"/>
        </w:rPr>
        <w:t xml:space="preserve">ReactJS</w:t>
      </w:r>
    </w:p>
    <w:p w:rsidR="00000000" w:rsidDel="00000000" w:rsidP="00000000" w:rsidRDefault="00000000" w:rsidRPr="00000000" w14:paraId="00000062">
      <w:pPr>
        <w:numPr>
          <w:ilvl w:val="3"/>
          <w:numId w:val="9"/>
        </w:numPr>
        <w:spacing w:after="0" w:afterAutospacing="0" w:before="0" w:beforeAutospacing="0"/>
        <w:ind w:left="2880" w:hanging="360"/>
      </w:pPr>
      <w:r w:rsidDel="00000000" w:rsidR="00000000" w:rsidRPr="00000000">
        <w:rPr>
          <w:rtl w:val="0"/>
        </w:rPr>
        <w:t xml:space="preserve">UI Libraries like Material React to create the UI for the vote tabulation system (count and analyze votes).</w:t>
      </w:r>
    </w:p>
    <w:p w:rsidR="00000000" w:rsidDel="00000000" w:rsidP="00000000" w:rsidRDefault="00000000" w:rsidRPr="00000000" w14:paraId="00000063">
      <w:pPr>
        <w:numPr>
          <w:ilvl w:val="3"/>
          <w:numId w:val="9"/>
        </w:numPr>
        <w:spacing w:after="0" w:afterAutospacing="0" w:before="0" w:beforeAutospacing="0"/>
        <w:ind w:left="2880" w:hanging="360"/>
      </w:pPr>
      <w:r w:rsidDel="00000000" w:rsidR="00000000" w:rsidRPr="00000000">
        <w:rPr>
          <w:rtl w:val="0"/>
        </w:rPr>
        <w:t xml:space="preserve">Tailwind Css to style the website</w:t>
      </w:r>
    </w:p>
    <w:p w:rsidR="00000000" w:rsidDel="00000000" w:rsidP="00000000" w:rsidRDefault="00000000" w:rsidRPr="00000000" w14:paraId="00000064">
      <w:pPr>
        <w:numPr>
          <w:ilvl w:val="2"/>
          <w:numId w:val="9"/>
        </w:numPr>
        <w:spacing w:after="0" w:afterAutospacing="0" w:before="0" w:beforeAutospacing="0"/>
        <w:ind w:left="2160" w:hanging="360"/>
      </w:pPr>
      <w:r w:rsidDel="00000000" w:rsidR="00000000" w:rsidRPr="00000000">
        <w:rPr>
          <w:rtl w:val="0"/>
        </w:rPr>
        <w:t xml:space="preserve">NextJS</w:t>
      </w:r>
    </w:p>
    <w:p w:rsidR="00000000" w:rsidDel="00000000" w:rsidP="00000000" w:rsidRDefault="00000000" w:rsidRPr="00000000" w14:paraId="00000065">
      <w:pPr>
        <w:numPr>
          <w:ilvl w:val="3"/>
          <w:numId w:val="9"/>
        </w:numPr>
        <w:spacing w:after="0" w:afterAutospacing="0" w:before="0" w:beforeAutospacing="0"/>
        <w:ind w:left="2880" w:hanging="360"/>
        <w:rPr>
          <w:u w:val="none"/>
        </w:rPr>
      </w:pPr>
      <w:r w:rsidDel="00000000" w:rsidR="00000000" w:rsidRPr="00000000">
        <w:rPr>
          <w:rtl w:val="0"/>
        </w:rPr>
        <w:t xml:space="preserve">Server side rendering and serving the website on the Vercel free tier</w:t>
      </w:r>
    </w:p>
    <w:p w:rsidR="00000000" w:rsidDel="00000000" w:rsidP="00000000" w:rsidRDefault="00000000" w:rsidRPr="00000000" w14:paraId="00000066">
      <w:pPr>
        <w:numPr>
          <w:ilvl w:val="2"/>
          <w:numId w:val="9"/>
        </w:numPr>
        <w:spacing w:after="0" w:afterAutospacing="0" w:before="0" w:beforeAutospacing="0"/>
        <w:ind w:left="2160" w:hanging="360"/>
      </w:pPr>
      <w:r w:rsidDel="00000000" w:rsidR="00000000" w:rsidRPr="00000000">
        <w:rPr>
          <w:rtl w:val="0"/>
        </w:rPr>
        <w:t xml:space="preserve">Analysis and Data Visualisation using ChartsJS</w:t>
      </w:r>
    </w:p>
    <w:p w:rsidR="00000000" w:rsidDel="00000000" w:rsidP="00000000" w:rsidRDefault="00000000" w:rsidRPr="00000000" w14:paraId="00000067">
      <w:pPr>
        <w:numPr>
          <w:ilvl w:val="2"/>
          <w:numId w:val="9"/>
        </w:numPr>
        <w:spacing w:after="0" w:afterAutospacing="0" w:before="0" w:beforeAutospacing="0"/>
        <w:ind w:left="2160" w:hanging="360"/>
        <w:rPr>
          <w:u w:val="none"/>
        </w:rPr>
      </w:pPr>
      <w:r w:rsidDel="00000000" w:rsidR="00000000" w:rsidRPr="00000000">
        <w:rPr>
          <w:rtl w:val="0"/>
        </w:rPr>
        <w:t xml:space="preserve">Two-way encryption for the transmitted data using CryptoES</w:t>
      </w:r>
    </w:p>
    <w:p w:rsidR="00000000" w:rsidDel="00000000" w:rsidP="00000000" w:rsidRDefault="00000000" w:rsidRPr="00000000" w14:paraId="00000068">
      <w:pPr>
        <w:numPr>
          <w:ilvl w:val="0"/>
          <w:numId w:val="9"/>
        </w:numPr>
        <w:spacing w:after="0" w:afterAutospacing="0" w:before="0" w:beforeAutospacing="0"/>
        <w:ind w:left="720" w:hanging="360"/>
      </w:pPr>
      <w:r w:rsidDel="00000000" w:rsidR="00000000" w:rsidRPr="00000000">
        <w:rPr>
          <w:rtl w:val="0"/>
        </w:rPr>
        <w:t xml:space="preserve">Vote Tabulation System (Backend)</w:t>
      </w:r>
    </w:p>
    <w:p w:rsidR="00000000" w:rsidDel="00000000" w:rsidP="00000000" w:rsidRDefault="00000000" w:rsidRPr="00000000" w14:paraId="00000069">
      <w:pPr>
        <w:numPr>
          <w:ilvl w:val="1"/>
          <w:numId w:val="9"/>
        </w:numPr>
        <w:spacing w:after="0" w:afterAutospacing="0" w:before="0" w:beforeAutospacing="0"/>
        <w:ind w:left="1440" w:hanging="360"/>
      </w:pPr>
      <w:r w:rsidDel="00000000" w:rsidR="00000000" w:rsidRPr="00000000">
        <w:rPr>
          <w:rtl w:val="0"/>
        </w:rPr>
        <w:t xml:space="preserve">Non-relational data saved using Firestore (NoSQL database)</w:t>
      </w:r>
    </w:p>
    <w:p w:rsidR="00000000" w:rsidDel="00000000" w:rsidP="00000000" w:rsidRDefault="00000000" w:rsidRPr="00000000" w14:paraId="0000006A">
      <w:pPr>
        <w:numPr>
          <w:ilvl w:val="1"/>
          <w:numId w:val="9"/>
        </w:numPr>
        <w:spacing w:after="0" w:afterAutospacing="0" w:before="0" w:beforeAutospacing="0"/>
        <w:ind w:left="1440" w:hanging="360"/>
      </w:pPr>
      <w:r w:rsidDel="00000000" w:rsidR="00000000" w:rsidRPr="00000000">
        <w:rPr>
          <w:rtl w:val="0"/>
        </w:rPr>
        <w:t xml:space="preserve">ExpressJS to serve endpoints for the vote tabulation system</w:t>
      </w:r>
    </w:p>
    <w:p w:rsidR="00000000" w:rsidDel="00000000" w:rsidP="00000000" w:rsidRDefault="00000000" w:rsidRPr="00000000" w14:paraId="0000006B">
      <w:pPr>
        <w:numPr>
          <w:ilvl w:val="0"/>
          <w:numId w:val="9"/>
        </w:numPr>
        <w:spacing w:after="0" w:afterAutospacing="0" w:before="0" w:beforeAutospacing="0"/>
        <w:ind w:left="720" w:hanging="360"/>
      </w:pPr>
      <w:r w:rsidDel="00000000" w:rsidR="00000000" w:rsidRPr="00000000">
        <w:rPr>
          <w:rtl w:val="0"/>
        </w:rPr>
        <w:t xml:space="preserve">Design tools</w:t>
      </w:r>
    </w:p>
    <w:p w:rsidR="00000000" w:rsidDel="00000000" w:rsidP="00000000" w:rsidRDefault="00000000" w:rsidRPr="00000000" w14:paraId="0000006C">
      <w:pPr>
        <w:numPr>
          <w:ilvl w:val="1"/>
          <w:numId w:val="9"/>
        </w:numPr>
        <w:spacing w:after="0" w:afterAutospacing="0" w:before="0" w:beforeAutospacing="0"/>
        <w:ind w:left="1440" w:hanging="360"/>
      </w:pPr>
      <w:r w:rsidDel="00000000" w:rsidR="00000000" w:rsidRPr="00000000">
        <w:rPr>
          <w:rtl w:val="0"/>
        </w:rPr>
        <w:t xml:space="preserve">Figma for wireframing and high-fidelity UI design</w:t>
      </w:r>
    </w:p>
    <w:p w:rsidR="00000000" w:rsidDel="00000000" w:rsidP="00000000" w:rsidRDefault="00000000" w:rsidRPr="00000000" w14:paraId="0000006D">
      <w:pPr>
        <w:numPr>
          <w:ilvl w:val="0"/>
          <w:numId w:val="9"/>
        </w:numPr>
        <w:spacing w:after="0" w:afterAutospacing="0" w:before="0" w:beforeAutospacing="0"/>
        <w:ind w:left="720" w:hanging="360"/>
      </w:pPr>
      <w:r w:rsidDel="00000000" w:rsidR="00000000" w:rsidRPr="00000000">
        <w:rPr>
          <w:rtl w:val="0"/>
        </w:rPr>
        <w:t xml:space="preserve">Project Management Tool</w:t>
      </w:r>
    </w:p>
    <w:p w:rsidR="00000000" w:rsidDel="00000000" w:rsidP="00000000" w:rsidRDefault="00000000" w:rsidRPr="00000000" w14:paraId="0000006E">
      <w:pPr>
        <w:numPr>
          <w:ilvl w:val="1"/>
          <w:numId w:val="9"/>
        </w:numPr>
        <w:spacing w:after="0" w:afterAutospacing="0" w:before="0" w:beforeAutospacing="0"/>
        <w:ind w:left="1440" w:hanging="360"/>
      </w:pPr>
      <w:r w:rsidDel="00000000" w:rsidR="00000000" w:rsidRPr="00000000">
        <w:rPr>
          <w:rtl w:val="0"/>
        </w:rPr>
        <w:t xml:space="preserve">Jira Kanban</w:t>
      </w:r>
    </w:p>
    <w:p w:rsidR="00000000" w:rsidDel="00000000" w:rsidP="00000000" w:rsidRDefault="00000000" w:rsidRPr="00000000" w14:paraId="0000006F">
      <w:pPr>
        <w:numPr>
          <w:ilvl w:val="1"/>
          <w:numId w:val="9"/>
        </w:numPr>
        <w:spacing w:before="0" w:beforeAutospacing="0"/>
        <w:ind w:left="1440" w:hanging="360"/>
      </w:pPr>
      <w:r w:rsidDel="00000000" w:rsidR="00000000" w:rsidRPr="00000000">
        <w:rPr>
          <w:rtl w:val="0"/>
        </w:rPr>
        <w:t xml:space="preserve">Git for version controlling</w:t>
        <w:tab/>
      </w:r>
    </w:p>
    <w:p w:rsidR="00000000" w:rsidDel="00000000" w:rsidP="00000000" w:rsidRDefault="00000000" w:rsidRPr="00000000" w14:paraId="00000070">
      <w:pPr>
        <w:pStyle w:val="Heading1"/>
        <w:spacing w:line="240" w:lineRule="auto"/>
        <w:rPr>
          <w:rFonts w:ascii="Arial" w:cs="Arial" w:eastAsia="Arial" w:hAnsi="Arial"/>
        </w:rPr>
      </w:pPr>
      <w:bookmarkStart w:colFirst="0" w:colLast="0" w:name="_heading=h.pegywa5mc7be" w:id="4"/>
      <w:bookmarkEnd w:id="4"/>
      <w:r w:rsidDel="00000000" w:rsidR="00000000" w:rsidRPr="00000000">
        <w:rPr>
          <w:rFonts w:ascii="Arial" w:cs="Arial" w:eastAsia="Arial" w:hAnsi="Arial"/>
          <w:rtl w:val="0"/>
        </w:rPr>
        <w:t xml:space="preserve">High level use-case diagram</w:t>
      </w:r>
    </w:p>
    <w:p w:rsidR="00000000" w:rsidDel="00000000" w:rsidP="00000000" w:rsidRDefault="00000000" w:rsidRPr="00000000" w14:paraId="00000071">
      <w:pPr>
        <w:jc w:val="center"/>
        <w:rPr>
          <w:rFonts w:ascii="Arial" w:cs="Arial" w:eastAsia="Arial" w:hAnsi="Arial"/>
        </w:rPr>
      </w:pPr>
      <w:r w:rsidDel="00000000" w:rsidR="00000000" w:rsidRPr="00000000">
        <w:rPr/>
        <w:drawing>
          <wp:inline distB="114300" distT="114300" distL="114300" distR="114300">
            <wp:extent cx="5943600" cy="4737100"/>
            <wp:effectExtent b="0" l="0" r="0" t="0"/>
            <wp:docPr id="20865035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47371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72">
      <w:pPr>
        <w:pStyle w:val="Heading1"/>
        <w:spacing w:after="280" w:line="240" w:lineRule="auto"/>
        <w:rPr>
          <w:rFonts w:ascii="Arial" w:cs="Arial" w:eastAsia="Arial" w:hAnsi="Arial"/>
        </w:rPr>
      </w:pPr>
      <w:bookmarkStart w:colFirst="0" w:colLast="0" w:name="_heading=h.5k5xs541mw60" w:id="5"/>
      <w:bookmarkEnd w:id="5"/>
      <w:r w:rsidDel="00000000" w:rsidR="00000000" w:rsidRPr="00000000">
        <w:rPr>
          <w:rFonts w:ascii="Arial" w:cs="Arial" w:eastAsia="Arial" w:hAnsi="Arial"/>
          <w:rtl w:val="0"/>
        </w:rPr>
        <w:t xml:space="preserve">Introduction to Similar Systems</w:t>
      </w:r>
    </w:p>
    <w:p w:rsidR="00000000" w:rsidDel="00000000" w:rsidP="00000000" w:rsidRDefault="00000000" w:rsidRPr="00000000" w14:paraId="00000073">
      <w:pPr>
        <w:spacing w:after="280" w:before="280" w:line="240" w:lineRule="auto"/>
        <w:rPr>
          <w:rFonts w:ascii="Arial" w:cs="Arial" w:eastAsia="Arial" w:hAnsi="Arial"/>
        </w:rPr>
      </w:pPr>
      <w:r w:rsidDel="00000000" w:rsidR="00000000" w:rsidRPr="00000000">
        <w:rPr>
          <w:rFonts w:ascii="Arial" w:cs="Arial" w:eastAsia="Arial" w:hAnsi="Arial"/>
          <w:rtl w:val="0"/>
        </w:rPr>
        <w:t xml:space="preserve">In the market, there are several systems that utilize the same technology and procedures as fingerprint voting systems. These systems employ biometric data to verify the authentication of information inputted. Below are some examples of similar products that use biometrics for verification purposes.</w:t>
      </w:r>
    </w:p>
    <w:p w:rsidR="00000000" w:rsidDel="00000000" w:rsidP="00000000" w:rsidRDefault="00000000" w:rsidRPr="00000000" w14:paraId="00000074">
      <w:pPr>
        <w:pStyle w:val="Heading2"/>
        <w:spacing w:after="280" w:before="280" w:line="240" w:lineRule="auto"/>
        <w:rPr/>
      </w:pPr>
      <w:bookmarkStart w:colFirst="0" w:colLast="0" w:name="_heading=h.vvoukynte201" w:id="6"/>
      <w:bookmarkEnd w:id="6"/>
      <w:r w:rsidDel="00000000" w:rsidR="00000000" w:rsidRPr="00000000">
        <w:rPr>
          <w:rtl w:val="0"/>
        </w:rPr>
        <w:t xml:space="preserve">Similar Products in the Market</w:t>
      </w:r>
    </w:p>
    <w:p w:rsidR="00000000" w:rsidDel="00000000" w:rsidP="00000000" w:rsidRDefault="00000000" w:rsidRPr="00000000" w14:paraId="00000075">
      <w:pPr>
        <w:pStyle w:val="Heading3"/>
        <w:spacing w:after="280" w:before="280" w:line="240" w:lineRule="auto"/>
        <w:rPr/>
      </w:pPr>
      <w:bookmarkStart w:colFirst="0" w:colLast="0" w:name="_heading=h.pzqo1jh0odbh" w:id="7"/>
      <w:bookmarkEnd w:id="7"/>
      <w:r w:rsidDel="00000000" w:rsidR="00000000" w:rsidRPr="00000000">
        <w:rPr>
          <w:rtl w:val="0"/>
        </w:rPr>
        <w:t xml:space="preserve">Biometric Voting Systems</w:t>
      </w:r>
    </w:p>
    <w:p w:rsidR="00000000" w:rsidDel="00000000" w:rsidP="00000000" w:rsidRDefault="00000000" w:rsidRPr="00000000" w14:paraId="00000076">
      <w:pPr>
        <w:spacing w:after="0" w:lineRule="auto"/>
        <w:rPr>
          <w:rFonts w:ascii="Arial" w:cs="Arial" w:eastAsia="Arial" w:hAnsi="Arial"/>
        </w:rPr>
      </w:pPr>
      <w:r w:rsidDel="00000000" w:rsidR="00000000" w:rsidRPr="00000000">
        <w:rPr>
          <w:rFonts w:ascii="Arial" w:cs="Arial" w:eastAsia="Arial" w:hAnsi="Arial"/>
          <w:rtl w:val="0"/>
        </w:rPr>
        <w:t xml:space="preserve">Some countries have adopted biometric voting systems alongside traditional physical evidence methods to enhance voter </w:t>
      </w:r>
      <w:r w:rsidDel="00000000" w:rsidR="00000000" w:rsidRPr="00000000">
        <w:rPr>
          <w:rtl w:val="0"/>
        </w:rPr>
        <w:t xml:space="preserve">verification</w:t>
      </w:r>
      <w:r w:rsidDel="00000000" w:rsidR="00000000" w:rsidRPr="00000000">
        <w:rPr>
          <w:rFonts w:ascii="Arial" w:cs="Arial" w:eastAsia="Arial" w:hAnsi="Arial"/>
          <w:rtl w:val="0"/>
        </w:rPr>
        <w:t xml:space="preserve"> and prevent fraud.</w:t>
      </w:r>
    </w:p>
    <w:p w:rsidR="00000000" w:rsidDel="00000000" w:rsidP="00000000" w:rsidRDefault="00000000" w:rsidRPr="00000000" w14:paraId="00000077">
      <w:pPr>
        <w:numPr>
          <w:ilvl w:val="0"/>
          <w:numId w:val="12"/>
        </w:numPr>
        <w:spacing w:after="0" w:before="240" w:line="240" w:lineRule="auto"/>
        <w:ind w:left="720" w:hanging="360"/>
        <w:jc w:val="left"/>
        <w:rPr/>
      </w:pPr>
      <w:r w:rsidDel="00000000" w:rsidR="00000000" w:rsidRPr="00000000">
        <w:rPr>
          <w:rFonts w:ascii="Arial" w:cs="Arial" w:eastAsia="Arial" w:hAnsi="Arial"/>
          <w:b w:val="1"/>
          <w:rtl w:val="0"/>
        </w:rPr>
        <w:t xml:space="preserve">India's Aadhaar-based Voting System</w:t>
      </w:r>
      <w:r w:rsidDel="00000000" w:rsidR="00000000" w:rsidRPr="00000000">
        <w:rPr>
          <w:rFonts w:ascii="Arial" w:cs="Arial" w:eastAsia="Arial" w:hAnsi="Arial"/>
          <w:rtl w:val="0"/>
        </w:rPr>
        <w:t xml:space="preserve">: </w:t>
        <w:tab/>
      </w:r>
    </w:p>
    <w:p w:rsidR="00000000" w:rsidDel="00000000" w:rsidP="00000000" w:rsidRDefault="00000000" w:rsidRPr="00000000" w14:paraId="00000078">
      <w:pPr>
        <w:spacing w:after="0" w:before="0" w:line="240" w:lineRule="auto"/>
        <w:ind w:left="720" w:firstLine="0"/>
        <w:jc w:val="left"/>
        <w:rPr>
          <w:rFonts w:ascii="Arial" w:cs="Arial" w:eastAsia="Arial" w:hAnsi="Arial"/>
        </w:rPr>
      </w:pPr>
      <w:r w:rsidDel="00000000" w:rsidR="00000000" w:rsidRPr="00000000">
        <w:rPr>
          <w:rFonts w:ascii="Arial" w:cs="Arial" w:eastAsia="Arial" w:hAnsi="Arial"/>
          <w:rtl w:val="0"/>
        </w:rPr>
        <w:t xml:space="preserve">India has been piloting a voting system linked to Aadhaar, a unique biometric ID system. This system uses fingerprints for voter verification.</w:t>
      </w:r>
    </w:p>
    <w:p w:rsidR="00000000" w:rsidDel="00000000" w:rsidP="00000000" w:rsidRDefault="00000000" w:rsidRPr="00000000" w14:paraId="00000079">
      <w:pPr>
        <w:numPr>
          <w:ilvl w:val="0"/>
          <w:numId w:val="12"/>
        </w:numPr>
        <w:spacing w:after="0" w:before="240" w:line="240" w:lineRule="auto"/>
        <w:ind w:left="720" w:hanging="360"/>
        <w:jc w:val="left"/>
        <w:rPr/>
      </w:pPr>
      <w:r w:rsidDel="00000000" w:rsidR="00000000" w:rsidRPr="00000000">
        <w:rPr>
          <w:rFonts w:ascii="Arial" w:cs="Arial" w:eastAsia="Arial" w:hAnsi="Arial"/>
          <w:b w:val="1"/>
          <w:rtl w:val="0"/>
        </w:rPr>
        <w:t xml:space="preserve">Belgium's Biometric Voting System</w:t>
      </w:r>
      <w:r w:rsidDel="00000000" w:rsidR="00000000" w:rsidRPr="00000000">
        <w:rPr>
          <w:rFonts w:ascii="Arial" w:cs="Arial" w:eastAsia="Arial" w:hAnsi="Arial"/>
          <w:rtl w:val="0"/>
        </w:rPr>
        <w:t xml:space="preserve">: </w:t>
      </w:r>
    </w:p>
    <w:p w:rsidR="00000000" w:rsidDel="00000000" w:rsidP="00000000" w:rsidRDefault="00000000" w:rsidRPr="00000000" w14:paraId="0000007A">
      <w:pPr>
        <w:spacing w:after="0" w:before="0" w:line="240" w:lineRule="auto"/>
        <w:ind w:left="720" w:firstLine="0"/>
        <w:jc w:val="left"/>
        <w:rPr>
          <w:rFonts w:ascii="Arial" w:cs="Arial" w:eastAsia="Arial" w:hAnsi="Arial"/>
        </w:rPr>
      </w:pPr>
      <w:r w:rsidDel="00000000" w:rsidR="00000000" w:rsidRPr="00000000">
        <w:rPr>
          <w:rFonts w:ascii="Arial" w:cs="Arial" w:eastAsia="Arial" w:hAnsi="Arial"/>
          <w:rtl w:val="0"/>
        </w:rPr>
        <w:t xml:space="preserve">Belgium has implemented a biometric voting system that includes </w:t>
        <w:tab/>
        <w:t xml:space="preserve">fingerprint verification to prevent voter fraud and ensure that each person votes only once.</w:t>
      </w:r>
    </w:p>
    <w:p w:rsidR="00000000" w:rsidDel="00000000" w:rsidP="00000000" w:rsidRDefault="00000000" w:rsidRPr="00000000" w14:paraId="0000007B">
      <w:pPr>
        <w:numPr>
          <w:ilvl w:val="0"/>
          <w:numId w:val="12"/>
        </w:numPr>
        <w:spacing w:after="0" w:before="240" w:line="240" w:lineRule="auto"/>
        <w:ind w:left="720" w:hanging="360"/>
        <w:jc w:val="left"/>
        <w:rPr/>
      </w:pPr>
      <w:r w:rsidDel="00000000" w:rsidR="00000000" w:rsidRPr="00000000">
        <w:rPr>
          <w:rFonts w:ascii="Arial" w:cs="Arial" w:eastAsia="Arial" w:hAnsi="Arial"/>
          <w:b w:val="1"/>
          <w:rtl w:val="0"/>
        </w:rPr>
        <w:t xml:space="preserve">Bangladesh Biometric </w:t>
      </w:r>
      <w:r w:rsidDel="00000000" w:rsidR="00000000" w:rsidRPr="00000000">
        <w:rPr>
          <w:b w:val="1"/>
          <w:rtl w:val="0"/>
        </w:rPr>
        <w:t xml:space="preserve">Based</w:t>
      </w:r>
      <w:r w:rsidDel="00000000" w:rsidR="00000000" w:rsidRPr="00000000">
        <w:rPr>
          <w:rFonts w:ascii="Arial" w:cs="Arial" w:eastAsia="Arial" w:hAnsi="Arial"/>
          <w:b w:val="1"/>
          <w:rtl w:val="0"/>
        </w:rPr>
        <w:t xml:space="preserve"> Voting System</w:t>
      </w:r>
      <w:r w:rsidDel="00000000" w:rsidR="00000000" w:rsidRPr="00000000">
        <w:rPr>
          <w:rFonts w:ascii="Arial" w:cs="Arial" w:eastAsia="Arial" w:hAnsi="Arial"/>
          <w:rtl w:val="0"/>
        </w:rPr>
        <w:t xml:space="preserve">: </w:t>
        <w:tab/>
      </w:r>
    </w:p>
    <w:p w:rsidR="00000000" w:rsidDel="00000000" w:rsidP="00000000" w:rsidRDefault="00000000" w:rsidRPr="00000000" w14:paraId="0000007C">
      <w:pPr>
        <w:spacing w:after="0" w:before="0" w:line="240" w:lineRule="auto"/>
        <w:ind w:left="720" w:firstLine="0"/>
        <w:jc w:val="left"/>
        <w:rPr>
          <w:rFonts w:ascii="Arial" w:cs="Arial" w:eastAsia="Arial" w:hAnsi="Arial"/>
        </w:rPr>
      </w:pPr>
      <w:r w:rsidDel="00000000" w:rsidR="00000000" w:rsidRPr="00000000">
        <w:rPr>
          <w:rFonts w:ascii="Arial" w:cs="Arial" w:eastAsia="Arial" w:hAnsi="Arial"/>
          <w:rtl w:val="0"/>
        </w:rPr>
        <w:t xml:space="preserve">Bangladesh </w:t>
      </w:r>
      <w:r w:rsidDel="00000000" w:rsidR="00000000" w:rsidRPr="00000000">
        <w:rPr>
          <w:rtl w:val="0"/>
        </w:rPr>
        <w:t xml:space="preserve">has</w:t>
      </w:r>
      <w:r w:rsidDel="00000000" w:rsidR="00000000" w:rsidRPr="00000000">
        <w:rPr>
          <w:rFonts w:ascii="Arial" w:cs="Arial" w:eastAsia="Arial" w:hAnsi="Arial"/>
          <w:rtl w:val="0"/>
        </w:rPr>
        <w:t xml:space="preserve"> been </w:t>
      </w:r>
      <w:r w:rsidDel="00000000" w:rsidR="00000000" w:rsidRPr="00000000">
        <w:rPr>
          <w:rtl w:val="0"/>
        </w:rPr>
        <w:t xml:space="preserve">using a Biometric</w:t>
      </w:r>
      <w:r w:rsidDel="00000000" w:rsidR="00000000" w:rsidRPr="00000000">
        <w:rPr>
          <w:rFonts w:ascii="Arial" w:cs="Arial" w:eastAsia="Arial" w:hAnsi="Arial"/>
          <w:rtl w:val="0"/>
        </w:rPr>
        <w:t xml:space="preserve"> </w:t>
      </w:r>
      <w:r w:rsidDel="00000000" w:rsidR="00000000" w:rsidRPr="00000000">
        <w:rPr>
          <w:rtl w:val="0"/>
        </w:rPr>
        <w:t xml:space="preserve">Based</w:t>
      </w:r>
      <w:r w:rsidDel="00000000" w:rsidR="00000000" w:rsidRPr="00000000">
        <w:rPr>
          <w:rFonts w:ascii="Arial" w:cs="Arial" w:eastAsia="Arial" w:hAnsi="Arial"/>
          <w:rtl w:val="0"/>
        </w:rPr>
        <w:t xml:space="preserve"> Voting system Since 2010</w:t>
      </w:r>
      <w:r w:rsidDel="00000000" w:rsidR="00000000" w:rsidRPr="00000000">
        <w:rPr>
          <w:rtl w:val="0"/>
        </w:rPr>
        <w:t xml:space="preserve">. </w:t>
      </w:r>
      <w:r w:rsidDel="00000000" w:rsidR="00000000" w:rsidRPr="00000000">
        <w:rPr>
          <w:rFonts w:ascii="Arial" w:cs="Arial" w:eastAsia="Arial" w:hAnsi="Arial"/>
          <w:rtl w:val="0"/>
        </w:rPr>
        <w:t xml:space="preserve">For Municipal elections But Bangladesh reverted to ballot box for the 2023 General Election after opposition led by BNP</w:t>
      </w:r>
    </w:p>
    <w:p w:rsidR="00000000" w:rsidDel="00000000" w:rsidP="00000000" w:rsidRDefault="00000000" w:rsidRPr="00000000" w14:paraId="0000007D">
      <w:pPr>
        <w:spacing w:after="160" w:before="240" w:line="259.20000000000005" w:lineRule="auto"/>
        <w:rPr>
          <w:rFonts w:ascii="Arial" w:cs="Arial" w:eastAsia="Arial" w:hAnsi="Arial"/>
        </w:rPr>
      </w:pPr>
      <w:r w:rsidDel="00000000" w:rsidR="00000000" w:rsidRPr="00000000">
        <w:rPr>
          <w:rFonts w:ascii="Arial" w:cs="Arial" w:eastAsia="Arial" w:hAnsi="Arial"/>
          <w:rtl w:val="0"/>
        </w:rPr>
        <w:t xml:space="preserve">Other than Biometric Voting Systems there are Similar Systems that use the Same Principles and Technology as Biometric Voting Systems.</w:t>
      </w:r>
    </w:p>
    <w:p w:rsidR="00000000" w:rsidDel="00000000" w:rsidP="00000000" w:rsidRDefault="00000000" w:rsidRPr="00000000" w14:paraId="0000007E">
      <w:pPr>
        <w:pStyle w:val="Heading3"/>
        <w:spacing w:after="280" w:before="280" w:line="240" w:lineRule="auto"/>
        <w:rPr/>
      </w:pPr>
      <w:bookmarkStart w:colFirst="0" w:colLast="0" w:name="_heading=h.r3vul9snyf10" w:id="8"/>
      <w:bookmarkEnd w:id="8"/>
      <w:r w:rsidDel="00000000" w:rsidR="00000000" w:rsidRPr="00000000">
        <w:rPr>
          <w:rtl w:val="0"/>
        </w:rPr>
        <w:t xml:space="preserve">Other Biometric Systems</w:t>
      </w:r>
    </w:p>
    <w:p w:rsidR="00000000" w:rsidDel="00000000" w:rsidP="00000000" w:rsidRDefault="00000000" w:rsidRPr="00000000" w14:paraId="0000007F">
      <w:pPr>
        <w:rPr>
          <w:sz w:val="20"/>
          <w:szCs w:val="20"/>
        </w:rPr>
      </w:pPr>
      <w:r w:rsidDel="00000000" w:rsidR="00000000" w:rsidRPr="00000000">
        <w:rPr>
          <w:sz w:val="20"/>
          <w:szCs w:val="20"/>
          <w:rtl w:val="0"/>
        </w:rPr>
        <w:t xml:space="preserve">Other than the systems described above, the following systems use some features of biometric authentication:</w:t>
      </w:r>
    </w:p>
    <w:p w:rsidR="00000000" w:rsidDel="00000000" w:rsidP="00000000" w:rsidRDefault="00000000" w:rsidRPr="00000000" w14:paraId="00000080">
      <w:pPr>
        <w:numPr>
          <w:ilvl w:val="0"/>
          <w:numId w:val="8"/>
        </w:numPr>
        <w:spacing w:after="0" w:afterAutospacing="0" w:before="240" w:line="240" w:lineRule="auto"/>
        <w:ind w:left="720" w:hanging="360"/>
        <w:jc w:val="left"/>
        <w:rPr>
          <w:sz w:val="20"/>
          <w:szCs w:val="20"/>
        </w:rPr>
      </w:pPr>
      <w:r w:rsidDel="00000000" w:rsidR="00000000" w:rsidRPr="00000000">
        <w:rPr>
          <w:rFonts w:ascii="Arial" w:cs="Arial" w:eastAsia="Arial" w:hAnsi="Arial"/>
          <w:b w:val="1"/>
          <w:sz w:val="20"/>
          <w:szCs w:val="20"/>
          <w:rtl w:val="0"/>
        </w:rPr>
        <w:t xml:space="preserve">ZKTeco Biometric Systems</w:t>
      </w:r>
      <w:r w:rsidDel="00000000" w:rsidR="00000000" w:rsidRPr="00000000">
        <w:rPr>
          <w:rtl w:val="0"/>
        </w:rPr>
      </w:r>
    </w:p>
    <w:p w:rsidR="00000000" w:rsidDel="00000000" w:rsidP="00000000" w:rsidRDefault="00000000" w:rsidRPr="00000000" w14:paraId="00000081">
      <w:pPr>
        <w:numPr>
          <w:ilvl w:val="0"/>
          <w:numId w:val="8"/>
        </w:numPr>
        <w:spacing w:after="0" w:afterAutospacing="0" w:before="0" w:beforeAutospacing="0" w:line="240" w:lineRule="auto"/>
        <w:ind w:left="720" w:hanging="360"/>
        <w:jc w:val="left"/>
        <w:rPr>
          <w:sz w:val="20"/>
          <w:szCs w:val="20"/>
        </w:rPr>
      </w:pPr>
      <w:r w:rsidDel="00000000" w:rsidR="00000000" w:rsidRPr="00000000">
        <w:rPr>
          <w:rFonts w:ascii="Arial" w:cs="Arial" w:eastAsia="Arial" w:hAnsi="Arial"/>
          <w:b w:val="1"/>
          <w:sz w:val="20"/>
          <w:szCs w:val="20"/>
          <w:rtl w:val="0"/>
        </w:rPr>
        <w:t xml:space="preserve">uAttend</w:t>
      </w:r>
      <w:r w:rsidDel="00000000" w:rsidR="00000000" w:rsidRPr="00000000">
        <w:rPr>
          <w:rtl w:val="0"/>
        </w:rPr>
      </w:r>
    </w:p>
    <w:p w:rsidR="00000000" w:rsidDel="00000000" w:rsidP="00000000" w:rsidRDefault="00000000" w:rsidRPr="00000000" w14:paraId="00000082">
      <w:pPr>
        <w:numPr>
          <w:ilvl w:val="0"/>
          <w:numId w:val="4"/>
        </w:numPr>
        <w:spacing w:after="0" w:afterAutospacing="0" w:before="0" w:beforeAutospacing="0" w:line="240" w:lineRule="auto"/>
        <w:ind w:left="720" w:hanging="360"/>
        <w:jc w:val="left"/>
        <w:rPr>
          <w:sz w:val="20"/>
          <w:szCs w:val="20"/>
        </w:rPr>
      </w:pPr>
      <w:r w:rsidDel="00000000" w:rsidR="00000000" w:rsidRPr="00000000">
        <w:rPr>
          <w:rFonts w:ascii="Arial" w:cs="Arial" w:eastAsia="Arial" w:hAnsi="Arial"/>
          <w:b w:val="1"/>
          <w:sz w:val="20"/>
          <w:szCs w:val="20"/>
          <w:rtl w:val="0"/>
        </w:rPr>
        <w:t xml:space="preserve">Fingerprint Door Locks</w:t>
      </w:r>
      <w:r w:rsidDel="00000000" w:rsidR="00000000" w:rsidRPr="00000000">
        <w:rPr>
          <w:rtl w:val="0"/>
        </w:rPr>
      </w:r>
    </w:p>
    <w:p w:rsidR="00000000" w:rsidDel="00000000" w:rsidP="00000000" w:rsidRDefault="00000000" w:rsidRPr="00000000" w14:paraId="00000083">
      <w:pPr>
        <w:numPr>
          <w:ilvl w:val="0"/>
          <w:numId w:val="6"/>
        </w:numPr>
        <w:spacing w:before="0" w:beforeAutospacing="0" w:line="240" w:lineRule="auto"/>
        <w:ind w:left="720" w:hanging="360"/>
        <w:jc w:val="left"/>
        <w:rPr>
          <w:sz w:val="20"/>
          <w:szCs w:val="20"/>
        </w:rPr>
      </w:pPr>
      <w:r w:rsidDel="00000000" w:rsidR="00000000" w:rsidRPr="00000000">
        <w:rPr>
          <w:rFonts w:ascii="Arial" w:cs="Arial" w:eastAsia="Arial" w:hAnsi="Arial"/>
          <w:b w:val="1"/>
          <w:sz w:val="20"/>
          <w:szCs w:val="20"/>
          <w:rtl w:val="0"/>
        </w:rPr>
        <w:t xml:space="preserve">Apple Pay and Google Pay</w:t>
      </w:r>
      <w:r w:rsidDel="00000000" w:rsidR="00000000" w:rsidRPr="00000000">
        <w:rPr>
          <w:rtl w:val="0"/>
        </w:rPr>
      </w:r>
    </w:p>
    <w:p w:rsidR="00000000" w:rsidDel="00000000" w:rsidP="00000000" w:rsidRDefault="00000000" w:rsidRPr="00000000" w14:paraId="00000084">
      <w:pPr>
        <w:pStyle w:val="Heading1"/>
        <w:spacing w:before="240" w:lineRule="auto"/>
        <w:jc w:val="left"/>
        <w:rPr/>
      </w:pPr>
      <w:bookmarkStart w:colFirst="0" w:colLast="0" w:name="_heading=h.3gffkdbi34mk" w:id="9"/>
      <w:bookmarkEnd w:id="9"/>
      <w:r w:rsidDel="00000000" w:rsidR="00000000" w:rsidRPr="00000000">
        <w:rPr>
          <w:rtl w:val="0"/>
        </w:rPr>
        <w:t xml:space="preserve">Project Timeline</w:t>
      </w:r>
    </w:p>
    <w:p w:rsidR="00000000" w:rsidDel="00000000" w:rsidP="00000000" w:rsidRDefault="00000000" w:rsidRPr="00000000" w14:paraId="00000085">
      <w:pPr>
        <w:spacing w:before="240" w:line="240" w:lineRule="auto"/>
        <w:jc w:val="left"/>
        <w:rPr>
          <w:b w:val="1"/>
        </w:rPr>
      </w:pPr>
      <w:r w:rsidDel="00000000" w:rsidR="00000000" w:rsidRPr="00000000">
        <w:rPr>
          <w:b w:val="1"/>
          <w:sz w:val="20"/>
          <w:szCs w:val="20"/>
        </w:rPr>
        <w:drawing>
          <wp:inline distB="114300" distT="114300" distL="114300" distR="114300">
            <wp:extent cx="5943600" cy="2451100"/>
            <wp:effectExtent b="0" l="0" r="0" t="0"/>
            <wp:docPr id="20865035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after="0" w:before="0" w:lineRule="auto"/>
        <w:jc w:val="left"/>
        <w:rPr/>
      </w:pPr>
      <w:r w:rsidDel="00000000" w:rsidR="00000000" w:rsidRPr="00000000">
        <w:rPr>
          <w:b w:val="1"/>
          <w:rtl w:val="0"/>
        </w:rPr>
        <w:t xml:space="preserve">Tasks</w:t>
      </w:r>
      <w:r w:rsidDel="00000000" w:rsidR="00000000" w:rsidRPr="00000000">
        <w:rPr>
          <w:rtl w:val="0"/>
        </w:rPr>
        <w:t xml:space="preserve">:</w:t>
      </w:r>
    </w:p>
    <w:p w:rsidR="00000000" w:rsidDel="00000000" w:rsidP="00000000" w:rsidRDefault="00000000" w:rsidRPr="00000000" w14:paraId="00000087">
      <w:pPr>
        <w:numPr>
          <w:ilvl w:val="0"/>
          <w:numId w:val="5"/>
        </w:numPr>
        <w:spacing w:after="0" w:afterAutospacing="0" w:before="0" w:lineRule="auto"/>
        <w:ind w:left="720" w:hanging="360"/>
        <w:jc w:val="left"/>
        <w:rPr>
          <w:u w:val="none"/>
        </w:rPr>
      </w:pPr>
      <w:r w:rsidDel="00000000" w:rsidR="00000000" w:rsidRPr="00000000">
        <w:rPr>
          <w:b w:val="1"/>
          <w:rtl w:val="0"/>
        </w:rPr>
        <w:t xml:space="preserve">Research</w:t>
      </w:r>
      <w:r w:rsidDel="00000000" w:rsidR="00000000" w:rsidRPr="00000000">
        <w:rPr>
          <w:rtl w:val="0"/>
        </w:rPr>
        <w:t xml:space="preserve"> (Second week and third week of June): Gather information, conduct market analysis on existing fingerprint systems, define project requirements.</w:t>
      </w:r>
    </w:p>
    <w:p w:rsidR="00000000" w:rsidDel="00000000" w:rsidP="00000000" w:rsidRDefault="00000000" w:rsidRPr="00000000" w14:paraId="00000088">
      <w:pPr>
        <w:numPr>
          <w:ilvl w:val="0"/>
          <w:numId w:val="5"/>
        </w:numPr>
        <w:spacing w:after="0" w:afterAutospacing="0" w:before="0" w:beforeAutospacing="0" w:lineRule="auto"/>
        <w:ind w:left="720" w:hanging="360"/>
        <w:jc w:val="left"/>
        <w:rPr>
          <w:u w:val="none"/>
        </w:rPr>
      </w:pPr>
      <w:r w:rsidDel="00000000" w:rsidR="00000000" w:rsidRPr="00000000">
        <w:rPr>
          <w:b w:val="1"/>
          <w:rtl w:val="0"/>
        </w:rPr>
        <w:t xml:space="preserve">Planning</w:t>
      </w:r>
      <w:r w:rsidDel="00000000" w:rsidR="00000000" w:rsidRPr="00000000">
        <w:rPr>
          <w:rtl w:val="0"/>
        </w:rPr>
        <w:t xml:space="preserve"> (Third week of June within Fourth week of June): Outline project goals, scope, and deliverables; allocate resources</w:t>
      </w:r>
    </w:p>
    <w:p w:rsidR="00000000" w:rsidDel="00000000" w:rsidP="00000000" w:rsidRDefault="00000000" w:rsidRPr="00000000" w14:paraId="00000089">
      <w:pPr>
        <w:numPr>
          <w:ilvl w:val="0"/>
          <w:numId w:val="5"/>
        </w:numPr>
        <w:spacing w:after="0" w:afterAutospacing="0" w:before="0" w:beforeAutospacing="0" w:lineRule="auto"/>
        <w:ind w:left="720" w:hanging="360"/>
        <w:jc w:val="left"/>
        <w:rPr>
          <w:u w:val="none"/>
        </w:rPr>
      </w:pPr>
      <w:r w:rsidDel="00000000" w:rsidR="00000000" w:rsidRPr="00000000">
        <w:rPr>
          <w:b w:val="1"/>
          <w:rtl w:val="0"/>
        </w:rPr>
        <w:t xml:space="preserve">UI Design</w:t>
      </w:r>
      <w:r w:rsidDel="00000000" w:rsidR="00000000" w:rsidRPr="00000000">
        <w:rPr>
          <w:rtl w:val="0"/>
        </w:rPr>
        <w:t xml:space="preserve"> (Between the fourth week of June and the first week of August): Create the user interface (UI) for the mobile application.</w:t>
      </w:r>
    </w:p>
    <w:p w:rsidR="00000000" w:rsidDel="00000000" w:rsidP="00000000" w:rsidRDefault="00000000" w:rsidRPr="00000000" w14:paraId="0000008A">
      <w:pPr>
        <w:numPr>
          <w:ilvl w:val="0"/>
          <w:numId w:val="5"/>
        </w:numPr>
        <w:spacing w:after="0" w:afterAutospacing="0" w:before="0" w:beforeAutospacing="0" w:lineRule="auto"/>
        <w:ind w:left="720" w:hanging="360"/>
        <w:jc w:val="left"/>
        <w:rPr>
          <w:u w:val="none"/>
        </w:rPr>
      </w:pPr>
      <w:r w:rsidDel="00000000" w:rsidR="00000000" w:rsidRPr="00000000">
        <w:rPr>
          <w:b w:val="1"/>
          <w:rtl w:val="0"/>
        </w:rPr>
        <w:t xml:space="preserve">Application Design</w:t>
      </w:r>
      <w:r w:rsidDel="00000000" w:rsidR="00000000" w:rsidRPr="00000000">
        <w:rPr>
          <w:rtl w:val="0"/>
        </w:rPr>
        <w:t xml:space="preserve"> (During the second week of August and the First week of October): Develop the back-end structure of the mobile application</w:t>
      </w:r>
    </w:p>
    <w:p w:rsidR="00000000" w:rsidDel="00000000" w:rsidP="00000000" w:rsidRDefault="00000000" w:rsidRPr="00000000" w14:paraId="0000008B">
      <w:pPr>
        <w:numPr>
          <w:ilvl w:val="0"/>
          <w:numId w:val="5"/>
        </w:numPr>
        <w:spacing w:after="0" w:afterAutospacing="0" w:before="0" w:beforeAutospacing="0" w:lineRule="auto"/>
        <w:ind w:left="720" w:hanging="360"/>
        <w:jc w:val="left"/>
        <w:rPr>
          <w:u w:val="none"/>
        </w:rPr>
      </w:pPr>
      <w:r w:rsidDel="00000000" w:rsidR="00000000" w:rsidRPr="00000000">
        <w:rPr>
          <w:b w:val="1"/>
          <w:rtl w:val="0"/>
        </w:rPr>
        <w:t xml:space="preserve">Testing and Development</w:t>
      </w:r>
      <w:r w:rsidDel="00000000" w:rsidR="00000000" w:rsidRPr="00000000">
        <w:rPr>
          <w:rtl w:val="0"/>
        </w:rPr>
        <w:t xml:space="preserve"> (Between the Second week of October and the Fourth week of October): Integrate UI design with back-end functionality; coding, testing, and debugging.</w:t>
      </w:r>
    </w:p>
    <w:p w:rsidR="00000000" w:rsidDel="00000000" w:rsidP="00000000" w:rsidRDefault="00000000" w:rsidRPr="00000000" w14:paraId="0000008C">
      <w:pPr>
        <w:numPr>
          <w:ilvl w:val="0"/>
          <w:numId w:val="5"/>
        </w:numPr>
        <w:spacing w:after="240" w:before="0" w:beforeAutospacing="0" w:lineRule="auto"/>
        <w:ind w:left="720" w:hanging="360"/>
        <w:jc w:val="left"/>
        <w:rPr>
          <w:u w:val="none"/>
        </w:rPr>
      </w:pPr>
      <w:r w:rsidDel="00000000" w:rsidR="00000000" w:rsidRPr="00000000">
        <w:rPr>
          <w:b w:val="1"/>
          <w:rtl w:val="0"/>
        </w:rPr>
        <w:t xml:space="preserve">Launching Application</w:t>
      </w:r>
      <w:r w:rsidDel="00000000" w:rsidR="00000000" w:rsidRPr="00000000">
        <w:rPr>
          <w:rtl w:val="0"/>
        </w:rPr>
        <w:t xml:space="preserve"> (During the first week of November and the Third week of November): Deploy the mobile application to the production environment; configure servers and conduct final checks.</w:t>
      </w:r>
    </w:p>
    <w:p w:rsidR="00000000" w:rsidDel="00000000" w:rsidP="00000000" w:rsidRDefault="00000000" w:rsidRPr="00000000" w14:paraId="0000008D">
      <w:pPr>
        <w:pStyle w:val="Heading1"/>
        <w:spacing w:before="240" w:lineRule="auto"/>
        <w:rPr/>
      </w:pPr>
      <w:bookmarkStart w:colFirst="0" w:colLast="0" w:name="_heading=h.g6v9cvskzv8x" w:id="10"/>
      <w:bookmarkEnd w:id="10"/>
      <w:r w:rsidDel="00000000" w:rsidR="00000000" w:rsidRPr="00000000">
        <w:rPr>
          <w:rtl w:val="0"/>
        </w:rPr>
        <w:t xml:space="preserve">Conclusion</w:t>
      </w:r>
    </w:p>
    <w:p w:rsidR="00000000" w:rsidDel="00000000" w:rsidP="00000000" w:rsidRDefault="00000000" w:rsidRPr="00000000" w14:paraId="0000008E">
      <w:pPr>
        <w:rPr/>
      </w:pPr>
      <w:r w:rsidDel="00000000" w:rsidR="00000000" w:rsidRPr="00000000">
        <w:rPr>
          <w:rtl w:val="0"/>
        </w:rPr>
        <w:t xml:space="preserve">The fingerprint voting system brings out a transformative approach to addressing the persistent challenges faced by traditional voting methods.</w:t>
      </w:r>
      <w:r w:rsidDel="00000000" w:rsidR="00000000" w:rsidRPr="00000000">
        <w:rPr>
          <w:rtl w:val="0"/>
        </w:rPr>
      </w:r>
    </w:p>
    <w:p w:rsidR="00000000" w:rsidDel="00000000" w:rsidP="00000000" w:rsidRDefault="00000000" w:rsidRPr="00000000" w14:paraId="0000008F">
      <w:pPr>
        <w:numPr>
          <w:ilvl w:val="0"/>
          <w:numId w:val="10"/>
        </w:numPr>
        <w:spacing w:after="0" w:afterAutospacing="0"/>
        <w:ind w:left="720" w:hanging="360"/>
        <w:rPr>
          <w:u w:val="none"/>
        </w:rPr>
      </w:pPr>
      <w:r w:rsidDel="00000000" w:rsidR="00000000" w:rsidRPr="00000000">
        <w:rPr>
          <w:rtl w:val="0"/>
        </w:rPr>
        <w:t xml:space="preserve">Utilizes fingerprint authentication to uniquely identify each voter.</w:t>
      </w:r>
    </w:p>
    <w:p w:rsidR="00000000" w:rsidDel="00000000" w:rsidP="00000000" w:rsidRDefault="00000000" w:rsidRPr="00000000" w14:paraId="00000090">
      <w:pPr>
        <w:numPr>
          <w:ilvl w:val="0"/>
          <w:numId w:val="10"/>
        </w:numPr>
        <w:spacing w:after="0" w:afterAutospacing="0" w:before="0" w:beforeAutospacing="0"/>
        <w:ind w:left="720" w:hanging="360"/>
        <w:rPr>
          <w:u w:val="none"/>
        </w:rPr>
      </w:pPr>
      <w:r w:rsidDel="00000000" w:rsidR="00000000" w:rsidRPr="00000000">
        <w:rPr>
          <w:rtl w:val="0"/>
        </w:rPr>
        <w:t xml:space="preserve">Eliminates possibilities of voter impersonation and multiple voting.</w:t>
      </w:r>
    </w:p>
    <w:p w:rsidR="00000000" w:rsidDel="00000000" w:rsidP="00000000" w:rsidRDefault="00000000" w:rsidRPr="00000000" w14:paraId="00000091">
      <w:pPr>
        <w:numPr>
          <w:ilvl w:val="0"/>
          <w:numId w:val="10"/>
        </w:numPr>
        <w:spacing w:after="0" w:afterAutospacing="0" w:before="0" w:beforeAutospacing="0"/>
        <w:ind w:left="720" w:hanging="360"/>
        <w:rPr>
          <w:u w:val="none"/>
        </w:rPr>
      </w:pPr>
      <w:r w:rsidDel="00000000" w:rsidR="00000000" w:rsidRPr="00000000">
        <w:rPr>
          <w:rtl w:val="0"/>
        </w:rPr>
        <w:t xml:space="preserve">Creates a secure, encrypted voter database to prevent unauthorized access.</w:t>
      </w:r>
    </w:p>
    <w:p w:rsidR="00000000" w:rsidDel="00000000" w:rsidP="00000000" w:rsidRDefault="00000000" w:rsidRPr="00000000" w14:paraId="00000092">
      <w:pPr>
        <w:numPr>
          <w:ilvl w:val="0"/>
          <w:numId w:val="10"/>
        </w:numPr>
        <w:spacing w:after="0" w:afterAutospacing="0" w:before="0" w:beforeAutospacing="0"/>
        <w:ind w:left="720" w:hanging="360"/>
        <w:rPr>
          <w:u w:val="none"/>
        </w:rPr>
      </w:pPr>
      <w:r w:rsidDel="00000000" w:rsidR="00000000" w:rsidRPr="00000000">
        <w:rPr>
          <w:rtl w:val="0"/>
        </w:rPr>
        <w:t xml:space="preserve">Minimizes human error possibilities and provide instant, accurate results</w:t>
      </w:r>
    </w:p>
    <w:p w:rsidR="00000000" w:rsidDel="00000000" w:rsidP="00000000" w:rsidRDefault="00000000" w:rsidRPr="00000000" w14:paraId="00000093">
      <w:pPr>
        <w:numPr>
          <w:ilvl w:val="0"/>
          <w:numId w:val="10"/>
        </w:numPr>
        <w:spacing w:after="0" w:afterAutospacing="0" w:before="0" w:beforeAutospacing="0"/>
        <w:ind w:left="720" w:hanging="360"/>
        <w:rPr>
          <w:u w:val="none"/>
        </w:rPr>
      </w:pPr>
      <w:r w:rsidDel="00000000" w:rsidR="00000000" w:rsidRPr="00000000">
        <w:rPr>
          <w:rtl w:val="0"/>
        </w:rPr>
        <w:t xml:space="preserve">Ensures voting is accessible to individuals with disabilities and those in remote areas.</w:t>
      </w:r>
    </w:p>
    <w:p w:rsidR="00000000" w:rsidDel="00000000" w:rsidP="00000000" w:rsidRDefault="00000000" w:rsidRPr="00000000" w14:paraId="00000094">
      <w:pPr>
        <w:numPr>
          <w:ilvl w:val="0"/>
          <w:numId w:val="10"/>
        </w:numPr>
        <w:spacing w:after="0" w:afterAutospacing="0" w:before="0" w:beforeAutospacing="0"/>
        <w:ind w:left="720" w:hanging="360"/>
        <w:rPr>
          <w:u w:val="none"/>
        </w:rPr>
      </w:pPr>
      <w:r w:rsidDel="00000000" w:rsidR="00000000" w:rsidRPr="00000000">
        <w:rPr>
          <w:rtl w:val="0"/>
        </w:rPr>
        <w:t xml:space="preserve">Offers user-friendly interfaces and mobile voting options.</w:t>
      </w:r>
    </w:p>
    <w:p w:rsidR="00000000" w:rsidDel="00000000" w:rsidP="00000000" w:rsidRDefault="00000000" w:rsidRPr="00000000" w14:paraId="00000095">
      <w:pPr>
        <w:numPr>
          <w:ilvl w:val="0"/>
          <w:numId w:val="10"/>
        </w:numPr>
        <w:spacing w:after="0" w:afterAutospacing="0" w:before="0" w:beforeAutospacing="0"/>
        <w:ind w:left="720" w:hanging="360"/>
        <w:rPr>
          <w:u w:val="none"/>
        </w:rPr>
      </w:pPr>
      <w:r w:rsidDel="00000000" w:rsidR="00000000" w:rsidRPr="00000000">
        <w:rPr>
          <w:rtl w:val="0"/>
        </w:rPr>
        <w:t xml:space="preserve">Enhances security and transparency of the voting process.</w:t>
      </w:r>
    </w:p>
    <w:p w:rsidR="00000000" w:rsidDel="00000000" w:rsidP="00000000" w:rsidRDefault="00000000" w:rsidRPr="00000000" w14:paraId="00000096">
      <w:pPr>
        <w:numPr>
          <w:ilvl w:val="0"/>
          <w:numId w:val="10"/>
        </w:numPr>
        <w:spacing w:after="240" w:before="0" w:beforeAutospacing="0" w:lineRule="auto"/>
        <w:ind w:left="720" w:hanging="360"/>
        <w:jc w:val="left"/>
      </w:pPr>
      <w:r w:rsidDel="00000000" w:rsidR="00000000" w:rsidRPr="00000000">
        <w:rPr>
          <w:rtl w:val="0"/>
        </w:rPr>
        <w:t xml:space="preserve">Addresses core issues like security and accessibility in traditional voting systems.</w:t>
      </w:r>
      <w:r w:rsidDel="00000000" w:rsidR="00000000" w:rsidRPr="00000000">
        <w:rPr>
          <w:rtl w:val="0"/>
        </w:rPr>
      </w:r>
    </w:p>
    <w:sectPr>
      <w:headerReference r:id="rId11" w:type="default"/>
      <w:footerReference r:id="rId12" w:type="default"/>
      <w:footerReference r:id="rId13"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Noto Sans Symbols">
    <w:embedRegular w:fontKey="{00000000-0000-0000-0000-000000000000}" r:id="rId1" w:subsetted="0"/>
    <w:embedBold w:fontKey="{00000000-0000-0000-0000-000000000000}" r:id="rId2" w:subsetted="0"/>
  </w:font>
  <w:font w:name="Sagona Book"/>
  <w:font w:name="Sagona ExtraLigh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7">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spacing w:after="280" w:before="28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480" w:lineRule="auto"/>
      <w:jc w:val="left"/>
    </w:pPr>
    <w:rPr>
      <w:rFonts w:ascii="Sagona ExtraLight" w:cs="Sagona ExtraLight" w:eastAsia="Sagona ExtraLight" w:hAnsi="Sagona ExtraLight"/>
      <w:color w:val="ab2929"/>
      <w:sz w:val="42"/>
      <w:szCs w:val="42"/>
    </w:rPr>
  </w:style>
  <w:style w:type="paragraph" w:styleId="Heading2">
    <w:name w:val="heading 2"/>
    <w:basedOn w:val="Normal"/>
    <w:next w:val="Normal"/>
    <w:pPr>
      <w:keepNext w:val="1"/>
      <w:keepLines w:val="1"/>
      <w:spacing w:after="80" w:before="240" w:lineRule="auto"/>
      <w:jc w:val="left"/>
    </w:pPr>
    <w:rPr>
      <w:rFonts w:ascii="Sagona Book" w:cs="Sagona Book" w:eastAsia="Sagona Book" w:hAnsi="Sagona Book"/>
      <w:color w:val="ab2929"/>
      <w:sz w:val="32"/>
      <w:szCs w:val="32"/>
    </w:rPr>
  </w:style>
  <w:style w:type="paragraph" w:styleId="Heading3">
    <w:name w:val="heading 3"/>
    <w:basedOn w:val="Normal"/>
    <w:next w:val="Normal"/>
    <w:pPr>
      <w:keepNext w:val="1"/>
      <w:keepLines w:val="1"/>
      <w:spacing w:after="80" w:before="240" w:lineRule="auto"/>
      <w:jc w:val="left"/>
    </w:pPr>
    <w:rPr>
      <w:rFonts w:ascii="Sagona Book" w:cs="Sagona Book" w:eastAsia="Sagona Book" w:hAnsi="Sagona Book"/>
      <w:color w:val="ab2929"/>
      <w:sz w:val="30"/>
      <w:szCs w:val="30"/>
    </w:rPr>
  </w:style>
  <w:style w:type="paragraph" w:styleId="Heading4">
    <w:name w:val="heading 4"/>
    <w:basedOn w:val="Normal"/>
    <w:next w:val="Normal"/>
    <w:pPr>
      <w:keepNext w:val="1"/>
      <w:keepLines w:val="1"/>
      <w:spacing w:after="80" w:before="240" w:lineRule="auto"/>
      <w:jc w:val="left"/>
    </w:pPr>
    <w:rPr>
      <w:rFonts w:ascii="Sagona Book" w:cs="Sagona Book" w:eastAsia="Sagona Book" w:hAnsi="Sagona Book"/>
      <w:color w:val="ab2929"/>
      <w:sz w:val="28"/>
      <w:szCs w:val="28"/>
    </w:rPr>
  </w:style>
  <w:style w:type="paragraph" w:styleId="Heading5">
    <w:name w:val="heading 5"/>
    <w:basedOn w:val="Normal"/>
    <w:next w:val="Normal"/>
    <w:pPr>
      <w:keepNext w:val="1"/>
      <w:keepLines w:val="1"/>
      <w:spacing w:after="80" w:before="240" w:lineRule="auto"/>
      <w:jc w:val="left"/>
    </w:pPr>
    <w:rPr>
      <w:rFonts w:ascii="Sagona Book" w:cs="Sagona Book" w:eastAsia="Sagona Book" w:hAnsi="Sagona Book"/>
      <w:color w:val="ab2929"/>
      <w:sz w:val="27"/>
      <w:szCs w:val="27"/>
    </w:rPr>
  </w:style>
  <w:style w:type="paragraph" w:styleId="Heading6">
    <w:name w:val="heading 6"/>
    <w:basedOn w:val="Normal"/>
    <w:next w:val="Normal"/>
    <w:pPr>
      <w:keepNext w:val="1"/>
      <w:keepLines w:val="1"/>
      <w:spacing w:after="80" w:before="240" w:lineRule="auto"/>
      <w:jc w:val="left"/>
    </w:pPr>
    <w:rPr>
      <w:rFonts w:ascii="Sagona Book" w:cs="Sagona Book" w:eastAsia="Sagona Book" w:hAnsi="Sagona Book"/>
      <w:color w:val="ab2929"/>
      <w:sz w:val="26"/>
      <w:szCs w:val="26"/>
    </w:rPr>
  </w:style>
  <w:style w:type="paragraph" w:styleId="Title">
    <w:name w:val="Title"/>
    <w:basedOn w:val="Normal"/>
    <w:next w:val="Normal"/>
    <w:pPr>
      <w:spacing w:after="160" w:lineRule="auto"/>
      <w:jc w:val="center"/>
    </w:pPr>
    <w:rPr>
      <w:rFonts w:ascii="Sagona ExtraLight" w:cs="Sagona ExtraLight" w:eastAsia="Sagona ExtraLight" w:hAnsi="Sagona ExtraLight"/>
      <w:color w:val="262626"/>
      <w:sz w:val="76"/>
      <w:szCs w:val="76"/>
    </w:rPr>
  </w:style>
  <w:style w:type="paragraph" w:styleId="Normal" w:default="1">
    <w:name w:val="Normal"/>
    <w:uiPriority w:val="0"/>
    <w:qFormat w:val="1"/>
    <w:rsid w:val="00C028B9"/>
    <w:pPr>
      <w:spacing w:after="240" w:before="0"/>
      <w:jc w:val="both"/>
    </w:pPr>
    <w:rPr>
      <w:rFonts w:ascii="Quire Sans" w:hAnsi=""/>
      <w:b w:val="0"/>
      <w:bCs w:val="0"/>
      <w:i w:val="0"/>
      <w:iCs w:val="0"/>
      <w:color w:val="auto"/>
      <w:sz w:val="22"/>
      <w:szCs w:val="22"/>
      <w:u w:val="none"/>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C028B9"/>
    <w:rPr>
      <w:rFonts w:ascii="Sagona ExtraLight" w:cs="" w:eastAsia="" w:hAnsi=""/>
      <w:b w:val="0"/>
      <w:bCs w:val="0"/>
      <w:i w:val="0"/>
      <w:iCs w:val="0"/>
      <w:color w:val="ab2929"/>
      <w:sz w:val="42"/>
      <w:szCs w:val="42"/>
      <w:u w:val="none"/>
    </w:rPr>
  </w:style>
  <w:style w:type="paragraph" w:styleId="Heading1">
    <w:name w:val="heading 1"/>
    <w:basedOn w:val="Normal"/>
    <w:next w:val="Normal"/>
    <w:link w:val="Heading1Char"/>
    <w:uiPriority w:val="9"/>
    <w:qFormat w:val="1"/>
    <w:rsid w:val="00C028B9"/>
    <w:pPr>
      <w:keepNext w:val="1"/>
      <w:keepLines w:val="1"/>
      <w:spacing w:after="80" w:before="480"/>
      <w:jc w:val="left"/>
      <w:outlineLvl w:val="0"/>
    </w:pPr>
    <w:rPr>
      <w:rFonts w:ascii="Sagona ExtraLight"/>
      <w:color w:val="ab2929"/>
      <w:sz w:val="42"/>
      <w:szCs w:val="42"/>
    </w:rPr>
  </w:style>
  <w:style w:type="character" w:styleId="Heading2Char" w:customStyle="1">
    <w:name w:val="Heading 2 Char"/>
    <w:basedOn w:val="DefaultParagraphFont"/>
    <w:link w:val="Heading2"/>
    <w:uiPriority w:val="9"/>
    <w:rsid w:val="00C028B9"/>
    <w:rPr>
      <w:rFonts w:ascii="Sagona Book" w:cs="" w:eastAsia="" w:hAnsi=""/>
      <w:b w:val="0"/>
      <w:bCs w:val="0"/>
      <w:i w:val="0"/>
      <w:iCs w:val="0"/>
      <w:color w:val="ab2929"/>
      <w:sz w:val="32"/>
      <w:szCs w:val="32"/>
      <w:u w:val="none"/>
    </w:rPr>
  </w:style>
  <w:style w:type="paragraph" w:styleId="Heading2">
    <w:name w:val="heading 2"/>
    <w:basedOn w:val="Normal"/>
    <w:next w:val="Normal"/>
    <w:link w:val="Heading2Char"/>
    <w:uiPriority w:val="9"/>
    <w:unhideWhenUsed w:val="1"/>
    <w:qFormat w:val="1"/>
    <w:rsid w:val="00C028B9"/>
    <w:pPr>
      <w:keepNext w:val="1"/>
      <w:keepLines w:val="1"/>
      <w:spacing w:after="80" w:before="240"/>
      <w:jc w:val="left"/>
      <w:outlineLvl w:val="1"/>
    </w:pPr>
    <w:rPr>
      <w:rFonts w:ascii="Sagona Book"/>
      <w:color w:val="ab2929"/>
      <w:sz w:val="32"/>
      <w:szCs w:val="32"/>
    </w:rPr>
  </w:style>
  <w:style w:type="character" w:styleId="Heading3Char" w:customStyle="1">
    <w:name w:val="Heading 3 Char"/>
    <w:basedOn w:val="DefaultParagraphFont"/>
    <w:link w:val="Heading3"/>
    <w:uiPriority w:val="9"/>
    <w:rsid w:val="00C028B9"/>
    <w:rPr>
      <w:rFonts w:ascii="Sagona Book" w:cs="" w:eastAsia="" w:hAnsi=""/>
      <w:b w:val="0"/>
      <w:bCs w:val="0"/>
      <w:i w:val="0"/>
      <w:iCs w:val="0"/>
      <w:color w:val="ab2929"/>
      <w:sz w:val="30"/>
      <w:szCs w:val="30"/>
      <w:u w:val="none"/>
    </w:rPr>
  </w:style>
  <w:style w:type="paragraph" w:styleId="Heading3">
    <w:name w:val="heading 3"/>
    <w:basedOn w:val="Normal"/>
    <w:next w:val="Normal"/>
    <w:link w:val="Heading3Char"/>
    <w:uiPriority w:val="9"/>
    <w:unhideWhenUsed w:val="1"/>
    <w:qFormat w:val="1"/>
    <w:rsid w:val="00C028B9"/>
    <w:pPr>
      <w:keepNext w:val="1"/>
      <w:keepLines w:val="1"/>
      <w:spacing w:after="80" w:before="240"/>
      <w:jc w:val="left"/>
      <w:outlineLvl w:val="2"/>
    </w:pPr>
    <w:rPr>
      <w:rFonts w:ascii="Sagona Book"/>
      <w:color w:val="ab2929"/>
      <w:sz w:val="30"/>
      <w:szCs w:val="30"/>
    </w:rPr>
  </w:style>
  <w:style w:type="character" w:styleId="Heading4Char" w:customStyle="1">
    <w:name w:val="Heading 4 Char"/>
    <w:basedOn w:val="DefaultParagraphFont"/>
    <w:link w:val="Heading4"/>
    <w:uiPriority w:val="9"/>
    <w:rsid w:val="00C028B9"/>
    <w:rPr>
      <w:rFonts w:ascii="Sagona Book" w:cs="" w:eastAsia="" w:hAnsi=""/>
      <w:b w:val="0"/>
      <w:bCs w:val="0"/>
      <w:i w:val="0"/>
      <w:iCs w:val="0"/>
      <w:color w:val="ab2929"/>
      <w:sz w:val="28"/>
      <w:szCs w:val="28"/>
      <w:u w:val="none"/>
    </w:rPr>
  </w:style>
  <w:style w:type="paragraph" w:styleId="Heading4">
    <w:name w:val="heading 4"/>
    <w:basedOn w:val="Normal"/>
    <w:next w:val="Normal"/>
    <w:link w:val="Heading4Char"/>
    <w:uiPriority w:val="9"/>
    <w:unhideWhenUsed w:val="1"/>
    <w:qFormat w:val="1"/>
    <w:rsid w:val="00C028B9"/>
    <w:pPr>
      <w:keepNext w:val="1"/>
      <w:keepLines w:val="1"/>
      <w:spacing w:after="80" w:before="240"/>
      <w:jc w:val="left"/>
      <w:outlineLvl w:val="3"/>
    </w:pPr>
    <w:rPr>
      <w:rFonts w:ascii="Sagona Book"/>
      <w:color w:val="ab2929"/>
      <w:sz w:val="28"/>
      <w:szCs w:val="28"/>
    </w:rPr>
  </w:style>
  <w:style w:type="character" w:styleId="Heading5Char" w:customStyle="1">
    <w:name w:val="Heading 5 Char"/>
    <w:basedOn w:val="DefaultParagraphFont"/>
    <w:link w:val="Heading5"/>
    <w:uiPriority w:val="9"/>
    <w:rsid w:val="00C028B9"/>
    <w:rPr>
      <w:rFonts w:ascii="Sagona Book" w:cs="" w:eastAsia="" w:hAnsi=""/>
      <w:b w:val="0"/>
      <w:bCs w:val="0"/>
      <w:i w:val="0"/>
      <w:iCs w:val="0"/>
      <w:color w:val="ab2929"/>
      <w:sz w:val="27"/>
      <w:szCs w:val="27"/>
      <w:u w:val="none"/>
    </w:rPr>
  </w:style>
  <w:style w:type="paragraph" w:styleId="Heading5">
    <w:name w:val="heading 5"/>
    <w:basedOn w:val="Normal"/>
    <w:next w:val="Normal"/>
    <w:link w:val="Heading5Char"/>
    <w:uiPriority w:val="9"/>
    <w:unhideWhenUsed w:val="1"/>
    <w:qFormat w:val="1"/>
    <w:rsid w:val="00C028B9"/>
    <w:pPr>
      <w:keepNext w:val="1"/>
      <w:keepLines w:val="1"/>
      <w:spacing w:after="80" w:before="240"/>
      <w:jc w:val="left"/>
      <w:outlineLvl w:val="4"/>
    </w:pPr>
    <w:rPr>
      <w:rFonts w:ascii="Sagona Book"/>
      <w:color w:val="ab2929"/>
      <w:sz w:val="27"/>
      <w:szCs w:val="27"/>
    </w:rPr>
  </w:style>
  <w:style w:type="character" w:styleId="Heading6Char" w:customStyle="1">
    <w:name w:val="Heading 6 Char"/>
    <w:basedOn w:val="DefaultParagraphFont"/>
    <w:link w:val="Heading6"/>
    <w:uiPriority w:val="9"/>
    <w:rsid w:val="00C028B9"/>
    <w:rPr>
      <w:rFonts w:ascii="Sagona Book" w:cs="" w:eastAsia="" w:hAnsi=""/>
      <w:b w:val="0"/>
      <w:bCs w:val="0"/>
      <w:i w:val="0"/>
      <w:iCs w:val="0"/>
      <w:color w:val="ab2929"/>
      <w:sz w:val="26"/>
      <w:szCs w:val="26"/>
      <w:u w:val="none"/>
    </w:rPr>
  </w:style>
  <w:style w:type="paragraph" w:styleId="Heading6">
    <w:name w:val="heading 6"/>
    <w:basedOn w:val="Normal"/>
    <w:next w:val="Normal"/>
    <w:link w:val="Heading6Char"/>
    <w:uiPriority w:val="9"/>
    <w:unhideWhenUsed w:val="1"/>
    <w:qFormat w:val="1"/>
    <w:rsid w:val="00C028B9"/>
    <w:pPr>
      <w:keepNext w:val="1"/>
      <w:keepLines w:val="1"/>
      <w:spacing w:after="80" w:before="240"/>
      <w:jc w:val="left"/>
      <w:outlineLvl w:val="5"/>
    </w:pPr>
    <w:rPr>
      <w:rFonts w:ascii="Sagona Book"/>
      <w:color w:val="ab2929"/>
      <w:sz w:val="26"/>
      <w:szCs w:val="26"/>
    </w:rPr>
  </w:style>
  <w:style w:type="character" w:styleId="Heading7Char" w:customStyle="1">
    <w:name w:val="Heading 7 Char"/>
    <w:basedOn w:val="DefaultParagraphFont"/>
    <w:link w:val="Heading7"/>
    <w:uiPriority w:val="9"/>
    <w:rsid w:val="00C028B9"/>
    <w:rPr>
      <w:rFonts w:ascii="Sagona Book" w:cs="" w:eastAsia="" w:hAnsi=""/>
      <w:b w:val="0"/>
      <w:bCs w:val="0"/>
      <w:i w:val="0"/>
      <w:iCs w:val="0"/>
      <w:color w:val="ab2929"/>
      <w:sz w:val="25"/>
      <w:szCs w:val="25"/>
      <w:u w:val="none"/>
    </w:rPr>
  </w:style>
  <w:style w:type="paragraph" w:styleId="Heading7">
    <w:name w:val="heading 7"/>
    <w:basedOn w:val="Normal"/>
    <w:next w:val="Normal"/>
    <w:link w:val="Heading7Char"/>
    <w:uiPriority w:val="9"/>
    <w:unhideWhenUsed w:val="1"/>
    <w:qFormat w:val="1"/>
    <w:rsid w:val="00C028B9"/>
    <w:pPr>
      <w:keepNext w:val="1"/>
      <w:keepLines w:val="1"/>
      <w:spacing w:after="80" w:before="240"/>
      <w:jc w:val="left"/>
      <w:outlineLvl w:val="6"/>
    </w:pPr>
    <w:rPr>
      <w:rFonts w:ascii="Sagona Book"/>
      <w:color w:val="ab2929"/>
      <w:sz w:val="25"/>
      <w:szCs w:val="25"/>
    </w:rPr>
  </w:style>
  <w:style w:type="character" w:styleId="Heading8Char" w:customStyle="1">
    <w:name w:val="Heading 8 Char"/>
    <w:basedOn w:val="DefaultParagraphFont"/>
    <w:link w:val="Heading8"/>
    <w:uiPriority w:val="9"/>
    <w:rsid w:val="00C028B9"/>
    <w:rPr>
      <w:rFonts w:ascii="Sagona Book" w:cs="" w:eastAsia="" w:hAnsi=""/>
      <w:b w:val="0"/>
      <w:bCs w:val="0"/>
      <w:i w:val="0"/>
      <w:iCs w:val="0"/>
      <w:color w:val="ab2929"/>
      <w:sz w:val="23"/>
      <w:szCs w:val="23"/>
      <w:u w:val="none"/>
    </w:rPr>
  </w:style>
  <w:style w:type="paragraph" w:styleId="Heading8">
    <w:name w:val="heading 8"/>
    <w:basedOn w:val="Normal"/>
    <w:next w:val="Normal"/>
    <w:link w:val="Heading8Char"/>
    <w:uiPriority w:val="9"/>
    <w:unhideWhenUsed w:val="1"/>
    <w:qFormat w:val="1"/>
    <w:rsid w:val="00C028B9"/>
    <w:pPr>
      <w:keepNext w:val="1"/>
      <w:keepLines w:val="1"/>
      <w:spacing w:after="80" w:before="240"/>
      <w:jc w:val="left"/>
      <w:outlineLvl w:val="7"/>
    </w:pPr>
    <w:rPr>
      <w:rFonts w:ascii="Sagona Book"/>
      <w:color w:val="ab2929"/>
      <w:sz w:val="23"/>
      <w:szCs w:val="23"/>
    </w:rPr>
  </w:style>
  <w:style w:type="character" w:styleId="Heading9Char" w:customStyle="1">
    <w:name w:val="Heading 9 Char"/>
    <w:basedOn w:val="DefaultParagraphFont"/>
    <w:link w:val="Heading9"/>
    <w:uiPriority w:val="9"/>
    <w:rsid w:val="00C028B9"/>
    <w:rPr>
      <w:rFonts w:ascii="Sagona Book" w:cs="" w:eastAsia="" w:hAnsi=""/>
      <w:b w:val="0"/>
      <w:bCs w:val="0"/>
      <w:i w:val="0"/>
      <w:iCs w:val="0"/>
      <w:color w:val="ab2929"/>
      <w:sz w:val="22"/>
      <w:szCs w:val="22"/>
      <w:u w:val="none"/>
    </w:rPr>
  </w:style>
  <w:style w:type="paragraph" w:styleId="Heading9">
    <w:name w:val="heading 9"/>
    <w:basedOn w:val="Normal"/>
    <w:next w:val="Normal"/>
    <w:link w:val="Heading9Char"/>
    <w:uiPriority w:val="9"/>
    <w:unhideWhenUsed w:val="1"/>
    <w:qFormat w:val="1"/>
    <w:rsid w:val="00C028B9"/>
    <w:pPr>
      <w:keepNext w:val="1"/>
      <w:keepLines w:val="1"/>
      <w:spacing w:after="80" w:before="240"/>
      <w:jc w:val="left"/>
      <w:outlineLvl w:val="8"/>
    </w:pPr>
    <w:rPr>
      <w:rFonts w:ascii="Sagona Book"/>
      <w:color w:val="ab2929"/>
    </w:rPr>
  </w:style>
  <w:style w:type="character" w:styleId="TitleChar" w:customStyle="1">
    <w:name w:val="Title Char"/>
    <w:basedOn w:val="DefaultParagraphFont"/>
    <w:link w:val="Title"/>
    <w:uiPriority w:val="10"/>
    <w:rsid w:val="00C028B9"/>
    <w:rPr>
      <w:rFonts w:ascii="Sagona ExtraLight" w:cs="" w:eastAsia="" w:hAnsi=""/>
      <w:b w:val="0"/>
      <w:bCs w:val="0"/>
      <w:i w:val="0"/>
      <w:iCs w:val="0"/>
      <w:color w:val="262626" w:themeColor="text1" w:themeTint="0000D9"/>
      <w:sz w:val="76"/>
      <w:szCs w:val="76"/>
      <w:u w:val="none"/>
    </w:rPr>
  </w:style>
  <w:style w:type="paragraph" w:styleId="Title">
    <w:name w:val="Title"/>
    <w:basedOn w:val="Normal"/>
    <w:next w:val="Normal"/>
    <w:link w:val="TitleChar"/>
    <w:uiPriority w:val="10"/>
    <w:qFormat w:val="1"/>
    <w:rsid w:val="00C028B9"/>
    <w:pPr>
      <w:spacing w:after="160"/>
      <w:jc w:val="center"/>
    </w:pPr>
    <w:rPr>
      <w:rFonts w:ascii="Sagona ExtraLight"/>
      <w:color w:val="262626" w:themeColor="text1" w:themeTint="0000D9"/>
      <w:sz w:val="76"/>
      <w:szCs w:val="76"/>
    </w:rPr>
  </w:style>
  <w:style w:type="character" w:styleId="SubtitleChar" w:customStyle="1">
    <w:name w:val="Subtitle Char"/>
    <w:basedOn w:val="DefaultParagraphFont"/>
    <w:link w:val="Subtitle"/>
    <w:uiPriority w:val="11"/>
    <w:rsid w:val="00C028B9"/>
    <w:rPr>
      <w:rFonts w:ascii="Sagona ExtraLight" w:cs="" w:eastAsia="" w:hAnsi=""/>
      <w:b w:val="0"/>
      <w:bCs w:val="0"/>
      <w:i w:val="0"/>
      <w:iCs w:val="0"/>
      <w:color w:val="ab2929"/>
      <w:sz w:val="48"/>
      <w:szCs w:val="48"/>
      <w:u w:val="none"/>
    </w:rPr>
  </w:style>
  <w:style w:type="paragraph" w:styleId="Subtitle">
    <w:name w:val="Subtitle"/>
    <w:basedOn w:val="Normal"/>
    <w:next w:val="Normal"/>
    <w:link w:val="SubtitleChar"/>
    <w:uiPriority w:val="11"/>
    <w:qFormat w:val="1"/>
    <w:rsid w:val="00C028B9"/>
    <w:pPr>
      <w:spacing w:after="480"/>
      <w:jc w:val="center"/>
    </w:pPr>
    <w:rPr>
      <w:rFonts w:ascii="Sagona ExtraLight"/>
      <w:color w:val="ab2929"/>
      <w:sz w:val="48"/>
      <w:szCs w:val="48"/>
    </w:rPr>
  </w:style>
  <w:style w:type="character" w:styleId="IntenseEmphasis">
    <w:name w:val="Intense Emphasis"/>
    <w:basedOn w:val="DefaultParagraphFont"/>
    <w:uiPriority w:val="21"/>
    <w:qFormat w:val="1"/>
    <w:rPr>
      <w:i w:val="1"/>
      <w:iCs w:val="1"/>
      <w:color w:val="0f4761" w:themeColor="accent1" w:themeShade="0000BF"/>
    </w:rPr>
  </w:style>
  <w:style w:type="character" w:styleId="QuoteChar" w:customStyle="1">
    <w:name w:val="Quote Char"/>
    <w:basedOn w:val="DefaultParagraphFont"/>
    <w:link w:val="Quote"/>
    <w:uiPriority w:val="29"/>
    <w:rPr>
      <w:i w:val="1"/>
      <w:iCs w:val="1"/>
      <w:color w:val="404040" w:themeColor="text1" w:themeTint="0000BF"/>
    </w:rPr>
  </w:style>
  <w:style w:type="paragraph" w:styleId="Quote">
    <w:name w:val="Quote"/>
    <w:basedOn w:val="Normal"/>
    <w:next w:val="Normal"/>
    <w:link w:val="QuoteChar"/>
    <w:uiPriority w:val="29"/>
    <w:qFormat w:val="1"/>
    <w:rsid w:val="00C028B9"/>
    <w:pPr>
      <w:spacing w:before="160"/>
      <w:jc w:val="center"/>
    </w:pPr>
    <w:rPr>
      <w:i w:val="1"/>
      <w:iCs w:val="1"/>
      <w:color w:val="404040" w:themeColor="text1" w:themeTint="0000BF"/>
    </w:rPr>
  </w:style>
  <w:style w:type="character" w:styleId="IntenseQuoteChar" w:customStyle="1">
    <w:name w:val="Intense Quote Char"/>
    <w:basedOn w:val="DefaultParagraphFont"/>
    <w:link w:val="IntenseQuote"/>
    <w:uiPriority w:val="30"/>
    <w:rPr>
      <w:i w:val="1"/>
      <w:iCs w:val="1"/>
      <w:color w:val="0f4761" w:themeColor="accent1" w:themeShade="0000BF"/>
    </w:rPr>
  </w:style>
  <w:style w:type="paragraph" w:styleId="IntenseQuote">
    <w:name w:val="Intense Quote"/>
    <w:basedOn w:val="Normal"/>
    <w:next w:val="Normal"/>
    <w:link w:val="IntenseQuoteChar"/>
    <w:uiPriority w:val="30"/>
    <w:qFormat w:val="1"/>
    <w:rsid w:val="00C028B9"/>
    <w:pPr>
      <w:spacing w:after="360" w:before="360"/>
      <w:ind w:left="864" w:right="864"/>
      <w:jc w:val="center"/>
    </w:pPr>
    <w:rPr>
      <w:i w:val="1"/>
      <w:iCs w:val="1"/>
      <w:color w:val="0f4761" w:themeColor="accent1" w:themeShade="0000BF"/>
    </w:rPr>
  </w:style>
  <w:style w:type="character" w:styleId="IntenseReference">
    <w:name w:val="Intense Reference"/>
    <w:basedOn w:val="DefaultParagraphFont"/>
    <w:uiPriority w:val="32"/>
    <w:qFormat w:val="1"/>
    <w:rPr>
      <w:b w:val="1"/>
      <w:bCs w:val="1"/>
      <w:smallCaps w:val="1"/>
      <w:color w:val="0f4761" w:themeColor="accent1" w:themeShade="0000BF"/>
      <w:spacing w:val="5"/>
    </w:rPr>
  </w:style>
  <w:style w:type="paragraph" w:styleId="ListParagraph">
    <w:name w:val="List Paragraph"/>
    <w:basedOn w:val="Normal"/>
    <w:uiPriority w:val="34"/>
    <w:qFormat w:val="1"/>
    <w:rsid w:val="00C028B9"/>
    <w:pPr>
      <w:spacing/>
      <w:ind w:left="0" w:hanging="360"/>
      <w:contextualSpacing w:val="1"/>
    </w:pPr>
  </w:style>
  <w:style w:type="paragraph" w:styleId="TOC1">
    <w:name w:val="toc 1"/>
    <w:basedOn w:val="Normal"/>
    <w:next w:val="Normal"/>
    <w:uiPriority w:val="39"/>
    <w:unhideWhenUsed w:val="1"/>
    <w:rsid w:val="00C028B9"/>
    <w:pPr>
      <w:spacing w:after="100"/>
    </w:pPr>
  </w:style>
  <w:style w:type="paragraph" w:styleId="TOC2">
    <w:name w:val="toc 2"/>
    <w:basedOn w:val="Normal"/>
    <w:next w:val="Normal"/>
    <w:uiPriority w:val="39"/>
    <w:unhideWhenUsed w:val="1"/>
    <w:rsid w:val="00C028B9"/>
    <w:pPr>
      <w:spacing w:after="100"/>
      <w:ind w:left="220"/>
    </w:pPr>
  </w:style>
  <w:style w:type="paragraph" w:styleId="TOC3">
    <w:name w:val="toc 3"/>
    <w:basedOn w:val="Normal"/>
    <w:next w:val="Normal"/>
    <w:uiPriority w:val="39"/>
    <w:unhideWhenUsed w:val="1"/>
    <w:rsid w:val="00C028B9"/>
    <w:pPr>
      <w:spacing w:after="100"/>
      <w:ind w:left="440"/>
    </w:pPr>
  </w:style>
  <w:style w:type="paragraph" w:styleId="TOC4">
    <w:name w:val="toc 4"/>
    <w:basedOn w:val="Normal"/>
    <w:next w:val="Normal"/>
    <w:uiPriority w:val="39"/>
    <w:unhideWhenUsed w:val="1"/>
    <w:rsid w:val="00C028B9"/>
    <w:pPr>
      <w:spacing w:after="100"/>
      <w:ind w:left="660"/>
    </w:pPr>
  </w:style>
  <w:style w:type="paragraph" w:styleId="TOC5">
    <w:name w:val="toc 5"/>
    <w:basedOn w:val="Normal"/>
    <w:next w:val="Normal"/>
    <w:uiPriority w:val="39"/>
    <w:unhideWhenUsed w:val="1"/>
    <w:rsid w:val="00C028B9"/>
    <w:pPr>
      <w:spacing w:after="100"/>
      <w:ind w:left="880"/>
    </w:pPr>
  </w:style>
  <w:style w:type="paragraph" w:styleId="TOC6">
    <w:name w:val="toc 6"/>
    <w:basedOn w:val="Normal"/>
    <w:next w:val="Normal"/>
    <w:uiPriority w:val="39"/>
    <w:unhideWhenUsed w:val="1"/>
    <w:rsid w:val="00C028B9"/>
    <w:pPr>
      <w:spacing w:after="100"/>
      <w:ind w:left="1100"/>
    </w:pPr>
  </w:style>
  <w:style w:type="paragraph" w:styleId="TOC7">
    <w:name w:val="toc 7"/>
    <w:basedOn w:val="Normal"/>
    <w:next w:val="Normal"/>
    <w:uiPriority w:val="39"/>
    <w:unhideWhenUsed w:val="1"/>
    <w:rsid w:val="00C028B9"/>
    <w:pPr>
      <w:spacing w:after="100"/>
      <w:ind w:left="1320"/>
    </w:pPr>
  </w:style>
  <w:style w:type="paragraph" w:styleId="TOC8">
    <w:name w:val="toc 8"/>
    <w:basedOn w:val="Normal"/>
    <w:next w:val="Normal"/>
    <w:uiPriority w:val="39"/>
    <w:unhideWhenUsed w:val="1"/>
    <w:rsid w:val="00C028B9"/>
    <w:pPr>
      <w:spacing w:after="100"/>
      <w:ind w:left="1540"/>
    </w:pPr>
  </w:style>
  <w:style w:type="paragraph" w:styleId="TOC9">
    <w:name w:val="toc 9"/>
    <w:basedOn w:val="Normal"/>
    <w:next w:val="Normal"/>
    <w:uiPriority w:val="39"/>
    <w:unhideWhenUsed w:val="1"/>
    <w:rsid w:val="00C028B9"/>
    <w:pPr>
      <w:spacing w:after="100"/>
      <w:ind w:left="1760"/>
    </w:pPr>
  </w:style>
  <w:style w:type="paragraph" w:styleId="EndnoteText">
    <w:name w:val="endnote text"/>
    <w:basedOn w:val="Normal"/>
    <w:link w:val="EndnoteTextChar"/>
    <w:uiPriority w:val="99"/>
    <w:semiHidden w:val="1"/>
    <w:unhideWhenUsed w:val="1"/>
    <w:rsid w:val="00C028B9"/>
    <w:pPr>
      <w:spacing w:after="0"/>
    </w:pPr>
    <w:rPr>
      <w:sz w:val="20"/>
      <w:szCs w:val="20"/>
    </w:rPr>
  </w:style>
  <w:style w:type="paragraph" w:styleId="Footer">
    <w:name w:val="footer"/>
    <w:basedOn w:val="Normal"/>
    <w:link w:val="FooterChar"/>
    <w:uiPriority w:val="99"/>
    <w:unhideWhenUsed w:val="1"/>
    <w:rsid w:val="00C028B9"/>
    <w:pPr>
      <w:tabs>
        <w:tab w:val="center" w:leader="none" w:pos="4680"/>
        <w:tab w:val="right" w:leader="none" w:pos="9360"/>
      </w:tabs>
      <w:spacing w:after="0"/>
    </w:pPr>
  </w:style>
  <w:style w:type="paragraph" w:styleId="FootnoteText">
    <w:name w:val="footnote text"/>
    <w:basedOn w:val="Normal"/>
    <w:link w:val="FootnoteTextChar"/>
    <w:uiPriority w:val="99"/>
    <w:semiHidden w:val="1"/>
    <w:unhideWhenUsed w:val="1"/>
    <w:rsid w:val="00C028B9"/>
    <w:pPr>
      <w:spacing w:after="0"/>
    </w:pPr>
    <w:rPr>
      <w:sz w:val="20"/>
      <w:szCs w:val="20"/>
    </w:rPr>
  </w:style>
  <w:style w:type="paragraph" w:styleId="Header">
    <w:name w:val="header"/>
    <w:basedOn w:val="Normal"/>
    <w:link w:val="HeaderChar"/>
    <w:uiPriority w:val="99"/>
    <w:unhideWhenUsed w:val="1"/>
    <w:rsid w:val="00C028B9"/>
    <w:pPr>
      <w:tabs>
        <w:tab w:val="center" w:leader="none" w:pos="4680"/>
        <w:tab w:val="right" w:leader="none" w:pos="9360"/>
      </w:tabs>
      <w:spacing w:after="0"/>
    </w:pPr>
  </w:style>
  <w:style w:type="table" w:styleId="TableGrid">
    <w:name w:val="Table Grid"/>
    <w:basedOn w:val="TableNormal"/>
    <w:uiPriority w:val="59"/>
    <w:rsid w:val="00FB4123"/>
    <w:pPr>
      <w:spacing w:after="0" w:line="240" w:lineRule="auto"/>
    </w:pPr>
    <w:tblPr>
      <w:tblInd w:w="0.0" w:type="dxa"/>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CellMar>
        <w:top w:w="0.0" w:type="dxa"/>
        <w:left w:w="108.0" w:type="dxa"/>
        <w:bottom w:w="0.0" w:type="dxa"/>
        <w:right w:w="108.0" w:type="dxa"/>
      </w:tblCellMar>
    </w:tblPr>
  </w:style>
  <w:style w:type="paragraph" w:styleId="NoSpacing">
    <w:name w:val="No Spacing"/>
    <w:uiPriority w:val="1"/>
    <w:qFormat w:val="1"/>
    <w:pPr>
      <w:spacing w:after="0" w:line="240" w:lineRule="auto"/>
    </w:pPr>
  </w:style>
  <w:style w:type="paragraph" w:styleId="Subtitle">
    <w:name w:val="Subtitle"/>
    <w:basedOn w:val="Normal"/>
    <w:next w:val="Normal"/>
    <w:pPr>
      <w:spacing w:after="480" w:lineRule="auto"/>
      <w:jc w:val="center"/>
    </w:pPr>
    <w:rPr>
      <w:rFonts w:ascii="Sagona ExtraLight" w:cs="Sagona ExtraLight" w:eastAsia="Sagona ExtraLight" w:hAnsi="Sagona ExtraLight"/>
      <w:color w:val="ab2929"/>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image" Target="media/image2.png"/><Relationship Id="rId13" Type="http://schemas.openxmlformats.org/officeDocument/2006/relationships/footer" Target="footer1.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CvpSUSTxoQEt1rlVuiazxi7CuCw==">CgMxLjAyDmgubXN1bmh0dXQyeHh6Mg5oLnJxd2lsdmhkaTAzZTINaC5hZ2c1ODc2NTBqYTIOaC5kbGVxdjgxNG83bTgyDmgucGVneXdhNW1jN2JlMg5oLjVrNXhzNTQxbXc2MDIOaC52dm91a3ludGUyMDEyDmgucHpxbzFqaDBvZGJoMg5oLnIzdnVsOXNueWYxMDIOaC4zZ2Zma2RiaTM0bWsyDmguZzZ2OWN2c2t6djh4OAByITFSeU4yckRuN3Z0MzN5UG56cjBkWFUzaTZqdXZzTlF2a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2024-06-15T19:18:01.7064137Z</dcterms:created>
  <dc:creator>tharaka mihiranga</dc:creator>
</cp:coreProperties>
</file>