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260"/>
        <w:gridCol w:w="1260"/>
        <w:gridCol w:w="1260"/>
      </w:tblGrid>
      <w:tr w:rsidR="008B7F5B" w14:paraId="6A929192" w14:textId="77777777" w:rsidTr="009C28A2">
        <w:trPr>
          <w:trHeight w:val="273"/>
        </w:trPr>
        <w:tc>
          <w:tcPr>
            <w:tcW w:w="3865" w:type="dxa"/>
          </w:tcPr>
          <w:p w14:paraId="1A0B6F2E" w14:textId="38885805" w:rsidR="008B7F5B" w:rsidRPr="008B7F5B" w:rsidRDefault="008B7F5B" w:rsidP="008B7F5B">
            <w:pPr>
              <w:jc w:val="center"/>
              <w:rPr>
                <w:rFonts w:ascii="Bahnschrift SemiBold SemiConden" w:hAnsi="Bahnschrift SemiBold SemiConden"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sz w:val="62"/>
                <w:szCs w:val="62"/>
              </w:rPr>
              <w:t>Qur’an chapter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43B4FA53" w14:textId="715F043E" w:rsidR="008B7F5B" w:rsidRPr="008B7F5B" w:rsidRDefault="008B7F5B" w:rsidP="008B7F5B">
            <w:pPr>
              <w:jc w:val="center"/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  <w:t>R</w:t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10F407FD" w14:textId="65CE986E" w:rsidR="008B7F5B" w:rsidRPr="008B7F5B" w:rsidRDefault="008B7F5B" w:rsidP="008B7F5B">
            <w:pPr>
              <w:jc w:val="center"/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  <w:t>M</w:t>
            </w:r>
          </w:p>
        </w:tc>
        <w:tc>
          <w:tcPr>
            <w:tcW w:w="1260" w:type="dxa"/>
            <w:shd w:val="clear" w:color="auto" w:fill="F7CAAC" w:themeFill="accent2" w:themeFillTint="66"/>
          </w:tcPr>
          <w:p w14:paraId="7CE33379" w14:textId="7DF93568" w:rsidR="008B7F5B" w:rsidRPr="008B7F5B" w:rsidRDefault="008B7F5B" w:rsidP="008B7F5B">
            <w:pPr>
              <w:jc w:val="center"/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  <w:t>T</w:t>
            </w:r>
          </w:p>
        </w:tc>
      </w:tr>
      <w:tr w:rsidR="008B7F5B" w14:paraId="7FF6EFD2" w14:textId="77777777" w:rsidTr="009C28A2">
        <w:trPr>
          <w:trHeight w:val="273"/>
        </w:trPr>
        <w:tc>
          <w:tcPr>
            <w:tcW w:w="3865" w:type="dxa"/>
          </w:tcPr>
          <w:p w14:paraId="3A00E25A" w14:textId="5C81F17C" w:rsidR="008B7F5B" w:rsidRPr="008D6890" w:rsidRDefault="00E257D5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1. Al-</w:t>
            </w:r>
            <w:proofErr w:type="spellStart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Fatihah</w:t>
            </w:r>
            <w:proofErr w:type="spellEnd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Opening)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4EF86B83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2B41721C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08C356C5" w14:textId="07E8595D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8B7F5B" w14:paraId="23E6E6D1" w14:textId="77777777" w:rsidTr="009C28A2">
        <w:trPr>
          <w:trHeight w:val="273"/>
        </w:trPr>
        <w:tc>
          <w:tcPr>
            <w:tcW w:w="3865" w:type="dxa"/>
          </w:tcPr>
          <w:p w14:paraId="17E409FD" w14:textId="2475F698" w:rsidR="008B7F5B" w:rsidRPr="008D6890" w:rsidRDefault="00E257D5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2. Al-Baqarah (the Cow)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225FECCE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550C4FA9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5458E268" w14:textId="1CEDAE60" w:rsidR="008B7F5B" w:rsidRPr="008B7F5B" w:rsidRDefault="008B7F5B" w:rsidP="004932F7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8B7F5B" w14:paraId="5F56E8CF" w14:textId="77777777" w:rsidTr="009C28A2">
        <w:trPr>
          <w:trHeight w:val="273"/>
        </w:trPr>
        <w:tc>
          <w:tcPr>
            <w:tcW w:w="3865" w:type="dxa"/>
          </w:tcPr>
          <w:p w14:paraId="09EF5842" w14:textId="08F46FE9" w:rsidR="008B7F5B" w:rsidRPr="008D6890" w:rsidRDefault="008B7F5B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D6890">
              <w:rPr>
                <w:rFonts w:ascii="Bahnschrift SemiBold SemiConden" w:hAnsi="Bahnschrift SemiBold SemiConden"/>
                <w:sz w:val="26"/>
                <w:szCs w:val="26"/>
              </w:rPr>
              <w:t xml:space="preserve"> </w:t>
            </w:r>
            <w:r w:rsidR="00E257D5"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3. </w:t>
            </w:r>
            <w:proofErr w:type="spellStart"/>
            <w:r w:rsidR="00E257D5"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Aali</w:t>
            </w:r>
            <w:proofErr w:type="spellEnd"/>
            <w:r w:rsidR="00E257D5"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Imran (the Family of Imran)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3E199E97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77E5CCB0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45EA60DE" w14:textId="65476440" w:rsidR="008B7F5B" w:rsidRPr="008B7F5B" w:rsidRDefault="004932F7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4932F7">
              <w:rPr>
                <w:rFonts w:ascii="Bahnschrift SemiBold SemiConden" w:hAnsi="Bahnschrift SemiBold SemiConden"/>
                <w:b/>
                <w:bCs/>
                <w:noProof/>
                <w:sz w:val="62"/>
                <w:szCs w:val="62"/>
              </w:rPr>
              <w:drawing>
                <wp:anchor distT="0" distB="0" distL="114300" distR="114300" simplePos="0" relativeHeight="251666432" behindDoc="0" locked="0" layoutInCell="1" allowOverlap="1" wp14:anchorId="11B96170" wp14:editId="467DFA0A">
                  <wp:simplePos x="0" y="0"/>
                  <wp:positionH relativeFrom="column">
                    <wp:posOffset>955335</wp:posOffset>
                  </wp:positionH>
                  <wp:positionV relativeFrom="paragraph">
                    <wp:posOffset>273050</wp:posOffset>
                  </wp:positionV>
                  <wp:extent cx="1382232" cy="5119550"/>
                  <wp:effectExtent l="0" t="0" r="8890" b="5080"/>
                  <wp:wrapNone/>
                  <wp:docPr id="1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79524F0-E32C-4BC3-8EEC-74E79A207A3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B79524F0-E32C-4BC3-8EEC-74E79A207A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187" t="10096" r="146" b="38091"/>
                          <a:stretch/>
                        </pic:blipFill>
                        <pic:spPr>
                          <a:xfrm>
                            <a:off x="0" y="0"/>
                            <a:ext cx="1382232" cy="51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B7F5B" w14:paraId="609250F4" w14:textId="77777777" w:rsidTr="009C28A2">
        <w:trPr>
          <w:trHeight w:val="273"/>
        </w:trPr>
        <w:tc>
          <w:tcPr>
            <w:tcW w:w="3865" w:type="dxa"/>
          </w:tcPr>
          <w:p w14:paraId="6ABE25A7" w14:textId="2D1A8184" w:rsidR="008B7F5B" w:rsidRPr="008D6890" w:rsidRDefault="00E257D5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4. An-</w:t>
            </w:r>
            <w:proofErr w:type="spellStart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Nisa</w:t>
            </w:r>
            <w:proofErr w:type="spellEnd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’ (the Women)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1BB75AE0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642609BB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22503A47" w14:textId="03351D25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8B7F5B" w14:paraId="7299FA07" w14:textId="77777777" w:rsidTr="009C28A2">
        <w:trPr>
          <w:trHeight w:val="273"/>
        </w:trPr>
        <w:tc>
          <w:tcPr>
            <w:tcW w:w="3865" w:type="dxa"/>
          </w:tcPr>
          <w:p w14:paraId="347494EE" w14:textId="6CE76B29" w:rsidR="008B7F5B" w:rsidRPr="008D6890" w:rsidRDefault="00E257D5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5. Al-</w:t>
            </w:r>
            <w:proofErr w:type="spellStart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Ma’idah</w:t>
            </w:r>
            <w:proofErr w:type="spellEnd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Table)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77822CCC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57FD931B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6015C89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8B7F5B" w14:paraId="5C0926E1" w14:textId="77777777" w:rsidTr="009C28A2">
        <w:trPr>
          <w:trHeight w:val="273"/>
        </w:trPr>
        <w:tc>
          <w:tcPr>
            <w:tcW w:w="3865" w:type="dxa"/>
          </w:tcPr>
          <w:p w14:paraId="3936502F" w14:textId="0506FC4F" w:rsidR="008B7F5B" w:rsidRPr="008D6890" w:rsidRDefault="00E257D5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6. Al-</w:t>
            </w:r>
            <w:proofErr w:type="spellStart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An’am</w:t>
            </w:r>
            <w:proofErr w:type="spellEnd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Cattle)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73AEF356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19BA2966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15D2EAF9" w14:textId="3FA2350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8B7F5B" w14:paraId="1D251D51" w14:textId="77777777" w:rsidTr="009C28A2">
        <w:trPr>
          <w:trHeight w:val="273"/>
        </w:trPr>
        <w:tc>
          <w:tcPr>
            <w:tcW w:w="3865" w:type="dxa"/>
          </w:tcPr>
          <w:p w14:paraId="73F6757B" w14:textId="780A1247" w:rsidR="008B7F5B" w:rsidRPr="008D6890" w:rsidRDefault="00E257D5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7. Al-</w:t>
            </w:r>
            <w:proofErr w:type="spellStart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A’raf</w:t>
            </w:r>
            <w:proofErr w:type="spellEnd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Heights)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5105D7FC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683BB264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553789FB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8B7F5B" w14:paraId="09AAFC6B" w14:textId="77777777" w:rsidTr="009C28A2">
        <w:trPr>
          <w:trHeight w:val="273"/>
        </w:trPr>
        <w:tc>
          <w:tcPr>
            <w:tcW w:w="3865" w:type="dxa"/>
          </w:tcPr>
          <w:p w14:paraId="15933F10" w14:textId="356C14BF" w:rsidR="008B7F5B" w:rsidRPr="008D6890" w:rsidRDefault="00E257D5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8. Al-Anfal (the Spoils of War)</w:t>
            </w:r>
            <w:bookmarkStart w:id="0" w:name="_GoBack"/>
            <w:bookmarkEnd w:id="0"/>
          </w:p>
        </w:tc>
        <w:tc>
          <w:tcPr>
            <w:tcW w:w="1260" w:type="dxa"/>
            <w:shd w:val="clear" w:color="auto" w:fill="B4C6E7" w:themeFill="accent1" w:themeFillTint="66"/>
          </w:tcPr>
          <w:p w14:paraId="4CE6F3D2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5324A32B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F948755" w14:textId="410151F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8B7F5B" w14:paraId="5CD08D62" w14:textId="77777777" w:rsidTr="009C28A2">
        <w:trPr>
          <w:trHeight w:val="273"/>
        </w:trPr>
        <w:tc>
          <w:tcPr>
            <w:tcW w:w="3865" w:type="dxa"/>
          </w:tcPr>
          <w:p w14:paraId="0D20B97F" w14:textId="0E64AD0B" w:rsidR="008B7F5B" w:rsidRPr="008D6890" w:rsidRDefault="00E257D5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9. At-</w:t>
            </w:r>
            <w:proofErr w:type="spellStart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Taubah</w:t>
            </w:r>
            <w:proofErr w:type="spellEnd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Repentance)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3B790332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2C7C68A3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BC6F607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8B7F5B" w14:paraId="0C02D68F" w14:textId="77777777" w:rsidTr="009C28A2">
        <w:trPr>
          <w:trHeight w:val="273"/>
        </w:trPr>
        <w:tc>
          <w:tcPr>
            <w:tcW w:w="3865" w:type="dxa"/>
          </w:tcPr>
          <w:p w14:paraId="1F993BC2" w14:textId="474F47AD" w:rsidR="008B7F5B" w:rsidRPr="008D6890" w:rsidRDefault="00E257D5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10. </w:t>
            </w:r>
            <w:proofErr w:type="spellStart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Yunus</w:t>
            </w:r>
            <w:proofErr w:type="spellEnd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</w:t>
            </w:r>
            <w:proofErr w:type="spellStart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Yunus</w:t>
            </w:r>
            <w:proofErr w:type="spellEnd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549637B9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21E4A188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5B159268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8B7F5B" w14:paraId="57F18CC0" w14:textId="77777777" w:rsidTr="009C28A2">
        <w:trPr>
          <w:trHeight w:val="273"/>
        </w:trPr>
        <w:tc>
          <w:tcPr>
            <w:tcW w:w="3865" w:type="dxa"/>
          </w:tcPr>
          <w:p w14:paraId="29CE7C25" w14:textId="477D9908" w:rsidR="008B7F5B" w:rsidRPr="008D6890" w:rsidRDefault="00E257D5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11. Hud (Hud)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717D575A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708D1592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6F81883C" w14:textId="649AF7D4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8B7F5B" w14:paraId="519B0574" w14:textId="77777777" w:rsidTr="009C28A2">
        <w:trPr>
          <w:trHeight w:val="273"/>
        </w:trPr>
        <w:tc>
          <w:tcPr>
            <w:tcW w:w="3865" w:type="dxa"/>
          </w:tcPr>
          <w:p w14:paraId="4B00F10E" w14:textId="386491F0" w:rsidR="008B7F5B" w:rsidRPr="008D6890" w:rsidRDefault="00E257D5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12. Yusuf (Yusuf)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7E2C7369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0A546E5F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641AE34A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8B7F5B" w14:paraId="112BC1E2" w14:textId="77777777" w:rsidTr="009C28A2">
        <w:trPr>
          <w:trHeight w:val="273"/>
        </w:trPr>
        <w:tc>
          <w:tcPr>
            <w:tcW w:w="3865" w:type="dxa"/>
          </w:tcPr>
          <w:p w14:paraId="084DD2BA" w14:textId="41E60CA7" w:rsidR="008B7F5B" w:rsidRPr="008D6890" w:rsidRDefault="00E257D5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13. </w:t>
            </w:r>
            <w:proofErr w:type="spellStart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Ar-Ra’d</w:t>
            </w:r>
            <w:proofErr w:type="spellEnd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Thunder)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2C99D841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2509EF4F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092E7E4C" w14:textId="77777777" w:rsidR="008B7F5B" w:rsidRPr="008B7F5B" w:rsidRDefault="008B7F5B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2809E1" w14:paraId="2C1E8F2A" w14:textId="77777777" w:rsidTr="009C28A2">
        <w:trPr>
          <w:trHeight w:val="273"/>
        </w:trPr>
        <w:tc>
          <w:tcPr>
            <w:tcW w:w="3865" w:type="dxa"/>
          </w:tcPr>
          <w:p w14:paraId="3ADB185E" w14:textId="1C441593" w:rsidR="002809E1" w:rsidRPr="008D6890" w:rsidRDefault="002809E1" w:rsidP="002809E1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14. Ibrahim (Ibrahim)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0242ACC9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52EB5E4E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2A8DB486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2809E1" w14:paraId="2B8CB7CA" w14:textId="77777777" w:rsidTr="009C28A2">
        <w:trPr>
          <w:trHeight w:val="273"/>
        </w:trPr>
        <w:tc>
          <w:tcPr>
            <w:tcW w:w="3865" w:type="dxa"/>
          </w:tcPr>
          <w:p w14:paraId="7949F864" w14:textId="7FCC63EB" w:rsidR="002809E1" w:rsidRPr="008D6890" w:rsidRDefault="002809E1" w:rsidP="002809E1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15. Al-</w:t>
            </w:r>
            <w:proofErr w:type="spellStart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Hijr</w:t>
            </w:r>
            <w:proofErr w:type="spellEnd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Rocky Tract)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25CAFA28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76EBA4AC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49195A03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2809E1" w14:paraId="77D8A822" w14:textId="77777777" w:rsidTr="009C28A2">
        <w:trPr>
          <w:trHeight w:val="273"/>
        </w:trPr>
        <w:tc>
          <w:tcPr>
            <w:tcW w:w="3865" w:type="dxa"/>
          </w:tcPr>
          <w:p w14:paraId="5C9F827B" w14:textId="4C814BDB" w:rsidR="002809E1" w:rsidRPr="008D6890" w:rsidRDefault="002809E1" w:rsidP="002809E1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16. An-</w:t>
            </w:r>
            <w:proofErr w:type="spellStart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Nahl</w:t>
            </w:r>
            <w:proofErr w:type="spellEnd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Bees)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6E5D8870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15483623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0E51A387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2809E1" w14:paraId="31492C3E" w14:textId="77777777" w:rsidTr="009C28A2">
        <w:trPr>
          <w:trHeight w:val="273"/>
        </w:trPr>
        <w:tc>
          <w:tcPr>
            <w:tcW w:w="3865" w:type="dxa"/>
          </w:tcPr>
          <w:p w14:paraId="2DAF7D5B" w14:textId="1747EDB3" w:rsidR="002809E1" w:rsidRPr="008D6890" w:rsidRDefault="002809E1" w:rsidP="002809E1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17. Al-</w:t>
            </w:r>
            <w:proofErr w:type="spellStart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Isra</w:t>
            </w:r>
            <w:proofErr w:type="spellEnd"/>
            <w:r w:rsidRPr="008D689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’ (the Night Journey)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4068EA52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13F21299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48C04402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2809E1" w14:paraId="34E236C2" w14:textId="77777777" w:rsidTr="009C28A2">
        <w:trPr>
          <w:trHeight w:val="273"/>
        </w:trPr>
        <w:tc>
          <w:tcPr>
            <w:tcW w:w="3865" w:type="dxa"/>
          </w:tcPr>
          <w:p w14:paraId="209CBCF6" w14:textId="77777777" w:rsidR="002809E1" w:rsidRPr="008B7F5B" w:rsidRDefault="002809E1" w:rsidP="002809E1">
            <w:pPr>
              <w:jc w:val="center"/>
              <w:rPr>
                <w:rFonts w:ascii="Bahnschrift SemiBold SemiConden" w:hAnsi="Bahnschrift SemiBold SemiConden"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sz w:val="62"/>
                <w:szCs w:val="62"/>
              </w:rPr>
              <w:lastRenderedPageBreak/>
              <w:t>Qur’an chapter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3809EE74" w14:textId="77777777" w:rsidR="002809E1" w:rsidRPr="008B7F5B" w:rsidRDefault="002809E1" w:rsidP="002809E1">
            <w:pPr>
              <w:jc w:val="center"/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  <w:t>R</w:t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700D9DBF" w14:textId="77777777" w:rsidR="002809E1" w:rsidRPr="008B7F5B" w:rsidRDefault="002809E1" w:rsidP="002809E1">
            <w:pPr>
              <w:jc w:val="center"/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  <w:t>M</w:t>
            </w:r>
          </w:p>
        </w:tc>
        <w:tc>
          <w:tcPr>
            <w:tcW w:w="1260" w:type="dxa"/>
            <w:shd w:val="clear" w:color="auto" w:fill="F7CAAC" w:themeFill="accent2" w:themeFillTint="66"/>
          </w:tcPr>
          <w:p w14:paraId="55699EC6" w14:textId="77777777" w:rsidR="002809E1" w:rsidRPr="008B7F5B" w:rsidRDefault="002809E1" w:rsidP="002809E1">
            <w:pPr>
              <w:jc w:val="center"/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  <w:t>T</w:t>
            </w:r>
          </w:p>
        </w:tc>
      </w:tr>
      <w:tr w:rsidR="002809E1" w14:paraId="3B6A6816" w14:textId="77777777" w:rsidTr="009C28A2">
        <w:trPr>
          <w:trHeight w:val="273"/>
        </w:trPr>
        <w:tc>
          <w:tcPr>
            <w:tcW w:w="3865" w:type="dxa"/>
          </w:tcPr>
          <w:p w14:paraId="655B73FC" w14:textId="3AFDA6AD" w:rsidR="002809E1" w:rsidRPr="00717CB9" w:rsidRDefault="00717CB9" w:rsidP="002809E1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18. Al-</w:t>
            </w:r>
            <w:proofErr w:type="spellStart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Kahf</w:t>
            </w:r>
            <w:proofErr w:type="spellEnd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Cave)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007D7DA4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6949B00D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4AF3DAC2" w14:textId="7D73D8FC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2809E1" w14:paraId="706644F2" w14:textId="77777777" w:rsidTr="009C28A2">
        <w:trPr>
          <w:trHeight w:val="273"/>
        </w:trPr>
        <w:tc>
          <w:tcPr>
            <w:tcW w:w="3865" w:type="dxa"/>
          </w:tcPr>
          <w:p w14:paraId="7C27F565" w14:textId="446A3EF2" w:rsidR="002809E1" w:rsidRPr="00717CB9" w:rsidRDefault="00717CB9" w:rsidP="002809E1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19. Maryam (Maryam)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23FE28FE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68775124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4470CD1C" w14:textId="0F0745E4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2809E1" w14:paraId="730AAB06" w14:textId="77777777" w:rsidTr="009C28A2">
        <w:trPr>
          <w:trHeight w:val="273"/>
        </w:trPr>
        <w:tc>
          <w:tcPr>
            <w:tcW w:w="3865" w:type="dxa"/>
          </w:tcPr>
          <w:p w14:paraId="1E6FF905" w14:textId="28A45C00" w:rsidR="002809E1" w:rsidRPr="00717CB9" w:rsidRDefault="00717CB9" w:rsidP="002809E1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20. Ta-Ha (Ta-Ha)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48B0E718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459E58FD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66C8B082" w14:textId="2510FD8B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4932F7">
              <w:rPr>
                <w:rFonts w:ascii="Bahnschrift SemiBold SemiConden" w:hAnsi="Bahnschrift SemiBold SemiConden"/>
                <w:b/>
                <w:bCs/>
                <w:noProof/>
                <w:sz w:val="62"/>
                <w:szCs w:val="62"/>
              </w:rPr>
              <w:drawing>
                <wp:anchor distT="0" distB="0" distL="114300" distR="114300" simplePos="0" relativeHeight="251677696" behindDoc="0" locked="0" layoutInCell="1" allowOverlap="1" wp14:anchorId="3E198638" wp14:editId="4635CD21">
                  <wp:simplePos x="0" y="0"/>
                  <wp:positionH relativeFrom="column">
                    <wp:posOffset>870570</wp:posOffset>
                  </wp:positionH>
                  <wp:positionV relativeFrom="paragraph">
                    <wp:posOffset>209491</wp:posOffset>
                  </wp:positionV>
                  <wp:extent cx="1343798" cy="4976037"/>
                  <wp:effectExtent l="0" t="0" r="8890" b="0"/>
                  <wp:wrapNone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79524F0-E32C-4BC3-8EEC-74E79A207A3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B79524F0-E32C-4BC3-8EEC-74E79A207A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187" t="10096" r="146" b="38091"/>
                          <a:stretch/>
                        </pic:blipFill>
                        <pic:spPr>
                          <a:xfrm>
                            <a:off x="0" y="0"/>
                            <a:ext cx="1343798" cy="497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809E1" w14:paraId="40923171" w14:textId="77777777" w:rsidTr="009C28A2">
        <w:trPr>
          <w:trHeight w:val="273"/>
        </w:trPr>
        <w:tc>
          <w:tcPr>
            <w:tcW w:w="3865" w:type="dxa"/>
          </w:tcPr>
          <w:p w14:paraId="7B4FE7EF" w14:textId="542EF61B" w:rsidR="002809E1" w:rsidRPr="00717CB9" w:rsidRDefault="00717CB9" w:rsidP="002809E1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21. Al-</w:t>
            </w:r>
            <w:proofErr w:type="spellStart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Anbiya</w:t>
            </w:r>
            <w:proofErr w:type="spellEnd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’ (the Prophets)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4381A540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5FAD519A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17207A7B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2809E1" w14:paraId="6E5E2963" w14:textId="77777777" w:rsidTr="009C28A2">
        <w:trPr>
          <w:trHeight w:val="273"/>
        </w:trPr>
        <w:tc>
          <w:tcPr>
            <w:tcW w:w="3865" w:type="dxa"/>
          </w:tcPr>
          <w:p w14:paraId="437F8F4C" w14:textId="20EA3639" w:rsidR="002809E1" w:rsidRPr="00717CB9" w:rsidRDefault="00717CB9" w:rsidP="002809E1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22. Al-Haj (the Pilgrimage)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0FA928E2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67922A82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6D75B735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2809E1" w14:paraId="6C61A446" w14:textId="77777777" w:rsidTr="009C28A2">
        <w:trPr>
          <w:trHeight w:val="273"/>
        </w:trPr>
        <w:tc>
          <w:tcPr>
            <w:tcW w:w="3865" w:type="dxa"/>
          </w:tcPr>
          <w:p w14:paraId="2D66BDCB" w14:textId="59655E94" w:rsidR="002809E1" w:rsidRPr="00717CB9" w:rsidRDefault="00717CB9" w:rsidP="002809E1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23. Al-</w:t>
            </w:r>
            <w:proofErr w:type="spellStart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Mu’minun</w:t>
            </w:r>
            <w:proofErr w:type="spellEnd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Believers)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598BCDEA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63677A8C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13D54652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2809E1" w14:paraId="4AB6C60D" w14:textId="77777777" w:rsidTr="009C28A2">
        <w:trPr>
          <w:trHeight w:val="273"/>
        </w:trPr>
        <w:tc>
          <w:tcPr>
            <w:tcW w:w="3865" w:type="dxa"/>
          </w:tcPr>
          <w:p w14:paraId="78E80ABC" w14:textId="4B1E02FC" w:rsidR="002809E1" w:rsidRPr="00717CB9" w:rsidRDefault="00717CB9" w:rsidP="002809E1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24. An-Nur (the Light)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78F0D17E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49A1D113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5FDE9AF2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2809E1" w14:paraId="3A56C4A7" w14:textId="77777777" w:rsidTr="009C28A2">
        <w:trPr>
          <w:trHeight w:val="273"/>
        </w:trPr>
        <w:tc>
          <w:tcPr>
            <w:tcW w:w="3865" w:type="dxa"/>
          </w:tcPr>
          <w:p w14:paraId="60D8BD68" w14:textId="7EE24FD8" w:rsidR="002809E1" w:rsidRPr="00717CB9" w:rsidRDefault="00717CB9" w:rsidP="002809E1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25. Al-Furqan (the Criterion)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75E73311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419F0FC8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0E2D4832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2809E1" w14:paraId="4AC43500" w14:textId="77777777" w:rsidTr="009C28A2">
        <w:trPr>
          <w:trHeight w:val="273"/>
        </w:trPr>
        <w:tc>
          <w:tcPr>
            <w:tcW w:w="3865" w:type="dxa"/>
          </w:tcPr>
          <w:p w14:paraId="2DC31675" w14:textId="3CAAC8B3" w:rsidR="002809E1" w:rsidRPr="00717CB9" w:rsidRDefault="00717CB9" w:rsidP="002809E1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26. Ash-</w:t>
            </w:r>
            <w:proofErr w:type="spellStart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Shu’ara</w:t>
            </w:r>
            <w:proofErr w:type="spellEnd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’ (the Poets)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30414D8A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5448621A" w14:textId="7E96B23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77E85768" w14:textId="245C65D2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2809E1" w14:paraId="3A70A653" w14:textId="77777777" w:rsidTr="009C28A2">
        <w:trPr>
          <w:trHeight w:val="273"/>
        </w:trPr>
        <w:tc>
          <w:tcPr>
            <w:tcW w:w="3865" w:type="dxa"/>
          </w:tcPr>
          <w:p w14:paraId="64320CD3" w14:textId="0B970BC2" w:rsidR="002809E1" w:rsidRPr="00717CB9" w:rsidRDefault="00717CB9" w:rsidP="002809E1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27. An-</w:t>
            </w:r>
            <w:proofErr w:type="spellStart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Naml</w:t>
            </w:r>
            <w:proofErr w:type="spellEnd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Ants)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6F22F3F5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2AF60121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A962408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2809E1" w14:paraId="3F67DEB1" w14:textId="77777777" w:rsidTr="009C28A2">
        <w:trPr>
          <w:trHeight w:val="273"/>
        </w:trPr>
        <w:tc>
          <w:tcPr>
            <w:tcW w:w="3865" w:type="dxa"/>
          </w:tcPr>
          <w:p w14:paraId="0EA99AC4" w14:textId="150F6B60" w:rsidR="002809E1" w:rsidRPr="00717CB9" w:rsidRDefault="00717CB9" w:rsidP="002809E1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28. Al-</w:t>
            </w:r>
            <w:proofErr w:type="spellStart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Qasas</w:t>
            </w:r>
            <w:proofErr w:type="spellEnd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Stories)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1BA3182A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5AE2B742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469D3B10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2809E1" w14:paraId="6967C5CC" w14:textId="77777777" w:rsidTr="009C28A2">
        <w:trPr>
          <w:trHeight w:val="273"/>
        </w:trPr>
        <w:tc>
          <w:tcPr>
            <w:tcW w:w="3865" w:type="dxa"/>
          </w:tcPr>
          <w:p w14:paraId="0ED705C5" w14:textId="0777AC08" w:rsidR="002809E1" w:rsidRPr="00717CB9" w:rsidRDefault="00717CB9" w:rsidP="002809E1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29. Al-</w:t>
            </w:r>
            <w:proofErr w:type="spellStart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Ankabut</w:t>
            </w:r>
            <w:proofErr w:type="spellEnd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Spider)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6A050565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5DACE1AF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4C5AE94A" w14:textId="77777777" w:rsidR="002809E1" w:rsidRPr="008B7F5B" w:rsidRDefault="002809E1" w:rsidP="002809E1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76554BF7" w14:textId="77777777" w:rsidTr="009C28A2">
        <w:trPr>
          <w:trHeight w:val="273"/>
        </w:trPr>
        <w:tc>
          <w:tcPr>
            <w:tcW w:w="3865" w:type="dxa"/>
          </w:tcPr>
          <w:p w14:paraId="4D1C20FD" w14:textId="740F3BD7" w:rsidR="00717CB9" w:rsidRPr="00717CB9" w:rsidRDefault="00717CB9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30. </w:t>
            </w:r>
            <w:proofErr w:type="spellStart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Ar</w:t>
            </w:r>
            <w:proofErr w:type="spellEnd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-Rum (the Romans)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4B2A69BE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35278414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4802B5E0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3502F3D1" w14:textId="77777777" w:rsidTr="009C28A2">
        <w:trPr>
          <w:trHeight w:val="273"/>
        </w:trPr>
        <w:tc>
          <w:tcPr>
            <w:tcW w:w="3865" w:type="dxa"/>
          </w:tcPr>
          <w:p w14:paraId="41503645" w14:textId="2FF00FBE" w:rsidR="00717CB9" w:rsidRPr="00717CB9" w:rsidRDefault="00717CB9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31. </w:t>
            </w:r>
            <w:proofErr w:type="spellStart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Luqman</w:t>
            </w:r>
            <w:proofErr w:type="spellEnd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</w:t>
            </w:r>
            <w:proofErr w:type="spellStart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Luqman</w:t>
            </w:r>
            <w:proofErr w:type="spellEnd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3D3ED281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2E1E65BF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5F3223C8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252FF029" w14:textId="77777777" w:rsidTr="009C28A2">
        <w:trPr>
          <w:trHeight w:val="273"/>
        </w:trPr>
        <w:tc>
          <w:tcPr>
            <w:tcW w:w="3865" w:type="dxa"/>
          </w:tcPr>
          <w:p w14:paraId="4D506D4B" w14:textId="0BF04B58" w:rsidR="00717CB9" w:rsidRPr="00717CB9" w:rsidRDefault="00717CB9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32. As-Sajdah (the Prostration)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217DC451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70E12ABE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0931BAA1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519CF271" w14:textId="77777777" w:rsidTr="009C28A2">
        <w:trPr>
          <w:trHeight w:val="273"/>
        </w:trPr>
        <w:tc>
          <w:tcPr>
            <w:tcW w:w="3865" w:type="dxa"/>
          </w:tcPr>
          <w:p w14:paraId="3B1D1C01" w14:textId="1C871389" w:rsidR="00717CB9" w:rsidRPr="00717CB9" w:rsidRDefault="00717CB9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33. Al-</w:t>
            </w:r>
            <w:proofErr w:type="spellStart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Ahzab</w:t>
            </w:r>
            <w:proofErr w:type="spellEnd"/>
            <w:r w:rsidRPr="00717CB9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Combined Forces)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66C8144C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24BFA1D2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66AFB294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1896DF35" w14:textId="77777777" w:rsidTr="009C28A2">
        <w:trPr>
          <w:trHeight w:val="273"/>
        </w:trPr>
        <w:tc>
          <w:tcPr>
            <w:tcW w:w="3865" w:type="dxa"/>
          </w:tcPr>
          <w:p w14:paraId="0D0DB1FE" w14:textId="0677C310" w:rsidR="00717CB9" w:rsidRPr="0049088D" w:rsidRDefault="00717CB9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49088D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34. Saba’ (the </w:t>
            </w:r>
            <w:proofErr w:type="spellStart"/>
            <w:r w:rsidRPr="0049088D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Sabeans</w:t>
            </w:r>
            <w:proofErr w:type="spellEnd"/>
            <w:r w:rsidRPr="0049088D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6172280D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73775F33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458C179F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6BB38A7F" w14:textId="77777777" w:rsidTr="009C28A2">
        <w:trPr>
          <w:trHeight w:val="273"/>
        </w:trPr>
        <w:tc>
          <w:tcPr>
            <w:tcW w:w="3865" w:type="dxa"/>
          </w:tcPr>
          <w:p w14:paraId="6EFDBEA8" w14:textId="77777777" w:rsidR="00717CB9" w:rsidRPr="008B7F5B" w:rsidRDefault="00717CB9" w:rsidP="00717CB9">
            <w:pPr>
              <w:jc w:val="center"/>
              <w:rPr>
                <w:rFonts w:ascii="Bahnschrift SemiBold SemiConden" w:hAnsi="Bahnschrift SemiBold SemiConden"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sz w:val="62"/>
                <w:szCs w:val="62"/>
              </w:rPr>
              <w:lastRenderedPageBreak/>
              <w:t>Qur’an chapter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17881B09" w14:textId="77777777" w:rsidR="00717CB9" w:rsidRPr="008B7F5B" w:rsidRDefault="00717CB9" w:rsidP="00717CB9">
            <w:pPr>
              <w:jc w:val="center"/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  <w:t>R</w:t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5B81E03D" w14:textId="77777777" w:rsidR="00717CB9" w:rsidRPr="008B7F5B" w:rsidRDefault="00717CB9" w:rsidP="00717CB9">
            <w:pPr>
              <w:jc w:val="center"/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  <w:t>M</w:t>
            </w:r>
          </w:p>
        </w:tc>
        <w:tc>
          <w:tcPr>
            <w:tcW w:w="1260" w:type="dxa"/>
            <w:shd w:val="clear" w:color="auto" w:fill="F7CAAC" w:themeFill="accent2" w:themeFillTint="66"/>
          </w:tcPr>
          <w:p w14:paraId="2084784D" w14:textId="77777777" w:rsidR="00717CB9" w:rsidRPr="008B7F5B" w:rsidRDefault="00717CB9" w:rsidP="00717CB9">
            <w:pPr>
              <w:jc w:val="center"/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  <w:t>T</w:t>
            </w:r>
          </w:p>
        </w:tc>
      </w:tr>
      <w:tr w:rsidR="00717CB9" w14:paraId="2C99CCD5" w14:textId="77777777" w:rsidTr="009C28A2">
        <w:trPr>
          <w:trHeight w:val="273"/>
        </w:trPr>
        <w:tc>
          <w:tcPr>
            <w:tcW w:w="3865" w:type="dxa"/>
          </w:tcPr>
          <w:p w14:paraId="61D508C5" w14:textId="3CF15DD7" w:rsidR="00717CB9" w:rsidRPr="008A0030" w:rsidRDefault="008A00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35. Al-</w:t>
            </w:r>
            <w:proofErr w:type="spellStart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Fatir</w:t>
            </w:r>
            <w:proofErr w:type="spellEnd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Originator)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44BE574A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55279709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6ADA1659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60BC01CB" w14:textId="77777777" w:rsidTr="009C28A2">
        <w:trPr>
          <w:trHeight w:val="273"/>
        </w:trPr>
        <w:tc>
          <w:tcPr>
            <w:tcW w:w="3865" w:type="dxa"/>
          </w:tcPr>
          <w:p w14:paraId="2353D874" w14:textId="33F4446A" w:rsidR="00717CB9" w:rsidRPr="008A0030" w:rsidRDefault="008A00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36. </w:t>
            </w:r>
            <w:proofErr w:type="spellStart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Ya</w:t>
            </w:r>
            <w:proofErr w:type="spellEnd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-Sin (</w:t>
            </w:r>
            <w:proofErr w:type="spellStart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Ya</w:t>
            </w:r>
            <w:proofErr w:type="spellEnd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-Sin)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62A3A225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3A9054A3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4E0BB9F8" w14:textId="7F1140B2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0DEA9E54" w14:textId="77777777" w:rsidTr="009C28A2">
        <w:trPr>
          <w:trHeight w:val="273"/>
        </w:trPr>
        <w:tc>
          <w:tcPr>
            <w:tcW w:w="3865" w:type="dxa"/>
          </w:tcPr>
          <w:p w14:paraId="279DB4A5" w14:textId="666B0D90" w:rsidR="00717CB9" w:rsidRPr="008A0030" w:rsidRDefault="008A00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37. As-</w:t>
            </w:r>
            <w:proofErr w:type="spellStart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Saffah</w:t>
            </w:r>
            <w:proofErr w:type="spellEnd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(Those Ranges in Ranks)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6827E6FF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5DD5A24C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67C01965" w14:textId="53EBDE68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4932F7">
              <w:rPr>
                <w:rFonts w:ascii="Bahnschrift SemiBold SemiConden" w:hAnsi="Bahnschrift SemiBold SemiConden"/>
                <w:b/>
                <w:bCs/>
                <w:noProof/>
                <w:sz w:val="62"/>
                <w:szCs w:val="62"/>
              </w:rPr>
              <w:drawing>
                <wp:anchor distT="0" distB="0" distL="114300" distR="114300" simplePos="0" relativeHeight="251685888" behindDoc="0" locked="0" layoutInCell="1" allowOverlap="1" wp14:anchorId="19E94534" wp14:editId="5297E159">
                  <wp:simplePos x="0" y="0"/>
                  <wp:positionH relativeFrom="column">
                    <wp:posOffset>828060</wp:posOffset>
                  </wp:positionH>
                  <wp:positionV relativeFrom="paragraph">
                    <wp:posOffset>315565</wp:posOffset>
                  </wp:positionV>
                  <wp:extent cx="1446028" cy="4933200"/>
                  <wp:effectExtent l="0" t="0" r="1905" b="1270"/>
                  <wp:wrapNone/>
                  <wp:docPr id="2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79524F0-E32C-4BC3-8EEC-74E79A207A3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B79524F0-E32C-4BC3-8EEC-74E79A207A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187" t="10096" r="146" b="38091"/>
                          <a:stretch/>
                        </pic:blipFill>
                        <pic:spPr>
                          <a:xfrm>
                            <a:off x="0" y="0"/>
                            <a:ext cx="1446028" cy="49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17CB9" w14:paraId="525932B2" w14:textId="77777777" w:rsidTr="009C28A2">
        <w:trPr>
          <w:trHeight w:val="273"/>
        </w:trPr>
        <w:tc>
          <w:tcPr>
            <w:tcW w:w="3865" w:type="dxa"/>
          </w:tcPr>
          <w:p w14:paraId="7CC8AE1D" w14:textId="00BCCF58" w:rsidR="00717CB9" w:rsidRPr="008A0030" w:rsidRDefault="008A00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38. Sad (Sad)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39CC982E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78F6EA1C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380265D" w14:textId="6AA14DDD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0760D89C" w14:textId="77777777" w:rsidTr="009C28A2">
        <w:trPr>
          <w:trHeight w:val="273"/>
        </w:trPr>
        <w:tc>
          <w:tcPr>
            <w:tcW w:w="3865" w:type="dxa"/>
          </w:tcPr>
          <w:p w14:paraId="42FAAB8F" w14:textId="1A210B57" w:rsidR="00717CB9" w:rsidRPr="008A0030" w:rsidRDefault="008A00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39. Az-</w:t>
            </w:r>
            <w:proofErr w:type="spellStart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Zumar</w:t>
            </w:r>
            <w:proofErr w:type="spellEnd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Groups)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25945F13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48101260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2B9DC8BD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4C5A620E" w14:textId="77777777" w:rsidTr="009C28A2">
        <w:trPr>
          <w:trHeight w:val="273"/>
        </w:trPr>
        <w:tc>
          <w:tcPr>
            <w:tcW w:w="3865" w:type="dxa"/>
          </w:tcPr>
          <w:p w14:paraId="29628AA7" w14:textId="00A37736" w:rsidR="00717CB9" w:rsidRPr="008A0030" w:rsidRDefault="008A00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40. </w:t>
            </w:r>
            <w:proofErr w:type="spellStart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Ghafar</w:t>
            </w:r>
            <w:proofErr w:type="spellEnd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Forgiver)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446DE210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46865EE5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2BF3644A" w14:textId="6E8BDDCB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65C09663" w14:textId="77777777" w:rsidTr="009C28A2">
        <w:trPr>
          <w:trHeight w:val="273"/>
        </w:trPr>
        <w:tc>
          <w:tcPr>
            <w:tcW w:w="3865" w:type="dxa"/>
          </w:tcPr>
          <w:p w14:paraId="427094DE" w14:textId="373BD9F5" w:rsidR="00717CB9" w:rsidRPr="008A0030" w:rsidRDefault="008A00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41. </w:t>
            </w:r>
            <w:proofErr w:type="spellStart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Fusilat</w:t>
            </w:r>
            <w:proofErr w:type="spellEnd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(Distinguished)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740BE40F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0739045F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16959CC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624B0A08" w14:textId="77777777" w:rsidTr="009C28A2">
        <w:trPr>
          <w:trHeight w:val="273"/>
        </w:trPr>
        <w:tc>
          <w:tcPr>
            <w:tcW w:w="3865" w:type="dxa"/>
          </w:tcPr>
          <w:p w14:paraId="28563BF8" w14:textId="29B5A496" w:rsidR="00717CB9" w:rsidRPr="008A0030" w:rsidRDefault="008A00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42. Ash-</w:t>
            </w:r>
            <w:proofErr w:type="spellStart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Shura</w:t>
            </w:r>
            <w:proofErr w:type="spellEnd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Consultation)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0F475112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3DFDC6F4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4BC646F2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5695754A" w14:textId="77777777" w:rsidTr="009C28A2">
        <w:trPr>
          <w:trHeight w:val="273"/>
        </w:trPr>
        <w:tc>
          <w:tcPr>
            <w:tcW w:w="3865" w:type="dxa"/>
          </w:tcPr>
          <w:p w14:paraId="73CCBE8D" w14:textId="4405C925" w:rsidR="00717CB9" w:rsidRPr="008A0030" w:rsidRDefault="008A00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43. Az-</w:t>
            </w:r>
            <w:proofErr w:type="spellStart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Zukhruf</w:t>
            </w:r>
            <w:proofErr w:type="spellEnd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Gold)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10B72BC6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5E170AD8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507D7FC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6B64E45F" w14:textId="77777777" w:rsidTr="009C28A2">
        <w:trPr>
          <w:trHeight w:val="273"/>
        </w:trPr>
        <w:tc>
          <w:tcPr>
            <w:tcW w:w="3865" w:type="dxa"/>
          </w:tcPr>
          <w:p w14:paraId="3EC180DC" w14:textId="3806C271" w:rsidR="00717CB9" w:rsidRPr="008A0030" w:rsidRDefault="008A00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44. Ad-</w:t>
            </w:r>
            <w:proofErr w:type="spellStart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Dukhan</w:t>
            </w:r>
            <w:proofErr w:type="spellEnd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Smoke)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20793DC2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6642FA0A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27F452C" w14:textId="2FC6E156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6BDCEF8B" w14:textId="77777777" w:rsidTr="009C28A2">
        <w:trPr>
          <w:trHeight w:val="273"/>
        </w:trPr>
        <w:tc>
          <w:tcPr>
            <w:tcW w:w="3865" w:type="dxa"/>
          </w:tcPr>
          <w:p w14:paraId="189A1284" w14:textId="765E4848" w:rsidR="00717CB9" w:rsidRPr="008A0030" w:rsidRDefault="008A00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45. Al-</w:t>
            </w:r>
            <w:proofErr w:type="spellStart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Jathiyah</w:t>
            </w:r>
            <w:proofErr w:type="spellEnd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Kneeling)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69C50B1F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474894CE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468175EE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102F75B3" w14:textId="77777777" w:rsidTr="009C28A2">
        <w:trPr>
          <w:trHeight w:val="273"/>
        </w:trPr>
        <w:tc>
          <w:tcPr>
            <w:tcW w:w="3865" w:type="dxa"/>
          </w:tcPr>
          <w:p w14:paraId="15DEA0CF" w14:textId="23ABC433" w:rsidR="00717CB9" w:rsidRPr="008A0030" w:rsidRDefault="008A00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46. Al-</w:t>
            </w:r>
            <w:proofErr w:type="spellStart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Ahqaf</w:t>
            </w:r>
            <w:proofErr w:type="spellEnd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Valley)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18CBDBAD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5FB73158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11ECF156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78A94909" w14:textId="77777777" w:rsidTr="009C28A2">
        <w:trPr>
          <w:trHeight w:val="273"/>
        </w:trPr>
        <w:tc>
          <w:tcPr>
            <w:tcW w:w="3865" w:type="dxa"/>
          </w:tcPr>
          <w:p w14:paraId="07C30D6D" w14:textId="1452E61A" w:rsidR="00717CB9" w:rsidRPr="008A0030" w:rsidRDefault="008A00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47. Muhammad (Muhammad)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60E6C751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10795B86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1AB8E924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2DD34410" w14:textId="77777777" w:rsidTr="009C28A2">
        <w:trPr>
          <w:trHeight w:val="273"/>
        </w:trPr>
        <w:tc>
          <w:tcPr>
            <w:tcW w:w="3865" w:type="dxa"/>
          </w:tcPr>
          <w:p w14:paraId="1163E00C" w14:textId="049AE07F" w:rsidR="00717CB9" w:rsidRPr="008A0030" w:rsidRDefault="008A00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48. Al-</w:t>
            </w:r>
            <w:proofErr w:type="spellStart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Fat’h</w:t>
            </w:r>
            <w:proofErr w:type="spellEnd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Victory)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3F96F6EA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1D8B3E96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01ECB03A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05768DC8" w14:textId="77777777" w:rsidTr="009C28A2">
        <w:trPr>
          <w:trHeight w:val="273"/>
        </w:trPr>
        <w:tc>
          <w:tcPr>
            <w:tcW w:w="3865" w:type="dxa"/>
          </w:tcPr>
          <w:p w14:paraId="1CE6EC50" w14:textId="763FF082" w:rsidR="00717CB9" w:rsidRPr="008A0030" w:rsidRDefault="008A00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49. Al-</w:t>
            </w:r>
            <w:proofErr w:type="spellStart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Hujurat</w:t>
            </w:r>
            <w:proofErr w:type="spellEnd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Dwellings)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62046C03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5EB09CB5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878C1FE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49035E65" w14:textId="77777777" w:rsidTr="009C28A2">
        <w:trPr>
          <w:trHeight w:val="273"/>
        </w:trPr>
        <w:tc>
          <w:tcPr>
            <w:tcW w:w="3865" w:type="dxa"/>
          </w:tcPr>
          <w:p w14:paraId="3029F46B" w14:textId="0DFA9720" w:rsidR="00717CB9" w:rsidRPr="008A0030" w:rsidRDefault="008A00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50. </w:t>
            </w:r>
            <w:proofErr w:type="spellStart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Qaf</w:t>
            </w:r>
            <w:proofErr w:type="spellEnd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</w:t>
            </w:r>
            <w:proofErr w:type="spellStart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Qaf</w:t>
            </w:r>
            <w:proofErr w:type="spellEnd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549280A4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135DF044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15D72EA2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6238A9E0" w14:textId="77777777" w:rsidTr="009C28A2">
        <w:trPr>
          <w:trHeight w:val="273"/>
        </w:trPr>
        <w:tc>
          <w:tcPr>
            <w:tcW w:w="3865" w:type="dxa"/>
          </w:tcPr>
          <w:p w14:paraId="2149283A" w14:textId="39CF2145" w:rsidR="00717CB9" w:rsidRPr="008A0030" w:rsidRDefault="008A00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51. </w:t>
            </w:r>
            <w:proofErr w:type="spellStart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Adz-Dzariyah</w:t>
            </w:r>
            <w:proofErr w:type="spellEnd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</w:t>
            </w:r>
            <w:proofErr w:type="spellStart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Scatterers</w:t>
            </w:r>
            <w:proofErr w:type="spellEnd"/>
            <w:r w:rsidRPr="008A0030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0E990341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1F1E8159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7054F7AA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69E04D46" w14:textId="77777777" w:rsidTr="009C28A2">
        <w:trPr>
          <w:trHeight w:val="273"/>
        </w:trPr>
        <w:tc>
          <w:tcPr>
            <w:tcW w:w="3865" w:type="dxa"/>
          </w:tcPr>
          <w:p w14:paraId="32D9D323" w14:textId="77777777" w:rsidR="00717CB9" w:rsidRPr="008B7F5B" w:rsidRDefault="00717CB9" w:rsidP="00717CB9">
            <w:pPr>
              <w:jc w:val="center"/>
              <w:rPr>
                <w:rFonts w:ascii="Bahnschrift SemiBold SemiConden" w:hAnsi="Bahnschrift SemiBold SemiConden"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sz w:val="62"/>
                <w:szCs w:val="62"/>
              </w:rPr>
              <w:lastRenderedPageBreak/>
              <w:t>Qur’an chapter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6985BA9B" w14:textId="77777777" w:rsidR="00717CB9" w:rsidRPr="008B7F5B" w:rsidRDefault="00717CB9" w:rsidP="00717CB9">
            <w:pPr>
              <w:jc w:val="center"/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  <w:t>R</w:t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4A54C4CB" w14:textId="77777777" w:rsidR="00717CB9" w:rsidRPr="008B7F5B" w:rsidRDefault="00717CB9" w:rsidP="00717CB9">
            <w:pPr>
              <w:jc w:val="center"/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  <w:t>M</w:t>
            </w:r>
          </w:p>
        </w:tc>
        <w:tc>
          <w:tcPr>
            <w:tcW w:w="1260" w:type="dxa"/>
            <w:shd w:val="clear" w:color="auto" w:fill="F7CAAC" w:themeFill="accent2" w:themeFillTint="66"/>
          </w:tcPr>
          <w:p w14:paraId="310E7C95" w14:textId="77777777" w:rsidR="00717CB9" w:rsidRPr="008B7F5B" w:rsidRDefault="00717CB9" w:rsidP="00717CB9">
            <w:pPr>
              <w:jc w:val="center"/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  <w:t>T</w:t>
            </w:r>
          </w:p>
        </w:tc>
      </w:tr>
      <w:tr w:rsidR="00717CB9" w14:paraId="3C68938B" w14:textId="77777777" w:rsidTr="009C28A2">
        <w:trPr>
          <w:trHeight w:val="273"/>
        </w:trPr>
        <w:tc>
          <w:tcPr>
            <w:tcW w:w="3865" w:type="dxa"/>
          </w:tcPr>
          <w:p w14:paraId="5D0153A4" w14:textId="13F46FFB" w:rsidR="00717CB9" w:rsidRPr="00263B3C" w:rsidRDefault="00E506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52. At-Tur (the Mount)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16F292EC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72FB2120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2732CE13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60987499" w14:textId="77777777" w:rsidTr="009C28A2">
        <w:trPr>
          <w:trHeight w:val="273"/>
        </w:trPr>
        <w:tc>
          <w:tcPr>
            <w:tcW w:w="3865" w:type="dxa"/>
          </w:tcPr>
          <w:p w14:paraId="12F11FD4" w14:textId="6BB4BB4B" w:rsidR="00717CB9" w:rsidRPr="00263B3C" w:rsidRDefault="00E506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53. An-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Najm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Star)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475EC3CF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198AB418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792BB2AA" w14:textId="7AD7AA5A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6DA20338" w14:textId="77777777" w:rsidTr="009C28A2">
        <w:trPr>
          <w:trHeight w:val="273"/>
        </w:trPr>
        <w:tc>
          <w:tcPr>
            <w:tcW w:w="3865" w:type="dxa"/>
          </w:tcPr>
          <w:p w14:paraId="53BDF323" w14:textId="1F26567E" w:rsidR="00717CB9" w:rsidRPr="00263B3C" w:rsidRDefault="00E506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54. Al-Qamar (the Moon)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39257296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6CA9BB68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46877998" w14:textId="6196A161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4932F7">
              <w:rPr>
                <w:rFonts w:ascii="Bahnschrift SemiBold SemiConden" w:hAnsi="Bahnschrift SemiBold SemiConden"/>
                <w:b/>
                <w:bCs/>
                <w:noProof/>
                <w:sz w:val="62"/>
                <w:szCs w:val="62"/>
              </w:rPr>
              <w:drawing>
                <wp:anchor distT="0" distB="0" distL="114300" distR="114300" simplePos="0" relativeHeight="251686912" behindDoc="0" locked="0" layoutInCell="1" allowOverlap="1" wp14:anchorId="046EFAE1" wp14:editId="270B8063">
                  <wp:simplePos x="0" y="0"/>
                  <wp:positionH relativeFrom="column">
                    <wp:posOffset>891836</wp:posOffset>
                  </wp:positionH>
                  <wp:positionV relativeFrom="paragraph">
                    <wp:posOffset>273315</wp:posOffset>
                  </wp:positionV>
                  <wp:extent cx="1389740" cy="5146158"/>
                  <wp:effectExtent l="0" t="0" r="1270" b="0"/>
                  <wp:wrapNone/>
                  <wp:docPr id="3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79524F0-E32C-4BC3-8EEC-74E79A207A3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B79524F0-E32C-4BC3-8EEC-74E79A207A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187" t="10096" r="146" b="38091"/>
                          <a:stretch/>
                        </pic:blipFill>
                        <pic:spPr>
                          <a:xfrm>
                            <a:off x="0" y="0"/>
                            <a:ext cx="1389740" cy="5146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17CB9" w14:paraId="3EEA6A22" w14:textId="77777777" w:rsidTr="009C28A2">
        <w:trPr>
          <w:trHeight w:val="273"/>
        </w:trPr>
        <w:tc>
          <w:tcPr>
            <w:tcW w:w="3865" w:type="dxa"/>
          </w:tcPr>
          <w:p w14:paraId="7B627F97" w14:textId="2D52A39A" w:rsidR="00717CB9" w:rsidRPr="00263B3C" w:rsidRDefault="00E506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55. 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Ar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-Rahman (the Most Gracious)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0CC5B4A0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17AF1FD7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4653A0C" w14:textId="36053E84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0D52DF05" w14:textId="77777777" w:rsidTr="009C28A2">
        <w:trPr>
          <w:trHeight w:val="273"/>
        </w:trPr>
        <w:tc>
          <w:tcPr>
            <w:tcW w:w="3865" w:type="dxa"/>
          </w:tcPr>
          <w:p w14:paraId="41F67B89" w14:textId="25B57D5B" w:rsidR="00717CB9" w:rsidRPr="00263B3C" w:rsidRDefault="00E506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56.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Waqi’ah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Event)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27EE00CD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70A17DA1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7E5D7C6D" w14:textId="09BBB194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598DEC86" w14:textId="77777777" w:rsidTr="009C28A2">
        <w:trPr>
          <w:trHeight w:val="273"/>
        </w:trPr>
        <w:tc>
          <w:tcPr>
            <w:tcW w:w="3865" w:type="dxa"/>
          </w:tcPr>
          <w:p w14:paraId="3F4273D2" w14:textId="281F2648" w:rsidR="00717CB9" w:rsidRPr="00263B3C" w:rsidRDefault="00E506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57. Al-Hadid (the Iron)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7362112F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143A265F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15DECC60" w14:textId="0C433FB9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150F11B9" w14:textId="77777777" w:rsidTr="009C28A2">
        <w:trPr>
          <w:trHeight w:val="273"/>
        </w:trPr>
        <w:tc>
          <w:tcPr>
            <w:tcW w:w="3865" w:type="dxa"/>
          </w:tcPr>
          <w:p w14:paraId="34B7C079" w14:textId="2DECE388" w:rsidR="00717CB9" w:rsidRPr="00263B3C" w:rsidRDefault="00E506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58.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Mujadilah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Reasoning)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085FBC19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5BBFD243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68F2439B" w14:textId="11BD3305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2063A9BD" w14:textId="77777777" w:rsidTr="009C28A2">
        <w:trPr>
          <w:trHeight w:val="273"/>
        </w:trPr>
        <w:tc>
          <w:tcPr>
            <w:tcW w:w="3865" w:type="dxa"/>
          </w:tcPr>
          <w:p w14:paraId="7E27AC7C" w14:textId="6CC80897" w:rsidR="00717CB9" w:rsidRPr="00263B3C" w:rsidRDefault="00E506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59.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Hashr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Gathering)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53111FC9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52FD3CE8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581676C8" w14:textId="6DE0BBEF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0994E392" w14:textId="77777777" w:rsidTr="009C28A2">
        <w:trPr>
          <w:trHeight w:val="273"/>
        </w:trPr>
        <w:tc>
          <w:tcPr>
            <w:tcW w:w="3865" w:type="dxa"/>
          </w:tcPr>
          <w:p w14:paraId="2A7378A0" w14:textId="50FE84C9" w:rsidR="00717CB9" w:rsidRPr="00263B3C" w:rsidRDefault="00E506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60.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Mumtahanah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Tested)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2AE7581C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082BF6AD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19A30FC9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388AE585" w14:textId="77777777" w:rsidTr="009C28A2">
        <w:trPr>
          <w:trHeight w:val="273"/>
        </w:trPr>
        <w:tc>
          <w:tcPr>
            <w:tcW w:w="3865" w:type="dxa"/>
          </w:tcPr>
          <w:p w14:paraId="2FEB0A78" w14:textId="5B2481E9" w:rsidR="00717CB9" w:rsidRPr="00263B3C" w:rsidRDefault="00E506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61. As-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Saf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Row)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66FD5A6F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2083410C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66633256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334016FD" w14:textId="77777777" w:rsidTr="009C28A2">
        <w:trPr>
          <w:trHeight w:val="273"/>
        </w:trPr>
        <w:tc>
          <w:tcPr>
            <w:tcW w:w="3865" w:type="dxa"/>
          </w:tcPr>
          <w:p w14:paraId="4393E5F9" w14:textId="31772E51" w:rsidR="00717CB9" w:rsidRPr="00263B3C" w:rsidRDefault="00E506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62.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Jum’ah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(Friday)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1BEA6650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0A63D146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2602579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3E4E66CD" w14:textId="77777777" w:rsidTr="009C28A2">
        <w:trPr>
          <w:trHeight w:val="273"/>
        </w:trPr>
        <w:tc>
          <w:tcPr>
            <w:tcW w:w="3865" w:type="dxa"/>
          </w:tcPr>
          <w:p w14:paraId="3CBEB59C" w14:textId="5A9524A2" w:rsidR="00717CB9" w:rsidRPr="00263B3C" w:rsidRDefault="00E506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63.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Munafiqun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Hypocrites)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7B4A095F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62566A56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283A4394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0EF90481" w14:textId="77777777" w:rsidTr="009C28A2">
        <w:trPr>
          <w:trHeight w:val="273"/>
        </w:trPr>
        <w:tc>
          <w:tcPr>
            <w:tcW w:w="3865" w:type="dxa"/>
          </w:tcPr>
          <w:p w14:paraId="60CAAB2D" w14:textId="027A30CB" w:rsidR="00717CB9" w:rsidRPr="00263B3C" w:rsidRDefault="00E506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64. At-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Taghabun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Loss &amp; Gain)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5A15BBFB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0ED975D6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478A4A90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0C3AFA2C" w14:textId="77777777" w:rsidTr="009C28A2">
        <w:trPr>
          <w:trHeight w:val="273"/>
        </w:trPr>
        <w:tc>
          <w:tcPr>
            <w:tcW w:w="3865" w:type="dxa"/>
          </w:tcPr>
          <w:p w14:paraId="022E8675" w14:textId="36730782" w:rsidR="00717CB9" w:rsidRPr="00263B3C" w:rsidRDefault="00E506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65. At-Talaq (the Divorce)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4DE8F5D1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7D2B3F6C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7F2D03AC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7248AD6E" w14:textId="77777777" w:rsidTr="009C28A2">
        <w:trPr>
          <w:trHeight w:val="273"/>
        </w:trPr>
        <w:tc>
          <w:tcPr>
            <w:tcW w:w="3865" w:type="dxa"/>
          </w:tcPr>
          <w:p w14:paraId="4D9C1392" w14:textId="6913FB1A" w:rsidR="00717CB9" w:rsidRPr="00263B3C" w:rsidRDefault="00E506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66. At-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Tahrim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Prohibition)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77A79A9B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73E332F4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6E26A436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07B1DC68" w14:textId="77777777" w:rsidTr="009C28A2">
        <w:trPr>
          <w:trHeight w:val="273"/>
        </w:trPr>
        <w:tc>
          <w:tcPr>
            <w:tcW w:w="3865" w:type="dxa"/>
          </w:tcPr>
          <w:p w14:paraId="69324E58" w14:textId="6CCC9D7D" w:rsidR="00717CB9" w:rsidRPr="00263B3C" w:rsidRDefault="00E50630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67. Al-Mulk – (the Kingdom)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49F469B3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4087C8CD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42F32F8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3B31F88D" w14:textId="77777777" w:rsidTr="009C28A2">
        <w:trPr>
          <w:trHeight w:val="273"/>
        </w:trPr>
        <w:tc>
          <w:tcPr>
            <w:tcW w:w="3865" w:type="dxa"/>
          </w:tcPr>
          <w:p w14:paraId="4D612B4B" w14:textId="04E410B0" w:rsidR="00717CB9" w:rsidRPr="00263B3C" w:rsidRDefault="00EF407B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68.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Qalam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Pen)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23C6A7DA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1722143D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116F2AED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2774DB92" w14:textId="77777777" w:rsidTr="009C28A2">
        <w:trPr>
          <w:trHeight w:val="273"/>
        </w:trPr>
        <w:tc>
          <w:tcPr>
            <w:tcW w:w="3865" w:type="dxa"/>
          </w:tcPr>
          <w:p w14:paraId="511B265A" w14:textId="77777777" w:rsidR="00717CB9" w:rsidRPr="00263B3C" w:rsidRDefault="00717CB9" w:rsidP="00717CB9">
            <w:pPr>
              <w:jc w:val="center"/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sz w:val="26"/>
                <w:szCs w:val="26"/>
              </w:rPr>
              <w:lastRenderedPageBreak/>
              <w:t>Qur’an chapter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199B24FD" w14:textId="77777777" w:rsidR="00717CB9" w:rsidRPr="008B7F5B" w:rsidRDefault="00717CB9" w:rsidP="00717CB9">
            <w:pPr>
              <w:jc w:val="center"/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  <w:t>R</w:t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6FE6ACAA" w14:textId="77777777" w:rsidR="00717CB9" w:rsidRPr="008B7F5B" w:rsidRDefault="00717CB9" w:rsidP="00717CB9">
            <w:pPr>
              <w:jc w:val="center"/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  <w:t>M</w:t>
            </w:r>
          </w:p>
        </w:tc>
        <w:tc>
          <w:tcPr>
            <w:tcW w:w="1260" w:type="dxa"/>
            <w:shd w:val="clear" w:color="auto" w:fill="F7CAAC" w:themeFill="accent2" w:themeFillTint="66"/>
          </w:tcPr>
          <w:p w14:paraId="7F7ADCC8" w14:textId="77777777" w:rsidR="00717CB9" w:rsidRPr="008B7F5B" w:rsidRDefault="00717CB9" w:rsidP="00717CB9">
            <w:pPr>
              <w:jc w:val="center"/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  <w:t>T</w:t>
            </w:r>
          </w:p>
        </w:tc>
      </w:tr>
      <w:tr w:rsidR="00717CB9" w14:paraId="1B45D3A6" w14:textId="77777777" w:rsidTr="009C28A2">
        <w:trPr>
          <w:trHeight w:val="273"/>
        </w:trPr>
        <w:tc>
          <w:tcPr>
            <w:tcW w:w="3865" w:type="dxa"/>
          </w:tcPr>
          <w:p w14:paraId="49182DB4" w14:textId="4439C769" w:rsidR="00717CB9" w:rsidRPr="00263B3C" w:rsidRDefault="008940FF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69.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Haqqah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Inevitable)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3F9E3F09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34E524A5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55BBA8C1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4E6EACC9" w14:textId="77777777" w:rsidTr="009C28A2">
        <w:trPr>
          <w:trHeight w:val="273"/>
        </w:trPr>
        <w:tc>
          <w:tcPr>
            <w:tcW w:w="3865" w:type="dxa"/>
          </w:tcPr>
          <w:p w14:paraId="60D5517B" w14:textId="67315420" w:rsidR="00717CB9" w:rsidRPr="00263B3C" w:rsidRDefault="008940FF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70.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Ma’arij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Elevated Passages)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72A3D524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1234B0C7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0A6E8EF3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26E4AC41" w14:textId="77777777" w:rsidTr="009C28A2">
        <w:trPr>
          <w:trHeight w:val="273"/>
        </w:trPr>
        <w:tc>
          <w:tcPr>
            <w:tcW w:w="3865" w:type="dxa"/>
          </w:tcPr>
          <w:p w14:paraId="06E770D1" w14:textId="69ACFBC3" w:rsidR="00717CB9" w:rsidRPr="00263B3C" w:rsidRDefault="008940FF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71. 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Nuh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Nuh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77DFB493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5C1F6383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B397906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4932F7">
              <w:rPr>
                <w:rFonts w:ascii="Bahnschrift SemiBold SemiConden" w:hAnsi="Bahnschrift SemiBold SemiConden"/>
                <w:b/>
                <w:bCs/>
                <w:noProof/>
                <w:sz w:val="62"/>
                <w:szCs w:val="62"/>
              </w:rPr>
              <w:drawing>
                <wp:anchor distT="0" distB="0" distL="114300" distR="114300" simplePos="0" relativeHeight="251688960" behindDoc="0" locked="0" layoutInCell="1" allowOverlap="1" wp14:anchorId="586FADDB" wp14:editId="4F6D9CF9">
                  <wp:simplePos x="0" y="0"/>
                  <wp:positionH relativeFrom="column">
                    <wp:posOffset>955335</wp:posOffset>
                  </wp:positionH>
                  <wp:positionV relativeFrom="paragraph">
                    <wp:posOffset>273050</wp:posOffset>
                  </wp:positionV>
                  <wp:extent cx="1382232" cy="5119550"/>
                  <wp:effectExtent l="0" t="0" r="8890" b="5080"/>
                  <wp:wrapNone/>
                  <wp:docPr id="4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79524F0-E32C-4BC3-8EEC-74E79A207A3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B79524F0-E32C-4BC3-8EEC-74E79A207A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187" t="10096" r="146" b="38091"/>
                          <a:stretch/>
                        </pic:blipFill>
                        <pic:spPr>
                          <a:xfrm>
                            <a:off x="0" y="0"/>
                            <a:ext cx="1382232" cy="51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17CB9" w14:paraId="0BB38274" w14:textId="77777777" w:rsidTr="009C28A2">
        <w:trPr>
          <w:trHeight w:val="273"/>
        </w:trPr>
        <w:tc>
          <w:tcPr>
            <w:tcW w:w="3865" w:type="dxa"/>
          </w:tcPr>
          <w:p w14:paraId="2DB1019F" w14:textId="0198CC98" w:rsidR="00717CB9" w:rsidRPr="00263B3C" w:rsidRDefault="008940FF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72. Al-Jinn (the Jinn)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7A97F997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334F04FA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797EACAE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15D54636" w14:textId="77777777" w:rsidTr="009C28A2">
        <w:trPr>
          <w:trHeight w:val="273"/>
        </w:trPr>
        <w:tc>
          <w:tcPr>
            <w:tcW w:w="3865" w:type="dxa"/>
          </w:tcPr>
          <w:p w14:paraId="00A05DB5" w14:textId="621B9971" w:rsidR="00717CB9" w:rsidRPr="00263B3C" w:rsidRDefault="008940FF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73. Al-Muzammil (the Wrapped)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233799C2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27127960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0AC72B50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1E4EF5FA" w14:textId="77777777" w:rsidTr="009C28A2">
        <w:trPr>
          <w:trHeight w:val="273"/>
        </w:trPr>
        <w:tc>
          <w:tcPr>
            <w:tcW w:w="3865" w:type="dxa"/>
          </w:tcPr>
          <w:p w14:paraId="31F352E8" w14:textId="6E9858D8" w:rsidR="00717CB9" w:rsidRPr="00263B3C" w:rsidRDefault="008940FF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74.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Mudaththir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Cloaked)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5EC062D6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159C980E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38206E3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5D8DBF18" w14:textId="77777777" w:rsidTr="009C28A2">
        <w:trPr>
          <w:trHeight w:val="273"/>
        </w:trPr>
        <w:tc>
          <w:tcPr>
            <w:tcW w:w="3865" w:type="dxa"/>
          </w:tcPr>
          <w:p w14:paraId="563F448C" w14:textId="6405222C" w:rsidR="00717CB9" w:rsidRPr="00263B3C" w:rsidRDefault="008940FF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75.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Qiyamah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Resurrection)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543588B3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24CA0CB3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7656086A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424AA4DF" w14:textId="77777777" w:rsidTr="009C28A2">
        <w:trPr>
          <w:trHeight w:val="273"/>
        </w:trPr>
        <w:tc>
          <w:tcPr>
            <w:tcW w:w="3865" w:type="dxa"/>
          </w:tcPr>
          <w:p w14:paraId="21E8EDD6" w14:textId="5D4E1F0D" w:rsidR="00717CB9" w:rsidRPr="00263B3C" w:rsidRDefault="008940FF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76.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Insan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Human)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7FF8F6B7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0D1DD1BB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4C03A12A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08440DB1" w14:textId="77777777" w:rsidTr="009C28A2">
        <w:trPr>
          <w:trHeight w:val="273"/>
        </w:trPr>
        <w:tc>
          <w:tcPr>
            <w:tcW w:w="3865" w:type="dxa"/>
          </w:tcPr>
          <w:p w14:paraId="44A3C5F8" w14:textId="19C98692" w:rsidR="00717CB9" w:rsidRPr="00263B3C" w:rsidRDefault="008940FF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77.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Mursalat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(Those Sent Forth)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59EE9575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30E88598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6359D4C2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2D615F65" w14:textId="77777777" w:rsidTr="009C28A2">
        <w:trPr>
          <w:trHeight w:val="273"/>
        </w:trPr>
        <w:tc>
          <w:tcPr>
            <w:tcW w:w="3865" w:type="dxa"/>
          </w:tcPr>
          <w:p w14:paraId="35CDF267" w14:textId="578CE612" w:rsidR="00717CB9" w:rsidRPr="00263B3C" w:rsidRDefault="008940FF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78. An-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Naba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’ (the Great News)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38D92E9D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7EDE04AA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2665E07A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23BC4C60" w14:textId="77777777" w:rsidTr="009C28A2">
        <w:trPr>
          <w:trHeight w:val="273"/>
        </w:trPr>
        <w:tc>
          <w:tcPr>
            <w:tcW w:w="3865" w:type="dxa"/>
          </w:tcPr>
          <w:p w14:paraId="0B956C94" w14:textId="0BE67D6E" w:rsidR="00717CB9" w:rsidRPr="00263B3C" w:rsidRDefault="008940FF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79. An-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Nazi’at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(Those Who Pull Out)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7E7316CB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203E7052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1667B5F6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127545CE" w14:textId="77777777" w:rsidTr="009C28A2">
        <w:trPr>
          <w:trHeight w:val="273"/>
        </w:trPr>
        <w:tc>
          <w:tcPr>
            <w:tcW w:w="3865" w:type="dxa"/>
          </w:tcPr>
          <w:p w14:paraId="09CAC696" w14:textId="24669F68" w:rsidR="00717CB9" w:rsidRPr="00263B3C" w:rsidRDefault="008940FF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80. ‘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Abasa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(He Frowned)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43311573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4D10B604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15239E1C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192C99FD" w14:textId="77777777" w:rsidTr="009C28A2">
        <w:trPr>
          <w:trHeight w:val="273"/>
        </w:trPr>
        <w:tc>
          <w:tcPr>
            <w:tcW w:w="3865" w:type="dxa"/>
          </w:tcPr>
          <w:p w14:paraId="3803BB11" w14:textId="309011DC" w:rsidR="00717CB9" w:rsidRPr="00263B3C" w:rsidRDefault="008940FF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81. At-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Takwir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Overthrowing)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022C3CBE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7622F606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6453C71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3B1B01CC" w14:textId="77777777" w:rsidTr="009C28A2">
        <w:trPr>
          <w:trHeight w:val="273"/>
        </w:trPr>
        <w:tc>
          <w:tcPr>
            <w:tcW w:w="3865" w:type="dxa"/>
          </w:tcPr>
          <w:p w14:paraId="5F1C37B4" w14:textId="5109424E" w:rsidR="00717CB9" w:rsidRPr="00263B3C" w:rsidRDefault="008940FF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82.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Infitar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Cleaving)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5891E874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708F91D7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4EDACDEE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16AABB25" w14:textId="77777777" w:rsidTr="009C28A2">
        <w:trPr>
          <w:trHeight w:val="273"/>
        </w:trPr>
        <w:tc>
          <w:tcPr>
            <w:tcW w:w="3865" w:type="dxa"/>
          </w:tcPr>
          <w:p w14:paraId="1620BCE3" w14:textId="27B99C20" w:rsidR="00717CB9" w:rsidRPr="00263B3C" w:rsidRDefault="008940FF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83.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Mutaffifin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(Those Who Deal in Fraud)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00FB18C6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3BF22245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53198FB3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1F04367A" w14:textId="77777777" w:rsidTr="009C28A2">
        <w:trPr>
          <w:trHeight w:val="273"/>
        </w:trPr>
        <w:tc>
          <w:tcPr>
            <w:tcW w:w="3865" w:type="dxa"/>
          </w:tcPr>
          <w:p w14:paraId="2EDA2A3F" w14:textId="1C21B82E" w:rsidR="00717CB9" w:rsidRPr="00263B3C" w:rsidRDefault="008940FF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84.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Inshiqaq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Splitting Asunder)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02938862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70E3D4BE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6F655F41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527438C6" w14:textId="77777777" w:rsidTr="009C28A2">
        <w:trPr>
          <w:trHeight w:val="273"/>
        </w:trPr>
        <w:tc>
          <w:tcPr>
            <w:tcW w:w="3865" w:type="dxa"/>
          </w:tcPr>
          <w:p w14:paraId="7FAAB584" w14:textId="54A373DB" w:rsidR="00717CB9" w:rsidRPr="00263B3C" w:rsidRDefault="008940FF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85.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Buruj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Stars)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530288EE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234BF598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419879C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042E1531" w14:textId="77777777" w:rsidTr="009C28A2">
        <w:trPr>
          <w:trHeight w:val="273"/>
        </w:trPr>
        <w:tc>
          <w:tcPr>
            <w:tcW w:w="3865" w:type="dxa"/>
          </w:tcPr>
          <w:p w14:paraId="4FB2DA3F" w14:textId="77777777" w:rsidR="00717CB9" w:rsidRPr="00263B3C" w:rsidRDefault="00717CB9" w:rsidP="00717CB9">
            <w:pPr>
              <w:jc w:val="center"/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sz w:val="26"/>
                <w:szCs w:val="26"/>
              </w:rPr>
              <w:lastRenderedPageBreak/>
              <w:t>Qur’an chapter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1B6B8652" w14:textId="77777777" w:rsidR="00717CB9" w:rsidRPr="008B7F5B" w:rsidRDefault="00717CB9" w:rsidP="00717CB9">
            <w:pPr>
              <w:jc w:val="center"/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  <w:t>R</w:t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070CACB1" w14:textId="77777777" w:rsidR="00717CB9" w:rsidRPr="008B7F5B" w:rsidRDefault="00717CB9" w:rsidP="00717CB9">
            <w:pPr>
              <w:jc w:val="center"/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  <w:t>M</w:t>
            </w:r>
          </w:p>
        </w:tc>
        <w:tc>
          <w:tcPr>
            <w:tcW w:w="1260" w:type="dxa"/>
            <w:shd w:val="clear" w:color="auto" w:fill="F7CAAC" w:themeFill="accent2" w:themeFillTint="66"/>
          </w:tcPr>
          <w:p w14:paraId="0C49BEEC" w14:textId="77777777" w:rsidR="00717CB9" w:rsidRPr="008B7F5B" w:rsidRDefault="00717CB9" w:rsidP="00717CB9">
            <w:pPr>
              <w:jc w:val="center"/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  <w:t>T</w:t>
            </w:r>
          </w:p>
        </w:tc>
      </w:tr>
      <w:tr w:rsidR="00717CB9" w14:paraId="4B8ADF4E" w14:textId="77777777" w:rsidTr="009C28A2">
        <w:trPr>
          <w:trHeight w:val="273"/>
        </w:trPr>
        <w:tc>
          <w:tcPr>
            <w:tcW w:w="3865" w:type="dxa"/>
          </w:tcPr>
          <w:p w14:paraId="76EFA7C7" w14:textId="54BE51D5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86. At-Tariq (the 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Nightcomer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63047939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3DAB6A55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741B048F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2FF8E02F" w14:textId="77777777" w:rsidTr="009C28A2">
        <w:trPr>
          <w:trHeight w:val="273"/>
        </w:trPr>
        <w:tc>
          <w:tcPr>
            <w:tcW w:w="3865" w:type="dxa"/>
          </w:tcPr>
          <w:p w14:paraId="29A588D5" w14:textId="433C173B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87.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A’la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</w:t>
            </w:r>
            <w:proofErr w:type="gram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Most High</w:t>
            </w:r>
            <w:proofErr w:type="gram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4E7F1085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7BA9A08B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580F9B8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26BF77A7" w14:textId="77777777" w:rsidTr="009C28A2">
        <w:trPr>
          <w:trHeight w:val="273"/>
        </w:trPr>
        <w:tc>
          <w:tcPr>
            <w:tcW w:w="3865" w:type="dxa"/>
          </w:tcPr>
          <w:p w14:paraId="79BD4AD4" w14:textId="0A11DB10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88.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Ghashiyah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Overwhelming)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6DECAC76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2BA1180A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5E240422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4932F7">
              <w:rPr>
                <w:rFonts w:ascii="Bahnschrift SemiBold SemiConden" w:hAnsi="Bahnschrift SemiBold SemiConden"/>
                <w:b/>
                <w:bCs/>
                <w:noProof/>
                <w:sz w:val="62"/>
                <w:szCs w:val="62"/>
              </w:rPr>
              <w:drawing>
                <wp:anchor distT="0" distB="0" distL="114300" distR="114300" simplePos="0" relativeHeight="251687936" behindDoc="0" locked="0" layoutInCell="1" allowOverlap="1" wp14:anchorId="3B2BE44F" wp14:editId="1DE27B1A">
                  <wp:simplePos x="0" y="0"/>
                  <wp:positionH relativeFrom="column">
                    <wp:posOffset>870570</wp:posOffset>
                  </wp:positionH>
                  <wp:positionV relativeFrom="paragraph">
                    <wp:posOffset>209491</wp:posOffset>
                  </wp:positionV>
                  <wp:extent cx="1343798" cy="4976037"/>
                  <wp:effectExtent l="0" t="0" r="8890" b="0"/>
                  <wp:wrapNone/>
                  <wp:docPr id="5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79524F0-E32C-4BC3-8EEC-74E79A207A3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B79524F0-E32C-4BC3-8EEC-74E79A207A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187" t="10096" r="146" b="38091"/>
                          <a:stretch/>
                        </pic:blipFill>
                        <pic:spPr>
                          <a:xfrm>
                            <a:off x="0" y="0"/>
                            <a:ext cx="1343798" cy="497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17CB9" w14:paraId="16FA7192" w14:textId="77777777" w:rsidTr="009C28A2">
        <w:trPr>
          <w:trHeight w:val="273"/>
        </w:trPr>
        <w:tc>
          <w:tcPr>
            <w:tcW w:w="3865" w:type="dxa"/>
          </w:tcPr>
          <w:p w14:paraId="1A5DF958" w14:textId="0858CADF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89.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Fajr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Dawn)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223356E0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269881CE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43B878AE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50F8BA70" w14:textId="77777777" w:rsidTr="009C28A2">
        <w:trPr>
          <w:trHeight w:val="273"/>
        </w:trPr>
        <w:tc>
          <w:tcPr>
            <w:tcW w:w="3865" w:type="dxa"/>
          </w:tcPr>
          <w:p w14:paraId="20E3B705" w14:textId="5DDA7BC2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90.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Balad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City)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5AF11182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6D398822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53286D5F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46ED7B5E" w14:textId="77777777" w:rsidTr="009C28A2">
        <w:trPr>
          <w:trHeight w:val="273"/>
        </w:trPr>
        <w:tc>
          <w:tcPr>
            <w:tcW w:w="3865" w:type="dxa"/>
          </w:tcPr>
          <w:p w14:paraId="71154E39" w14:textId="329A055B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91. Ash-Shams (the Sun)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5966E45B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5B535671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27280FA9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0944C696" w14:textId="77777777" w:rsidTr="009C28A2">
        <w:trPr>
          <w:trHeight w:val="273"/>
        </w:trPr>
        <w:tc>
          <w:tcPr>
            <w:tcW w:w="3865" w:type="dxa"/>
          </w:tcPr>
          <w:p w14:paraId="1FA2AF19" w14:textId="07E6EDE0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92.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Layl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Night)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3F2425C7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68CA1902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2C2E5A23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3426C84C" w14:textId="77777777" w:rsidTr="009C28A2">
        <w:trPr>
          <w:trHeight w:val="273"/>
        </w:trPr>
        <w:tc>
          <w:tcPr>
            <w:tcW w:w="3865" w:type="dxa"/>
          </w:tcPr>
          <w:p w14:paraId="2E83221D" w14:textId="49136FD1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93. 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Adh-Dhuha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Forenoon)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77C08028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2F0185A1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68703825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19E27BE9" w14:textId="77777777" w:rsidTr="009C28A2">
        <w:trPr>
          <w:trHeight w:val="273"/>
        </w:trPr>
        <w:tc>
          <w:tcPr>
            <w:tcW w:w="3865" w:type="dxa"/>
          </w:tcPr>
          <w:p w14:paraId="4EDED1D1" w14:textId="5135E18C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94.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Inshirah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Opening Forth)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55242055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65F93BD0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257879B9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636E6158" w14:textId="77777777" w:rsidTr="009C28A2">
        <w:trPr>
          <w:trHeight w:val="273"/>
        </w:trPr>
        <w:tc>
          <w:tcPr>
            <w:tcW w:w="3865" w:type="dxa"/>
          </w:tcPr>
          <w:p w14:paraId="20B85AFC" w14:textId="62686BB9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95. At-Tin (the Fig)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5B873802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6D7C82FC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5CB9EAB7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56B86BAB" w14:textId="77777777" w:rsidTr="009C28A2">
        <w:trPr>
          <w:trHeight w:val="273"/>
        </w:trPr>
        <w:tc>
          <w:tcPr>
            <w:tcW w:w="3865" w:type="dxa"/>
          </w:tcPr>
          <w:p w14:paraId="1C995845" w14:textId="6D167395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96. Al</w:t>
            </w:r>
            <w:proofErr w:type="gram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-‘</w:t>
            </w:r>
            <w:proofErr w:type="spellStart"/>
            <w:proofErr w:type="gram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Alaq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Clot)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41DC06BD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30FB58ED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58F54E3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63BFBE4D" w14:textId="77777777" w:rsidTr="009C28A2">
        <w:trPr>
          <w:trHeight w:val="273"/>
        </w:trPr>
        <w:tc>
          <w:tcPr>
            <w:tcW w:w="3865" w:type="dxa"/>
          </w:tcPr>
          <w:p w14:paraId="7C076BD7" w14:textId="115D1FD5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97.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Qadar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Night of Decree)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43C10673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5F21409E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19B8DB3F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4E157671" w14:textId="77777777" w:rsidTr="009C28A2">
        <w:trPr>
          <w:trHeight w:val="273"/>
        </w:trPr>
        <w:tc>
          <w:tcPr>
            <w:tcW w:w="3865" w:type="dxa"/>
          </w:tcPr>
          <w:p w14:paraId="4DF47593" w14:textId="70BEDC6A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98.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Bayinah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Proof)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364F6DEE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20392206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4ADAFC7F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1305E5E1" w14:textId="77777777" w:rsidTr="009C28A2">
        <w:trPr>
          <w:trHeight w:val="273"/>
        </w:trPr>
        <w:tc>
          <w:tcPr>
            <w:tcW w:w="3865" w:type="dxa"/>
          </w:tcPr>
          <w:p w14:paraId="286DB2E1" w14:textId="4A4970CF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99. Az-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Zalzalah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Earthquake)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137435D0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6C411865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1851BE80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0AEBFE13" w14:textId="77777777" w:rsidTr="009C28A2">
        <w:trPr>
          <w:trHeight w:val="273"/>
        </w:trPr>
        <w:tc>
          <w:tcPr>
            <w:tcW w:w="3865" w:type="dxa"/>
          </w:tcPr>
          <w:p w14:paraId="6450B71D" w14:textId="13C0108C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100. Al</w:t>
            </w:r>
            <w:proofErr w:type="gram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-‘</w:t>
            </w:r>
            <w:proofErr w:type="spellStart"/>
            <w:proofErr w:type="gram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Adiyah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Runners)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078DAD3A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613B4DCE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B24B978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6E140233" w14:textId="77777777" w:rsidTr="009C28A2">
        <w:trPr>
          <w:trHeight w:val="273"/>
        </w:trPr>
        <w:tc>
          <w:tcPr>
            <w:tcW w:w="3865" w:type="dxa"/>
          </w:tcPr>
          <w:p w14:paraId="1A7ECB56" w14:textId="61F12D50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101.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Qari’ah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Striking Hour)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0D4B7112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223D7650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2AF0AC70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2C2A915A" w14:textId="77777777" w:rsidTr="009C28A2">
        <w:trPr>
          <w:trHeight w:val="273"/>
        </w:trPr>
        <w:tc>
          <w:tcPr>
            <w:tcW w:w="3865" w:type="dxa"/>
          </w:tcPr>
          <w:p w14:paraId="10A5639A" w14:textId="3AAB15B0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102. At-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Takathur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Piling Up)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33EAD533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5301DF97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09EB8A70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37C15CAB" w14:textId="77777777" w:rsidTr="009C28A2">
        <w:trPr>
          <w:trHeight w:val="273"/>
        </w:trPr>
        <w:tc>
          <w:tcPr>
            <w:tcW w:w="3865" w:type="dxa"/>
          </w:tcPr>
          <w:p w14:paraId="7816F90B" w14:textId="77777777" w:rsidR="00717CB9" w:rsidRPr="00263B3C" w:rsidRDefault="00717CB9" w:rsidP="00717CB9">
            <w:pPr>
              <w:jc w:val="center"/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sz w:val="26"/>
                <w:szCs w:val="26"/>
              </w:rPr>
              <w:lastRenderedPageBreak/>
              <w:t>Qur’an chapter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245D028D" w14:textId="77777777" w:rsidR="00717CB9" w:rsidRPr="008B7F5B" w:rsidRDefault="00717CB9" w:rsidP="00717CB9">
            <w:pPr>
              <w:jc w:val="center"/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  <w:t>R</w:t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1F378FE6" w14:textId="77777777" w:rsidR="00717CB9" w:rsidRPr="008B7F5B" w:rsidRDefault="00717CB9" w:rsidP="00717CB9">
            <w:pPr>
              <w:jc w:val="center"/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  <w:t>M</w:t>
            </w:r>
          </w:p>
        </w:tc>
        <w:tc>
          <w:tcPr>
            <w:tcW w:w="1260" w:type="dxa"/>
            <w:shd w:val="clear" w:color="auto" w:fill="F7CAAC" w:themeFill="accent2" w:themeFillTint="66"/>
          </w:tcPr>
          <w:p w14:paraId="319838A2" w14:textId="77777777" w:rsidR="00717CB9" w:rsidRPr="008B7F5B" w:rsidRDefault="00717CB9" w:rsidP="00717CB9">
            <w:pPr>
              <w:jc w:val="center"/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8B7F5B"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  <w:t>T</w:t>
            </w:r>
          </w:p>
        </w:tc>
      </w:tr>
      <w:tr w:rsidR="00717CB9" w14:paraId="4402EDDC" w14:textId="77777777" w:rsidTr="009C28A2">
        <w:trPr>
          <w:trHeight w:val="273"/>
        </w:trPr>
        <w:tc>
          <w:tcPr>
            <w:tcW w:w="3865" w:type="dxa"/>
          </w:tcPr>
          <w:p w14:paraId="100CE058" w14:textId="6F84E7F7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103. Al</w:t>
            </w:r>
            <w:proofErr w:type="gram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-‘</w:t>
            </w:r>
            <w:proofErr w:type="spellStart"/>
            <w:proofErr w:type="gram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Asr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Time)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590749BD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07A4B33A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547C6A32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4BA1C623" w14:textId="77777777" w:rsidTr="009C28A2">
        <w:trPr>
          <w:trHeight w:val="273"/>
        </w:trPr>
        <w:tc>
          <w:tcPr>
            <w:tcW w:w="3865" w:type="dxa"/>
          </w:tcPr>
          <w:p w14:paraId="3F6BE7C4" w14:textId="58407F59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104.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Humazah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Slanderer)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29A711B0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095E4B5B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017DA14D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2B18B9E6" w14:textId="77777777" w:rsidTr="009C28A2">
        <w:trPr>
          <w:trHeight w:val="273"/>
        </w:trPr>
        <w:tc>
          <w:tcPr>
            <w:tcW w:w="3865" w:type="dxa"/>
          </w:tcPr>
          <w:p w14:paraId="183B0B47" w14:textId="1E087B84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105. Al-Fil (the </w:t>
            </w:r>
            <w:hyperlink r:id="rId7" w:history="1">
              <w:r w:rsidRPr="00263B3C">
                <w:rPr>
                  <w:rStyle w:val="Hyperlink"/>
                  <w:rFonts w:ascii="Bahnschrift SemiBold SemiConden" w:hAnsi="Bahnschrift SemiBold SemiConden"/>
                  <w:color w:val="000000"/>
                  <w:sz w:val="26"/>
                  <w:szCs w:val="26"/>
                  <w:shd w:val="clear" w:color="auto" w:fill="FFFFFF"/>
                </w:rPr>
                <w:t>Elephant</w:t>
              </w:r>
            </w:hyperlink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2C2C6A93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3F0163B1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35A526C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  <w:r w:rsidRPr="004932F7">
              <w:rPr>
                <w:rFonts w:ascii="Bahnschrift SemiBold SemiConden" w:hAnsi="Bahnschrift SemiBold SemiConden"/>
                <w:b/>
                <w:bCs/>
                <w:noProof/>
                <w:sz w:val="62"/>
                <w:szCs w:val="62"/>
              </w:rPr>
              <w:drawing>
                <wp:anchor distT="0" distB="0" distL="114300" distR="114300" simplePos="0" relativeHeight="251689984" behindDoc="0" locked="0" layoutInCell="1" allowOverlap="1" wp14:anchorId="1499441A" wp14:editId="56D66100">
                  <wp:simplePos x="0" y="0"/>
                  <wp:positionH relativeFrom="column">
                    <wp:posOffset>828060</wp:posOffset>
                  </wp:positionH>
                  <wp:positionV relativeFrom="paragraph">
                    <wp:posOffset>315565</wp:posOffset>
                  </wp:positionV>
                  <wp:extent cx="1446028" cy="4933200"/>
                  <wp:effectExtent l="0" t="0" r="1905" b="1270"/>
                  <wp:wrapNone/>
                  <wp:docPr id="6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79524F0-E32C-4BC3-8EEC-74E79A207A3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B79524F0-E32C-4BC3-8EEC-74E79A207A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187" t="10096" r="146" b="38091"/>
                          <a:stretch/>
                        </pic:blipFill>
                        <pic:spPr>
                          <a:xfrm>
                            <a:off x="0" y="0"/>
                            <a:ext cx="1446028" cy="49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17CB9" w14:paraId="3051EAEC" w14:textId="77777777" w:rsidTr="009C28A2">
        <w:trPr>
          <w:trHeight w:val="273"/>
        </w:trPr>
        <w:tc>
          <w:tcPr>
            <w:tcW w:w="3865" w:type="dxa"/>
          </w:tcPr>
          <w:p w14:paraId="6EA07D06" w14:textId="14960822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106. Quraish (Quraish)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1DE95288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1B0FEEEB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4D4D7A19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5A1FC190" w14:textId="77777777" w:rsidTr="009C28A2">
        <w:trPr>
          <w:trHeight w:val="273"/>
        </w:trPr>
        <w:tc>
          <w:tcPr>
            <w:tcW w:w="3865" w:type="dxa"/>
          </w:tcPr>
          <w:p w14:paraId="51AE3168" w14:textId="5AC2B614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107.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Ma’un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Assistance)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22AA3C2C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77D33235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7C3A0D5E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6F61C3E8" w14:textId="77777777" w:rsidTr="009C28A2">
        <w:trPr>
          <w:trHeight w:val="273"/>
        </w:trPr>
        <w:tc>
          <w:tcPr>
            <w:tcW w:w="3865" w:type="dxa"/>
          </w:tcPr>
          <w:p w14:paraId="0F51993E" w14:textId="4E5B7468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108.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Kauthar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River of Abundance)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48709087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21655CF1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48AB517B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767E3880" w14:textId="77777777" w:rsidTr="009C28A2">
        <w:trPr>
          <w:trHeight w:val="273"/>
        </w:trPr>
        <w:tc>
          <w:tcPr>
            <w:tcW w:w="3865" w:type="dxa"/>
          </w:tcPr>
          <w:p w14:paraId="14A58E86" w14:textId="6B90634F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109.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Kafirun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Disbelievers)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2E596C3E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379A5DE4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810C5BA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771DCDD9" w14:textId="77777777" w:rsidTr="009C28A2">
        <w:trPr>
          <w:trHeight w:val="273"/>
        </w:trPr>
        <w:tc>
          <w:tcPr>
            <w:tcW w:w="3865" w:type="dxa"/>
          </w:tcPr>
          <w:p w14:paraId="634A6EB9" w14:textId="502C18DD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110. An-Nasr (the Help)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3986A286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7D15B70F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451CA61F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5C3C8B23" w14:textId="77777777" w:rsidTr="009C28A2">
        <w:trPr>
          <w:trHeight w:val="273"/>
        </w:trPr>
        <w:tc>
          <w:tcPr>
            <w:tcW w:w="3865" w:type="dxa"/>
          </w:tcPr>
          <w:p w14:paraId="4D6EEED3" w14:textId="46C2C780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111.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Masad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Palm 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Fiber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33CCEB32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5767AF22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3FB6A09D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6700726E" w14:textId="77777777" w:rsidTr="009C28A2">
        <w:trPr>
          <w:trHeight w:val="273"/>
        </w:trPr>
        <w:tc>
          <w:tcPr>
            <w:tcW w:w="3865" w:type="dxa"/>
          </w:tcPr>
          <w:p w14:paraId="19B2B155" w14:textId="6B3ABF91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112.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Ikhlas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Sincerity)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7749C7C4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6481ABC1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5DA6E733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3A5828B5" w14:textId="77777777" w:rsidTr="009C28A2">
        <w:trPr>
          <w:trHeight w:val="273"/>
        </w:trPr>
        <w:tc>
          <w:tcPr>
            <w:tcW w:w="3865" w:type="dxa"/>
          </w:tcPr>
          <w:p w14:paraId="1732DD2D" w14:textId="1EB9DBAF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113. Al-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Falaq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(the Daybreak)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155BBA74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7B0CA2F8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2ED4F217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  <w:tr w:rsidR="00717CB9" w14:paraId="48E7CE22" w14:textId="77777777" w:rsidTr="009C28A2">
        <w:trPr>
          <w:trHeight w:val="273"/>
        </w:trPr>
        <w:tc>
          <w:tcPr>
            <w:tcW w:w="3865" w:type="dxa"/>
          </w:tcPr>
          <w:p w14:paraId="631E851D" w14:textId="5B2D7B26" w:rsidR="00717CB9" w:rsidRPr="00263B3C" w:rsidRDefault="00A227C8" w:rsidP="00717CB9">
            <w:pPr>
              <w:rPr>
                <w:rFonts w:ascii="Bahnschrift SemiBold SemiConden" w:hAnsi="Bahnschrift SemiBold SemiConden"/>
                <w:sz w:val="26"/>
                <w:szCs w:val="26"/>
              </w:rPr>
            </w:pPr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114. An-</w:t>
            </w:r>
            <w:proofErr w:type="spellStart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>Nas</w:t>
            </w:r>
            <w:proofErr w:type="spellEnd"/>
            <w:r w:rsidRPr="00263B3C">
              <w:rPr>
                <w:rFonts w:ascii="Bahnschrift SemiBold SemiConden" w:hAnsi="Bahnschrift SemiBold SemiConden"/>
                <w:color w:val="000000"/>
                <w:sz w:val="26"/>
                <w:szCs w:val="26"/>
                <w:shd w:val="clear" w:color="auto" w:fill="FFFFFF"/>
              </w:rPr>
              <w:t xml:space="preserve"> (Mankind)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24E58FD0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C5E0B3" w:themeFill="accent6" w:themeFillTint="66"/>
          </w:tcPr>
          <w:p w14:paraId="15CAF615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  <w:tc>
          <w:tcPr>
            <w:tcW w:w="1260" w:type="dxa"/>
            <w:shd w:val="clear" w:color="auto" w:fill="F7CAAC" w:themeFill="accent2" w:themeFillTint="66"/>
          </w:tcPr>
          <w:p w14:paraId="264F3D1A" w14:textId="77777777" w:rsidR="00717CB9" w:rsidRPr="008B7F5B" w:rsidRDefault="00717CB9" w:rsidP="00717CB9">
            <w:pPr>
              <w:rPr>
                <w:rFonts w:ascii="Bahnschrift SemiBold SemiConden" w:hAnsi="Bahnschrift SemiBold SemiConden"/>
                <w:b/>
                <w:bCs/>
                <w:sz w:val="62"/>
                <w:szCs w:val="62"/>
              </w:rPr>
            </w:pPr>
          </w:p>
        </w:tc>
      </w:tr>
    </w:tbl>
    <w:p w14:paraId="3A45D1AF" w14:textId="77777777" w:rsidR="00620E13" w:rsidRDefault="00B2053F"/>
    <w:sectPr w:rsidR="00620E13" w:rsidSect="00B2053F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94314" w14:textId="77777777" w:rsidR="00F41D0E" w:rsidRDefault="00F41D0E" w:rsidP="008B7F5B">
      <w:pPr>
        <w:spacing w:after="0" w:line="240" w:lineRule="auto"/>
      </w:pPr>
      <w:r>
        <w:separator/>
      </w:r>
    </w:p>
  </w:endnote>
  <w:endnote w:type="continuationSeparator" w:id="0">
    <w:p w14:paraId="461B7D60" w14:textId="77777777" w:rsidR="00F41D0E" w:rsidRDefault="00F41D0E" w:rsidP="008B7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18C2D" w14:textId="77777777" w:rsidR="00F41D0E" w:rsidRDefault="00F41D0E" w:rsidP="008B7F5B">
      <w:pPr>
        <w:spacing w:after="0" w:line="240" w:lineRule="auto"/>
      </w:pPr>
      <w:r>
        <w:separator/>
      </w:r>
    </w:p>
  </w:footnote>
  <w:footnote w:type="continuationSeparator" w:id="0">
    <w:p w14:paraId="7E5DD11F" w14:textId="77777777" w:rsidR="00F41D0E" w:rsidRDefault="00F41D0E" w:rsidP="008B7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AB271" w14:textId="23E0598A" w:rsidR="008B7F5B" w:rsidRPr="008B7F5B" w:rsidRDefault="008B7F5B" w:rsidP="008B7F5B">
    <w:pPr>
      <w:pStyle w:val="Header"/>
      <w:jc w:val="center"/>
      <w:rPr>
        <w:rFonts w:asciiTheme="majorBidi" w:hAnsiTheme="majorBidi" w:cstheme="majorBidi"/>
        <w:sz w:val="82"/>
        <w:szCs w:val="82"/>
        <w:lang w:val="en-US"/>
      </w:rPr>
    </w:pPr>
    <w:r w:rsidRPr="008B7F5B">
      <w:rPr>
        <w:rFonts w:asciiTheme="majorBidi" w:hAnsiTheme="majorBidi" w:cstheme="majorBidi"/>
        <w:sz w:val="82"/>
        <w:szCs w:val="82"/>
        <w:lang w:val="en-US"/>
      </w:rPr>
      <w:t>Qur’an tracker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AB"/>
    <w:rsid w:val="000B3933"/>
    <w:rsid w:val="00263B3C"/>
    <w:rsid w:val="002809E1"/>
    <w:rsid w:val="0049088D"/>
    <w:rsid w:val="004932F7"/>
    <w:rsid w:val="005E7015"/>
    <w:rsid w:val="00717CB9"/>
    <w:rsid w:val="008940FF"/>
    <w:rsid w:val="00897FAB"/>
    <w:rsid w:val="008A0030"/>
    <w:rsid w:val="008B7F5B"/>
    <w:rsid w:val="008D6890"/>
    <w:rsid w:val="009C28A2"/>
    <w:rsid w:val="009F200E"/>
    <w:rsid w:val="00A227C8"/>
    <w:rsid w:val="00A61B09"/>
    <w:rsid w:val="00A92B4F"/>
    <w:rsid w:val="00B2053F"/>
    <w:rsid w:val="00E257D5"/>
    <w:rsid w:val="00E50630"/>
    <w:rsid w:val="00EF407B"/>
    <w:rsid w:val="00F4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3FAA"/>
  <w15:chartTrackingRefBased/>
  <w15:docId w15:val="{EC27F96C-AD10-4FD5-A2D6-3C44B923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5B"/>
  </w:style>
  <w:style w:type="paragraph" w:styleId="Footer">
    <w:name w:val="footer"/>
    <w:basedOn w:val="Normal"/>
    <w:link w:val="FooterChar"/>
    <w:uiPriority w:val="99"/>
    <w:unhideWhenUsed/>
    <w:rsid w:val="008B7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5B"/>
  </w:style>
  <w:style w:type="table" w:styleId="TableGrid">
    <w:name w:val="Table Grid"/>
    <w:basedOn w:val="TableNormal"/>
    <w:uiPriority w:val="39"/>
    <w:rsid w:val="008B7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2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22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o4quiz.com/elephant-qui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Hartland International School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Abdelmonem Elslamboly</dc:creator>
  <cp:keywords/>
  <dc:description/>
  <cp:lastModifiedBy>Abdelmonem Elslamboly</cp:lastModifiedBy>
  <cp:revision>21</cp:revision>
  <dcterms:created xsi:type="dcterms:W3CDTF">2022-11-23T16:34:00Z</dcterms:created>
  <dcterms:modified xsi:type="dcterms:W3CDTF">2023-01-05T10:28:00Z</dcterms:modified>
</cp:coreProperties>
</file>