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ESTUDIO HIDROSOCIAL — VERTIENTE DEL GOLFO DE MÉXICO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Guatemala — Septiembre 2026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Datos Generales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Elemento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Superficie total vertiente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~41 600 km² (≈40% del territorio nacional)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Población total estimada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~1 776 232 habitantes (cuenca binacional del Usumacinta)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Precipitación promedio anual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1 100–5 500 mm (varía por altitud)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Caudal principal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Río Usumacinta — ~2 085 m³/s; el más caudaloso de Centroamérica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Pueblos originarios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Q’eqchi’, K’iche’, Ixil, Chuj, mestizos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Departamentos involucrados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Petén, Quiché, Alta Verapaz, Baja Verapaz, Huehuetenango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TABLA RESUMEN — PESO POBLACIONAL POR CUENCA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Cuenca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Área aprox. (km²)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Población estimada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Peso poblacional (%)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Densidad (hab/km²)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Usumacinta (tramo principal)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47 697*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264 292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14.88%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Pasión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3 433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189 743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10.68%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55.3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Salinas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12 150**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604 610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34.04%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49.8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 Pedro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3 900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103 918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5.85%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26.6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Candelaria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3 000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35 525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2.00%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11.8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Chixoy/Negro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12 150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613 669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34.55%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50.5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Ixcán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2 300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109 372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6.16%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47.6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Xaclbal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919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50 803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2.86%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55.3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41 600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1 776 232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100.00%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42.7</w:t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*Cuenca binacional completa; el dato poblacional se refiere a la porción integrada del sistema. **El sistema Salinas recibe el caudal del Chixoy; por ello sus poblaciones se distinguen: Salinas = cuenca media-fronteriza; Chixoy = cuenca alta.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Fuentes base: Distribución por subcuenca del Usumacinta; área Xaclbal; población Ixcán; Candelaria estimada por baja densidad; resto ajustado por proporción oficial.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FICHAS </w:t>
      </w:r>
      <w:r w:rsidDel="00000000" w:rsidR="00000000" w:rsidRPr="00000000">
        <w:rPr>
          <w:b w:val="1"/>
          <w:bCs w:val="1"/>
          <w:rtl w:val="0"/>
        </w:rPr>
        <w:t xml:space="preserve">HIDROSOCIALES</w:t>
      </w:r>
      <w:r w:rsidDel="00000000" w:rsidR="00000000" w:rsidRPr="00000000">
        <w:rPr>
          <w:b w:val="1"/>
          <w:bCs w:val="1"/>
          <w:rtl w:val="0"/>
        </w:rPr>
        <w:t xml:space="preserve"> POR CUENCA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18. Río Usumacinta — Tramo principal (Guatemala–México)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Componente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Ubicación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Frontera noroeste Petén–Chiapas; nace por confluencia Salinas + La Pasión; desemboca en Golfo de México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Extensión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Cuenca binacional 106 000 km²; tramo guatemalteco ~47 697 km²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Población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264 292 hab — 14.88% del total vertiente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Densidad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Baja (5.5 hab/km²); dispersa en más de 1 458 localidades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Pueblos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Q’eqchi’, mestizos, comunidades fronterizas binacionales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Usos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Navegación comercial y turística; pesca; abastecimiento ribereño; transporte fluvial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Conflictos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tratado de gestión conjunta; extracción petrolera histórica; deforestación en Petén; presas aguas arriba alteran caudal y sedimentos; contaminación por derrames agrícolas e industriales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Gobernanza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Coordinación ad hoc INSIVUMEH–CONAGUA; sin mecanismo vinculante; CONAP y áreas protegidas; participación comunitaria débil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Potencialidades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Corredor biológico transfronterizo; turismo sostenible; pesca compartida; gestión conjunta de inundaciones</w:t>
            </w:r>
          </w:p>
        </w:tc>
      </w:tr>
    </w:tbl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19. Río La Pasión — Petén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Componente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Ubicación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Sur y centro Petén; nace de unión Sebol + Cancuén; desemboca en Río Salinas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Extensión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3 433 km²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Población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189 743 hab — 10.68% del total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Densidad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55.3 hab/km²; concentrada en Sayaxché y comunidades ribereñas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Pueblos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Q’eqchi’ mayoritario; población mestiza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Usos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Agricultura (palma aceitera, caña, granos); pesca artesanal; navegación; abastecimiento doméstico; turismo arqueológico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Conflictos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Contaminación por agrotóxicos de palma aceitera; mortandad de peces; reducción de zonas de pesca; tala en cabeceras; tensiones entre concesiones y derechos comunitarios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Gobernanza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Comités de Cuenca; CONAP; municipalidades; monitoreo de calidad hídrica insuficiente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Potencialidades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Pesca regulada; ecoturismo y arqueología; producción agroecológica; gestión comunitaria de humedales</w:t>
            </w:r>
          </w:p>
        </w:tc>
      </w:tr>
    </w:tbl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20. Río Salinas — Guatemala–México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Componente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Ubicación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Frontera Petén–Chiapas; se forma por confluencia Chixoy + La Pasión; tramo inicial del Usumacinta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Extensión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12 150 km² (incluye tramo medio-fronterizo)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Población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604 610 hab — 34.04% del total; la mayor concentración ribereña de la vertiente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Densidad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49.8 hab/km²; mezcla de zonas rurales y centros fronterizos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Pueblos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Q’eqchi’, mestizos, población binacional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Usos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Generación hidroeléctrica; navegación; pesca; comercio fronterizo; abastecimiento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Conflictos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Proyectos hidroeléctricos sin consulta previa; desplazamiento de comunidades fronterizas; deforestación en zonas limítrofes; contaminación agrícola; falta de acuerdo binacional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Gobernanza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tratado integral; coordinación intermitente entre autoridades; Comités de Cuenca con capacidad limitada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Potencialidades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Gestión conjunta de cuenca; energía con justicia ambiental; turismo fronterizo; protección de humedales</w:t>
            </w:r>
          </w:p>
        </w:tc>
      </w:tr>
    </w:tbl>
    <w:p w:rsidR="00000000" w:rsidDel="00000000" w:rsidP="00000000" w:rsidRDefault="00000000" w:rsidRPr="00000000" w14:paraId="000000A6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21. Río San Pedro — Petén–México</w:t>
      </w:r>
    </w:p>
    <w:p w:rsidR="00000000" w:rsidDel="00000000" w:rsidP="00000000" w:rsidRDefault="00000000" w:rsidRPr="00000000" w14:paraId="000000A8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Componente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Ubicación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Noroeste Petén; nace en lagos y humedales; desemboca en Usumacinta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Extensión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~3 900 km²; incluye PN Laguna del Tigre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Población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103 918 hab — 5.85% del total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Densidad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26.6 hab/km²; baja concentración; 557 localidades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Pueblos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Q’eqchi’, mestizos; concesiones forestales comunitarias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Usos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Agricultura familiar; pesca; extracción forestal sostenible; abastecimiento rural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Conflictos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Ganadería extensiva avanza sobre bosque; incendios estacionales; tensión entre áreas protegidas y derechos de uso; financiamiento inestable de concesiones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Gobernanza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Concesiones forestales comunitarias —modelo reconocido internacionalmente—; CONAP; debilidad en monitoreo hídrico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Potencialidades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Referente mundial de gestión comunitaria; ecoturismo; manejo de humedales; biocomercio</w:t>
            </w:r>
          </w:p>
        </w:tc>
      </w:tr>
    </w:tbl>
    <w:p w:rsidR="00000000" w:rsidDel="00000000" w:rsidP="00000000" w:rsidRDefault="00000000" w:rsidRPr="00000000" w14:paraId="000000BE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22. Río Candelaria — Petén–México</w:t>
      </w:r>
    </w:p>
    <w:p w:rsidR="00000000" w:rsidDel="00000000" w:rsidP="00000000" w:rsidRDefault="00000000" w:rsidRPr="00000000" w14:paraId="000000C0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Componente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Ubicación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Norte Petén; frontera con Campeche; afluente derecho del Usumacinta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Extensión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~3 000 km²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Población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35 525 hab — 2.00% del total; la menos poblada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Densidad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11.8 hab/km²; muy dispersa; cobertura boscosa ~62%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Pueblos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Mestizo rural; escasa presencia institucional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Usos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Ganadería; agricultura de subsistencia; pesca menor; abastecimiento disperso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Conflictos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Avance de frontera ganadera; falta de saneamiento; límites jurisdiccionales imprecisos; infraestructura hídrica casi nula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Gobernanza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Gestión tradicional predominante; coordinación binacional incipiente; municipalidades con recursos limitados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Potencialidades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Integridad ecosistémica sobresaliente; conservación preventiva; turismo de naturaleza; producción sostenible</w:t>
            </w:r>
          </w:p>
        </w:tc>
      </w:tr>
    </w:tbl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23. Río Chixoy / Negro — Quiché, Alta Verapaz, Baja Verapaz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Componente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Ubicación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Tierras Altas y Transición Norte; nace en Quiché; recorre Alta y Baja Verapaz; desemboca en Salinas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Extensión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12 150 km² — la mayor cuenca de la vertiente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Población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613 669 hab — 34.55% del total; la más poblada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Densidad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50.5 hab/km²; concentrada en cabeceras y valles; 2 514 localidades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Pueblos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K’iche’, Ixil, Q’eqchi’; comunidades desplazadas por la represa Chixoy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Usos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Generación hidroeléctrica (~30% del país); agricultura; riego; abastecimiento; pesca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Conflictos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Deuda histórica: masacres y desplazamiento por represa Chixoy (1978–1983); proyectos Xalalá, Palo Viejo sin consulta previa (Convenio 169 OIT); sedimentación por erosión alta; contaminación minero-agrícola; beneficios energéticos no retribuidos a comunidades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Gobernanza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Comités de Cuenca con representación desigual; MEM vs. derechos consuetudinarios; movimientos sociales por justicia hídrica; litigios pendientes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Potencialidades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Justicia energética y restitución de derechos; gestión diferenciada alta-media-baja; recuperación de conocimientos ancestrales; energía comunitaria</w:t>
            </w:r>
          </w:p>
        </w:tc>
      </w:tr>
    </w:tbl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24. Río Ixcán — Quiché y Huehuetenango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45.0" w:type="dxa"/>
        <w:jc w:val="left"/>
        <w:tblInd w:w="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65"/>
        <w:gridCol w:w="4680"/>
        <w:tblGridChange w:id="0">
          <w:tblGrid>
            <w:gridCol w:w="4665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Componente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Ubicación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Norte Quiché / Oriente Huehuetenango; zona de transición montaña–llanura; afluente del Usumacinta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Extensión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~2 300 km²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Población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109 372 hab — 6.16% del total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Densidad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47.6 hab/km²; concentrada en el municipio de Ixcán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Pueblos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Ixil, K’iche’, Q’eqchi’; repoblación tras conflicto armado interno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Usos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Palma aceitera; agricultura familiar; ganadería; abastecimiento; riego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Conflictos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Contaminación por agroquímicos; escasez de agua potable pese a alta pluviosidad; tenencia de la tierra; marginación de la mujer en gestión hídrica; expansión de monocultivos sobre fuentes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Gobernanza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Organización comunitaria Qana’ Ch’och’; municipalidades con recursos limitados; MARN con presencia débil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Potencialidades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Fuerte capital social; agroecología; restauración de microcuencas; gestión comunitaria del agua</w:t>
            </w:r>
          </w:p>
        </w:tc>
      </w:tr>
    </w:tbl>
    <w:p w:rsidR="00000000" w:rsidDel="00000000" w:rsidP="00000000" w:rsidRDefault="00000000" w:rsidRPr="00000000" w14:paraId="000001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25. Río Xaclbal — Quiché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Componente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Ubicación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Cabecera del sistema; zona alta del Chixoy; municipio de Chajul y aledaños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Extensión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919 km² — cuenca de recarga estratégica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Población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50 803 hab — 2.86% del total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Densidad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55.3 hab/km²; la más alta junto a La Pasión, en territorio reducido y frágil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Pueblos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K’iche’ e Ixil; gestión ancestral del territorio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Usos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Agricultura de subsistencia; ganadería; abastecimiento doméstico; molinos tradicionales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Conflictos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Deforestación y erosión severa en laderas pronunciadas; sedimentación que impacta presas y cauces inferiores; escasez estacional por falta de infraestructura de retención; contaminación orgánica sin tratamiento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Gobernanza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Autoridades ancestrales; gestión tradicional predominante; planes de microcuenca insuficientes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Potencialidades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Servicios ecosistémicos de recarga para toda la cuenca baja; pago por servicios ambientales; reforestación comunitaria; sistemas ancestrales de captación</w:t>
            </w:r>
          </w:p>
        </w:tc>
      </w:tr>
    </w:tbl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ANÁLISIS INTEGRADO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Distribución del peso poblacional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Chixoy/Negro (34.55%) + Salinas (34.04%) = 68.59% de la población total de la vertiente en menos de la mitad de su superficie → concentración en la cuenca alta-media.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Usumacinta, tramo principal (14.88%): extenso, pero de muy baja densidad → dispersión poblacional.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La Pasión (10.68%) densidad elevada en área reducida → presión sobre recursos hídricos y suelo.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• San Pedro (5.85%) + Ixcán (6.16%) poblaciones medianas con dinámicas de expansión agraria.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• Candelaria (2.00%) + Xaclbal (2.86%) menor peso numérico, pero Xaclbal por su función de cabecera es estratégica para el 100% de la cuenca.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Hallazgos críticos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1. Desajuste de población–poder: Las cuencas con mayor población (Chixoy, Salinas) son las que soportan la mayor carga de infraestructura extractiva sin recibir beneficios proporcionales.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2. Cabeceras desprotegidas: Xaclbal y alto Ixcán sostienen hidrológicamente el sistema entero, pero son las más vulnerables por erosión y falta de inversión.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3. Frontera sin marco: El 50% de las cuencas (Usumacinta, Salinas, San Pedro, Candelaria) son binacionales sin tratado de gestión integral.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Dispersión = reto de servicios: El ~60% de la población vive en localidades &lt;1 000 hab → altos costos de agua potable y saneamiento.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b w:val="1"/>
          <w:bCs w:val="1"/>
          <w:rtl w:val="0"/>
        </w:rPr>
        <w:t xml:space="preserve">RECOMENDACIONES PRIORITARIAS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Prioridad Urgente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Cumplimiento del Convenio 169 OIT: </w:t>
      </w:r>
      <w:r w:rsidDel="00000000" w:rsidR="00000000" w:rsidRPr="00000000">
        <w:rPr>
          <w:rtl w:val="0"/>
        </w:rPr>
        <w:t xml:space="preserve">Consulta previa vinculante en toda concesión. </w:t>
      </w:r>
      <w:r w:rsidDel="00000000" w:rsidR="00000000" w:rsidRPr="00000000">
        <w:rPr>
          <w:i w:val="1"/>
          <w:iCs w:val="1"/>
          <w:rtl w:val="0"/>
        </w:rPr>
        <w:t xml:space="preserve">(Cuencas implicadas: Chixoy, Salinas, Usumacinta)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Tratado binacional Guatemala–México: </w:t>
      </w:r>
      <w:r w:rsidDel="00000000" w:rsidR="00000000" w:rsidRPr="00000000">
        <w:rPr>
          <w:rtl w:val="0"/>
        </w:rPr>
        <w:t xml:space="preserve">Gestión integrada del Usumacinta. </w:t>
      </w:r>
      <w:r w:rsidDel="00000000" w:rsidR="00000000" w:rsidRPr="00000000">
        <w:rPr>
          <w:i w:val="1"/>
          <w:iCs w:val="1"/>
          <w:rtl w:val="0"/>
        </w:rPr>
        <w:t xml:space="preserve">(Cuencas implicadas: Usumacinta, Salinas, San Pedro, Candelaria)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Prioridad Alta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Fondo de restauración de cabeceras: </w:t>
      </w:r>
      <w:r w:rsidDel="00000000" w:rsidR="00000000" w:rsidRPr="00000000">
        <w:rPr>
          <w:rtl w:val="0"/>
        </w:rPr>
        <w:t xml:space="preserve">Xaclbal y alto Ixcán con pagos por servicios ecosistémicos. </w:t>
      </w:r>
      <w:r w:rsidDel="00000000" w:rsidR="00000000" w:rsidRPr="00000000">
        <w:rPr>
          <w:i w:val="1"/>
          <w:iCs w:val="1"/>
          <w:rtl w:val="0"/>
        </w:rPr>
        <w:t xml:space="preserve">(Cuencas implicadas: Xaclbal, Ixcán — beneficio a toda la vertiente)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Transición agroecológica: </w:t>
      </w:r>
      <w:r w:rsidDel="00000000" w:rsidR="00000000" w:rsidRPr="00000000">
        <w:rPr>
          <w:rtl w:val="0"/>
        </w:rPr>
        <w:t xml:space="preserve">En La Pasión e Ixcán para reducir la contaminación por palma aceitera. </w:t>
      </w:r>
      <w:r w:rsidDel="00000000" w:rsidR="00000000" w:rsidRPr="00000000">
        <w:rPr>
          <w:i w:val="1"/>
          <w:iCs w:val="1"/>
          <w:rtl w:val="0"/>
        </w:rPr>
        <w:t xml:space="preserve">(Cuencas implicadas: La Pasión, Ixcán)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Prioridad Media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Fortalecimiento de concesiones forestales: </w:t>
      </w:r>
      <w:r w:rsidDel="00000000" w:rsidR="00000000" w:rsidRPr="00000000">
        <w:rPr>
          <w:rtl w:val="0"/>
        </w:rPr>
        <w:t xml:space="preserve">Concesiones comunitarias como modelo escalable. </w:t>
      </w:r>
      <w:r w:rsidDel="00000000" w:rsidR="00000000" w:rsidRPr="00000000">
        <w:rPr>
          <w:i w:val="1"/>
          <w:iCs w:val="1"/>
          <w:rtl w:val="0"/>
        </w:rPr>
        <w:t xml:space="preserve">(Cuencas implicadas: San Pedro — replicar en Candelaria)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Justicia hídrica: </w:t>
      </w:r>
      <w:r w:rsidDel="00000000" w:rsidR="00000000" w:rsidRPr="00000000">
        <w:rPr>
          <w:rtl w:val="0"/>
        </w:rPr>
        <w:t xml:space="preserve">Retribución directa de empresas hidroeléctricas a comunidades del Chixoy. </w:t>
      </w:r>
      <w:r w:rsidDel="00000000" w:rsidR="00000000" w:rsidRPr="00000000">
        <w:rPr>
          <w:i w:val="1"/>
          <w:iCs w:val="1"/>
          <w:rtl w:val="0"/>
        </w:rPr>
        <w:t xml:space="preserve">(Cuencas implicadas: Chixoy, Salinas)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Prioridad Baja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Monitoreo hídrico: </w:t>
      </w:r>
      <w:r w:rsidDel="00000000" w:rsidR="00000000" w:rsidRPr="00000000">
        <w:rPr>
          <w:rtl w:val="0"/>
        </w:rPr>
        <w:t xml:space="preserve">Monitoreo sistemático de la calidad del agua en todas las cuencas con reporte público. </w:t>
      </w:r>
      <w:r w:rsidDel="00000000" w:rsidR="00000000" w:rsidRPr="00000000">
        <w:rPr>
          <w:i w:val="1"/>
          <w:iCs w:val="1"/>
          <w:rtl w:val="0"/>
        </w:rPr>
        <w:t xml:space="preserve">(Cuencas implicadas: Todas)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b w:val="1"/>
          <w:bCs w:val="1"/>
          <w:rtl w:val="0"/>
        </w:rPr>
        <w:t xml:space="preserve">CONCLUSIONES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Riqueza hídrica y población: </w:t>
      </w:r>
      <w:r w:rsidDel="00000000" w:rsidR="00000000" w:rsidRPr="00000000">
        <w:rPr>
          <w:rtl w:val="0"/>
        </w:rPr>
        <w:t xml:space="preserve">La vertiente del Golfo de México concentra la mayor riqueza hídrica de Guatemala y alberga a más de 1.7 millones de personas.</w:t>
      </w:r>
    </w:p>
    <w:p w:rsidR="00000000" w:rsidDel="00000000" w:rsidP="00000000" w:rsidRDefault="00000000" w:rsidRPr="00000000" w14:paraId="000001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Concentración poblacional en cuencas altas y medias: </w:t>
      </w:r>
      <w:r w:rsidDel="00000000" w:rsidR="00000000" w:rsidRPr="00000000">
        <w:rPr>
          <w:rtl w:val="0"/>
        </w:rPr>
        <w:t xml:space="preserve">El peso poblacional se concentra en las cuencas altas y medias (Chixoy y Salinas reúnen cerca del 68.6% del total), donde la presión socioambiental sobre el agua es significativamente mayor.</w:t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Necesidad de gestión integrada e interconectada: </w:t>
      </w:r>
      <w:r w:rsidDel="00000000" w:rsidR="00000000" w:rsidRPr="00000000">
        <w:rPr>
          <w:rtl w:val="0"/>
        </w:rPr>
        <w:t xml:space="preserve">La sostenibilidad del sistema depende de abandonar la gestión aislada de cada río y reconocer que el Usumacinta es una unidad interconectada donde las acciones en las cabeceras afectan a todo el curso fluvial.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b w:val="1"/>
          <w:bCs w:val="1"/>
          <w:rtl w:val="0"/>
        </w:rPr>
        <w:t xml:space="preserve">Enfoque hidrosocial: </w:t>
      </w:r>
      <w:r w:rsidDel="00000000" w:rsidR="00000000" w:rsidRPr="00000000">
        <w:rPr>
          <w:rtl w:val="0"/>
        </w:rPr>
        <w:t xml:space="preserve">El agua constituye un vínculo hidrosocial esencial que conecta territorios, comunidades originarias, generaciones y la gobernanza binacional.</w:t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