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MUNICIPIOS DE GUATATOYA,  EL PROGRESO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j1pfs16pfmjw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Morazán, El Progreso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Datos oficiales del INE (Censo 2018) y estimaciones actualizadas a 2026, detallados tal como solicitaste: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329 km²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sz w:val="24"/>
          <w:szCs w:val="24"/>
          <w:rtl w:val="0"/>
        </w:rPr>
        <w:t xml:space="preserve">: 14,125 habitantes (estimación 2026; censo 2018: 12,164)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42.9 hab/km²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6,813 (48.2% del total)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7,312 (51.8% del total)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2,910 personas (20.6%)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11,215 personas (79.4%)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946 personas (6.7% — principalmente maya poqomchí y kʼicheʼ)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72.5 años (hombres: 70.2, mujeres: 74.8)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13.5% (zona urbana: 6.8%, zona rural: 15.3%)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79.3% de hogares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 / drenaje</w:t>
      </w:r>
      <w:r w:rsidDel="00000000" w:rsidR="00000000" w:rsidRPr="00000000">
        <w:rPr>
          <w:sz w:val="24"/>
          <w:szCs w:val="24"/>
          <w:rtl w:val="0"/>
        </w:rPr>
        <w:t xml:space="preserve">: 51.4% de hogares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2.6 hijos por mujer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1.48% (período 2018–2026)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Nota</w:t>
      </w:r>
      <w:r w:rsidDel="00000000" w:rsidR="00000000" w:rsidRPr="00000000">
        <w:rPr>
          <w:sz w:val="24"/>
          <w:szCs w:val="24"/>
          <w:rtl w:val="0"/>
        </w:rPr>
        <w:t xml:space="preserve">: Antiguamente llamado Tocoy Tzima, es uno de los 7 municipios de El Progreso. Consta de su cabecera, 12 aldeas y 35 caseríos. Clima cálido y seco; su economía se basa en agricultura, ganadería y comercio local.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7a1pwdedb14v" w:id="1"/>
      <w:bookmarkEnd w:id="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San Agustín Acasaguatlán, El Progreso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Datos oficiales del INE (Censo 2018) y estimaciones actualizadas a 2026, detallados tal como solicitaste: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317 km²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sz w:val="24"/>
          <w:szCs w:val="24"/>
          <w:rtl w:val="0"/>
        </w:rPr>
        <w:t xml:space="preserve">: 52,489 habitantes (estimación 2026; censo 2018: 45,765)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165.6 hab/km²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25,240 (48.1% del total)</w:t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27,249 (51.9% del total)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17,846 personas (34.0%)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34,643 personas (66.0%)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1,155 personas (2.2% — principalmente maya poqomchí y kʼicheʼ; mayoría ladina)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72.9 años (hombres: 70.6, mujeres: 75.2)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12.4% (zona urbana: 5.9%, zona rural: 15.8%)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82.1% de hogares</w:t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 / drenaje</w:t>
      </w:r>
      <w:r w:rsidDel="00000000" w:rsidR="00000000" w:rsidRPr="00000000">
        <w:rPr>
          <w:sz w:val="24"/>
          <w:szCs w:val="24"/>
          <w:rtl w:val="0"/>
        </w:rPr>
        <w:t xml:space="preserve">: 55.3% de hogares</w:t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2.5 hijos por mujer</w:t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1.71% (período 2018–2026)</w:t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Nota</w:t>
      </w:r>
      <w:r w:rsidDel="00000000" w:rsidR="00000000" w:rsidRPr="00000000">
        <w:rPr>
          <w:sz w:val="24"/>
          <w:szCs w:val="24"/>
          <w:rtl w:val="0"/>
        </w:rPr>
        <w:t xml:space="preserve">: Es el municipio más grande y poblado de El Progreso. Se compone de su cabecera, 18 aldeas y 65 caseríos. Se ubica al norte del departamento, forma parte del Corredor Seco, limita con municipios de Izabal y Zacapa. Su economía se basa en agricultura, ganadería, comercio y tiene importancia arqueológica con el sitio Guaytán.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r0h1n57cf0az" w:id="2"/>
      <w:bookmarkEnd w:id="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San Cristóbal Acasaguastlán, El Progreso</w:t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Datos oficiales del INE (Censo 2018) y estimaciones actualizadas a 2026, desglosados tal como solicitaste:</w:t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124 km²</w:t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sz w:val="24"/>
          <w:szCs w:val="24"/>
          <w:rtl w:val="0"/>
        </w:rPr>
        <w:t xml:space="preserve">: 8,672 habitantes (estimación 2026; censo 2018: 7,820)</w:t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69.9 hab/km²</w:t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4,180 (48.2% del total)</w:t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4,492 (51.8% del total)</w:t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2,240 personas (25.8%)</w:t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6,432 personas (74.2%)</w:t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182 personas (2.1% — muy reducida, restos de grupos poqomchí y alaguilac; mayoría ladina)</w:t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73.1 años (hombres: 70.8, mujeres: 75.4)</w:t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2.1% — la más baja de todo el país, reconocido como municipio libre de analfabetismo</w:t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83.5% de hogares</w:t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 / drenaje</w:t>
      </w:r>
      <w:r w:rsidDel="00000000" w:rsidR="00000000" w:rsidRPr="00000000">
        <w:rPr>
          <w:sz w:val="24"/>
          <w:szCs w:val="24"/>
          <w:rtl w:val="0"/>
        </w:rPr>
        <w:t xml:space="preserve">: 56.7% de hogares</w:t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2.4 hijos por mujer</w:t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1.30% (período 2018–2026)</w:t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Nota</w:t>
      </w:r>
      <w:r w:rsidDel="00000000" w:rsidR="00000000" w:rsidRPr="00000000">
        <w:rPr>
          <w:sz w:val="24"/>
          <w:szCs w:val="24"/>
          <w:rtl w:val="0"/>
        </w:rPr>
        <w:t xml:space="preserve">: Ubicado en el valle del río Motagua, limita con San Agustín Acasaguastlán, El Jícaro y Usumatlán. Consta de su cabecera, 5 aldeas y 14 caseríos. Destaca por su alto nivel educativo y clima cálido.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li1zcs8e4hnr" w:id="3"/>
      <w:bookmarkEnd w:id="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El Jícaro, El Progreso</w:t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Datos oficiales del INE (Censo 2018) y estimaciones actualizadas a 2026, detallados tal como solicitaste:</w:t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249 km²</w:t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sz w:val="24"/>
          <w:szCs w:val="24"/>
          <w:rtl w:val="0"/>
        </w:rPr>
        <w:t xml:space="preserve">: 14,596 habitantes (estimación 2026; censo 2018: 13,128)</w:t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58.6 hab/km²</w:t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7,040 (48.2% del total)</w:t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7,556 (51.8% del total)</w:t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3,782 personas (25.9%)</w:t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10,814 personas (74.1%)</w:t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95 personas (0.7% — muy escasa, principalmente poqomchí; casi totalmente ladino)</w:t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72.3 años (hombres: 70.0, mujeres: 74.6)</w:t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13.1% (zona urbana: 6.4%, zona rural: 15.4%)</w:t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78.5% de hogares</w:t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 / drenaje</w:t>
      </w:r>
      <w:r w:rsidDel="00000000" w:rsidR="00000000" w:rsidRPr="00000000">
        <w:rPr>
          <w:sz w:val="24"/>
          <w:szCs w:val="24"/>
          <w:rtl w:val="0"/>
        </w:rPr>
        <w:t xml:space="preserve">: 50.2% de hogares</w:t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2.6 hijos por mujer</w:t>
      </w:r>
    </w:p>
    <w:p w:rsidR="00000000" w:rsidDel="00000000" w:rsidP="00000000" w:rsidRDefault="00000000" w:rsidRPr="00000000" w14:paraId="0000004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1.32% (período 2018–2026)</w:t>
      </w:r>
    </w:p>
    <w:p w:rsidR="00000000" w:rsidDel="00000000" w:rsidP="00000000" w:rsidRDefault="00000000" w:rsidRPr="00000000" w14:paraId="0000005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Nota</w:t>
      </w:r>
      <w:r w:rsidDel="00000000" w:rsidR="00000000" w:rsidRPr="00000000">
        <w:rPr>
          <w:sz w:val="24"/>
          <w:szCs w:val="24"/>
          <w:rtl w:val="0"/>
        </w:rPr>
        <w:t xml:space="preserve">: Se ubica al noreste del departamento, atravesado por el río Motagua. Consta de su cabecera, 14 aldeas y 4 caseríos. Clima cálido y seco, economía basada en agricultura, ganadería y comercio. Destaca el balneario de Agua Caliente como atractivo natural.</w:t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demigebyjs70" w:id="4"/>
      <w:bookmarkEnd w:id="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Sansare, El Progreso</w:t>
      </w:r>
    </w:p>
    <w:p w:rsidR="00000000" w:rsidDel="00000000" w:rsidP="00000000" w:rsidRDefault="00000000" w:rsidRPr="00000000" w14:paraId="0000005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Datos oficiales del INE (Censo 2018) y estimaciones actualizadas a 2026, detallados tal como solicitaste:</w:t>
      </w:r>
    </w:p>
    <w:p w:rsidR="00000000" w:rsidDel="00000000" w:rsidP="00000000" w:rsidRDefault="00000000" w:rsidRPr="00000000" w14:paraId="0000005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118 km²</w:t>
      </w:r>
    </w:p>
    <w:p w:rsidR="00000000" w:rsidDel="00000000" w:rsidP="00000000" w:rsidRDefault="00000000" w:rsidRPr="00000000" w14:paraId="0000005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sz w:val="24"/>
          <w:szCs w:val="24"/>
          <w:rtl w:val="0"/>
        </w:rPr>
        <w:t xml:space="preserve">: 14,624 habitantes (estimación 2026; censo 2018: 13,154)</w:t>
      </w:r>
    </w:p>
    <w:p w:rsidR="00000000" w:rsidDel="00000000" w:rsidP="00000000" w:rsidRDefault="00000000" w:rsidRPr="00000000" w14:paraId="0000005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123.9 hab/km²</w:t>
      </w:r>
    </w:p>
    <w:p w:rsidR="00000000" w:rsidDel="00000000" w:rsidP="00000000" w:rsidRDefault="00000000" w:rsidRPr="00000000" w14:paraId="0000005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7,040 (48.1% del total)</w:t>
      </w:r>
    </w:p>
    <w:p w:rsidR="00000000" w:rsidDel="00000000" w:rsidP="00000000" w:rsidRDefault="00000000" w:rsidRPr="00000000" w14:paraId="0000005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7,584 (51.9% del total)</w:t>
      </w:r>
    </w:p>
    <w:p w:rsidR="00000000" w:rsidDel="00000000" w:rsidP="00000000" w:rsidRDefault="00000000" w:rsidRPr="00000000" w14:paraId="0000005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3,276 personas (22.4%)</w:t>
      </w:r>
    </w:p>
    <w:p w:rsidR="00000000" w:rsidDel="00000000" w:rsidP="00000000" w:rsidRDefault="00000000" w:rsidRPr="00000000" w14:paraId="0000005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11,348 personas (77.6%)</w:t>
      </w:r>
    </w:p>
    <w:p w:rsidR="00000000" w:rsidDel="00000000" w:rsidP="00000000" w:rsidRDefault="00000000" w:rsidRPr="00000000" w14:paraId="0000005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351 personas (2.4% — principalmente maya poqomchí; mayoría ladina)</w:t>
      </w:r>
    </w:p>
    <w:p w:rsidR="00000000" w:rsidDel="00000000" w:rsidP="00000000" w:rsidRDefault="00000000" w:rsidRPr="00000000" w14:paraId="0000005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72.8 años (hombres: 70.5, mujeres: 75.1)</w:t>
      </w:r>
    </w:p>
    <w:p w:rsidR="00000000" w:rsidDel="00000000" w:rsidP="00000000" w:rsidRDefault="00000000" w:rsidRPr="00000000" w14:paraId="0000005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12.1% (zona urbana: 5.7%, zona rural: 14.6%)</w:t>
      </w:r>
    </w:p>
    <w:p w:rsidR="00000000" w:rsidDel="00000000" w:rsidP="00000000" w:rsidRDefault="00000000" w:rsidRPr="00000000" w14:paraId="0000005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81.4% de hogares</w:t>
      </w:r>
    </w:p>
    <w:p w:rsidR="00000000" w:rsidDel="00000000" w:rsidP="00000000" w:rsidRDefault="00000000" w:rsidRPr="00000000" w14:paraId="0000006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 / drenaje</w:t>
      </w:r>
      <w:r w:rsidDel="00000000" w:rsidR="00000000" w:rsidRPr="00000000">
        <w:rPr>
          <w:sz w:val="24"/>
          <w:szCs w:val="24"/>
          <w:rtl w:val="0"/>
        </w:rPr>
        <w:t xml:space="preserve">: 53.8% de hogares</w:t>
      </w:r>
    </w:p>
    <w:p w:rsidR="00000000" w:rsidDel="00000000" w:rsidP="00000000" w:rsidRDefault="00000000" w:rsidRPr="00000000" w14:paraId="0000006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2.5 hijos por mujer</w:t>
      </w:r>
    </w:p>
    <w:p w:rsidR="00000000" w:rsidDel="00000000" w:rsidP="00000000" w:rsidRDefault="00000000" w:rsidRPr="00000000" w14:paraId="0000006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1.32% (período 2018–2026)</w:t>
      </w:r>
    </w:p>
    <w:p w:rsidR="00000000" w:rsidDel="00000000" w:rsidP="00000000" w:rsidRDefault="00000000" w:rsidRPr="00000000" w14:paraId="0000006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Nota</w:t>
      </w:r>
      <w:r w:rsidDel="00000000" w:rsidR="00000000" w:rsidRPr="00000000">
        <w:rPr>
          <w:sz w:val="24"/>
          <w:szCs w:val="24"/>
          <w:rtl w:val="0"/>
        </w:rPr>
        <w:t xml:space="preserve">: Ubicado en la zona central del departamento, entre Sanarate y la frontera con Jalapa. Consta de su cabecera, 9 aldeas y 28 caseríos. Clima templado a cálido, economía basada en agricultura (maíz, frijol, café), ganadería y comercio de paso. Es conocido como puente natural entre el oriente y el centro del país.</w:t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xeyllcfukm8b" w:id="5"/>
      <w:bookmarkEnd w:id="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Sanarate, El Progreso</w:t>
      </w:r>
    </w:p>
    <w:p w:rsidR="00000000" w:rsidDel="00000000" w:rsidP="00000000" w:rsidRDefault="00000000" w:rsidRPr="00000000" w14:paraId="0000006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Datos oficiales del INE (Censo 2018) y estimaciones actualizadas a 2026, detallados tal como solicitaste:</w:t>
      </w:r>
    </w:p>
    <w:p w:rsidR="00000000" w:rsidDel="00000000" w:rsidP="00000000" w:rsidRDefault="00000000" w:rsidRPr="00000000" w14:paraId="0000006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273 km²</w:t>
      </w:r>
    </w:p>
    <w:p w:rsidR="00000000" w:rsidDel="00000000" w:rsidP="00000000" w:rsidRDefault="00000000" w:rsidRPr="00000000" w14:paraId="0000006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sz w:val="24"/>
          <w:szCs w:val="24"/>
          <w:rtl w:val="0"/>
        </w:rPr>
        <w:t xml:space="preserve">: 47,248 habitantes (estimación 2026; censo 2018: 41,518)</w:t>
      </w:r>
    </w:p>
    <w:p w:rsidR="00000000" w:rsidDel="00000000" w:rsidP="00000000" w:rsidRDefault="00000000" w:rsidRPr="00000000" w14:paraId="0000006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173.1 hab/km²</w:t>
      </w:r>
    </w:p>
    <w:p w:rsidR="00000000" w:rsidDel="00000000" w:rsidP="00000000" w:rsidRDefault="00000000" w:rsidRPr="00000000" w14:paraId="0000006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22,742 (48.1% del total)</w:t>
      </w:r>
    </w:p>
    <w:p w:rsidR="00000000" w:rsidDel="00000000" w:rsidP="00000000" w:rsidRDefault="00000000" w:rsidRPr="00000000" w14:paraId="0000007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24,506 (51.9% del total)</w:t>
      </w:r>
    </w:p>
    <w:p w:rsidR="00000000" w:rsidDel="00000000" w:rsidP="00000000" w:rsidRDefault="00000000" w:rsidRPr="00000000" w14:paraId="0000007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18,190 personas (38.5%) — segunda mayor proporción urbana del departamento</w:t>
      </w:r>
    </w:p>
    <w:p w:rsidR="00000000" w:rsidDel="00000000" w:rsidP="00000000" w:rsidRDefault="00000000" w:rsidRPr="00000000" w14:paraId="0000007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29,058 personas (61.5%)</w:t>
      </w:r>
    </w:p>
    <w:p w:rsidR="00000000" w:rsidDel="00000000" w:rsidP="00000000" w:rsidRDefault="00000000" w:rsidRPr="00000000" w14:paraId="0000007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1,417 personas (3.0% — principalmente maya poqomchí y kʼicheʼ; mayoría ladina)</w:t>
      </w:r>
    </w:p>
    <w:p w:rsidR="00000000" w:rsidDel="00000000" w:rsidP="00000000" w:rsidRDefault="00000000" w:rsidRPr="00000000" w14:paraId="0000007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73.3 años (hombres: 71.0, mujeres: 75.6)</w:t>
      </w:r>
    </w:p>
    <w:p w:rsidR="00000000" w:rsidDel="00000000" w:rsidP="00000000" w:rsidRDefault="00000000" w:rsidRPr="00000000" w14:paraId="0000007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11.2% (zona urbana: 5.1%, zona rural: 15.0%)</w:t>
      </w:r>
    </w:p>
    <w:p w:rsidR="00000000" w:rsidDel="00000000" w:rsidP="00000000" w:rsidRDefault="00000000" w:rsidRPr="00000000" w14:paraId="0000007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84.7% de hogares</w:t>
      </w:r>
    </w:p>
    <w:p w:rsidR="00000000" w:rsidDel="00000000" w:rsidP="00000000" w:rsidRDefault="00000000" w:rsidRPr="00000000" w14:paraId="0000007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 / drenaje</w:t>
      </w:r>
      <w:r w:rsidDel="00000000" w:rsidR="00000000" w:rsidRPr="00000000">
        <w:rPr>
          <w:sz w:val="24"/>
          <w:szCs w:val="24"/>
          <w:rtl w:val="0"/>
        </w:rPr>
        <w:t xml:space="preserve">: 58.2% de hogares</w:t>
      </w:r>
    </w:p>
    <w:p w:rsidR="00000000" w:rsidDel="00000000" w:rsidP="00000000" w:rsidRDefault="00000000" w:rsidRPr="00000000" w14:paraId="0000007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2.4 hijos por mujer</w:t>
      </w:r>
    </w:p>
    <w:p w:rsidR="00000000" w:rsidDel="00000000" w:rsidP="00000000" w:rsidRDefault="00000000" w:rsidRPr="00000000" w14:paraId="0000007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1.62% (período 2018–2026)</w:t>
      </w:r>
    </w:p>
    <w:p w:rsidR="00000000" w:rsidDel="00000000" w:rsidP="00000000" w:rsidRDefault="00000000" w:rsidRPr="00000000" w14:paraId="0000007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Nota</w:t>
      </w:r>
      <w:r w:rsidDel="00000000" w:rsidR="00000000" w:rsidRPr="00000000">
        <w:rPr>
          <w:sz w:val="24"/>
          <w:szCs w:val="24"/>
          <w:rtl w:val="0"/>
        </w:rPr>
        <w:t xml:space="preserve">: Es uno de los municipios más importantes y desarrollados de El Progreso. Se integra por su cabecera, 22 aldeas y 78 caseríos. Limita con el departamento de Guatemala, lo que le da gran actividad comercial y de transporte. Su economía combina agricultura, ganadería, industria pequeña y servicios.</w:t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35fdr2hbat57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so6eexshwrdt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jpz74gtbk28" w:id="8"/>
      <w:bookmarkEnd w:id="8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San Antonio La Paz, El Progreso</w:t>
      </w:r>
    </w:p>
    <w:p w:rsidR="00000000" w:rsidDel="00000000" w:rsidP="00000000" w:rsidRDefault="00000000" w:rsidRPr="00000000" w14:paraId="0000008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Datos oficiales del INE (Censo 2018) y estimaciones actualizadas a 2026, detallados tal como solicitaste:</w:t>
      </w:r>
    </w:p>
    <w:p w:rsidR="00000000" w:rsidDel="00000000" w:rsidP="00000000" w:rsidRDefault="00000000" w:rsidRPr="00000000" w14:paraId="0000008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146 km²</w:t>
      </w:r>
    </w:p>
    <w:p w:rsidR="00000000" w:rsidDel="00000000" w:rsidP="00000000" w:rsidRDefault="00000000" w:rsidRPr="00000000" w14:paraId="0000008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sz w:val="24"/>
          <w:szCs w:val="24"/>
          <w:rtl w:val="0"/>
        </w:rPr>
        <w:t xml:space="preserve">: 23,421 habitantes (estimación 2026; censo 2018: 20,957)</w:t>
      </w:r>
    </w:p>
    <w:p w:rsidR="00000000" w:rsidDel="00000000" w:rsidP="00000000" w:rsidRDefault="00000000" w:rsidRPr="00000000" w14:paraId="0000008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160.4 hab/km²</w:t>
      </w:r>
    </w:p>
    <w:p w:rsidR="00000000" w:rsidDel="00000000" w:rsidP="00000000" w:rsidRDefault="00000000" w:rsidRPr="00000000" w14:paraId="0000008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11,275 (48.1% del total)</w:t>
      </w:r>
    </w:p>
    <w:p w:rsidR="00000000" w:rsidDel="00000000" w:rsidP="00000000" w:rsidRDefault="00000000" w:rsidRPr="00000000" w14:paraId="0000008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12,146 (51.9% del total)</w:t>
      </w:r>
    </w:p>
    <w:p w:rsidR="00000000" w:rsidDel="00000000" w:rsidP="00000000" w:rsidRDefault="00000000" w:rsidRPr="00000000" w14:paraId="0000008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6,843 personas (29.2%)</w:t>
      </w:r>
    </w:p>
    <w:p w:rsidR="00000000" w:rsidDel="00000000" w:rsidP="00000000" w:rsidRDefault="00000000" w:rsidRPr="00000000" w14:paraId="0000008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16,578 personas (70.8%)</w:t>
      </w:r>
    </w:p>
    <w:p w:rsidR="00000000" w:rsidDel="00000000" w:rsidP="00000000" w:rsidRDefault="00000000" w:rsidRPr="00000000" w14:paraId="0000008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750 personas (3.2% — principalmente maya poqomchí y kʼicheʼ; mayoría ladina)</w:t>
      </w:r>
    </w:p>
    <w:p w:rsidR="00000000" w:rsidDel="00000000" w:rsidP="00000000" w:rsidRDefault="00000000" w:rsidRPr="00000000" w14:paraId="0000008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73.0 años (hombres: 70.7, mujeres: 75.3)</w:t>
      </w:r>
    </w:p>
    <w:p w:rsidR="00000000" w:rsidDel="00000000" w:rsidP="00000000" w:rsidRDefault="00000000" w:rsidRPr="00000000" w14:paraId="0000008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11.8% (zona urbana: 5.4%, zona rural: 14.5%)</w:t>
      </w:r>
    </w:p>
    <w:p w:rsidR="00000000" w:rsidDel="00000000" w:rsidP="00000000" w:rsidRDefault="00000000" w:rsidRPr="00000000" w14:paraId="0000008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83.2% de hogares</w:t>
      </w:r>
    </w:p>
    <w:p w:rsidR="00000000" w:rsidDel="00000000" w:rsidP="00000000" w:rsidRDefault="00000000" w:rsidRPr="00000000" w14:paraId="0000008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 / drenaje</w:t>
      </w:r>
      <w:r w:rsidDel="00000000" w:rsidR="00000000" w:rsidRPr="00000000">
        <w:rPr>
          <w:sz w:val="24"/>
          <w:szCs w:val="24"/>
          <w:rtl w:val="0"/>
        </w:rPr>
        <w:t xml:space="preserve">: 56.1% de hogares</w:t>
      </w:r>
    </w:p>
    <w:p w:rsidR="00000000" w:rsidDel="00000000" w:rsidP="00000000" w:rsidRDefault="00000000" w:rsidRPr="00000000" w14:paraId="0000008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2.4 hijos por mujer</w:t>
      </w:r>
    </w:p>
    <w:p w:rsidR="00000000" w:rsidDel="00000000" w:rsidP="00000000" w:rsidRDefault="00000000" w:rsidRPr="00000000" w14:paraId="0000008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1.42% (período 2018–2026)</w:t>
      </w:r>
    </w:p>
    <w:p w:rsidR="00000000" w:rsidDel="00000000" w:rsidP="00000000" w:rsidRDefault="00000000" w:rsidRPr="00000000" w14:paraId="0000008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Nota</w:t>
      </w:r>
      <w:r w:rsidDel="00000000" w:rsidR="00000000" w:rsidRPr="00000000">
        <w:rPr>
          <w:sz w:val="24"/>
          <w:szCs w:val="24"/>
          <w:rtl w:val="0"/>
        </w:rPr>
        <w:t xml:space="preserve">: Se ubica al suroeste del departamento, muy cerca de la frontera con el departamento de Guatemala, lo que le da gran conectividad. Consta de su cabecera, 16 aldeas y 42 caseríos. Clima templado y agradable, economía basada en agricultura, ganadería y comercio derivado de su posición estratégica. Celebra sus fiestas patronales el 13 de junio en honor a San Antonio de Padua.</w:t>
      </w:r>
    </w:p>
    <w:p w:rsidR="00000000" w:rsidDel="00000000" w:rsidP="00000000" w:rsidRDefault="00000000" w:rsidRPr="00000000" w14:paraId="00000091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