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0"/>
          <w:szCs w:val="30"/>
        </w:rPr>
      </w:pPr>
      <w:r>
        <w:rPr>
          <w:rFonts w:hint="eastAsia" w:asciiTheme="minorEastAsia" w:hAnsiTheme="minorEastAsia"/>
          <w:b/>
          <w:sz w:val="40"/>
          <w:szCs w:val="30"/>
        </w:rPr>
        <w:t>面试</w:t>
      </w:r>
      <w:r>
        <w:rPr>
          <w:rFonts w:asciiTheme="minorEastAsia" w:hAnsiTheme="minorEastAsia"/>
          <w:b/>
          <w:sz w:val="40"/>
          <w:szCs w:val="30"/>
        </w:rPr>
        <w:t>题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基础篇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软件</w:t>
      </w:r>
      <w:r>
        <w:rPr>
          <w:rFonts w:hint="eastAsia" w:asciiTheme="minorEastAsia" w:hAnsiTheme="minorEastAsia"/>
          <w:b/>
          <w:sz w:val="30"/>
          <w:szCs w:val="30"/>
        </w:rPr>
        <w:t>缺陷</w:t>
      </w:r>
      <w:r>
        <w:rPr>
          <w:rFonts w:asciiTheme="minorEastAsia" w:hAnsiTheme="minorEastAsia"/>
          <w:b/>
          <w:sz w:val="30"/>
          <w:szCs w:val="30"/>
        </w:rPr>
        <w:t>的定义（</w:t>
      </w:r>
      <w:r>
        <w:rPr>
          <w:rFonts w:hint="eastAsia" w:asciiTheme="minorEastAsia" w:hAnsiTheme="minorEastAsia"/>
          <w:b/>
          <w:sz w:val="30"/>
          <w:szCs w:val="30"/>
        </w:rPr>
        <w:t>一般</w:t>
      </w:r>
      <w:r>
        <w:rPr>
          <w:rFonts w:asciiTheme="minorEastAsia" w:hAnsiTheme="minorEastAsia"/>
          <w:b/>
          <w:sz w:val="30"/>
          <w:szCs w:val="30"/>
        </w:rPr>
        <w:t>从哪几个方面判定软件缺陷）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只有至少满足下列5个规则之一才称为发生了一个软件缺陷：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软件未实现产品说明书要求的功能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软件出现了产品说明书指明不应该出现的错误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软件实现了产品说明书未提到的功能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软件未实现产品说明书虽未明确提及但应该实现得到目标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软件难以理解，不易使用，运行缓慢或从测试员的角度看最终客户为认为不好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软件</w:t>
      </w:r>
      <w:r>
        <w:rPr>
          <w:rFonts w:asciiTheme="minorEastAsia" w:hAnsiTheme="minorEastAsia"/>
          <w:b/>
          <w:sz w:val="30"/>
          <w:szCs w:val="30"/>
        </w:rPr>
        <w:t>质量特征可以从</w:t>
      </w:r>
      <w:r>
        <w:rPr>
          <w:rFonts w:hint="eastAsia" w:asciiTheme="minorEastAsia" w:hAnsiTheme="minorEastAsia"/>
          <w:b/>
          <w:sz w:val="30"/>
          <w:szCs w:val="30"/>
        </w:rPr>
        <w:t>5个</w:t>
      </w:r>
      <w:r>
        <w:rPr>
          <w:rFonts w:asciiTheme="minorEastAsia" w:hAnsiTheme="minorEastAsia"/>
          <w:b/>
          <w:sz w:val="30"/>
          <w:szCs w:val="30"/>
        </w:rPr>
        <w:t>方面描述，分别是</w:t>
      </w:r>
      <w:r>
        <w:rPr>
          <w:rFonts w:hint="eastAsia" w:asciiTheme="minorEastAsia" w:hAnsiTheme="minorEastAsia"/>
          <w:b/>
          <w:sz w:val="30"/>
          <w:szCs w:val="30"/>
        </w:rPr>
        <w:t>哪些</w:t>
      </w:r>
      <w:r>
        <w:rPr>
          <w:rFonts w:asciiTheme="minorEastAsia" w:hAnsiTheme="minorEastAsia"/>
          <w:b/>
          <w:sz w:val="30"/>
          <w:szCs w:val="30"/>
        </w:rPr>
        <w:t>方面？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1），功能性：当软件在指定条件下使用时，软件产品提供满足明确和隐含需要的功能的能力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2），可靠性：在指定条件下使用时，软件产品维持规定的性能级别的能力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3），易用性：在指定条件下使用时，软件产品被理解、学习、使用和吸引用户的能力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4），效率：在规定 条件下，相对于多用资源的数量，软件产品可 提供适当性能的能力</w:t>
      </w:r>
    </w:p>
    <w:p>
      <w:pPr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5），可维护性：软件产品可被修改的能力，修改可能包括纠正、改进或软件对环境、需求和功能规约变化的适应程度</w:t>
      </w:r>
    </w:p>
    <w:p>
      <w:pPr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6</w:t>
      </w:r>
      <w:r>
        <w:rPr>
          <w:rFonts w:asciiTheme="minorEastAsia" w:hAnsiTheme="minorEastAsia"/>
          <w:sz w:val="28"/>
          <w:szCs w:val="24"/>
        </w:rPr>
        <w:t>)</w:t>
      </w:r>
      <w:r>
        <w:rPr>
          <w:rFonts w:hint="eastAsia" w:asciiTheme="minorEastAsia" w:hAnsiTheme="minorEastAsia"/>
          <w:sz w:val="28"/>
          <w:szCs w:val="24"/>
        </w:rPr>
        <w:t>，可移植性：软件产品从一种环境迁移到另一种环境的能力。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(软件</w:t>
      </w:r>
      <w:r>
        <w:rPr>
          <w:rFonts w:asciiTheme="minorEastAsia" w:hAnsiTheme="minorEastAsia"/>
          <w:sz w:val="24"/>
          <w:szCs w:val="24"/>
        </w:rPr>
        <w:t>质量特征有</w:t>
      </w:r>
      <w:r>
        <w:rPr>
          <w:rFonts w:hint="eastAsia" w:asciiTheme="minorEastAsia" w:hAnsiTheme="minorEastAsia"/>
          <w:sz w:val="24"/>
          <w:szCs w:val="24"/>
        </w:rPr>
        <w:t>6个)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0"/>
        </w:rPr>
      </w:pPr>
      <w:r>
        <w:rPr>
          <w:rFonts w:asciiTheme="minorEastAsia" w:hAnsiTheme="minorEastAsia"/>
          <w:b/>
          <w:sz w:val="32"/>
          <w:szCs w:val="30"/>
        </w:rPr>
        <w:t>一条</w:t>
      </w:r>
      <w:r>
        <w:rPr>
          <w:rFonts w:hint="eastAsia" w:asciiTheme="minorEastAsia" w:hAnsiTheme="minorEastAsia"/>
          <w:b/>
          <w:sz w:val="32"/>
          <w:szCs w:val="30"/>
        </w:rPr>
        <w:t>BUG包含的</w:t>
      </w:r>
      <w:r>
        <w:rPr>
          <w:rFonts w:asciiTheme="minorEastAsia" w:hAnsiTheme="minorEastAsia"/>
          <w:b/>
          <w:sz w:val="32"/>
          <w:szCs w:val="30"/>
        </w:rPr>
        <w:t>主要字段有哪些？</w:t>
      </w:r>
    </w:p>
    <w:p>
      <w:pPr>
        <w:rPr>
          <w:rFonts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BUG标题，BUG大体内容，BUG产生的模块，BUG对应版本，BUG级别，BUG详细现象描述，包括BUG出现的操作步骤，报错日志信息，BUG截图，测试环境，软件版本，所用工具及版本号</w:t>
      </w:r>
      <w:r>
        <w:rPr>
          <w:rFonts w:asciiTheme="minorEastAsia" w:hAnsiTheme="minorEastAsia"/>
          <w:sz w:val="28"/>
          <w:szCs w:val="30"/>
        </w:rPr>
        <w:t xml:space="preserve"> </w:t>
      </w:r>
      <w:r>
        <w:rPr>
          <w:rFonts w:hint="eastAsia" w:asciiTheme="minorEastAsia" w:hAnsiTheme="minorEastAsia"/>
          <w:sz w:val="28"/>
          <w:szCs w:val="30"/>
        </w:rPr>
        <w:t>等</w:t>
      </w:r>
    </w:p>
    <w:p>
      <w:pPr>
        <w:rPr>
          <w:rFonts w:hint="eastAsia" w:asciiTheme="minorEastAsia" w:hAnsiTheme="minorEastAsia"/>
          <w:sz w:val="24"/>
          <w:szCs w:val="30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测试的依据主要</w:t>
      </w:r>
      <w:r>
        <w:rPr>
          <w:rFonts w:hint="eastAsia" w:asciiTheme="minorEastAsia" w:hAnsiTheme="minorEastAsia"/>
          <w:b/>
          <w:sz w:val="30"/>
          <w:szCs w:val="30"/>
        </w:rPr>
        <w:t>有哪些</w:t>
      </w:r>
      <w:r>
        <w:rPr>
          <w:rFonts w:asciiTheme="minorEastAsia" w:hAnsiTheme="minorEastAsia"/>
          <w:b/>
          <w:sz w:val="30"/>
          <w:szCs w:val="30"/>
        </w:rPr>
        <w:t>？</w:t>
      </w:r>
    </w:p>
    <w:p>
      <w:pPr>
        <w:rPr>
          <w:rFonts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需求</w:t>
      </w:r>
      <w:r>
        <w:rPr>
          <w:rFonts w:asciiTheme="minorEastAsia" w:hAnsiTheme="minorEastAsia"/>
          <w:sz w:val="28"/>
          <w:szCs w:val="30"/>
        </w:rPr>
        <w:t>说明书，概要设计，详细设计</w:t>
      </w:r>
    </w:p>
    <w:p>
      <w:pPr>
        <w:widowControl/>
        <w:jc w:val="left"/>
        <w:rPr>
          <w:rFonts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软件测试前需要参考的文档主要是需求说明书，概要设计说明书，详细设计说明书，其中最重要的是需求说明书。知道了需求了解到了系统的业务逻辑以后便知道之后测试的依据。需求说明书一般由产品经理依据客户需求讨论编写，概要设计和详细设计一般由开发依据需求说明书来写。</w:t>
      </w:r>
    </w:p>
    <w:p>
      <w:pPr>
        <w:rPr>
          <w:rFonts w:hint="eastAsia" w:asciiTheme="minorEastAsia" w:hAnsiTheme="minorEastAsia"/>
          <w:sz w:val="24"/>
          <w:szCs w:val="30"/>
        </w:rPr>
      </w:pP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5，</w:t>
      </w:r>
      <w:r>
        <w:rPr>
          <w:rFonts w:asciiTheme="minorEastAsia" w:hAnsiTheme="minorEastAsia"/>
          <w:b/>
          <w:sz w:val="30"/>
          <w:szCs w:val="30"/>
        </w:rPr>
        <w:t>测试方法，和测试用例的设计方法有哪些？</w:t>
      </w:r>
    </w:p>
    <w:p>
      <w:pPr>
        <w:jc w:val="left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测试方法：黑盒测试，白盒测试，灰盒测试</w:t>
      </w:r>
    </w:p>
    <w:p>
      <w:pPr>
        <w:jc w:val="left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>测试用例设计方法：</w:t>
      </w:r>
    </w:p>
    <w:p>
      <w:pPr>
        <w:jc w:val="left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 xml:space="preserve">等价类划分     </w:t>
      </w:r>
      <w:r>
        <w:rPr>
          <w:rFonts w:asciiTheme="minorEastAsia" w:hAnsiTheme="minorEastAsia"/>
          <w:sz w:val="28"/>
          <w:szCs w:val="24"/>
        </w:rPr>
        <w:t xml:space="preserve">              </w:t>
      </w:r>
      <w:r>
        <w:rPr>
          <w:rFonts w:hint="eastAsia" w:asciiTheme="minorEastAsia" w:hAnsiTheme="minorEastAsia"/>
          <w:sz w:val="28"/>
          <w:szCs w:val="24"/>
        </w:rPr>
        <w:t xml:space="preserve"> 边界值法</w:t>
      </w:r>
    </w:p>
    <w:p>
      <w:pPr>
        <w:jc w:val="left"/>
        <w:rPr>
          <w:rFonts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 xml:space="preserve">因果图法       </w:t>
      </w:r>
      <w:r>
        <w:rPr>
          <w:rFonts w:asciiTheme="minorEastAsia" w:hAnsiTheme="minorEastAsia"/>
          <w:sz w:val="28"/>
          <w:szCs w:val="24"/>
        </w:rPr>
        <w:t xml:space="preserve">              </w:t>
      </w:r>
      <w:r>
        <w:rPr>
          <w:rFonts w:hint="eastAsia" w:asciiTheme="minorEastAsia" w:hAnsiTheme="minorEastAsia"/>
          <w:sz w:val="28"/>
          <w:szCs w:val="24"/>
        </w:rPr>
        <w:t xml:space="preserve"> 判定表法</w:t>
      </w:r>
    </w:p>
    <w:p>
      <w:pPr>
        <w:jc w:val="left"/>
        <w:rPr>
          <w:rFonts w:hint="eastAsia" w:asciiTheme="minorEastAsia" w:hAnsiTheme="minorEastAsia"/>
          <w:sz w:val="28"/>
          <w:szCs w:val="24"/>
        </w:rPr>
      </w:pPr>
      <w:r>
        <w:rPr>
          <w:rFonts w:hint="eastAsia" w:asciiTheme="minorEastAsia" w:hAnsiTheme="minorEastAsia"/>
          <w:sz w:val="28"/>
          <w:szCs w:val="24"/>
        </w:rPr>
        <w:t xml:space="preserve">正交排列法     </w:t>
      </w:r>
      <w:r>
        <w:rPr>
          <w:rFonts w:asciiTheme="minorEastAsia" w:hAnsiTheme="minorEastAsia"/>
          <w:sz w:val="28"/>
          <w:szCs w:val="24"/>
        </w:rPr>
        <w:t xml:space="preserve">               </w:t>
      </w:r>
      <w:r>
        <w:rPr>
          <w:rFonts w:hint="eastAsia" w:asciiTheme="minorEastAsia" w:hAnsiTheme="minorEastAsia"/>
          <w:sz w:val="28"/>
          <w:szCs w:val="24"/>
        </w:rPr>
        <w:t>场景法</w:t>
      </w:r>
    </w:p>
    <w:p>
      <w:pPr>
        <w:jc w:val="left"/>
        <w:rPr>
          <w:rFonts w:hint="eastAsia" w:asciiTheme="minorEastAsia" w:hAnsiTheme="minorEastAsia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sz w:val="28"/>
          <w:szCs w:val="24"/>
        </w:rPr>
        <w:t>测试大纲法</w:t>
      </w:r>
      <w:r>
        <w:rPr>
          <w:rFonts w:asciiTheme="minorEastAsia" w:hAnsiTheme="minorEastAsia"/>
          <w:sz w:val="28"/>
          <w:szCs w:val="24"/>
        </w:rPr>
        <w:t xml:space="preserve">       </w:t>
      </w:r>
      <w:r>
        <w:rPr>
          <w:rFonts w:hint="eastAsia" w:asciiTheme="minorEastAsia" w:hAnsiTheme="minorEastAsia"/>
          <w:sz w:val="28"/>
          <w:szCs w:val="24"/>
        </w:rPr>
        <w:t xml:space="preserve"> </w:t>
      </w:r>
      <w:r>
        <w:rPr>
          <w:rFonts w:asciiTheme="minorEastAsia" w:hAnsiTheme="minorEastAsia"/>
          <w:sz w:val="28"/>
          <w:szCs w:val="24"/>
        </w:rPr>
        <w:t xml:space="preserve">           </w:t>
      </w:r>
      <w:r>
        <w:rPr>
          <w:rFonts w:hint="eastAsia" w:asciiTheme="minorEastAsia" w:hAnsiTheme="minorEastAsia"/>
          <w:sz w:val="28"/>
          <w:szCs w:val="24"/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状态转换图法（少用）</w:t>
      </w:r>
    </w:p>
    <w:p>
      <w:pPr>
        <w:jc w:val="left"/>
        <w:rPr>
          <w:rFonts w:hint="eastAsia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6，</w:t>
      </w:r>
      <w:r>
        <w:rPr>
          <w:rFonts w:asciiTheme="minorEastAsia" w:hAnsiTheme="minorEastAsia"/>
          <w:b/>
          <w:sz w:val="30"/>
          <w:szCs w:val="30"/>
        </w:rPr>
        <w:t>测试的种类有哪些？</w:t>
      </w:r>
    </w:p>
    <w:p>
      <w:pPr>
        <w:rPr>
          <w:rFonts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功能测试，性能测试，兼容性测试，安全性测试，易用性测试</w:t>
      </w:r>
    </w:p>
    <w:p>
      <w:pPr>
        <w:rPr>
          <w:rFonts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接口</w:t>
      </w:r>
      <w:r>
        <w:rPr>
          <w:rFonts w:asciiTheme="minorEastAsia" w:hAnsiTheme="minorEastAsia"/>
          <w:sz w:val="28"/>
          <w:szCs w:val="30"/>
        </w:rPr>
        <w:t>测试，web</w:t>
      </w:r>
      <w:r>
        <w:rPr>
          <w:rFonts w:hint="eastAsia" w:asciiTheme="minorEastAsia" w:hAnsiTheme="minorEastAsia"/>
          <w:sz w:val="28"/>
          <w:szCs w:val="30"/>
        </w:rPr>
        <w:t>测试</w:t>
      </w:r>
      <w:r>
        <w:rPr>
          <w:rFonts w:asciiTheme="minorEastAsia" w:hAnsiTheme="minorEastAsia"/>
          <w:sz w:val="28"/>
          <w:szCs w:val="30"/>
        </w:rPr>
        <w:t>，</w:t>
      </w:r>
      <w:r>
        <w:rPr>
          <w:rFonts w:hint="eastAsia" w:asciiTheme="minorEastAsia" w:hAnsiTheme="minorEastAsia"/>
          <w:sz w:val="28"/>
          <w:szCs w:val="30"/>
        </w:rPr>
        <w:t>APP测试</w:t>
      </w:r>
    </w:p>
    <w:p>
      <w:pPr>
        <w:rPr>
          <w:rFonts w:hint="eastAsia" w:asciiTheme="minorEastAsia" w:hAnsiTheme="minorEastAsia"/>
          <w:sz w:val="24"/>
          <w:szCs w:val="30"/>
        </w:rPr>
      </w:pP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列出</w:t>
      </w:r>
      <w:r>
        <w:rPr>
          <w:rFonts w:asciiTheme="minorEastAsia" w:hAnsiTheme="minorEastAsia"/>
          <w:b/>
          <w:sz w:val="30"/>
          <w:szCs w:val="30"/>
        </w:rPr>
        <w:t>你所熟悉的测试模型，并写出其中一种。</w:t>
      </w:r>
    </w:p>
    <w:p>
      <w:pPr>
        <w:rPr>
          <w:rFonts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W模型，V模型，</w:t>
      </w:r>
    </w:p>
    <w:p>
      <w:pPr>
        <w:rPr>
          <w:rFonts w:hint="eastAsia" w:asciiTheme="minorEastAsia" w:hAnsiTheme="minorEastAsia"/>
          <w:sz w:val="24"/>
          <w:szCs w:val="30"/>
        </w:rPr>
      </w:pPr>
      <w:r>
        <w:rPr>
          <w:rFonts w:hint="eastAsia" w:asciiTheme="minorEastAsia" w:hAnsiTheme="minorEastAsia"/>
          <w:sz w:val="24"/>
          <w:szCs w:val="30"/>
        </w:rPr>
        <w:t>用户需求--------------------</w:t>
      </w:r>
      <w:r>
        <w:rPr>
          <w:rFonts w:asciiTheme="minorEastAsia" w:hAnsiTheme="minorEastAsia"/>
          <w:sz w:val="24"/>
          <w:szCs w:val="30"/>
        </w:rPr>
        <w:t>-</w:t>
      </w:r>
      <w:r>
        <w:rPr>
          <w:rFonts w:hint="eastAsia" w:asciiTheme="minorEastAsia" w:hAnsiTheme="minorEastAsia"/>
          <w:sz w:val="24"/>
          <w:szCs w:val="30"/>
        </w:rPr>
        <w:t>验收测试</w:t>
      </w:r>
    </w:p>
    <w:p>
      <w:pPr>
        <w:rPr>
          <w:rFonts w:asciiTheme="minorEastAsia" w:hAnsiTheme="minorEastAsia"/>
          <w:sz w:val="24"/>
          <w:szCs w:val="30"/>
        </w:rPr>
      </w:pPr>
      <w:r>
        <w:rPr>
          <w:rFonts w:hint="eastAsia" w:asciiTheme="minorEastAsia" w:hAnsiTheme="minorEastAsia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66675</wp:posOffset>
                </wp:positionV>
                <wp:extent cx="809625" cy="1371600"/>
                <wp:effectExtent l="0" t="38100" r="4762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5pt;margin-top:5.25pt;height:108pt;width:63.75pt;z-index:251663360;mso-width-relative:page;mso-height-relative:page;" filled="f" stroked="t" coordsize="21600,21600" o:gfxdata="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3AaSo2AAAAAoBAAAPAAAAAAAAAAEAIAAAACIAAABkcnMvZG93bnJldi54&#10;bWxQSwECFAAUAAAACACHTuJAyeTA3/oBAACiAwAADgAAAAAAAAABACAAAAAn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66800" cy="1466850"/>
                <wp:effectExtent l="0" t="0" r="76200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0.75pt;height:115.5pt;width:84pt;mso-position-horizontal:left;mso-position-horizontal-relative:margin;z-index:251659264;mso-width-relative:page;mso-height-relative:page;" filled="f" stroked="t" coordsize="21600,21600" o:gfxdata="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mIhnVAAAABgEAAA8AAAAAAAAAAQAgAAAAIgAAAGRycy9kb3ducmV2LnhtbFBLAQIUABQA&#10;AAAIAIdO4kDupgQ+8wEAAJkDAAAOAAAAAAAAAAEAIAAAACQ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/>
          <w:sz w:val="24"/>
          <w:szCs w:val="30"/>
        </w:rPr>
        <w:t xml:space="preserve"> 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30"/>
        </w:rPr>
      </w:pPr>
      <w:r>
        <w:rPr>
          <w:rFonts w:hint="eastAsia" w:asciiTheme="minorEastAsia" w:hAnsiTheme="minorEastAsia"/>
          <w:sz w:val="24"/>
          <w:szCs w:val="30"/>
        </w:rPr>
        <w:t xml:space="preserve"> 需求分析</w:t>
      </w:r>
      <w:r>
        <w:rPr>
          <w:rFonts w:asciiTheme="minorEastAsia" w:hAnsiTheme="minorEastAsia"/>
          <w:sz w:val="24"/>
          <w:szCs w:val="30"/>
        </w:rPr>
        <w:t>--------------</w:t>
      </w:r>
      <w:r>
        <w:rPr>
          <w:rFonts w:hint="eastAsia" w:asciiTheme="minorEastAsia" w:hAnsiTheme="minorEastAsia"/>
          <w:sz w:val="24"/>
          <w:szCs w:val="30"/>
        </w:rPr>
        <w:t>系统测试</w:t>
      </w:r>
    </w:p>
    <w:p>
      <w:pPr>
        <w:rPr>
          <w:rFonts w:asciiTheme="minorEastAsia" w:hAnsiTheme="minorEastAsia"/>
          <w:sz w:val="24"/>
          <w:szCs w:val="30"/>
        </w:rPr>
      </w:pPr>
      <w:r>
        <w:rPr>
          <w:rFonts w:hint="eastAsia" w:asciiTheme="minorEastAsia" w:hAnsiTheme="minorEastAsia"/>
          <w:sz w:val="24"/>
          <w:szCs w:val="30"/>
        </w:rPr>
        <w:t xml:space="preserve">    </w:t>
      </w:r>
    </w:p>
    <w:p>
      <w:pPr>
        <w:ind w:firstLine="960" w:firstLineChars="400"/>
        <w:rPr>
          <w:rFonts w:hint="eastAsia" w:asciiTheme="minorEastAsia" w:hAnsiTheme="minorEastAsia"/>
          <w:sz w:val="24"/>
          <w:szCs w:val="30"/>
        </w:rPr>
      </w:pPr>
      <w:r>
        <w:rPr>
          <w:rFonts w:hint="eastAsia" w:asciiTheme="minorEastAsia" w:hAnsiTheme="minorEastAsia"/>
          <w:sz w:val="24"/>
          <w:szCs w:val="30"/>
        </w:rPr>
        <w:t xml:space="preserve"> 概要设计</w:t>
      </w:r>
      <w:r>
        <w:rPr>
          <w:rFonts w:asciiTheme="minorEastAsia" w:hAnsiTheme="minorEastAsia"/>
          <w:sz w:val="24"/>
          <w:szCs w:val="30"/>
        </w:rPr>
        <w:t>-------</w:t>
      </w:r>
      <w:r>
        <w:rPr>
          <w:rFonts w:hint="eastAsia" w:asciiTheme="minorEastAsia" w:hAnsiTheme="minorEastAsia"/>
          <w:sz w:val="24"/>
          <w:szCs w:val="30"/>
        </w:rPr>
        <w:t>集成测试</w:t>
      </w:r>
    </w:p>
    <w:p>
      <w:pPr>
        <w:rPr>
          <w:rFonts w:asciiTheme="minorEastAsia" w:hAnsiTheme="minorEastAsia"/>
          <w:sz w:val="24"/>
          <w:szCs w:val="30"/>
        </w:rPr>
      </w:pPr>
      <w:r>
        <w:rPr>
          <w:rFonts w:hint="eastAsia" w:asciiTheme="minorEastAsia" w:hAnsiTheme="minorEastAsia"/>
          <w:sz w:val="24"/>
          <w:szCs w:val="30"/>
        </w:rPr>
        <w:t xml:space="preserve">     </w:t>
      </w:r>
    </w:p>
    <w:p>
      <w:pPr>
        <w:rPr>
          <w:rFonts w:hint="eastAsia" w:asciiTheme="minorEastAsia" w:hAnsiTheme="minorEastAsia"/>
          <w:sz w:val="24"/>
          <w:szCs w:val="30"/>
        </w:rPr>
      </w:pPr>
      <w:r>
        <w:rPr>
          <w:rFonts w:hint="eastAsia" w:asciiTheme="minorEastAsia" w:hAnsiTheme="minorEastAsia"/>
          <w:sz w:val="24"/>
          <w:szCs w:val="30"/>
        </w:rPr>
        <w:t xml:space="preserve">  </w:t>
      </w:r>
      <w:r>
        <w:rPr>
          <w:rFonts w:asciiTheme="minorEastAsia" w:hAnsiTheme="minorEastAsia"/>
          <w:sz w:val="24"/>
          <w:szCs w:val="30"/>
        </w:rPr>
        <w:t xml:space="preserve">        </w:t>
      </w:r>
      <w:r>
        <w:rPr>
          <w:rFonts w:hint="eastAsia" w:asciiTheme="minorEastAsia" w:hAnsiTheme="minorEastAsia"/>
          <w:sz w:val="24"/>
          <w:szCs w:val="30"/>
        </w:rPr>
        <w:t xml:space="preserve"> 详细设计</w:t>
      </w:r>
      <w:r>
        <w:rPr>
          <w:rFonts w:asciiTheme="minorEastAsia" w:hAnsiTheme="minorEastAsia"/>
          <w:sz w:val="24"/>
          <w:szCs w:val="30"/>
        </w:rPr>
        <w:t>--</w:t>
      </w:r>
      <w:r>
        <w:rPr>
          <w:rFonts w:hint="eastAsia" w:asciiTheme="minorEastAsia" w:hAnsiTheme="minorEastAsia"/>
          <w:sz w:val="24"/>
          <w:szCs w:val="30"/>
        </w:rPr>
        <w:t>单元测试</w:t>
      </w:r>
    </w:p>
    <w:p>
      <w:pPr>
        <w:rPr>
          <w:rFonts w:asciiTheme="minorEastAsia" w:hAnsiTheme="minorEastAsia"/>
          <w:sz w:val="24"/>
          <w:szCs w:val="30"/>
        </w:rPr>
      </w:pPr>
      <w:r>
        <w:rPr>
          <w:rFonts w:hint="eastAsia" w:asciiTheme="minorEastAsia" w:hAnsiTheme="minorEastAsia"/>
          <w:sz w:val="24"/>
          <w:szCs w:val="30"/>
        </w:rPr>
        <w:t xml:space="preserve">          </w:t>
      </w:r>
    </w:p>
    <w:p>
      <w:pPr>
        <w:rPr>
          <w:rFonts w:asciiTheme="minorEastAsia" w:hAnsiTheme="minorEastAsia"/>
          <w:sz w:val="24"/>
          <w:szCs w:val="30"/>
        </w:rPr>
      </w:pPr>
      <w:r>
        <w:rPr>
          <w:rFonts w:hint="eastAsia" w:asciiTheme="minorEastAsia" w:hAnsiTheme="minorEastAsia"/>
          <w:sz w:val="24"/>
          <w:szCs w:val="30"/>
        </w:rPr>
        <w:t xml:space="preserve"> </w:t>
      </w:r>
      <w:r>
        <w:rPr>
          <w:rFonts w:asciiTheme="minorEastAsia" w:hAnsiTheme="minorEastAsia"/>
          <w:sz w:val="24"/>
          <w:szCs w:val="30"/>
        </w:rPr>
        <w:t xml:space="preserve">              </w:t>
      </w:r>
      <w:r>
        <w:rPr>
          <w:rFonts w:hint="eastAsia" w:asciiTheme="minorEastAsia" w:hAnsiTheme="minorEastAsia"/>
          <w:sz w:val="24"/>
          <w:szCs w:val="30"/>
        </w:rPr>
        <w:t xml:space="preserve"> 软件编码</w:t>
      </w:r>
    </w:p>
    <w:p>
      <w:pPr>
        <w:rPr>
          <w:rFonts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V模型图如上：</w:t>
      </w:r>
    </w:p>
    <w:p>
      <w:pPr>
        <w:rPr>
          <w:rFonts w:hint="eastAsia" w:asciiTheme="minorEastAsia" w:hAnsiTheme="minorEastAsia"/>
          <w:sz w:val="24"/>
          <w:szCs w:val="30"/>
        </w:rPr>
      </w:pP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二，</w:t>
      </w:r>
      <w:r>
        <w:rPr>
          <w:rFonts w:asciiTheme="minorEastAsia" w:hAnsiTheme="minorEastAsia"/>
          <w:b/>
          <w:sz w:val="30"/>
          <w:szCs w:val="30"/>
        </w:rPr>
        <w:t>测试技术</w:t>
      </w: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请</w:t>
      </w:r>
      <w:r>
        <w:rPr>
          <w:rFonts w:asciiTheme="minorEastAsia" w:hAnsiTheme="minorEastAsia"/>
          <w:b/>
          <w:sz w:val="30"/>
          <w:szCs w:val="30"/>
        </w:rPr>
        <w:t>画出因果图的基本符合。</w:t>
      </w:r>
    </w:p>
    <w:p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0" distR="0">
            <wp:extent cx="4318635" cy="257175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278" cy="26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请简单列举</w:t>
      </w:r>
      <w:r>
        <w:rPr>
          <w:rFonts w:hint="eastAsia" w:asciiTheme="minorEastAsia" w:hAnsiTheme="minorEastAsia"/>
          <w:b/>
          <w:sz w:val="30"/>
          <w:szCs w:val="30"/>
        </w:rPr>
        <w:t>ADB的</w:t>
      </w:r>
      <w:r>
        <w:rPr>
          <w:rFonts w:asciiTheme="minorEastAsia" w:hAnsiTheme="minorEastAsia"/>
          <w:b/>
          <w:sz w:val="30"/>
          <w:szCs w:val="30"/>
        </w:rPr>
        <w:t>常用命令</w:t>
      </w:r>
    </w:p>
    <w:p>
      <w:pPr>
        <w:widowControl/>
        <w:jc w:val="left"/>
        <w:rPr>
          <w:rFonts w:ascii="宋体" w:hAnsi="宋体" w:eastAsia="宋体" w:cs="宋体"/>
          <w:kern w:val="0"/>
          <w:sz w:val="28"/>
          <w:szCs w:val="24"/>
        </w:rPr>
      </w:pPr>
      <w:r>
        <w:rPr>
          <w:rFonts w:ascii="宋体" w:hAnsi="宋体" w:eastAsia="宋体" w:cs="宋体"/>
          <w:kern w:val="0"/>
          <w:sz w:val="28"/>
          <w:szCs w:val="24"/>
        </w:rPr>
        <w:t>adb devices    查看手机SN号</w:t>
      </w:r>
      <w:r>
        <w:rPr>
          <w:rFonts w:ascii="宋体" w:hAnsi="宋体" w:eastAsia="宋体" w:cs="宋体"/>
          <w:kern w:val="0"/>
          <w:sz w:val="28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4"/>
        </w:rPr>
        <w:t>adb shell   $:工程模式     #: root 模式</w:t>
      </w:r>
      <w:r>
        <w:rPr>
          <w:rFonts w:ascii="宋体" w:hAnsi="宋体" w:eastAsia="宋体" w:cs="宋体"/>
          <w:kern w:val="0"/>
          <w:sz w:val="28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4"/>
        </w:rPr>
        <w:t>adb shell 下：</w:t>
      </w:r>
      <w:r>
        <w:rPr>
          <w:rFonts w:ascii="宋体" w:hAnsi="宋体" w:eastAsia="宋体" w:cs="宋体"/>
          <w:kern w:val="0"/>
          <w:sz w:val="28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4"/>
        </w:rPr>
        <w:t>#mkdir     创建目录</w:t>
      </w:r>
      <w:r>
        <w:rPr>
          <w:rFonts w:ascii="宋体" w:hAnsi="宋体" w:eastAsia="宋体" w:cs="宋体"/>
          <w:kern w:val="0"/>
          <w:sz w:val="28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4"/>
        </w:rPr>
        <w:t>#rmdir     删除目录</w:t>
      </w:r>
      <w:r>
        <w:rPr>
          <w:rFonts w:ascii="宋体" w:hAnsi="宋体" w:eastAsia="宋体" w:cs="宋体"/>
          <w:kern w:val="0"/>
          <w:sz w:val="28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4"/>
        </w:rPr>
        <w:t>#rm       删除文件</w:t>
      </w:r>
      <w:r>
        <w:rPr>
          <w:rFonts w:ascii="宋体" w:hAnsi="宋体" w:eastAsia="宋体" w:cs="宋体"/>
          <w:kern w:val="0"/>
          <w:sz w:val="28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4"/>
        </w:rPr>
        <w:t>#mv       移动文件</w:t>
      </w:r>
      <w:r>
        <w:rPr>
          <w:rFonts w:ascii="宋体" w:hAnsi="宋体" w:eastAsia="宋体" w:cs="宋体"/>
          <w:kern w:val="0"/>
          <w:sz w:val="28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4"/>
        </w:rPr>
        <w:t>#cd/sdcard   进入到Sdcard目录</w:t>
      </w:r>
      <w:r>
        <w:rPr>
          <w:rFonts w:ascii="宋体" w:hAnsi="宋体" w:eastAsia="宋体" w:cs="宋体"/>
          <w:kern w:val="0"/>
          <w:sz w:val="28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4"/>
        </w:rPr>
        <w:t>#ls       列出当前目录下文件</w:t>
      </w:r>
      <w:r>
        <w:rPr>
          <w:rFonts w:ascii="宋体" w:hAnsi="宋体" w:eastAsia="宋体" w:cs="宋体"/>
          <w:kern w:val="0"/>
          <w:sz w:val="28"/>
          <w:szCs w:val="24"/>
        </w:rPr>
        <w:br w:type="textWrapping"/>
      </w:r>
      <w:r>
        <w:rPr>
          <w:rFonts w:ascii="宋体" w:hAnsi="宋体" w:eastAsia="宋体" w:cs="宋体"/>
          <w:kern w:val="0"/>
          <w:sz w:val="28"/>
          <w:szCs w:val="24"/>
        </w:rPr>
        <w:t>#exit      退出shell</w:t>
      </w:r>
    </w:p>
    <w:p>
      <w:pPr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使用Monkey Runner必须导入的模块有哪些？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MonkeyRunner, MonkeyDevice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请列举你所熟悉的自动化测试框架有哪些？</w:t>
      </w:r>
    </w:p>
    <w:p>
      <w:pPr>
        <w:rPr>
          <w:rFonts w:hint="eastAsia" w:asciiTheme="minorEastAsia" w:hAnsiTheme="minorEastAsia"/>
          <w:sz w:val="28"/>
          <w:szCs w:val="30"/>
        </w:rPr>
      </w:pPr>
      <w:r>
        <w:rPr>
          <w:rFonts w:asciiTheme="minorEastAsia" w:hAnsiTheme="minorEastAsia"/>
          <w:sz w:val="28"/>
          <w:szCs w:val="30"/>
        </w:rPr>
        <w:t>a</w:t>
      </w:r>
      <w:r>
        <w:rPr>
          <w:rFonts w:hint="eastAsia" w:asciiTheme="minorEastAsia" w:hAnsiTheme="minorEastAsia"/>
          <w:sz w:val="28"/>
          <w:szCs w:val="30"/>
        </w:rPr>
        <w:t>，模块化框架 test script modularity</w:t>
      </w:r>
    </w:p>
    <w:p>
      <w:pPr>
        <w:rPr>
          <w:rFonts w:hint="eastAsia" w:asciiTheme="minorEastAsia" w:hAnsiTheme="minorEastAsia"/>
          <w:sz w:val="28"/>
          <w:szCs w:val="30"/>
        </w:rPr>
      </w:pPr>
      <w:r>
        <w:rPr>
          <w:rFonts w:asciiTheme="minorEastAsia" w:hAnsiTheme="minorEastAsia"/>
          <w:sz w:val="28"/>
          <w:szCs w:val="30"/>
        </w:rPr>
        <w:t>b</w:t>
      </w:r>
      <w:r>
        <w:rPr>
          <w:rFonts w:hint="eastAsia" w:asciiTheme="minorEastAsia" w:hAnsiTheme="minorEastAsia"/>
          <w:sz w:val="28"/>
          <w:szCs w:val="30"/>
        </w:rPr>
        <w:t>，函数库结构框架</w:t>
      </w:r>
      <w:r>
        <w:rPr>
          <w:rFonts w:asciiTheme="minorEastAsia" w:hAnsiTheme="minorEastAsia"/>
          <w:sz w:val="28"/>
          <w:szCs w:val="30"/>
        </w:rPr>
        <w:t xml:space="preserve"> </w:t>
      </w:r>
      <w:r>
        <w:rPr>
          <w:rFonts w:hint="eastAsia" w:asciiTheme="minorEastAsia" w:hAnsiTheme="minorEastAsia"/>
          <w:sz w:val="28"/>
          <w:szCs w:val="30"/>
        </w:rPr>
        <w:t>test library architecture</w:t>
      </w:r>
    </w:p>
    <w:p>
      <w:pPr>
        <w:rPr>
          <w:rFonts w:hint="eastAsia" w:asciiTheme="minorEastAsia" w:hAnsiTheme="minorEastAsia"/>
          <w:sz w:val="28"/>
          <w:szCs w:val="30"/>
        </w:rPr>
      </w:pPr>
      <w:r>
        <w:rPr>
          <w:rFonts w:asciiTheme="minorEastAsia" w:hAnsiTheme="minorEastAsia"/>
          <w:sz w:val="28"/>
          <w:szCs w:val="30"/>
        </w:rPr>
        <w:t>c</w:t>
      </w:r>
      <w:r>
        <w:rPr>
          <w:rFonts w:hint="eastAsia" w:asciiTheme="minorEastAsia" w:hAnsiTheme="minorEastAsia"/>
          <w:sz w:val="28"/>
          <w:szCs w:val="30"/>
        </w:rPr>
        <w:t>，关键字驱动测试框架keyword-driven/table-driven testing</w:t>
      </w:r>
    </w:p>
    <w:p>
      <w:pPr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/>
          <w:sz w:val="28"/>
          <w:szCs w:val="30"/>
        </w:rPr>
        <w:t>d</w:t>
      </w:r>
      <w:r>
        <w:rPr>
          <w:rFonts w:hint="eastAsia" w:asciiTheme="minorEastAsia" w:hAnsiTheme="minorEastAsia"/>
          <w:sz w:val="28"/>
          <w:szCs w:val="30"/>
        </w:rPr>
        <w:t>，数据驱动测试框架data-driven testing</w:t>
      </w:r>
    </w:p>
    <w:p>
      <w:pPr>
        <w:rPr>
          <w:rFonts w:hint="eastAsia" w:asciiTheme="minorEastAsia" w:hAnsiTheme="minorEastAsia"/>
          <w:sz w:val="24"/>
          <w:szCs w:val="30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在</w:t>
      </w:r>
      <w:r>
        <w:rPr>
          <w:rFonts w:asciiTheme="minorEastAsia" w:hAnsiTheme="minorEastAsia"/>
          <w:b/>
          <w:sz w:val="30"/>
          <w:szCs w:val="30"/>
        </w:rPr>
        <w:t>执行Android终端自动化测试过程，需要查看详细日志以及时间，需要执行</w:t>
      </w:r>
      <w:r>
        <w:rPr>
          <w:rFonts w:hint="eastAsia" w:asciiTheme="minorEastAsia" w:hAnsiTheme="minorEastAsia"/>
          <w:b/>
          <w:sz w:val="30"/>
          <w:szCs w:val="30"/>
        </w:rPr>
        <w:t>ADB什么</w:t>
      </w:r>
      <w:r>
        <w:rPr>
          <w:rFonts w:asciiTheme="minorEastAsia" w:hAnsiTheme="minorEastAsia"/>
          <w:b/>
          <w:sz w:val="30"/>
          <w:szCs w:val="30"/>
        </w:rPr>
        <w:t>命令和参数？</w:t>
      </w:r>
    </w:p>
    <w:p>
      <w:pPr>
        <w:rPr>
          <w:rFonts w:hint="eastAsia"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adb logcat -v time   查看日志时间</w:t>
      </w:r>
    </w:p>
    <w:p>
      <w:pPr>
        <w:rPr>
          <w:rFonts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adb logcat -v raw     查看日志详细信息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b/>
          <w:sz w:val="32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在</w:t>
      </w:r>
      <w:r>
        <w:rPr>
          <w:rFonts w:hint="eastAsia" w:asciiTheme="minorEastAsia" w:hAnsiTheme="minorEastAsia"/>
          <w:b/>
          <w:sz w:val="30"/>
          <w:szCs w:val="30"/>
        </w:rPr>
        <w:t>M</w:t>
      </w:r>
      <w:r>
        <w:rPr>
          <w:rFonts w:asciiTheme="minorEastAsia" w:hAnsiTheme="minorEastAsia"/>
          <w:b/>
          <w:sz w:val="30"/>
          <w:szCs w:val="30"/>
        </w:rPr>
        <w:t xml:space="preserve">onkey </w:t>
      </w:r>
      <w:r>
        <w:rPr>
          <w:rFonts w:hint="eastAsia" w:asciiTheme="minorEastAsia" w:hAnsiTheme="minorEastAsia"/>
          <w:b/>
          <w:sz w:val="30"/>
          <w:szCs w:val="30"/>
        </w:rPr>
        <w:t>测试</w:t>
      </w:r>
      <w:r>
        <w:rPr>
          <w:rFonts w:asciiTheme="minorEastAsia" w:hAnsiTheme="minorEastAsia"/>
          <w:b/>
          <w:sz w:val="30"/>
          <w:szCs w:val="30"/>
        </w:rPr>
        <w:t>过程中，</w:t>
      </w:r>
      <w:r>
        <w:rPr>
          <w:rFonts w:hint="eastAsia" w:asciiTheme="minorEastAsia" w:hAnsiTheme="minorEastAsia"/>
          <w:b/>
          <w:sz w:val="30"/>
          <w:szCs w:val="30"/>
        </w:rPr>
        <w:t>NullPointerException 异常</w:t>
      </w:r>
      <w:r>
        <w:rPr>
          <w:rFonts w:asciiTheme="minorEastAsia" w:hAnsiTheme="minorEastAsia"/>
          <w:b/>
          <w:sz w:val="30"/>
          <w:szCs w:val="30"/>
        </w:rPr>
        <w:t>提</w:t>
      </w:r>
      <w:r>
        <w:rPr>
          <w:rFonts w:asciiTheme="minorEastAsia" w:hAnsiTheme="minorEastAsia"/>
          <w:b/>
          <w:sz w:val="32"/>
          <w:szCs w:val="30"/>
        </w:rPr>
        <w:t>示一般记录在哪里？</w:t>
      </w:r>
    </w:p>
    <w:p>
      <w:pPr>
        <w:rPr>
          <w:rFonts w:asciiTheme="minorEastAsia" w:hAnsiTheme="minorEastAsia"/>
          <w:sz w:val="32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空指针异常主要是有NULLPointerException异常显示，在Monkey测试过程中，该信息一般记录在plog.log中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pStyle w:val="4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执行</w:t>
      </w:r>
      <w:r>
        <w:rPr>
          <w:rFonts w:hint="eastAsia" w:asciiTheme="minorEastAsia" w:hAnsiTheme="minorEastAsia"/>
          <w:b/>
          <w:sz w:val="30"/>
          <w:szCs w:val="30"/>
        </w:rPr>
        <w:t>monkey 过程</w:t>
      </w:r>
      <w:r>
        <w:rPr>
          <w:rFonts w:asciiTheme="minorEastAsia" w:hAnsiTheme="minorEastAsia"/>
          <w:b/>
          <w:sz w:val="30"/>
          <w:szCs w:val="30"/>
        </w:rPr>
        <w:t xml:space="preserve"> IllegalStateException </w:t>
      </w:r>
      <w:r>
        <w:rPr>
          <w:rFonts w:hint="eastAsia" w:asciiTheme="minorEastAsia" w:hAnsiTheme="minorEastAsia"/>
          <w:b/>
          <w:sz w:val="30"/>
          <w:szCs w:val="30"/>
        </w:rPr>
        <w:t>异常</w:t>
      </w:r>
      <w:r>
        <w:rPr>
          <w:rFonts w:asciiTheme="minorEastAsia" w:hAnsiTheme="minorEastAsia"/>
          <w:b/>
          <w:sz w:val="30"/>
          <w:szCs w:val="30"/>
        </w:rPr>
        <w:t>一般在什么情况下？</w:t>
      </w:r>
    </w:p>
    <w:p>
      <w:pPr>
        <w:rPr>
          <w:rFonts w:asciiTheme="minorEastAsia" w:hAnsiTheme="minorEastAsia"/>
          <w:sz w:val="28"/>
          <w:szCs w:val="30"/>
        </w:rPr>
      </w:pPr>
      <w:r>
        <w:rPr>
          <w:rFonts w:hint="eastAsia" w:asciiTheme="minorEastAsia" w:hAnsiTheme="minorEastAsia"/>
          <w:sz w:val="28"/>
          <w:szCs w:val="30"/>
        </w:rPr>
        <w:t>IllegalStateException：表示当前对客户端的响应已经结束，不能在响应已经结束（或说消亡）后再向客户端（实际上是缓冲区）输出任何内容。</w:t>
      </w:r>
    </w:p>
    <w:p>
      <w:pPr>
        <w:rPr>
          <w:rFonts w:hint="eastAsia" w:asciiTheme="minorEastAsia" w:hAnsiTheme="minorEastAsia"/>
          <w:sz w:val="30"/>
          <w:szCs w:val="30"/>
        </w:rPr>
      </w:pPr>
    </w:p>
    <w:p>
      <w:pPr>
        <w:pStyle w:val="4"/>
        <w:numPr>
          <w:ilvl w:val="0"/>
          <w:numId w:val="5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场景题</w:t>
      </w: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一个</w:t>
      </w:r>
      <w:r>
        <w:rPr>
          <w:rFonts w:asciiTheme="minorEastAsia" w:hAnsiTheme="minorEastAsia"/>
          <w:b/>
          <w:sz w:val="30"/>
          <w:szCs w:val="30"/>
        </w:rPr>
        <w:t>供应商设置商铺的运费模板为广东省、湖南省满</w:t>
      </w:r>
      <w:r>
        <w:rPr>
          <w:rFonts w:hint="eastAsia" w:asciiTheme="minorEastAsia" w:hAnsiTheme="minorEastAsia"/>
          <w:b/>
          <w:sz w:val="30"/>
          <w:szCs w:val="30"/>
        </w:rPr>
        <w:t>100元</w:t>
      </w:r>
      <w:r>
        <w:rPr>
          <w:rFonts w:asciiTheme="minorEastAsia" w:hAnsiTheme="minorEastAsia"/>
          <w:b/>
          <w:sz w:val="30"/>
          <w:szCs w:val="30"/>
        </w:rPr>
        <w:t>包邮，其他地区不包邮运费为</w:t>
      </w:r>
      <w:r>
        <w:rPr>
          <w:rFonts w:hint="eastAsia" w:asciiTheme="minorEastAsia" w:hAnsiTheme="minorEastAsia"/>
          <w:b/>
          <w:sz w:val="30"/>
          <w:szCs w:val="30"/>
        </w:rPr>
        <w:t>10元</w:t>
      </w:r>
      <w:r>
        <w:rPr>
          <w:rFonts w:asciiTheme="minorEastAsia" w:hAnsiTheme="minorEastAsia"/>
          <w:b/>
          <w:sz w:val="30"/>
          <w:szCs w:val="30"/>
        </w:rPr>
        <w:t>，</w:t>
      </w:r>
      <w:r>
        <w:rPr>
          <w:rFonts w:hint="eastAsia" w:asciiTheme="minorEastAsia" w:hAnsiTheme="minorEastAsia"/>
          <w:b/>
          <w:sz w:val="30"/>
          <w:szCs w:val="30"/>
        </w:rPr>
        <w:t>其中参与</w:t>
      </w:r>
      <w:r>
        <w:rPr>
          <w:rFonts w:asciiTheme="minorEastAsia" w:hAnsiTheme="minorEastAsia"/>
          <w:b/>
          <w:sz w:val="30"/>
          <w:szCs w:val="30"/>
        </w:rPr>
        <w:t>秒杀的</w:t>
      </w:r>
      <w:r>
        <w:rPr>
          <w:rFonts w:hint="eastAsia" w:asciiTheme="minorEastAsia" w:hAnsiTheme="minorEastAsia"/>
          <w:b/>
          <w:sz w:val="30"/>
          <w:szCs w:val="30"/>
        </w:rPr>
        <w:t>商品</w:t>
      </w:r>
      <w:r>
        <w:rPr>
          <w:rFonts w:asciiTheme="minorEastAsia" w:hAnsiTheme="minorEastAsia"/>
          <w:b/>
          <w:sz w:val="30"/>
          <w:szCs w:val="30"/>
        </w:rPr>
        <w:t>在任何情况下都包邮，秒杀商品不参与</w:t>
      </w:r>
      <w:r>
        <w:rPr>
          <w:rFonts w:hint="eastAsia" w:asciiTheme="minorEastAsia" w:hAnsiTheme="minorEastAsia"/>
          <w:b/>
          <w:sz w:val="30"/>
          <w:szCs w:val="30"/>
        </w:rPr>
        <w:t>买满</w:t>
      </w:r>
      <w:r>
        <w:rPr>
          <w:rFonts w:asciiTheme="minorEastAsia" w:hAnsiTheme="minorEastAsia"/>
          <w:b/>
          <w:sz w:val="30"/>
          <w:szCs w:val="30"/>
        </w:rPr>
        <w:t>包邮规则，请设计相关的测试点。</w:t>
      </w:r>
    </w:p>
    <w:p>
      <w:pPr>
        <w:numPr>
          <w:ilvl w:val="0"/>
          <w:numId w:val="6"/>
        </w:numPr>
        <w:rPr>
          <w:rFonts w:hint="eastAsia" w:asciiTheme="minorEastAsia" w:hAnsi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>广东省、湖南省不满100--不包邮</w:t>
      </w:r>
    </w:p>
    <w:p>
      <w:pPr>
        <w:numPr>
          <w:ilvl w:val="0"/>
          <w:numId w:val="6"/>
        </w:numPr>
        <w:rPr>
          <w:rFonts w:hint="eastAsia" w:asciiTheme="minorEastAsia" w:hAnsi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>广东省、湖南省满100--包邮</w:t>
      </w:r>
    </w:p>
    <w:p>
      <w:pPr>
        <w:numPr>
          <w:ilvl w:val="0"/>
          <w:numId w:val="6"/>
        </w:numPr>
        <w:rPr>
          <w:rFonts w:hint="eastAsia" w:asciiTheme="minorEastAsia" w:hAnsi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>其他地区满100/不满100--均收10元邮费</w:t>
      </w:r>
    </w:p>
    <w:p>
      <w:pPr>
        <w:numPr>
          <w:ilvl w:val="0"/>
          <w:numId w:val="6"/>
        </w:numPr>
        <w:rPr>
          <w:rFonts w:hint="eastAsia" w:asciiTheme="minorEastAsia" w:hAnsi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>广东省、湖南省只购买秒杀商品---不收邮费</w:t>
      </w:r>
    </w:p>
    <w:p>
      <w:pPr>
        <w:numPr>
          <w:ilvl w:val="0"/>
          <w:numId w:val="6"/>
        </w:numPr>
        <w:rPr>
          <w:rFonts w:hint="eastAsia" w:asciiTheme="minorEastAsia" w:hAnsi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>其他地区只购买秒杀商品---不收邮费</w:t>
      </w:r>
    </w:p>
    <w:p>
      <w:pPr>
        <w:numPr>
          <w:ilvl w:val="0"/>
          <w:numId w:val="6"/>
        </w:numPr>
        <w:rPr>
          <w:rFonts w:hint="eastAsia" w:asciiTheme="minorEastAsia" w:hAnsi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>广东省、湖南省购买秒杀商品+其他商品（满100元）---不会把秒杀商品的价格计算入类，必须是其他商品满100才会包邮</w:t>
      </w:r>
    </w:p>
    <w:p>
      <w:pPr>
        <w:numPr>
          <w:ilvl w:val="0"/>
          <w:numId w:val="6"/>
        </w:numPr>
        <w:rPr>
          <w:rFonts w:hint="eastAsia" w:asciiTheme="minorEastAsia" w:hAnsi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>广东省、湖南省购买秒杀商品+其他商品（小于100元）---不会把秒杀商品的价格计算入类，其他商品小于100不会包邮</w:t>
      </w:r>
    </w:p>
    <w:p>
      <w:pPr>
        <w:numPr>
          <w:ilvl w:val="0"/>
          <w:numId w:val="6"/>
        </w:numPr>
        <w:rPr>
          <w:rFonts w:hint="eastAsia" w:asciiTheme="minorEastAsia" w:hAnsi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>其他地区购买秒杀商品+其他商品（满100元）---均收邮费10元</w:t>
      </w:r>
    </w:p>
    <w:p>
      <w:pPr>
        <w:numPr>
          <w:ilvl w:val="0"/>
          <w:numId w:val="6"/>
        </w:numPr>
        <w:rPr>
          <w:rFonts w:hint="eastAsia" w:asciiTheme="minorEastAsia" w:hAnsiTheme="minorEastAsia"/>
          <w:b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1"/>
          <w:szCs w:val="21"/>
          <w:lang w:val="en-US" w:eastAsia="zh-CN"/>
        </w:rPr>
        <w:t>其他地区购买秒杀商品+其他商品（小于100元）---均收邮费10元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3A85"/>
    <w:multiLevelType w:val="multilevel"/>
    <w:tmpl w:val="0C6F3A85"/>
    <w:lvl w:ilvl="0" w:tentative="0">
      <w:start w:val="4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B653C7"/>
    <w:multiLevelType w:val="multilevel"/>
    <w:tmpl w:val="2AB653C7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258CF"/>
    <w:multiLevelType w:val="multilevel"/>
    <w:tmpl w:val="306258CF"/>
    <w:lvl w:ilvl="0" w:tentative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FB45A7"/>
    <w:multiLevelType w:val="singleLevel"/>
    <w:tmpl w:val="57FB45A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FD7544"/>
    <w:multiLevelType w:val="multilevel"/>
    <w:tmpl w:val="5AFD7544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16EEE"/>
    <w:multiLevelType w:val="multilevel"/>
    <w:tmpl w:val="7DE16EEE"/>
    <w:lvl w:ilvl="0" w:tentative="0">
      <w:start w:val="7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B7"/>
    <w:rsid w:val="00082311"/>
    <w:rsid w:val="0009629A"/>
    <w:rsid w:val="000E69D3"/>
    <w:rsid w:val="0015766B"/>
    <w:rsid w:val="00176F0B"/>
    <w:rsid w:val="001E7881"/>
    <w:rsid w:val="002C634E"/>
    <w:rsid w:val="003538B2"/>
    <w:rsid w:val="00360EC9"/>
    <w:rsid w:val="003E56BB"/>
    <w:rsid w:val="0060614F"/>
    <w:rsid w:val="006336A2"/>
    <w:rsid w:val="006D6419"/>
    <w:rsid w:val="006F5E88"/>
    <w:rsid w:val="0070065B"/>
    <w:rsid w:val="00757F7F"/>
    <w:rsid w:val="007827C5"/>
    <w:rsid w:val="008764D5"/>
    <w:rsid w:val="008A2A95"/>
    <w:rsid w:val="00925534"/>
    <w:rsid w:val="009701C6"/>
    <w:rsid w:val="009C5D42"/>
    <w:rsid w:val="009E151F"/>
    <w:rsid w:val="00A077A7"/>
    <w:rsid w:val="00A9711C"/>
    <w:rsid w:val="00C15F08"/>
    <w:rsid w:val="00C232AF"/>
    <w:rsid w:val="00D83AE4"/>
    <w:rsid w:val="00E27CC1"/>
    <w:rsid w:val="00E46FB0"/>
    <w:rsid w:val="00E511B7"/>
    <w:rsid w:val="00F520F6"/>
    <w:rsid w:val="00FB12A7"/>
    <w:rsid w:val="32707827"/>
    <w:rsid w:val="4B3163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300</Words>
  <Characters>1715</Characters>
  <Lines>14</Lines>
  <Paragraphs>4</Paragraphs>
  <ScaleCrop>false</ScaleCrop>
  <LinksUpToDate>false</LinksUpToDate>
  <CharactersWithSpaces>2011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2016-10-09T02:43:00Z</dcterms:created>
  <dc:creator>Shiling Ding</dc:creator>
  <cp:lastModifiedBy>john</cp:lastModifiedBy>
  <dcterms:modified xsi:type="dcterms:W3CDTF">2016-10-10T07:40:21Z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