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E9D6" w14:textId="77777777" w:rsidR="00340E93" w:rsidRDefault="00E424C6">
      <w:pPr>
        <w:spacing w:after="40"/>
        <w:jc w:val="center"/>
      </w:pPr>
      <w:r>
        <w:rPr>
          <w:rFonts w:ascii="Times New Roman" w:hAnsi="Times New Roman"/>
          <w:b/>
          <w:color w:val="000000"/>
          <w:sz w:val="26"/>
        </w:rPr>
        <w:t>KIRIROM INSTITUTE OF TECHNOLOGY</w:t>
      </w:r>
    </w:p>
    <w:p w14:paraId="3B58AFFA" w14:textId="77777777" w:rsidR="00340E93" w:rsidRDefault="00E424C6">
      <w:pPr>
        <w:spacing w:after="280"/>
        <w:jc w:val="center"/>
      </w:pPr>
      <w:r>
        <w:rPr>
          <w:rFonts w:ascii="Times New Roman" w:hAnsi="Times New Roman"/>
          <w:i/>
          <w:color w:val="3C3C3C"/>
        </w:rPr>
        <w:t>Department of Software Engineering</w:t>
      </w:r>
    </w:p>
    <w:p w14:paraId="5463DFC3" w14:textId="77777777" w:rsidR="00340E93" w:rsidRDefault="00E424C6">
      <w:pPr>
        <w:spacing w:before="80" w:after="60"/>
        <w:jc w:val="center"/>
      </w:pPr>
      <w:r>
        <w:rPr>
          <w:rFonts w:ascii="Times New Roman" w:hAnsi="Times New Roman"/>
          <w:b/>
          <w:color w:val="000000"/>
          <w:sz w:val="32"/>
        </w:rPr>
        <w:t>BLOCKCHAIN-BASED DIGITAL CERTIFICATE ISSUING PLATFORM</w:t>
      </w:r>
    </w:p>
    <w:p w14:paraId="168C22CB" w14:textId="77777777" w:rsidR="00340E93" w:rsidRDefault="00E424C6">
      <w:pPr>
        <w:spacing w:after="280"/>
        <w:jc w:val="center"/>
      </w:pPr>
      <w:r>
        <w:rPr>
          <w:rFonts w:ascii="Times New Roman" w:hAnsi="Times New Roman"/>
          <w:color w:val="3C3C3C"/>
          <w:sz w:val="23"/>
        </w:rPr>
        <w:t>Final Project Submission Report — Citadel Platform Architecture &amp; Implementation</w:t>
      </w:r>
    </w:p>
    <w:tbl>
      <w:tblPr>
        <w:tblW w:w="0" w:type="auto"/>
        <w:jc w:val="center"/>
        <w:tblBorders>
          <w:top w:val="single" w:sz="4" w:space="0" w:color="D0D0D0"/>
          <w:bottom w:val="single" w:sz="4" w:space="0" w:color="D0D0D0"/>
          <w:insideH w:val="single" w:sz="4" w:space="0" w:color="D0D0D0"/>
        </w:tblBorders>
        <w:tblLayout w:type="fixed"/>
        <w:tblLook w:val="04A0" w:firstRow="1" w:lastRow="0" w:firstColumn="1" w:lastColumn="0" w:noHBand="0" w:noVBand="1"/>
      </w:tblPr>
      <w:tblGrid>
        <w:gridCol w:w="2592"/>
        <w:gridCol w:w="6768"/>
      </w:tblGrid>
      <w:tr w:rsidR="00340E93" w14:paraId="7F6E6B7B" w14:textId="77777777">
        <w:trPr>
          <w:jc w:val="center"/>
        </w:trPr>
        <w:tc>
          <w:tcPr>
            <w:tcW w:w="2592" w:type="dxa"/>
            <w:shd w:val="clear" w:color="auto" w:fill="F5F5F5"/>
            <w:tcMar>
              <w:top w:w="35" w:type="dxa"/>
              <w:left w:w="70" w:type="dxa"/>
              <w:bottom w:w="35" w:type="dxa"/>
              <w:right w:w="70" w:type="dxa"/>
            </w:tcMar>
          </w:tcPr>
          <w:p w14:paraId="191F8F41" w14:textId="77777777" w:rsidR="00340E93" w:rsidRDefault="00E424C6">
            <w:pPr>
              <w:spacing w:after="0"/>
            </w:pPr>
            <w:r>
              <w:rPr>
                <w:rFonts w:ascii="Times New Roman" w:hAnsi="Times New Roman"/>
                <w:b/>
                <w:color w:val="000000"/>
                <w:sz w:val="19"/>
              </w:rPr>
              <w:t>Student / Author</w:t>
            </w:r>
          </w:p>
        </w:tc>
        <w:tc>
          <w:tcPr>
            <w:tcW w:w="6768" w:type="dxa"/>
            <w:shd w:val="clear" w:color="auto" w:fill="FFFFFF"/>
            <w:tcMar>
              <w:top w:w="35" w:type="dxa"/>
              <w:left w:w="70" w:type="dxa"/>
              <w:bottom w:w="35" w:type="dxa"/>
              <w:right w:w="70" w:type="dxa"/>
            </w:tcMar>
          </w:tcPr>
          <w:p w14:paraId="6AC76B5B" w14:textId="77777777" w:rsidR="00340E93" w:rsidRDefault="00E424C6">
            <w:pPr>
              <w:spacing w:after="0"/>
            </w:pPr>
            <w:r>
              <w:rPr>
                <w:rFonts w:ascii="Times New Roman" w:hAnsi="Times New Roman"/>
                <w:color w:val="141414"/>
                <w:sz w:val="19"/>
              </w:rPr>
              <w:t>Long Mengchheang</w:t>
            </w:r>
          </w:p>
        </w:tc>
      </w:tr>
      <w:tr w:rsidR="00340E93" w14:paraId="2DFD2B08" w14:textId="77777777">
        <w:trPr>
          <w:jc w:val="center"/>
        </w:trPr>
        <w:tc>
          <w:tcPr>
            <w:tcW w:w="2592" w:type="dxa"/>
            <w:shd w:val="clear" w:color="auto" w:fill="F5F5F5"/>
            <w:tcMar>
              <w:top w:w="35" w:type="dxa"/>
              <w:left w:w="70" w:type="dxa"/>
              <w:bottom w:w="35" w:type="dxa"/>
              <w:right w:w="70" w:type="dxa"/>
            </w:tcMar>
          </w:tcPr>
          <w:p w14:paraId="4A1E3D67" w14:textId="77777777" w:rsidR="00340E93" w:rsidRDefault="00E424C6">
            <w:pPr>
              <w:spacing w:after="0"/>
            </w:pPr>
            <w:r>
              <w:rPr>
                <w:rFonts w:ascii="Times New Roman" w:hAnsi="Times New Roman"/>
                <w:b/>
                <w:color w:val="000000"/>
                <w:sz w:val="19"/>
              </w:rPr>
              <w:t>Institution</w:t>
            </w:r>
          </w:p>
        </w:tc>
        <w:tc>
          <w:tcPr>
            <w:tcW w:w="6768" w:type="dxa"/>
            <w:shd w:val="clear" w:color="auto" w:fill="FFFFFF"/>
            <w:tcMar>
              <w:top w:w="35" w:type="dxa"/>
              <w:left w:w="70" w:type="dxa"/>
              <w:bottom w:w="35" w:type="dxa"/>
              <w:right w:w="70" w:type="dxa"/>
            </w:tcMar>
          </w:tcPr>
          <w:p w14:paraId="05266BAB" w14:textId="77777777" w:rsidR="00340E93" w:rsidRDefault="00E424C6">
            <w:pPr>
              <w:spacing w:after="0"/>
            </w:pPr>
            <w:r>
              <w:rPr>
                <w:rFonts w:ascii="Times New Roman" w:hAnsi="Times New Roman"/>
                <w:color w:val="141414"/>
                <w:sz w:val="19"/>
              </w:rPr>
              <w:t>Kirirom Institute of Technology (KIT)</w:t>
            </w:r>
          </w:p>
        </w:tc>
      </w:tr>
      <w:tr w:rsidR="00340E93" w14:paraId="1EA61C1D" w14:textId="77777777">
        <w:trPr>
          <w:jc w:val="center"/>
        </w:trPr>
        <w:tc>
          <w:tcPr>
            <w:tcW w:w="2592" w:type="dxa"/>
            <w:shd w:val="clear" w:color="auto" w:fill="F5F5F5"/>
            <w:tcMar>
              <w:top w:w="35" w:type="dxa"/>
              <w:left w:w="70" w:type="dxa"/>
              <w:bottom w:w="35" w:type="dxa"/>
              <w:right w:w="70" w:type="dxa"/>
            </w:tcMar>
          </w:tcPr>
          <w:p w14:paraId="64689650" w14:textId="77777777" w:rsidR="00340E93" w:rsidRDefault="00E424C6">
            <w:pPr>
              <w:spacing w:after="0"/>
            </w:pPr>
            <w:r>
              <w:rPr>
                <w:rFonts w:ascii="Times New Roman" w:hAnsi="Times New Roman"/>
                <w:b/>
                <w:color w:val="000000"/>
                <w:sz w:val="19"/>
              </w:rPr>
              <w:t>Team Arrangement</w:t>
            </w:r>
          </w:p>
        </w:tc>
        <w:tc>
          <w:tcPr>
            <w:tcW w:w="6768" w:type="dxa"/>
            <w:shd w:val="clear" w:color="auto" w:fill="FFFFFF"/>
            <w:tcMar>
              <w:top w:w="35" w:type="dxa"/>
              <w:left w:w="70" w:type="dxa"/>
              <w:bottom w:w="35" w:type="dxa"/>
              <w:right w:w="70" w:type="dxa"/>
            </w:tcMar>
          </w:tcPr>
          <w:p w14:paraId="1B5B750C" w14:textId="77777777" w:rsidR="00340E93" w:rsidRDefault="00E424C6">
            <w:pPr>
              <w:spacing w:after="0"/>
            </w:pPr>
            <w:r>
              <w:rPr>
                <w:rFonts w:ascii="Times New Roman" w:hAnsi="Times New Roman"/>
                <w:color w:val="141414"/>
                <w:sz w:val="19"/>
              </w:rPr>
              <w:t>Individual Project (100% Technical Contribution)</w:t>
            </w:r>
          </w:p>
        </w:tc>
      </w:tr>
      <w:tr w:rsidR="00340E93" w14:paraId="08F67997" w14:textId="77777777">
        <w:trPr>
          <w:jc w:val="center"/>
        </w:trPr>
        <w:tc>
          <w:tcPr>
            <w:tcW w:w="2592" w:type="dxa"/>
            <w:shd w:val="clear" w:color="auto" w:fill="F5F5F5"/>
            <w:tcMar>
              <w:top w:w="35" w:type="dxa"/>
              <w:left w:w="70" w:type="dxa"/>
              <w:bottom w:w="35" w:type="dxa"/>
              <w:right w:w="70" w:type="dxa"/>
            </w:tcMar>
          </w:tcPr>
          <w:p w14:paraId="65913456" w14:textId="77777777" w:rsidR="00340E93" w:rsidRDefault="00E424C6">
            <w:pPr>
              <w:spacing w:after="0"/>
            </w:pPr>
            <w:r>
              <w:rPr>
                <w:rFonts w:ascii="Times New Roman" w:hAnsi="Times New Roman"/>
                <w:b/>
                <w:color w:val="000000"/>
                <w:sz w:val="19"/>
              </w:rPr>
              <w:t>GitHub Repository</w:t>
            </w:r>
          </w:p>
        </w:tc>
        <w:tc>
          <w:tcPr>
            <w:tcW w:w="6768" w:type="dxa"/>
            <w:shd w:val="clear" w:color="auto" w:fill="FFFFFF"/>
            <w:tcMar>
              <w:top w:w="35" w:type="dxa"/>
              <w:left w:w="70" w:type="dxa"/>
              <w:bottom w:w="35" w:type="dxa"/>
              <w:right w:w="70" w:type="dxa"/>
            </w:tcMar>
          </w:tcPr>
          <w:p w14:paraId="0E91C31A" w14:textId="77777777" w:rsidR="00340E93" w:rsidRDefault="00E424C6">
            <w:pPr>
              <w:spacing w:after="0"/>
            </w:pPr>
            <w:r>
              <w:rPr>
                <w:rFonts w:ascii="Times New Roman" w:hAnsi="Times New Roman"/>
                <w:color w:val="141414"/>
                <w:sz w:val="19"/>
              </w:rPr>
              <w:t>https://github.com/mengchheanglong/citadel-blockchain-certificates</w:t>
            </w:r>
          </w:p>
        </w:tc>
      </w:tr>
      <w:tr w:rsidR="00340E93" w14:paraId="03663585" w14:textId="77777777">
        <w:trPr>
          <w:jc w:val="center"/>
        </w:trPr>
        <w:tc>
          <w:tcPr>
            <w:tcW w:w="2592" w:type="dxa"/>
            <w:shd w:val="clear" w:color="auto" w:fill="F5F5F5"/>
            <w:tcMar>
              <w:top w:w="35" w:type="dxa"/>
              <w:left w:w="70" w:type="dxa"/>
              <w:bottom w:w="35" w:type="dxa"/>
              <w:right w:w="70" w:type="dxa"/>
            </w:tcMar>
          </w:tcPr>
          <w:p w14:paraId="72A351B8" w14:textId="77777777" w:rsidR="00340E93" w:rsidRDefault="00E424C6">
            <w:pPr>
              <w:spacing w:after="0"/>
            </w:pPr>
            <w:r>
              <w:rPr>
                <w:rFonts w:ascii="Times New Roman" w:hAnsi="Times New Roman"/>
                <w:b/>
                <w:color w:val="000000"/>
                <w:sz w:val="19"/>
              </w:rPr>
              <w:t>Public Demo Video</w:t>
            </w:r>
          </w:p>
        </w:tc>
        <w:tc>
          <w:tcPr>
            <w:tcW w:w="6768" w:type="dxa"/>
            <w:shd w:val="clear" w:color="auto" w:fill="FFFFFF"/>
            <w:tcMar>
              <w:top w:w="35" w:type="dxa"/>
              <w:left w:w="70" w:type="dxa"/>
              <w:bottom w:w="35" w:type="dxa"/>
              <w:right w:w="70" w:type="dxa"/>
            </w:tcMar>
          </w:tcPr>
          <w:p w14:paraId="7E830510" w14:textId="77777777" w:rsidR="00340E93" w:rsidRDefault="00E424C6">
            <w:pPr>
              <w:spacing w:after="0"/>
            </w:pPr>
            <w:r>
              <w:rPr>
                <w:rFonts w:ascii="Times New Roman" w:hAnsi="Times New Roman"/>
                <w:color w:val="141414"/>
                <w:sz w:val="19"/>
              </w:rPr>
              <w:t>Available on Google Drive / YouTube (Public Link)</w:t>
            </w:r>
          </w:p>
        </w:tc>
      </w:tr>
      <w:tr w:rsidR="00340E93" w14:paraId="76C39483" w14:textId="77777777">
        <w:trPr>
          <w:jc w:val="center"/>
        </w:trPr>
        <w:tc>
          <w:tcPr>
            <w:tcW w:w="2592" w:type="dxa"/>
            <w:shd w:val="clear" w:color="auto" w:fill="F5F5F5"/>
            <w:tcMar>
              <w:top w:w="35" w:type="dxa"/>
              <w:left w:w="70" w:type="dxa"/>
              <w:bottom w:w="35" w:type="dxa"/>
              <w:right w:w="70" w:type="dxa"/>
            </w:tcMar>
          </w:tcPr>
          <w:p w14:paraId="031FE8CA" w14:textId="77777777" w:rsidR="00340E93" w:rsidRDefault="00E424C6">
            <w:pPr>
              <w:spacing w:after="0"/>
            </w:pPr>
            <w:r>
              <w:rPr>
                <w:rFonts w:ascii="Times New Roman" w:hAnsi="Times New Roman"/>
                <w:b/>
                <w:color w:val="000000"/>
                <w:sz w:val="19"/>
              </w:rPr>
              <w:t>Submission Date</w:t>
            </w:r>
          </w:p>
        </w:tc>
        <w:tc>
          <w:tcPr>
            <w:tcW w:w="6768" w:type="dxa"/>
            <w:shd w:val="clear" w:color="auto" w:fill="FFFFFF"/>
            <w:tcMar>
              <w:top w:w="35" w:type="dxa"/>
              <w:left w:w="70" w:type="dxa"/>
              <w:bottom w:w="35" w:type="dxa"/>
              <w:right w:w="70" w:type="dxa"/>
            </w:tcMar>
          </w:tcPr>
          <w:p w14:paraId="7A324D12" w14:textId="77777777" w:rsidR="00340E93" w:rsidRDefault="00E424C6">
            <w:pPr>
              <w:spacing w:after="0"/>
            </w:pPr>
            <w:r>
              <w:rPr>
                <w:rFonts w:ascii="Times New Roman" w:hAnsi="Times New Roman"/>
                <w:color w:val="141414"/>
                <w:sz w:val="19"/>
              </w:rPr>
              <w:t>October 2026</w:t>
            </w:r>
          </w:p>
        </w:tc>
      </w:tr>
    </w:tbl>
    <w:p w14:paraId="482568CA" w14:textId="77777777" w:rsidR="00340E93" w:rsidRDefault="00340E93">
      <w:pPr>
        <w:spacing w:after="120"/>
      </w:pPr>
    </w:p>
    <w:p w14:paraId="5E31E951" w14:textId="77777777" w:rsidR="00340E93" w:rsidRDefault="00E424C6">
      <w:pPr>
        <w:keepNext/>
        <w:spacing w:before="280" w:after="80"/>
      </w:pPr>
      <w:r>
        <w:rPr>
          <w:rFonts w:ascii="Times New Roman" w:hAnsi="Times New Roman"/>
          <w:b/>
          <w:color w:val="000000"/>
          <w:sz w:val="26"/>
        </w:rPr>
        <w:t>1. System Overview</w:t>
      </w:r>
    </w:p>
    <w:p w14:paraId="3BD0C3C2" w14:textId="77777777" w:rsidR="00340E93" w:rsidRDefault="00E424C6">
      <w:pPr>
        <w:keepNext/>
        <w:spacing w:before="180" w:after="40"/>
      </w:pPr>
      <w:r>
        <w:rPr>
          <w:rFonts w:ascii="Times New Roman" w:hAnsi="Times New Roman"/>
          <w:b/>
          <w:color w:val="000000"/>
        </w:rPr>
        <w:t>1.1 The Credentialing Dilemma</w:t>
      </w:r>
    </w:p>
    <w:p w14:paraId="52F2C291" w14:textId="77777777" w:rsidR="00340E93" w:rsidRDefault="00E424C6">
      <w:pPr>
        <w:spacing w:after="70"/>
      </w:pPr>
      <w:r>
        <w:rPr>
          <w:rFonts w:ascii="Times New Roman" w:hAnsi="Times New Roman"/>
          <w:color w:val="141414"/>
          <w:sz w:val="21"/>
        </w:rPr>
        <w:t>Educational institutions and professional certifying organizations face growing challenges with traditional credential authenticity:</w:t>
      </w:r>
    </w:p>
    <w:p w14:paraId="461F0D64" w14:textId="77777777" w:rsidR="00340E93" w:rsidRDefault="00E424C6">
      <w:pPr>
        <w:pStyle w:val="ListBullet"/>
        <w:spacing w:after="40"/>
      </w:pPr>
      <w:r>
        <w:rPr>
          <w:rFonts w:ascii="Times New Roman" w:hAnsi="Times New Roman"/>
          <w:b/>
          <w:color w:val="000000"/>
          <w:sz w:val="21"/>
        </w:rPr>
        <w:t xml:space="preserve">Vulnerability to Forgery: </w:t>
      </w:r>
      <w:r>
        <w:rPr>
          <w:rFonts w:ascii="Times New Roman" w:hAnsi="Times New Roman"/>
          <w:color w:val="141414"/>
          <w:sz w:val="21"/>
        </w:rPr>
        <w:t xml:space="preserve"> Static PDF certificates and paper diplomas can easily be altered using graphic editing software or AI tools to modify recipient names, degree titles, or graduation years without visual detection.</w:t>
      </w:r>
    </w:p>
    <w:p w14:paraId="30519191" w14:textId="77777777" w:rsidR="00340E93" w:rsidRDefault="00E424C6">
      <w:pPr>
        <w:pStyle w:val="ListBullet"/>
        <w:spacing w:after="40"/>
      </w:pPr>
      <w:r>
        <w:rPr>
          <w:rFonts w:ascii="Times New Roman" w:hAnsi="Times New Roman"/>
          <w:b/>
          <w:color w:val="000000"/>
          <w:sz w:val="21"/>
        </w:rPr>
        <w:t xml:space="preserve">Operational Bottlenecks: </w:t>
      </w:r>
      <w:r>
        <w:rPr>
          <w:rFonts w:ascii="Times New Roman" w:hAnsi="Times New Roman"/>
          <w:color w:val="141414"/>
          <w:sz w:val="21"/>
        </w:rPr>
        <w:t xml:space="preserve"> Employers and university registrars must conduct manual verification via phone calls or email, typically requiring two to four weeks per verification.</w:t>
      </w:r>
    </w:p>
    <w:p w14:paraId="444A3228" w14:textId="77777777" w:rsidR="00340E93" w:rsidRDefault="00E424C6">
      <w:pPr>
        <w:pStyle w:val="ListBullet"/>
        <w:spacing w:after="40"/>
      </w:pPr>
      <w:r>
        <w:rPr>
          <w:rFonts w:ascii="Times New Roman" w:hAnsi="Times New Roman"/>
          <w:b/>
          <w:color w:val="000000"/>
          <w:sz w:val="21"/>
        </w:rPr>
        <w:t xml:space="preserve">Centralized Database Risks: </w:t>
      </w:r>
      <w:r>
        <w:rPr>
          <w:rFonts w:ascii="Times New Roman" w:hAnsi="Times New Roman"/>
          <w:color w:val="141414"/>
          <w:sz w:val="21"/>
        </w:rPr>
        <w:t xml:space="preserve"> Centralized academic databases represent single points of failure susceptible to administrative corruption, insider tampering, and catastrophic data loss.</w:t>
      </w:r>
    </w:p>
    <w:p w14:paraId="6D72F122" w14:textId="77777777" w:rsidR="00340E93" w:rsidRDefault="00E424C6">
      <w:pPr>
        <w:keepNext/>
        <w:spacing w:before="180" w:after="40"/>
      </w:pPr>
      <w:r>
        <w:rPr>
          <w:rFonts w:ascii="Times New Roman" w:hAnsi="Times New Roman"/>
          <w:b/>
          <w:color w:val="000000"/>
        </w:rPr>
        <w:t>1.2 The Citadel Platform Solution</w:t>
      </w:r>
    </w:p>
    <w:p w14:paraId="6D99A5ED" w14:textId="77777777" w:rsidR="00340E93" w:rsidRDefault="00E424C6">
      <w:pPr>
        <w:spacing w:after="70"/>
      </w:pPr>
      <w:r>
        <w:rPr>
          <w:rFonts w:ascii="Times New Roman" w:hAnsi="Times New Roman"/>
          <w:color w:val="141414"/>
          <w:sz w:val="21"/>
        </w:rPr>
        <w:t>Citadel is a decentralized web application engineered to modernize credential issuing using Ethereum blockchain technology:</w:t>
      </w:r>
    </w:p>
    <w:p w14:paraId="3A7F699D" w14:textId="77777777" w:rsidR="00340E93" w:rsidRDefault="00E424C6">
      <w:pPr>
        <w:pStyle w:val="ListBullet"/>
        <w:spacing w:after="40"/>
      </w:pPr>
      <w:r>
        <w:rPr>
          <w:rFonts w:ascii="Times New Roman" w:hAnsi="Times New Roman"/>
          <w:b/>
          <w:color w:val="000000"/>
          <w:sz w:val="21"/>
        </w:rPr>
        <w:t xml:space="preserve">Cryptographic Immutability: </w:t>
      </w:r>
      <w:r>
        <w:rPr>
          <w:rFonts w:ascii="Times New Roman" w:hAnsi="Times New Roman"/>
          <w:color w:val="141414"/>
          <w:sz w:val="21"/>
        </w:rPr>
        <w:t xml:space="preserve"> When a certificate is issued, a unique SHA-256 cryptographic fingerprint is permanently recorded on an Ethereum smart contract. Any alteration to student data alters the hash, immediately exposing the forgery.</w:t>
      </w:r>
    </w:p>
    <w:p w14:paraId="450370E5" w14:textId="77777777" w:rsidR="00340E93" w:rsidRDefault="00E424C6">
      <w:pPr>
        <w:pStyle w:val="ListBullet"/>
        <w:spacing w:after="40"/>
      </w:pPr>
      <w:r>
        <w:rPr>
          <w:rFonts w:ascii="Times New Roman" w:hAnsi="Times New Roman"/>
          <w:b/>
          <w:color w:val="000000"/>
          <w:sz w:val="21"/>
        </w:rPr>
        <w:t xml:space="preserve">Instant Zero-Gas Verification: </w:t>
      </w:r>
      <w:r>
        <w:rPr>
          <w:rFonts w:ascii="Times New Roman" w:hAnsi="Times New Roman"/>
          <w:color w:val="141414"/>
          <w:sz w:val="21"/>
        </w:rPr>
        <w:t xml:space="preserve"> Verifiers authenticate credentials in seconds without requiring cryptocurrency, a Web3 wallet, or a platform account via free on-chain view queries.</w:t>
      </w:r>
    </w:p>
    <w:p w14:paraId="300ED842" w14:textId="77777777" w:rsidR="00340E93" w:rsidRDefault="00E424C6">
      <w:pPr>
        <w:pStyle w:val="ListBullet"/>
        <w:spacing w:after="40"/>
      </w:pPr>
      <w:r>
        <w:rPr>
          <w:rFonts w:ascii="Times New Roman" w:hAnsi="Times New Roman"/>
          <w:b/>
          <w:color w:val="000000"/>
          <w:sz w:val="21"/>
        </w:rPr>
        <w:t xml:space="preserve">Automated Issuance &amp; Delivery: </w:t>
      </w:r>
      <w:r>
        <w:rPr>
          <w:rFonts w:ascii="Times New Roman" w:hAnsi="Times New Roman"/>
          <w:color w:val="141414"/>
          <w:sz w:val="21"/>
        </w:rPr>
        <w:t xml:space="preserve"> The platform generates high-resolution vector PDF diplomas with embedded verification QR codes and dispatches them automatically to student inboxes via SMTP.</w:t>
      </w:r>
    </w:p>
    <w:p w14:paraId="448B385D" w14:textId="77777777" w:rsidR="00340E93" w:rsidRDefault="00E424C6">
      <w:pPr>
        <w:pStyle w:val="ListBullet"/>
        <w:spacing w:after="40"/>
      </w:pPr>
      <w:r>
        <w:rPr>
          <w:rFonts w:ascii="Times New Roman" w:hAnsi="Times New Roman"/>
          <w:b/>
          <w:color w:val="000000"/>
          <w:sz w:val="21"/>
        </w:rPr>
        <w:t xml:space="preserve">Lifecycle Governance: </w:t>
      </w:r>
      <w:r>
        <w:rPr>
          <w:rFonts w:ascii="Times New Roman" w:hAnsi="Times New Roman"/>
          <w:color w:val="141414"/>
          <w:sz w:val="21"/>
        </w:rPr>
        <w:t xml:space="preserve"> Issuing bodies can assign validity periods (Lifetime, 1 Year, 2 Years) and revoke compromised certificates on-chain with mandatory audit justification logging.</w:t>
      </w:r>
    </w:p>
    <w:p w14:paraId="2BFE2034" w14:textId="77777777" w:rsidR="00340E93" w:rsidRDefault="00E424C6">
      <w:pPr>
        <w:keepNext/>
        <w:spacing w:before="280" w:after="80"/>
      </w:pPr>
      <w:r>
        <w:rPr>
          <w:rFonts w:ascii="Times New Roman" w:hAnsi="Times New Roman"/>
          <w:b/>
          <w:color w:val="000000"/>
          <w:sz w:val="26"/>
        </w:rPr>
        <w:lastRenderedPageBreak/>
        <w:t>2. System Architecture</w:t>
      </w:r>
    </w:p>
    <w:p w14:paraId="4F262B41" w14:textId="77777777" w:rsidR="00340E93" w:rsidRDefault="00E424C6">
      <w:pPr>
        <w:spacing w:after="70"/>
      </w:pPr>
      <w:r>
        <w:rPr>
          <w:rFonts w:ascii="Times New Roman" w:hAnsi="Times New Roman"/>
          <w:color w:val="141414"/>
          <w:sz w:val="21"/>
        </w:rPr>
        <w:t>Citadel utilizes a clean four-tier architectural separation of concerns designed for enterprise reliability, high throughput, and data privacy:</w:t>
      </w:r>
    </w:p>
    <w:p w14:paraId="06563794" w14:textId="77777777" w:rsidR="00340E93" w:rsidRDefault="00E424C6">
      <w:pPr>
        <w:pStyle w:val="ListBullet"/>
        <w:spacing w:after="40"/>
      </w:pPr>
      <w:r>
        <w:rPr>
          <w:rFonts w:ascii="Times New Roman" w:hAnsi="Times New Roman"/>
          <w:b/>
          <w:color w:val="000000"/>
          <w:sz w:val="21"/>
        </w:rPr>
        <w:t xml:space="preserve">1. Presentation Layer (Frontend): </w:t>
      </w:r>
      <w:r>
        <w:rPr>
          <w:rFonts w:ascii="Times New Roman" w:hAnsi="Times New Roman"/>
          <w:color w:val="141414"/>
          <w:sz w:val="21"/>
        </w:rPr>
        <w:t xml:space="preserve"> Next.js 14 App Router, TypeScript, and Tailwind CSS. Provides an administrative operations portal and a clean public verification engine.</w:t>
      </w:r>
    </w:p>
    <w:p w14:paraId="349EEFE0" w14:textId="77777777" w:rsidR="00340E93" w:rsidRDefault="00E424C6">
      <w:pPr>
        <w:pStyle w:val="ListBullet"/>
        <w:spacing w:after="40"/>
      </w:pPr>
      <w:r>
        <w:rPr>
          <w:rFonts w:ascii="Times New Roman" w:hAnsi="Times New Roman"/>
          <w:b/>
          <w:color w:val="000000"/>
          <w:sz w:val="21"/>
        </w:rPr>
        <w:t xml:space="preserve">2. Application &amp; API Layer (Backend): </w:t>
      </w:r>
      <w:r>
        <w:rPr>
          <w:rFonts w:ascii="Times New Roman" w:hAnsi="Times New Roman"/>
          <w:color w:val="141414"/>
          <w:sz w:val="21"/>
        </w:rPr>
        <w:t xml:space="preserve"> Next.js Server Route Handlers and Server Actions. Enforces Zod schema validation, computes deterministic SHA-256 digests, renders vector diplomas with jsPDF, and coordinates SMTP delivery via Nodemailer.</w:t>
      </w:r>
    </w:p>
    <w:p w14:paraId="50652650" w14:textId="77777777" w:rsidR="00340E93" w:rsidRDefault="00E424C6">
      <w:pPr>
        <w:pStyle w:val="ListBullet"/>
        <w:spacing w:after="40"/>
      </w:pPr>
      <w:r>
        <w:rPr>
          <w:rFonts w:ascii="Times New Roman" w:hAnsi="Times New Roman"/>
          <w:b/>
          <w:color w:val="000000"/>
          <w:sz w:val="21"/>
        </w:rPr>
        <w:t xml:space="preserve">3. Persistence Layer (Database): </w:t>
      </w:r>
      <w:r>
        <w:rPr>
          <w:rFonts w:ascii="Times New Roman" w:hAnsi="Times New Roman"/>
          <w:color w:val="141414"/>
          <w:sz w:val="21"/>
        </w:rPr>
        <w:t xml:space="preserve"> PostgreSQL managed via Prisma ORM 5.18. Stores recipient metadata, degree titles, and institution profiles off-chain to ensure GDPR/FERPA compliance.</w:t>
      </w:r>
    </w:p>
    <w:p w14:paraId="537B9EE8" w14:textId="77777777" w:rsidR="00340E93" w:rsidRDefault="00E424C6">
      <w:pPr>
        <w:pStyle w:val="ListBullet"/>
        <w:spacing w:after="40"/>
      </w:pPr>
      <w:r>
        <w:rPr>
          <w:rFonts w:ascii="Times New Roman" w:hAnsi="Times New Roman"/>
          <w:b/>
          <w:color w:val="000000"/>
          <w:sz w:val="21"/>
        </w:rPr>
        <w:t xml:space="preserve">4. Decentralized Ledger Layer (Blockchain): </w:t>
      </w:r>
      <w:r>
        <w:rPr>
          <w:rFonts w:ascii="Times New Roman" w:hAnsi="Times New Roman"/>
          <w:color w:val="141414"/>
          <w:sz w:val="21"/>
        </w:rPr>
        <w:t xml:space="preserve"> Solidity 0.8.24 smart contract (CertificateRegistry.sol) deployed on the Ethereum EVM (Sepolia Testnet / Hardhat). Serves as the immutable registry for 32-byte credential hashes.</w:t>
      </w:r>
    </w:p>
    <w:p w14:paraId="488C0DF0" w14:textId="77777777" w:rsidR="00340E93" w:rsidRDefault="00E424C6">
      <w:pPr>
        <w:spacing w:before="140" w:after="40"/>
        <w:jc w:val="center"/>
      </w:pPr>
      <w:r>
        <w:rPr>
          <w:noProof/>
        </w:rPr>
        <w:drawing>
          <wp:inline distT="0" distB="0" distL="0" distR="0" wp14:anchorId="272CCE68" wp14:editId="7CF728B2">
            <wp:extent cx="5120640" cy="325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8"/>
                    <a:stretch>
                      <a:fillRect/>
                    </a:stretch>
                  </pic:blipFill>
                  <pic:spPr>
                    <a:xfrm>
                      <a:off x="0" y="0"/>
                      <a:ext cx="5120640" cy="3254038"/>
                    </a:xfrm>
                    <a:prstGeom prst="rect">
                      <a:avLst/>
                    </a:prstGeom>
                  </pic:spPr>
                </pic:pic>
              </a:graphicData>
            </a:graphic>
          </wp:inline>
        </w:drawing>
      </w:r>
    </w:p>
    <w:p w14:paraId="3FFF79FE" w14:textId="77777777" w:rsidR="00340E93" w:rsidRDefault="00E424C6">
      <w:pPr>
        <w:spacing w:before="20" w:after="180"/>
        <w:jc w:val="center"/>
      </w:pPr>
      <w:r>
        <w:rPr>
          <w:rFonts w:ascii="Times New Roman" w:hAnsi="Times New Roman"/>
          <w:b/>
          <w:color w:val="000000"/>
          <w:sz w:val="19"/>
        </w:rPr>
        <w:t xml:space="preserve">Figure 1: </w:t>
      </w:r>
      <w:r>
        <w:rPr>
          <w:rFonts w:ascii="Times New Roman" w:hAnsi="Times New Roman"/>
          <w:i/>
          <w:color w:val="3C3C3C"/>
          <w:sz w:val="19"/>
        </w:rPr>
        <w:t>Citadel four-tier system architecture model.</w:t>
      </w:r>
    </w:p>
    <w:p w14:paraId="46F7DBE4" w14:textId="77777777" w:rsidR="00340E93" w:rsidRDefault="00E424C6">
      <w:pPr>
        <w:keepNext/>
        <w:spacing w:before="280" w:after="80"/>
      </w:pPr>
      <w:r>
        <w:rPr>
          <w:rFonts w:ascii="Times New Roman" w:hAnsi="Times New Roman"/>
          <w:b/>
          <w:color w:val="000000"/>
          <w:sz w:val="26"/>
        </w:rPr>
        <w:t>3. User Flow / System Flow</w:t>
      </w:r>
    </w:p>
    <w:p w14:paraId="2DBB92C5" w14:textId="77777777" w:rsidR="00340E93" w:rsidRDefault="00E424C6">
      <w:pPr>
        <w:spacing w:after="70"/>
      </w:pPr>
      <w:r>
        <w:rPr>
          <w:rFonts w:ascii="Times New Roman" w:hAnsi="Times New Roman"/>
          <w:color w:val="141414"/>
          <w:sz w:val="21"/>
        </w:rPr>
        <w:t>The platform coordinates two primary workflows: the Organization Issuance Pipeline and the Public Verification Pipeline:</w:t>
      </w:r>
    </w:p>
    <w:p w14:paraId="0FFA5A59" w14:textId="77777777" w:rsidR="00340E93" w:rsidRDefault="00E424C6">
      <w:pPr>
        <w:pStyle w:val="ListBullet"/>
        <w:spacing w:after="40"/>
      </w:pPr>
      <w:r>
        <w:rPr>
          <w:rFonts w:ascii="Times New Roman" w:hAnsi="Times New Roman"/>
          <w:b/>
          <w:color w:val="000000"/>
          <w:sz w:val="21"/>
        </w:rPr>
        <w:t xml:space="preserve">Organization Issuance Flow: </w:t>
      </w:r>
      <w:r>
        <w:rPr>
          <w:rFonts w:ascii="Times New Roman" w:hAnsi="Times New Roman"/>
          <w:color w:val="141414"/>
          <w:sz w:val="21"/>
        </w:rPr>
        <w:t xml:space="preserve"> The accredited institution logs into the dashboard and accesses the Issue Studio. As the administrator inputs graduate information, an interactive vector diploma canvas updates in real time. Upon submission, the server computes a canonical SHA-256 fingerprint, calls issueCertificate on the smart contract, stores metadata in PostgreSQL, and generates an official PDF diploma emailed to the graduate.</w:t>
      </w:r>
    </w:p>
    <w:p w14:paraId="1268C673" w14:textId="77777777" w:rsidR="00340E93" w:rsidRDefault="00E424C6">
      <w:pPr>
        <w:pStyle w:val="ListBullet"/>
        <w:spacing w:after="40"/>
      </w:pPr>
      <w:r>
        <w:rPr>
          <w:rFonts w:ascii="Times New Roman" w:hAnsi="Times New Roman"/>
          <w:b/>
          <w:color w:val="000000"/>
          <w:sz w:val="21"/>
        </w:rPr>
        <w:t xml:space="preserve">Public Verification Flow: </w:t>
      </w:r>
      <w:r>
        <w:rPr>
          <w:rFonts w:ascii="Times New Roman" w:hAnsi="Times New Roman"/>
          <w:color w:val="141414"/>
          <w:sz w:val="21"/>
        </w:rPr>
        <w:t xml:space="preserve"> An employer or admissions officer navigates to /verify and provides the credential via camera QR scan, image drop, PDF upload, or manual ID entry. The system retrieves the </w:t>
      </w:r>
      <w:r>
        <w:rPr>
          <w:rFonts w:ascii="Times New Roman" w:hAnsi="Times New Roman"/>
          <w:color w:val="141414"/>
          <w:sz w:val="21"/>
        </w:rPr>
        <w:lastRenderedPageBreak/>
        <w:t>record, re-computes the hash, executes a zero-gas view call on the smart contract, and renders an official cryptographic proof badge (Valid, Expired, or Revoked).</w:t>
      </w:r>
    </w:p>
    <w:p w14:paraId="5891F381" w14:textId="77777777" w:rsidR="00340E93" w:rsidRDefault="00E424C6">
      <w:pPr>
        <w:spacing w:before="140" w:after="40"/>
        <w:jc w:val="center"/>
      </w:pPr>
      <w:r>
        <w:rPr>
          <w:noProof/>
        </w:rPr>
        <w:drawing>
          <wp:inline distT="0" distB="0" distL="0" distR="0" wp14:anchorId="30E1285B" wp14:editId="48D5EFEB">
            <wp:extent cx="5120640" cy="3572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how_it_works.png"/>
                    <pic:cNvPicPr/>
                  </pic:nvPicPr>
                  <pic:blipFill>
                    <a:blip r:embed="rId9"/>
                    <a:stretch>
                      <a:fillRect/>
                    </a:stretch>
                  </pic:blipFill>
                  <pic:spPr>
                    <a:xfrm>
                      <a:off x="0" y="0"/>
                      <a:ext cx="5120640" cy="3572620"/>
                    </a:xfrm>
                    <a:prstGeom prst="rect">
                      <a:avLst/>
                    </a:prstGeom>
                  </pic:spPr>
                </pic:pic>
              </a:graphicData>
            </a:graphic>
          </wp:inline>
        </w:drawing>
      </w:r>
    </w:p>
    <w:p w14:paraId="723791DF" w14:textId="77777777" w:rsidR="00340E93" w:rsidRDefault="00E424C6">
      <w:pPr>
        <w:spacing w:before="20" w:after="180"/>
        <w:jc w:val="center"/>
      </w:pPr>
      <w:r>
        <w:rPr>
          <w:rFonts w:ascii="Times New Roman" w:hAnsi="Times New Roman"/>
          <w:b/>
          <w:color w:val="000000"/>
          <w:sz w:val="19"/>
        </w:rPr>
        <w:t xml:space="preserve">Figure 2: </w:t>
      </w:r>
      <w:r>
        <w:rPr>
          <w:rFonts w:ascii="Times New Roman" w:hAnsi="Times New Roman"/>
          <w:i/>
          <w:color w:val="3C3C3C"/>
          <w:sz w:val="19"/>
        </w:rPr>
        <w:t>End-to-end credential lifecycle: Stage 1 Issuance Pipeline and Stage 2 Public Verification Pipeline.</w:t>
      </w:r>
    </w:p>
    <w:p w14:paraId="58E41B6F" w14:textId="77777777" w:rsidR="00340E93" w:rsidRDefault="00E424C6">
      <w:pPr>
        <w:spacing w:before="140" w:after="40"/>
        <w:jc w:val="center"/>
      </w:pPr>
      <w:r>
        <w:rPr>
          <w:noProof/>
        </w:rPr>
        <w:drawing>
          <wp:inline distT="0" distB="0" distL="0" distR="0" wp14:anchorId="5261E170" wp14:editId="10126214">
            <wp:extent cx="5120640" cy="38226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r_flow.png"/>
                    <pic:cNvPicPr/>
                  </pic:nvPicPr>
                  <pic:blipFill>
                    <a:blip r:embed="rId10"/>
                    <a:stretch>
                      <a:fillRect/>
                    </a:stretch>
                  </pic:blipFill>
                  <pic:spPr>
                    <a:xfrm>
                      <a:off x="0" y="0"/>
                      <a:ext cx="5120640" cy="3822601"/>
                    </a:xfrm>
                    <a:prstGeom prst="rect">
                      <a:avLst/>
                    </a:prstGeom>
                  </pic:spPr>
                </pic:pic>
              </a:graphicData>
            </a:graphic>
          </wp:inline>
        </w:drawing>
      </w:r>
    </w:p>
    <w:p w14:paraId="41FD623E" w14:textId="77777777" w:rsidR="00340E93" w:rsidRDefault="00E424C6">
      <w:pPr>
        <w:spacing w:before="20" w:after="180"/>
        <w:jc w:val="center"/>
      </w:pPr>
      <w:r>
        <w:rPr>
          <w:rFonts w:ascii="Times New Roman" w:hAnsi="Times New Roman"/>
          <w:b/>
          <w:color w:val="000000"/>
          <w:sz w:val="19"/>
        </w:rPr>
        <w:lastRenderedPageBreak/>
        <w:t xml:space="preserve">Figure 3: </w:t>
      </w:r>
      <w:r>
        <w:rPr>
          <w:rFonts w:ascii="Times New Roman" w:hAnsi="Times New Roman"/>
          <w:i/>
          <w:color w:val="3C3C3C"/>
          <w:sz w:val="19"/>
        </w:rPr>
        <w:t>Technical sequence diagram illustrating interactions across User, Web Application, EVM Smart Contract, Database, and Recipient.</w:t>
      </w:r>
    </w:p>
    <w:p w14:paraId="30AEB419" w14:textId="77777777" w:rsidR="00340E93" w:rsidRDefault="00E424C6">
      <w:pPr>
        <w:keepNext/>
        <w:spacing w:before="280" w:after="80"/>
      </w:pPr>
      <w:r>
        <w:rPr>
          <w:rFonts w:ascii="Times New Roman" w:hAnsi="Times New Roman"/>
          <w:b/>
          <w:color w:val="000000"/>
          <w:sz w:val="26"/>
        </w:rPr>
        <w:t>4. Database Design (ER Diagram)</w:t>
      </w:r>
    </w:p>
    <w:p w14:paraId="393FF92D" w14:textId="77777777" w:rsidR="00340E93" w:rsidRDefault="00E424C6">
      <w:pPr>
        <w:spacing w:after="70"/>
      </w:pPr>
      <w:r>
        <w:rPr>
          <w:rFonts w:ascii="Times New Roman" w:hAnsi="Times New Roman"/>
          <w:color w:val="141414"/>
          <w:sz w:val="21"/>
        </w:rPr>
        <w:t>To protect student privacy and minimize gas expenditure, detailed textual data is stored off-chain in PostgreSQL, with relational foreign keys connecting to on-chain transaction hashes:</w:t>
      </w:r>
    </w:p>
    <w:p w14:paraId="664701DF" w14:textId="77777777" w:rsidR="00340E93" w:rsidRDefault="00E424C6">
      <w:pPr>
        <w:spacing w:before="140" w:after="40"/>
        <w:jc w:val="center"/>
      </w:pPr>
      <w:r>
        <w:rPr>
          <w:noProof/>
        </w:rPr>
        <w:drawing>
          <wp:inline distT="0" distB="0" distL="0" distR="0" wp14:anchorId="2C494B52" wp14:editId="12DB4928">
            <wp:extent cx="5120640" cy="3254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png"/>
                    <pic:cNvPicPr/>
                  </pic:nvPicPr>
                  <pic:blipFill>
                    <a:blip r:embed="rId11"/>
                    <a:stretch>
                      <a:fillRect/>
                    </a:stretch>
                  </pic:blipFill>
                  <pic:spPr>
                    <a:xfrm>
                      <a:off x="0" y="0"/>
                      <a:ext cx="5120640" cy="3254038"/>
                    </a:xfrm>
                    <a:prstGeom prst="rect">
                      <a:avLst/>
                    </a:prstGeom>
                  </pic:spPr>
                </pic:pic>
              </a:graphicData>
            </a:graphic>
          </wp:inline>
        </w:drawing>
      </w:r>
    </w:p>
    <w:p w14:paraId="4D1FAFA3" w14:textId="77777777" w:rsidR="00340E93" w:rsidRDefault="00E424C6">
      <w:pPr>
        <w:spacing w:before="20" w:after="180"/>
        <w:jc w:val="center"/>
      </w:pPr>
      <w:r>
        <w:rPr>
          <w:rFonts w:ascii="Times New Roman" w:hAnsi="Times New Roman"/>
          <w:b/>
          <w:color w:val="000000"/>
          <w:sz w:val="19"/>
        </w:rPr>
        <w:t xml:space="preserve">Figure 4: </w:t>
      </w:r>
      <w:r>
        <w:rPr>
          <w:rFonts w:ascii="Times New Roman" w:hAnsi="Times New Roman"/>
          <w:i/>
          <w:color w:val="3C3C3C"/>
          <w:sz w:val="19"/>
        </w:rPr>
        <w:t>Entity-Relationship model representing Organization, Certificate, and BlockchainTransaction entities.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3120"/>
        <w:gridCol w:w="3888"/>
        <w:gridCol w:w="3120"/>
      </w:tblGrid>
      <w:tr w:rsidR="00340E93" w14:paraId="2D20F392" w14:textId="77777777">
        <w:trPr>
          <w:jc w:val="center"/>
        </w:trPr>
        <w:tc>
          <w:tcPr>
            <w:tcW w:w="3120" w:type="dxa"/>
            <w:shd w:val="clear" w:color="auto" w:fill="EAEAEA"/>
            <w:tcMar>
              <w:top w:w="35" w:type="dxa"/>
              <w:left w:w="60" w:type="dxa"/>
              <w:bottom w:w="35" w:type="dxa"/>
              <w:right w:w="60" w:type="dxa"/>
            </w:tcMar>
          </w:tcPr>
          <w:p w14:paraId="53A1E212" w14:textId="77777777" w:rsidR="00340E93" w:rsidRDefault="00E424C6">
            <w:r>
              <w:rPr>
                <w:rFonts w:ascii="Times New Roman" w:hAnsi="Times New Roman"/>
                <w:b/>
                <w:color w:val="000000"/>
                <w:sz w:val="19"/>
              </w:rPr>
              <w:t>Table</w:t>
            </w:r>
          </w:p>
        </w:tc>
        <w:tc>
          <w:tcPr>
            <w:tcW w:w="3120" w:type="dxa"/>
            <w:shd w:val="clear" w:color="auto" w:fill="EAEAEA"/>
            <w:tcMar>
              <w:top w:w="35" w:type="dxa"/>
              <w:left w:w="60" w:type="dxa"/>
              <w:bottom w:w="35" w:type="dxa"/>
              <w:right w:w="60" w:type="dxa"/>
            </w:tcMar>
          </w:tcPr>
          <w:p w14:paraId="046AAEED" w14:textId="77777777" w:rsidR="00340E93" w:rsidRDefault="00E424C6">
            <w:r>
              <w:rPr>
                <w:rFonts w:ascii="Times New Roman" w:hAnsi="Times New Roman"/>
                <w:b/>
                <w:color w:val="000000"/>
                <w:sz w:val="19"/>
              </w:rPr>
              <w:t>Key Attributes &amp; Constraints</w:t>
            </w:r>
          </w:p>
        </w:tc>
        <w:tc>
          <w:tcPr>
            <w:tcW w:w="3120" w:type="dxa"/>
            <w:shd w:val="clear" w:color="auto" w:fill="EAEAEA"/>
            <w:tcMar>
              <w:top w:w="35" w:type="dxa"/>
              <w:left w:w="60" w:type="dxa"/>
              <w:bottom w:w="35" w:type="dxa"/>
              <w:right w:w="60" w:type="dxa"/>
            </w:tcMar>
          </w:tcPr>
          <w:p w14:paraId="0BC55A2C" w14:textId="77777777" w:rsidR="00340E93" w:rsidRDefault="00E424C6">
            <w:r>
              <w:rPr>
                <w:rFonts w:ascii="Times New Roman" w:hAnsi="Times New Roman"/>
                <w:b/>
                <w:color w:val="000000"/>
                <w:sz w:val="19"/>
              </w:rPr>
              <w:t>Architectural Purpose</w:t>
            </w:r>
          </w:p>
        </w:tc>
      </w:tr>
      <w:tr w:rsidR="00340E93" w14:paraId="4D0EA953" w14:textId="77777777">
        <w:trPr>
          <w:jc w:val="center"/>
        </w:trPr>
        <w:tc>
          <w:tcPr>
            <w:tcW w:w="2592" w:type="dxa"/>
            <w:tcMar>
              <w:top w:w="35" w:type="dxa"/>
              <w:left w:w="60" w:type="dxa"/>
              <w:bottom w:w="35" w:type="dxa"/>
              <w:right w:w="60" w:type="dxa"/>
            </w:tcMar>
          </w:tcPr>
          <w:p w14:paraId="642CFA9C" w14:textId="77777777" w:rsidR="00340E93" w:rsidRDefault="00E424C6">
            <w:pPr>
              <w:spacing w:after="0"/>
            </w:pPr>
            <w:r>
              <w:rPr>
                <w:rFonts w:ascii="Times New Roman" w:hAnsi="Times New Roman"/>
                <w:b/>
                <w:color w:val="141414"/>
                <w:sz w:val="18"/>
              </w:rPr>
              <w:t>Organization</w:t>
            </w:r>
          </w:p>
        </w:tc>
        <w:tc>
          <w:tcPr>
            <w:tcW w:w="3888" w:type="dxa"/>
            <w:tcMar>
              <w:top w:w="35" w:type="dxa"/>
              <w:left w:w="60" w:type="dxa"/>
              <w:bottom w:w="35" w:type="dxa"/>
              <w:right w:w="60" w:type="dxa"/>
            </w:tcMar>
          </w:tcPr>
          <w:p w14:paraId="2C9712F5" w14:textId="77777777" w:rsidR="00340E93" w:rsidRDefault="00E424C6">
            <w:pPr>
              <w:spacing w:after="0"/>
            </w:pPr>
            <w:r>
              <w:rPr>
                <w:rFonts w:ascii="Times New Roman" w:hAnsi="Times New Roman"/>
                <w:color w:val="141414"/>
                <w:sz w:val="18"/>
              </w:rPr>
              <w:t>id (PK UUID), name, email (UK), website, description, createdAt</w:t>
            </w:r>
          </w:p>
        </w:tc>
        <w:tc>
          <w:tcPr>
            <w:tcW w:w="2880" w:type="dxa"/>
            <w:tcMar>
              <w:top w:w="35" w:type="dxa"/>
              <w:left w:w="60" w:type="dxa"/>
              <w:bottom w:w="35" w:type="dxa"/>
              <w:right w:w="60" w:type="dxa"/>
            </w:tcMar>
          </w:tcPr>
          <w:p w14:paraId="3ABF0424" w14:textId="77777777" w:rsidR="00340E93" w:rsidRDefault="00E424C6">
            <w:pPr>
              <w:spacing w:after="0"/>
            </w:pPr>
            <w:r>
              <w:rPr>
                <w:rFonts w:ascii="Times New Roman" w:hAnsi="Times New Roman"/>
                <w:color w:val="141414"/>
                <w:sz w:val="18"/>
              </w:rPr>
              <w:t>Stores verified institution profile and issuer credentials.</w:t>
            </w:r>
          </w:p>
        </w:tc>
      </w:tr>
      <w:tr w:rsidR="00340E93" w14:paraId="7DC53E52" w14:textId="77777777">
        <w:trPr>
          <w:jc w:val="center"/>
        </w:trPr>
        <w:tc>
          <w:tcPr>
            <w:tcW w:w="2592" w:type="dxa"/>
            <w:tcMar>
              <w:top w:w="35" w:type="dxa"/>
              <w:left w:w="60" w:type="dxa"/>
              <w:bottom w:w="35" w:type="dxa"/>
              <w:right w:w="60" w:type="dxa"/>
            </w:tcMar>
          </w:tcPr>
          <w:p w14:paraId="4682C399" w14:textId="77777777" w:rsidR="00340E93" w:rsidRDefault="00E424C6">
            <w:pPr>
              <w:spacing w:after="0"/>
            </w:pPr>
            <w:r>
              <w:rPr>
                <w:rFonts w:ascii="Times New Roman" w:hAnsi="Times New Roman"/>
                <w:b/>
                <w:color w:val="141414"/>
                <w:sz w:val="18"/>
              </w:rPr>
              <w:t>Certificate</w:t>
            </w:r>
          </w:p>
        </w:tc>
        <w:tc>
          <w:tcPr>
            <w:tcW w:w="3888" w:type="dxa"/>
            <w:tcMar>
              <w:top w:w="35" w:type="dxa"/>
              <w:left w:w="60" w:type="dxa"/>
              <w:bottom w:w="35" w:type="dxa"/>
              <w:right w:w="60" w:type="dxa"/>
            </w:tcMar>
          </w:tcPr>
          <w:p w14:paraId="21969462" w14:textId="77777777" w:rsidR="00340E93" w:rsidRDefault="00E424C6">
            <w:pPr>
              <w:spacing w:after="0"/>
            </w:pPr>
            <w:r>
              <w:rPr>
                <w:rFonts w:ascii="Times New Roman" w:hAnsi="Times New Roman"/>
                <w:color w:val="141414"/>
                <w:sz w:val="18"/>
              </w:rPr>
              <w:t>id (PK UUID), certificateId (UK), recipientName, recipientEmail, courseName, issueDate, expiryDate, status, certHash, organizationId (FK)</w:t>
            </w:r>
          </w:p>
        </w:tc>
        <w:tc>
          <w:tcPr>
            <w:tcW w:w="2880" w:type="dxa"/>
            <w:tcMar>
              <w:top w:w="35" w:type="dxa"/>
              <w:left w:w="60" w:type="dxa"/>
              <w:bottom w:w="35" w:type="dxa"/>
              <w:right w:w="60" w:type="dxa"/>
            </w:tcMar>
          </w:tcPr>
          <w:p w14:paraId="28C7383D" w14:textId="77777777" w:rsidR="00340E93" w:rsidRDefault="00E424C6">
            <w:pPr>
              <w:spacing w:after="0"/>
            </w:pPr>
            <w:r>
              <w:rPr>
                <w:rFonts w:ascii="Times New Roman" w:hAnsi="Times New Roman"/>
                <w:color w:val="141414"/>
                <w:sz w:val="18"/>
              </w:rPr>
              <w:t>Maintains academic records, expiration timestamps, and canonical SHA-256 digests.</w:t>
            </w:r>
          </w:p>
        </w:tc>
      </w:tr>
      <w:tr w:rsidR="00340E93" w14:paraId="220C7FE1" w14:textId="77777777">
        <w:trPr>
          <w:jc w:val="center"/>
        </w:trPr>
        <w:tc>
          <w:tcPr>
            <w:tcW w:w="2592" w:type="dxa"/>
            <w:tcMar>
              <w:top w:w="35" w:type="dxa"/>
              <w:left w:w="60" w:type="dxa"/>
              <w:bottom w:w="35" w:type="dxa"/>
              <w:right w:w="60" w:type="dxa"/>
            </w:tcMar>
          </w:tcPr>
          <w:p w14:paraId="12F4B88B" w14:textId="77777777" w:rsidR="00340E93" w:rsidRDefault="00E424C6">
            <w:pPr>
              <w:spacing w:after="0"/>
            </w:pPr>
            <w:r>
              <w:rPr>
                <w:rFonts w:ascii="Times New Roman" w:hAnsi="Times New Roman"/>
                <w:b/>
                <w:color w:val="141414"/>
                <w:sz w:val="18"/>
              </w:rPr>
              <w:t>BlockchainTransaction</w:t>
            </w:r>
          </w:p>
        </w:tc>
        <w:tc>
          <w:tcPr>
            <w:tcW w:w="3888" w:type="dxa"/>
            <w:tcMar>
              <w:top w:w="35" w:type="dxa"/>
              <w:left w:w="60" w:type="dxa"/>
              <w:bottom w:w="35" w:type="dxa"/>
              <w:right w:w="60" w:type="dxa"/>
            </w:tcMar>
          </w:tcPr>
          <w:p w14:paraId="51585D93" w14:textId="77777777" w:rsidR="00340E93" w:rsidRDefault="00E424C6">
            <w:pPr>
              <w:spacing w:after="0"/>
            </w:pPr>
            <w:r>
              <w:rPr>
                <w:rFonts w:ascii="Times New Roman" w:hAnsi="Times New Roman"/>
                <w:color w:val="141414"/>
                <w:sz w:val="18"/>
              </w:rPr>
              <w:t>id (PK UUID), certificateId (FK), txHash (UK), blockNumber, networkName, contractAddress, action, timestamp, confirmed</w:t>
            </w:r>
          </w:p>
        </w:tc>
        <w:tc>
          <w:tcPr>
            <w:tcW w:w="2880" w:type="dxa"/>
            <w:tcMar>
              <w:top w:w="35" w:type="dxa"/>
              <w:left w:w="60" w:type="dxa"/>
              <w:bottom w:w="35" w:type="dxa"/>
              <w:right w:w="60" w:type="dxa"/>
            </w:tcMar>
          </w:tcPr>
          <w:p w14:paraId="460AA944" w14:textId="77777777" w:rsidR="00340E93" w:rsidRDefault="00E424C6">
            <w:pPr>
              <w:spacing w:after="0"/>
            </w:pPr>
            <w:r>
              <w:rPr>
                <w:rFonts w:ascii="Times New Roman" w:hAnsi="Times New Roman"/>
                <w:color w:val="141414"/>
                <w:sz w:val="18"/>
              </w:rPr>
              <w:t>Audit log of on-chain Ethereum transaction receipts and block confirmations.</w:t>
            </w:r>
          </w:p>
        </w:tc>
      </w:tr>
    </w:tbl>
    <w:p w14:paraId="54929CF9" w14:textId="77777777" w:rsidR="00340E93" w:rsidRDefault="00340E93">
      <w:pPr>
        <w:spacing w:after="80"/>
      </w:pPr>
    </w:p>
    <w:p w14:paraId="179CEC2E" w14:textId="77777777" w:rsidR="00340E93" w:rsidRDefault="00E424C6">
      <w:pPr>
        <w:keepNext/>
        <w:spacing w:before="280" w:after="80"/>
      </w:pPr>
      <w:r>
        <w:rPr>
          <w:rFonts w:ascii="Times New Roman" w:hAnsi="Times New Roman"/>
          <w:b/>
          <w:color w:val="000000"/>
          <w:sz w:val="26"/>
        </w:rPr>
        <w:t>5. Blockchain Architecture</w:t>
      </w:r>
    </w:p>
    <w:p w14:paraId="7A1D4D84" w14:textId="77777777" w:rsidR="00340E93" w:rsidRDefault="00E424C6">
      <w:pPr>
        <w:keepNext/>
        <w:spacing w:before="180" w:after="40"/>
      </w:pPr>
      <w:r>
        <w:rPr>
          <w:rFonts w:ascii="Times New Roman" w:hAnsi="Times New Roman"/>
          <w:b/>
          <w:color w:val="000000"/>
        </w:rPr>
        <w:t>5.1 Hybrid On-Chain / Off-Chain Philosophy</w:t>
      </w:r>
    </w:p>
    <w:p w14:paraId="5133B29E" w14:textId="77777777" w:rsidR="00340E93" w:rsidRDefault="00E424C6">
      <w:pPr>
        <w:spacing w:after="70"/>
      </w:pPr>
      <w:r>
        <w:rPr>
          <w:rFonts w:ascii="Times New Roman" w:hAnsi="Times New Roman"/>
          <w:color w:val="141414"/>
          <w:sz w:val="21"/>
        </w:rPr>
        <w:t>Storing complete academic transcripts and personal identities directly on Ethereum is cost-prohibitive and violates privacy laws (GDPR Right to be Forgotten, FERPA student privacy). Citadel stores metadata in PostgreSQL while anchoring only a 32-byte cryptographic hash on-chain.</w:t>
      </w:r>
    </w:p>
    <w:p w14:paraId="4758465E" w14:textId="77777777" w:rsidR="00340E93" w:rsidRDefault="00E424C6">
      <w:pPr>
        <w:keepNext/>
        <w:spacing w:before="180" w:after="40"/>
      </w:pPr>
      <w:r>
        <w:rPr>
          <w:rFonts w:ascii="Times New Roman" w:hAnsi="Times New Roman"/>
          <w:b/>
          <w:color w:val="000000"/>
        </w:rPr>
        <w:lastRenderedPageBreak/>
        <w:t>5.2 Deterministic Canonical Hashing Protocol</w:t>
      </w:r>
    </w:p>
    <w:p w14:paraId="20905E5D" w14:textId="77777777" w:rsidR="00340E93" w:rsidRDefault="00E424C6">
      <w:pPr>
        <w:spacing w:after="70"/>
      </w:pPr>
      <w:r>
        <w:rPr>
          <w:rFonts w:ascii="Times New Roman" w:hAnsi="Times New Roman"/>
          <w:color w:val="141414"/>
          <w:sz w:val="21"/>
        </w:rPr>
        <w:t>To prevent JSON key-ordering discrepancies across different programming platforms, Citadel sorts object keys lexicographically before calculating the SHA-256 digest:</w:t>
      </w:r>
    </w:p>
    <w:tbl>
      <w:tblPr>
        <w:tblW w:w="0" w:type="auto"/>
        <w:jc w:val="center"/>
        <w:tblLayout w:type="fixed"/>
        <w:tblLook w:val="04A0" w:firstRow="1" w:lastRow="0" w:firstColumn="1" w:lastColumn="0" w:noHBand="0" w:noVBand="1"/>
      </w:tblPr>
      <w:tblGrid>
        <w:gridCol w:w="9360"/>
      </w:tblGrid>
      <w:tr w:rsidR="00340E93" w14:paraId="34B532F9" w14:textId="77777777">
        <w:trPr>
          <w:jc w:val="center"/>
        </w:trPr>
        <w:tc>
          <w:tcPr>
            <w:tcW w:w="9360" w:type="dxa"/>
            <w:tcBorders>
              <w:left w:val="single" w:sz="18" w:space="0" w:color="333333"/>
            </w:tcBorders>
            <w:shd w:val="clear" w:color="auto" w:fill="F9F9F9"/>
            <w:tcMar>
              <w:top w:w="90" w:type="dxa"/>
              <w:left w:w="140" w:type="dxa"/>
              <w:bottom w:w="90" w:type="dxa"/>
              <w:right w:w="140" w:type="dxa"/>
            </w:tcMar>
          </w:tcPr>
          <w:p w14:paraId="5D80E3EF" w14:textId="77777777" w:rsidR="00340E93" w:rsidRDefault="00E424C6">
            <w:pPr>
              <w:spacing w:before="40" w:after="40"/>
            </w:pPr>
            <w:r>
              <w:rPr>
                <w:rFonts w:ascii="Times New Roman" w:hAnsi="Times New Roman"/>
                <w:b/>
                <w:color w:val="000000"/>
                <w:sz w:val="20"/>
              </w:rPr>
              <w:t xml:space="preserve">Mathematical Cryptographic Specification: </w:t>
            </w:r>
            <w:r>
              <w:rPr>
                <w:rFonts w:ascii="Times New Roman" w:hAnsi="Times New Roman"/>
                <w:color w:val="191919"/>
                <w:sz w:val="20"/>
              </w:rPr>
              <w:t>Canonical Payload = JSON.stringify(sortKeys({ certId, recipientName, courseName, issueDate, organizationId }))</w:t>
            </w:r>
            <w:r>
              <w:rPr>
                <w:rFonts w:ascii="Times New Roman" w:hAnsi="Times New Roman"/>
                <w:color w:val="191919"/>
                <w:sz w:val="20"/>
              </w:rPr>
              <w:br/>
              <w:t>certHash = SHA-256(Canonical Payload)</w:t>
            </w:r>
            <w:r>
              <w:rPr>
                <w:rFonts w:ascii="Times New Roman" w:hAnsi="Times New Roman"/>
                <w:color w:val="191919"/>
                <w:sz w:val="20"/>
              </w:rPr>
              <w:br/>
              <w:t>certIdHash = keccak256(certId)</w:t>
            </w:r>
          </w:p>
        </w:tc>
      </w:tr>
    </w:tbl>
    <w:p w14:paraId="26714A8F" w14:textId="77777777" w:rsidR="00340E93" w:rsidRDefault="00340E93">
      <w:pPr>
        <w:spacing w:after="60"/>
      </w:pPr>
    </w:p>
    <w:p w14:paraId="63460A17" w14:textId="77777777" w:rsidR="00340E93" w:rsidRDefault="00E424C6">
      <w:pPr>
        <w:spacing w:after="70"/>
      </w:pPr>
      <w:r>
        <w:rPr>
          <w:rFonts w:ascii="Times New Roman" w:hAnsi="Times New Roman"/>
          <w:color w:val="141414"/>
          <w:sz w:val="21"/>
        </w:rPr>
        <w:t>Due to the avalanche effect of SHA-256, changing even a single byte in the graduate's name or course title produces a completely different hash, immediately causing on-chain verification to fail.</w:t>
      </w:r>
    </w:p>
    <w:p w14:paraId="10FE12C3" w14:textId="77777777" w:rsidR="00340E93" w:rsidRDefault="00E424C6">
      <w:pPr>
        <w:keepNext/>
        <w:spacing w:before="280" w:after="80"/>
      </w:pPr>
      <w:r>
        <w:rPr>
          <w:rFonts w:ascii="Times New Roman" w:hAnsi="Times New Roman"/>
          <w:b/>
          <w:color w:val="000000"/>
          <w:sz w:val="26"/>
        </w:rPr>
        <w:t>6. Smart Contract Design</w:t>
      </w:r>
    </w:p>
    <w:p w14:paraId="7E2286B9" w14:textId="77777777" w:rsidR="00340E93" w:rsidRDefault="00E424C6">
      <w:pPr>
        <w:spacing w:after="70"/>
      </w:pPr>
      <w:r>
        <w:rPr>
          <w:rFonts w:ascii="Times New Roman" w:hAnsi="Times New Roman"/>
          <w:color w:val="141414"/>
          <w:sz w:val="21"/>
        </w:rPr>
        <w:t>The CertificateRegistry.sol smart contract is written in Solidity 0.8.24 and compiled with Hardhat:</w:t>
      </w:r>
    </w:p>
    <w:p w14:paraId="0D9756C7" w14:textId="77777777" w:rsidR="00340E93" w:rsidRDefault="00E424C6">
      <w:pPr>
        <w:spacing w:before="140" w:after="40"/>
        <w:jc w:val="center"/>
      </w:pPr>
      <w:r>
        <w:rPr>
          <w:noProof/>
        </w:rPr>
        <w:drawing>
          <wp:inline distT="0" distB="0" distL="0" distR="0" wp14:anchorId="01923823" wp14:editId="61803775">
            <wp:extent cx="5120640" cy="32540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mart_contract.png"/>
                    <pic:cNvPicPr/>
                  </pic:nvPicPr>
                  <pic:blipFill>
                    <a:blip r:embed="rId12"/>
                    <a:stretch>
                      <a:fillRect/>
                    </a:stretch>
                  </pic:blipFill>
                  <pic:spPr>
                    <a:xfrm>
                      <a:off x="0" y="0"/>
                      <a:ext cx="5120640" cy="3254038"/>
                    </a:xfrm>
                    <a:prstGeom prst="rect">
                      <a:avLst/>
                    </a:prstGeom>
                  </pic:spPr>
                </pic:pic>
              </a:graphicData>
            </a:graphic>
          </wp:inline>
        </w:drawing>
      </w:r>
    </w:p>
    <w:p w14:paraId="01E8D59B" w14:textId="77777777" w:rsidR="00340E93" w:rsidRDefault="00E424C6">
      <w:pPr>
        <w:spacing w:before="20" w:after="180"/>
        <w:jc w:val="center"/>
      </w:pPr>
      <w:r>
        <w:rPr>
          <w:rFonts w:ascii="Times New Roman" w:hAnsi="Times New Roman"/>
          <w:b/>
          <w:color w:val="000000"/>
          <w:sz w:val="19"/>
        </w:rPr>
        <w:t xml:space="preserve">Figure 5: </w:t>
      </w:r>
      <w:r>
        <w:rPr>
          <w:rFonts w:ascii="Times New Roman" w:hAnsi="Times New Roman"/>
          <w:i/>
          <w:color w:val="3C3C3C"/>
          <w:sz w:val="19"/>
        </w:rPr>
        <w:t>CertificateRegistry.sol Smart Contract Architecture: State Machine Lifecycle, Modifiers, and Cryptographic Invariance.</w:t>
      </w:r>
    </w:p>
    <w:p w14:paraId="5C574F75" w14:textId="77777777" w:rsidR="00340E93" w:rsidRDefault="00E424C6">
      <w:pPr>
        <w:keepNext/>
        <w:spacing w:before="180" w:after="40"/>
      </w:pPr>
      <w:r>
        <w:rPr>
          <w:rFonts w:ascii="Times New Roman" w:hAnsi="Times New Roman"/>
          <w:b/>
          <w:color w:val="000000"/>
        </w:rPr>
        <w:t>6.1 State Machine Lifecycle</w:t>
      </w:r>
    </w:p>
    <w:p w14:paraId="1C902588" w14:textId="77777777" w:rsidR="00340E93" w:rsidRDefault="00E424C6">
      <w:pPr>
        <w:pStyle w:val="ListBullet"/>
        <w:spacing w:after="40"/>
      </w:pPr>
      <w:r>
        <w:rPr>
          <w:rFonts w:ascii="Times New Roman" w:hAnsi="Times New Roman"/>
          <w:b/>
          <w:color w:val="000000"/>
          <w:sz w:val="21"/>
        </w:rPr>
        <w:t xml:space="preserve">Valid (1): </w:t>
      </w:r>
      <w:r>
        <w:rPr>
          <w:rFonts w:ascii="Times New Roman" w:hAnsi="Times New Roman"/>
          <w:color w:val="141414"/>
          <w:sz w:val="21"/>
        </w:rPr>
        <w:t xml:space="preserve"> Credential exists on-chain, hash matches, and block.timestamp is before expirationDate.</w:t>
      </w:r>
    </w:p>
    <w:p w14:paraId="60FC9DB5" w14:textId="77777777" w:rsidR="00340E93" w:rsidRDefault="00E424C6">
      <w:pPr>
        <w:pStyle w:val="ListBullet"/>
        <w:spacing w:after="40"/>
      </w:pPr>
      <w:r>
        <w:rPr>
          <w:rFonts w:ascii="Times New Roman" w:hAnsi="Times New Roman"/>
          <w:b/>
          <w:color w:val="000000"/>
          <w:sz w:val="21"/>
        </w:rPr>
        <w:t xml:space="preserve">Expired (2): </w:t>
      </w:r>
      <w:r>
        <w:rPr>
          <w:rFonts w:ascii="Times New Roman" w:hAnsi="Times New Roman"/>
          <w:color w:val="141414"/>
          <w:sz w:val="21"/>
        </w:rPr>
        <w:t xml:space="preserve"> Credential is authentic, but the validity window has elapsed.</w:t>
      </w:r>
    </w:p>
    <w:p w14:paraId="563B17A6" w14:textId="77777777" w:rsidR="00340E93" w:rsidRDefault="00E424C6">
      <w:pPr>
        <w:pStyle w:val="ListBullet"/>
        <w:spacing w:after="40"/>
      </w:pPr>
      <w:r>
        <w:rPr>
          <w:rFonts w:ascii="Times New Roman" w:hAnsi="Times New Roman"/>
          <w:b/>
          <w:color w:val="000000"/>
          <w:sz w:val="21"/>
        </w:rPr>
        <w:t xml:space="preserve">Revoked (3): </w:t>
      </w:r>
      <w:r>
        <w:rPr>
          <w:rFonts w:ascii="Times New Roman" w:hAnsi="Times New Roman"/>
          <w:color w:val="141414"/>
          <w:sz w:val="21"/>
        </w:rPr>
        <w:t xml:space="preserve"> Formally invalidated on-chain by the issuing institution with recorded audit reason.</w:t>
      </w:r>
    </w:p>
    <w:p w14:paraId="34070E8D" w14:textId="77777777" w:rsidR="00340E93" w:rsidRDefault="00E424C6">
      <w:pPr>
        <w:pStyle w:val="ListBullet"/>
        <w:spacing w:after="40"/>
      </w:pPr>
      <w:r>
        <w:rPr>
          <w:rFonts w:ascii="Times New Roman" w:hAnsi="Times New Roman"/>
          <w:b/>
          <w:color w:val="000000"/>
          <w:sz w:val="21"/>
        </w:rPr>
        <w:t xml:space="preserve">HashMismatch (4): </w:t>
      </w:r>
      <w:r>
        <w:rPr>
          <w:rFonts w:ascii="Times New Roman" w:hAnsi="Times New Roman"/>
          <w:color w:val="141414"/>
          <w:sz w:val="21"/>
        </w:rPr>
        <w:t xml:space="preserve"> Certificate ID exists, but the presented data payload produces a mismatched hash.</w:t>
      </w:r>
    </w:p>
    <w:p w14:paraId="0DC6097F" w14:textId="77777777" w:rsidR="00340E93" w:rsidRDefault="00E424C6">
      <w:pPr>
        <w:pStyle w:val="ListBullet"/>
        <w:spacing w:after="40"/>
      </w:pPr>
      <w:r>
        <w:rPr>
          <w:rFonts w:ascii="Times New Roman" w:hAnsi="Times New Roman"/>
          <w:b/>
          <w:color w:val="000000"/>
          <w:sz w:val="21"/>
        </w:rPr>
        <w:t xml:space="preserve">NotFound (0): </w:t>
      </w:r>
      <w:r>
        <w:rPr>
          <w:rFonts w:ascii="Times New Roman" w:hAnsi="Times New Roman"/>
          <w:color w:val="141414"/>
          <w:sz w:val="21"/>
        </w:rPr>
        <w:t xml:space="preserve"> Certificate ID has never been registered on-chain.</w:t>
      </w:r>
    </w:p>
    <w:p w14:paraId="0167118D" w14:textId="77777777" w:rsidR="00340E93" w:rsidRDefault="00E424C6">
      <w:pPr>
        <w:keepNext/>
        <w:spacing w:before="180" w:after="40"/>
      </w:pPr>
      <w:r>
        <w:rPr>
          <w:rFonts w:ascii="Times New Roman" w:hAnsi="Times New Roman"/>
          <w:b/>
          <w:color w:val="000000"/>
        </w:rPr>
        <w:lastRenderedPageBreak/>
        <w:t>6.2 Key Smart Contract Functions</w:t>
      </w:r>
    </w:p>
    <w:p w14:paraId="6A18FB7A" w14:textId="77777777" w:rsidR="00340E93" w:rsidRDefault="00E424C6">
      <w:pPr>
        <w:pStyle w:val="ListBullet"/>
        <w:spacing w:after="40"/>
      </w:pPr>
      <w:r>
        <w:rPr>
          <w:rFonts w:ascii="Times New Roman" w:hAnsi="Times New Roman"/>
          <w:b/>
          <w:color w:val="000000"/>
          <w:sz w:val="21"/>
        </w:rPr>
        <w:t xml:space="preserve">issueCertificate(bytes32 certIdHash, bytes32 certHash, uint256 expirationDate): </w:t>
      </w:r>
      <w:r>
        <w:rPr>
          <w:rFonts w:ascii="Times New Roman" w:hAnsi="Times New Roman"/>
          <w:color w:val="141414"/>
          <w:sz w:val="21"/>
        </w:rPr>
        <w:t xml:space="preserve"> Enforces authorized issuer role, checks that the ID has not been used, verifies future expiry, and commits the certificate to the blockchain. Emits CertificateIssued.</w:t>
      </w:r>
    </w:p>
    <w:p w14:paraId="5B746C6F" w14:textId="77777777" w:rsidR="00340E93" w:rsidRDefault="00E424C6">
      <w:pPr>
        <w:pStyle w:val="ListBullet"/>
        <w:spacing w:after="40"/>
      </w:pPr>
      <w:r>
        <w:rPr>
          <w:rFonts w:ascii="Times New Roman" w:hAnsi="Times New Roman"/>
          <w:b/>
          <w:color w:val="000000"/>
          <w:sz w:val="21"/>
        </w:rPr>
        <w:t xml:space="preserve">verifyCertificate(bytes32 certIdHash, bytes32 certHash): </w:t>
      </w:r>
      <w:r>
        <w:rPr>
          <w:rFonts w:ascii="Times New Roman" w:hAnsi="Times New Roman"/>
          <w:color w:val="141414"/>
          <w:sz w:val="21"/>
        </w:rPr>
        <w:t xml:space="preserve"> Free view function (zero gas). Compares the presented hash against the on-chain ledger and dynamically computes expiration.</w:t>
      </w:r>
    </w:p>
    <w:p w14:paraId="1C70BFF5" w14:textId="77777777" w:rsidR="00340E93" w:rsidRDefault="00E424C6">
      <w:pPr>
        <w:pStyle w:val="ListBullet"/>
        <w:spacing w:after="40"/>
      </w:pPr>
      <w:r>
        <w:rPr>
          <w:rFonts w:ascii="Times New Roman" w:hAnsi="Times New Roman"/>
          <w:b/>
          <w:color w:val="000000"/>
          <w:sz w:val="21"/>
        </w:rPr>
        <w:t xml:space="preserve">revokeCertificate(bytes32 certIdHash, string reason): </w:t>
      </w:r>
      <w:r>
        <w:rPr>
          <w:rFonts w:ascii="Times New Roman" w:hAnsi="Times New Roman"/>
          <w:color w:val="141414"/>
          <w:sz w:val="21"/>
        </w:rPr>
        <w:t xml:space="preserve"> Only the original issuing institution or contract administrator can revoke an active certificate. Emits CertificateRevoked.</w:t>
      </w:r>
    </w:p>
    <w:p w14:paraId="2C80E77B" w14:textId="77777777" w:rsidR="00340E93" w:rsidRDefault="00E424C6">
      <w:pPr>
        <w:keepNext/>
        <w:spacing w:before="280" w:after="80"/>
      </w:pPr>
      <w:r>
        <w:rPr>
          <w:rFonts w:ascii="Times New Roman" w:hAnsi="Times New Roman"/>
          <w:b/>
          <w:color w:val="000000"/>
          <w:sz w:val="26"/>
        </w:rPr>
        <w:t>7. User Interface Design or Screenshots</w:t>
      </w:r>
    </w:p>
    <w:p w14:paraId="683D2C7A" w14:textId="77777777" w:rsidR="00340E93" w:rsidRDefault="00E424C6">
      <w:pPr>
        <w:spacing w:after="70"/>
      </w:pPr>
      <w:r>
        <w:rPr>
          <w:rFonts w:ascii="Times New Roman" w:hAnsi="Times New Roman"/>
          <w:color w:val="141414"/>
          <w:sz w:val="21"/>
        </w:rPr>
        <w:t>Below are the high-resolution screenshots demonstrating all required features across the Organization Portal and Certificate Verification Engine:</w:t>
      </w:r>
    </w:p>
    <w:p w14:paraId="0DE03983" w14:textId="77777777" w:rsidR="00340E93" w:rsidRDefault="00E424C6">
      <w:pPr>
        <w:keepNext/>
        <w:spacing w:before="180" w:after="40"/>
      </w:pPr>
      <w:r>
        <w:rPr>
          <w:rFonts w:ascii="Times New Roman" w:hAnsi="Times New Roman"/>
          <w:b/>
          <w:color w:val="000000"/>
        </w:rPr>
        <w:t>7.1 Organization Portal Interface</w:t>
      </w:r>
    </w:p>
    <w:p w14:paraId="6E0B0D5C" w14:textId="77777777" w:rsidR="00340E93" w:rsidRDefault="00E424C6">
      <w:pPr>
        <w:spacing w:after="70"/>
      </w:pPr>
      <w:r>
        <w:rPr>
          <w:rFonts w:ascii="Times New Roman" w:hAnsi="Times New Roman"/>
          <w:color w:val="141414"/>
          <w:sz w:val="21"/>
        </w:rPr>
        <w:t>The Organization Portal provides accredited institutions with complete administrative control:</w:t>
      </w:r>
    </w:p>
    <w:p w14:paraId="390C7A28" w14:textId="77777777" w:rsidR="00340E93" w:rsidRDefault="00E424C6">
      <w:pPr>
        <w:pStyle w:val="ListBullet"/>
        <w:spacing w:after="40"/>
      </w:pPr>
      <w:r>
        <w:rPr>
          <w:rFonts w:ascii="Times New Roman" w:hAnsi="Times New Roman"/>
          <w:b/>
          <w:color w:val="000000"/>
          <w:sz w:val="21"/>
        </w:rPr>
        <w:t xml:space="preserve">1. Organization Login: </w:t>
      </w:r>
      <w:r>
        <w:rPr>
          <w:rFonts w:ascii="Times New Roman" w:hAnsi="Times New Roman"/>
          <w:color w:val="141414"/>
          <w:sz w:val="21"/>
        </w:rPr>
        <w:t xml:space="preserve"> Secure authentication with input validation and session routing.</w:t>
      </w:r>
    </w:p>
    <w:p w14:paraId="2EB73490" w14:textId="77777777" w:rsidR="00340E93" w:rsidRDefault="00E424C6">
      <w:pPr>
        <w:pStyle w:val="ListBullet"/>
        <w:spacing w:after="40"/>
      </w:pPr>
      <w:r>
        <w:rPr>
          <w:rFonts w:ascii="Times New Roman" w:hAnsi="Times New Roman"/>
          <w:b/>
          <w:color w:val="000000"/>
          <w:sz w:val="21"/>
        </w:rPr>
        <w:t xml:space="preserve">2. Certificate Issuance: </w:t>
      </w:r>
      <w:r>
        <w:rPr>
          <w:rFonts w:ascii="Times New Roman" w:hAnsi="Times New Roman"/>
          <w:color w:val="141414"/>
          <w:sz w:val="21"/>
        </w:rPr>
        <w:t xml:space="preserve"> Interactive split-screen studio where entered data renders a vector diploma canvas in real time.</w:t>
      </w:r>
    </w:p>
    <w:p w14:paraId="45683E98" w14:textId="77777777" w:rsidR="00340E93" w:rsidRDefault="00E424C6">
      <w:pPr>
        <w:pStyle w:val="ListBullet"/>
        <w:spacing w:after="40"/>
      </w:pPr>
      <w:r>
        <w:rPr>
          <w:rFonts w:ascii="Times New Roman" w:hAnsi="Times New Roman"/>
          <w:b/>
          <w:color w:val="000000"/>
          <w:sz w:val="21"/>
        </w:rPr>
        <w:t xml:space="preserve">3. Downloadable PDF Diplomas: </w:t>
      </w:r>
      <w:r>
        <w:rPr>
          <w:rFonts w:ascii="Times New Roman" w:hAnsi="Times New Roman"/>
          <w:color w:val="141414"/>
          <w:sz w:val="21"/>
        </w:rPr>
        <w:t xml:space="preserve"> Automatic PDF creation with embedded QR code and SMTP email dispatch.</w:t>
      </w:r>
    </w:p>
    <w:p w14:paraId="4B363598" w14:textId="77777777" w:rsidR="00340E93" w:rsidRDefault="00E424C6">
      <w:pPr>
        <w:pStyle w:val="ListBullet"/>
        <w:spacing w:after="40"/>
      </w:pPr>
      <w:r>
        <w:rPr>
          <w:rFonts w:ascii="Times New Roman" w:hAnsi="Times New Roman"/>
          <w:b/>
          <w:color w:val="000000"/>
          <w:sz w:val="21"/>
        </w:rPr>
        <w:t xml:space="preserve">4. Blockchain Commitment: </w:t>
      </w:r>
      <w:r>
        <w:rPr>
          <w:rFonts w:ascii="Times New Roman" w:hAnsi="Times New Roman"/>
          <w:color w:val="141414"/>
          <w:sz w:val="21"/>
        </w:rPr>
        <w:t xml:space="preserve"> Mined transaction confirmations with Tx Hash and Block Number on Ethereum Sepolia.</w:t>
      </w:r>
    </w:p>
    <w:p w14:paraId="79B2E307" w14:textId="77777777" w:rsidR="00340E93" w:rsidRDefault="00E424C6">
      <w:pPr>
        <w:pStyle w:val="ListBullet"/>
        <w:spacing w:after="40"/>
      </w:pPr>
      <w:r>
        <w:rPr>
          <w:rFonts w:ascii="Times New Roman" w:hAnsi="Times New Roman"/>
          <w:b/>
          <w:color w:val="000000"/>
          <w:sz w:val="21"/>
        </w:rPr>
        <w:t xml:space="preserve">5. Issued Certificate Management: </w:t>
      </w:r>
      <w:r>
        <w:rPr>
          <w:rFonts w:ascii="Times New Roman" w:hAnsi="Times New Roman"/>
          <w:color w:val="141414"/>
          <w:sz w:val="21"/>
        </w:rPr>
        <w:t xml:space="preserve"> Comprehensive registry table with status filters (All, Valid, Expired, Revoked) and CSV audit export.</w:t>
      </w:r>
    </w:p>
    <w:p w14:paraId="5EBC8970" w14:textId="77777777" w:rsidR="00340E93" w:rsidRDefault="00E424C6">
      <w:pPr>
        <w:spacing w:before="140" w:after="40"/>
        <w:jc w:val="center"/>
      </w:pPr>
      <w:r>
        <w:rPr>
          <w:noProof/>
        </w:rPr>
        <w:drawing>
          <wp:inline distT="0" distB="0" distL="0" distR="0" wp14:anchorId="0EDC6BCF" wp14:editId="39209D25">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ssue_studio_live_preview.png"/>
                    <pic:cNvPicPr/>
                  </pic:nvPicPr>
                  <pic:blipFill>
                    <a:blip r:embed="rId13"/>
                    <a:stretch>
                      <a:fillRect/>
                    </a:stretch>
                  </pic:blipFill>
                  <pic:spPr>
                    <a:xfrm>
                      <a:off x="0" y="0"/>
                      <a:ext cx="5120640" cy="3200400"/>
                    </a:xfrm>
                    <a:prstGeom prst="rect">
                      <a:avLst/>
                    </a:prstGeom>
                  </pic:spPr>
                </pic:pic>
              </a:graphicData>
            </a:graphic>
          </wp:inline>
        </w:drawing>
      </w:r>
    </w:p>
    <w:p w14:paraId="01F17E4F" w14:textId="77777777" w:rsidR="00340E93" w:rsidRDefault="00E424C6">
      <w:pPr>
        <w:spacing w:before="20" w:after="180"/>
        <w:jc w:val="center"/>
      </w:pPr>
      <w:r>
        <w:rPr>
          <w:rFonts w:ascii="Times New Roman" w:hAnsi="Times New Roman"/>
          <w:b/>
          <w:color w:val="000000"/>
          <w:sz w:val="19"/>
        </w:rPr>
        <w:t xml:space="preserve">Figure 6: </w:t>
      </w:r>
      <w:r>
        <w:rPr>
          <w:rFonts w:ascii="Times New Roman" w:hAnsi="Times New Roman"/>
          <w:i/>
          <w:color w:val="3C3C3C"/>
          <w:sz w:val="19"/>
        </w:rPr>
        <w:t>Split-screen Issue Studio: form fields on left and real-time vector diploma preview on right.</w:t>
      </w:r>
    </w:p>
    <w:p w14:paraId="28875067" w14:textId="77777777" w:rsidR="00340E93" w:rsidRDefault="00E424C6">
      <w:pPr>
        <w:spacing w:before="140" w:after="40"/>
        <w:jc w:val="center"/>
      </w:pPr>
      <w:r>
        <w:rPr>
          <w:noProof/>
        </w:rPr>
        <w:lastRenderedPageBreak/>
        <w:drawing>
          <wp:inline distT="0" distB="0" distL="0" distR="0" wp14:anchorId="33397014" wp14:editId="3D8D8EBA">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_overview.png"/>
                    <pic:cNvPicPr/>
                  </pic:nvPicPr>
                  <pic:blipFill>
                    <a:blip r:embed="rId14"/>
                    <a:stretch>
                      <a:fillRect/>
                    </a:stretch>
                  </pic:blipFill>
                  <pic:spPr>
                    <a:xfrm>
                      <a:off x="0" y="0"/>
                      <a:ext cx="5120640" cy="3200400"/>
                    </a:xfrm>
                    <a:prstGeom prst="rect">
                      <a:avLst/>
                    </a:prstGeom>
                  </pic:spPr>
                </pic:pic>
              </a:graphicData>
            </a:graphic>
          </wp:inline>
        </w:drawing>
      </w:r>
    </w:p>
    <w:p w14:paraId="6A243FA2" w14:textId="77777777" w:rsidR="00340E93" w:rsidRDefault="00E424C6">
      <w:pPr>
        <w:spacing w:before="20" w:after="180"/>
        <w:jc w:val="center"/>
      </w:pPr>
      <w:r>
        <w:rPr>
          <w:rFonts w:ascii="Times New Roman" w:hAnsi="Times New Roman"/>
          <w:b/>
          <w:color w:val="000000"/>
          <w:sz w:val="19"/>
        </w:rPr>
        <w:t xml:space="preserve">Figure 7: </w:t>
      </w:r>
      <w:r>
        <w:rPr>
          <w:rFonts w:ascii="Times New Roman" w:hAnsi="Times New Roman"/>
          <w:i/>
          <w:color w:val="3C3C3C"/>
          <w:sz w:val="19"/>
        </w:rPr>
        <w:t>Organization Executive Dashboard showing live metrics, issuance trends, and recent records.</w:t>
      </w:r>
    </w:p>
    <w:p w14:paraId="0BAA0DE2" w14:textId="77777777" w:rsidR="00340E93" w:rsidRDefault="00E424C6">
      <w:pPr>
        <w:spacing w:before="140" w:after="40"/>
        <w:jc w:val="center"/>
      </w:pPr>
      <w:r>
        <w:rPr>
          <w:noProof/>
        </w:rPr>
        <w:drawing>
          <wp:inline distT="0" distB="0" distL="0" distR="0" wp14:anchorId="7AA938C7" wp14:editId="48F427DF">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ertificate_registry.png"/>
                    <pic:cNvPicPr/>
                  </pic:nvPicPr>
                  <pic:blipFill>
                    <a:blip r:embed="rId15"/>
                    <a:stretch>
                      <a:fillRect/>
                    </a:stretch>
                  </pic:blipFill>
                  <pic:spPr>
                    <a:xfrm>
                      <a:off x="0" y="0"/>
                      <a:ext cx="5120640" cy="3200400"/>
                    </a:xfrm>
                    <a:prstGeom prst="rect">
                      <a:avLst/>
                    </a:prstGeom>
                  </pic:spPr>
                </pic:pic>
              </a:graphicData>
            </a:graphic>
          </wp:inline>
        </w:drawing>
      </w:r>
    </w:p>
    <w:p w14:paraId="15E35D63" w14:textId="77777777" w:rsidR="00340E93" w:rsidRDefault="00E424C6">
      <w:pPr>
        <w:spacing w:before="20" w:after="180"/>
        <w:jc w:val="center"/>
      </w:pPr>
      <w:r>
        <w:rPr>
          <w:rFonts w:ascii="Times New Roman" w:hAnsi="Times New Roman"/>
          <w:b/>
          <w:color w:val="000000"/>
          <w:sz w:val="19"/>
        </w:rPr>
        <w:t xml:space="preserve">Figure 8: </w:t>
      </w:r>
      <w:r>
        <w:rPr>
          <w:rFonts w:ascii="Times New Roman" w:hAnsi="Times New Roman"/>
          <w:i/>
          <w:color w:val="3C3C3C"/>
          <w:sz w:val="19"/>
        </w:rPr>
        <w:t>Certificate Registry table with status filter tabs and client-side CSV spreadsheet export.</w:t>
      </w:r>
    </w:p>
    <w:p w14:paraId="4E8260FA" w14:textId="77777777" w:rsidR="00340E93" w:rsidRDefault="00E424C6">
      <w:pPr>
        <w:keepNext/>
        <w:spacing w:before="180" w:after="40"/>
      </w:pPr>
      <w:r>
        <w:rPr>
          <w:rFonts w:ascii="Times New Roman" w:hAnsi="Times New Roman"/>
          <w:b/>
          <w:color w:val="000000"/>
        </w:rPr>
        <w:t>7.2 Certificate Verification Interface</w:t>
      </w:r>
    </w:p>
    <w:p w14:paraId="7ACF31A1" w14:textId="77777777" w:rsidR="00340E93" w:rsidRDefault="00E424C6">
      <w:pPr>
        <w:spacing w:after="70"/>
      </w:pPr>
      <w:r>
        <w:rPr>
          <w:rFonts w:ascii="Times New Roman" w:hAnsi="Times New Roman"/>
          <w:color w:val="141414"/>
          <w:sz w:val="21"/>
        </w:rPr>
        <w:t>Public users verify credentials without accounts, gas, or Web3 wallets:</w:t>
      </w:r>
    </w:p>
    <w:p w14:paraId="79AFF362" w14:textId="77777777" w:rsidR="00340E93" w:rsidRDefault="00E424C6">
      <w:pPr>
        <w:pStyle w:val="ListBullet"/>
        <w:spacing w:after="40"/>
      </w:pPr>
      <w:r>
        <w:rPr>
          <w:rFonts w:ascii="Times New Roman" w:hAnsi="Times New Roman"/>
          <w:b/>
          <w:color w:val="000000"/>
          <w:sz w:val="21"/>
        </w:rPr>
        <w:t xml:space="preserve">1. Multi-Modal Verification: </w:t>
      </w:r>
      <w:r>
        <w:rPr>
          <w:rFonts w:ascii="Times New Roman" w:hAnsi="Times New Roman"/>
          <w:color w:val="141414"/>
          <w:sz w:val="21"/>
        </w:rPr>
        <w:t xml:space="preserve"> Public users can verify via Certificate ID, camera QR scan, image drop, or PDF upload.</w:t>
      </w:r>
    </w:p>
    <w:p w14:paraId="6E18E737" w14:textId="77777777" w:rsidR="00340E93" w:rsidRDefault="00E424C6">
      <w:pPr>
        <w:pStyle w:val="ListBullet"/>
        <w:spacing w:after="40"/>
      </w:pPr>
      <w:r>
        <w:rPr>
          <w:rFonts w:ascii="Times New Roman" w:hAnsi="Times New Roman"/>
          <w:b/>
          <w:color w:val="000000"/>
          <w:sz w:val="21"/>
        </w:rPr>
        <w:t xml:space="preserve">2. Certificate Metadata Display: </w:t>
      </w:r>
      <w:r>
        <w:rPr>
          <w:rFonts w:ascii="Times New Roman" w:hAnsi="Times New Roman"/>
          <w:color w:val="141414"/>
          <w:sz w:val="21"/>
        </w:rPr>
        <w:t xml:space="preserve"> Displays student name, degree title, issue date, and issuing accredited institution.</w:t>
      </w:r>
    </w:p>
    <w:p w14:paraId="4C6B297B" w14:textId="77777777" w:rsidR="00340E93" w:rsidRDefault="00E424C6">
      <w:pPr>
        <w:pStyle w:val="ListBullet"/>
        <w:spacing w:after="40"/>
      </w:pPr>
      <w:r>
        <w:rPr>
          <w:rFonts w:ascii="Times New Roman" w:hAnsi="Times New Roman"/>
          <w:b/>
          <w:color w:val="000000"/>
          <w:sz w:val="21"/>
        </w:rPr>
        <w:lastRenderedPageBreak/>
        <w:t xml:space="preserve">3. Blockchain Transaction Proof: </w:t>
      </w:r>
      <w:r>
        <w:rPr>
          <w:rFonts w:ascii="Times New Roman" w:hAnsi="Times New Roman"/>
          <w:color w:val="141414"/>
          <w:sz w:val="21"/>
        </w:rPr>
        <w:t xml:space="preserve"> Displays on-chain transaction hash, block number, contract address, and Etherscan link.</w:t>
      </w:r>
    </w:p>
    <w:p w14:paraId="4623414E" w14:textId="77777777" w:rsidR="00340E93" w:rsidRDefault="00E424C6">
      <w:pPr>
        <w:pStyle w:val="ListBullet"/>
        <w:spacing w:after="40"/>
      </w:pPr>
      <w:r>
        <w:rPr>
          <w:rFonts w:ascii="Times New Roman" w:hAnsi="Times New Roman"/>
          <w:b/>
          <w:color w:val="000000"/>
          <w:sz w:val="21"/>
        </w:rPr>
        <w:t xml:space="preserve">4. Three Lifecycle Statuses: </w:t>
      </w:r>
      <w:r>
        <w:rPr>
          <w:rFonts w:ascii="Times New Roman" w:hAnsi="Times New Roman"/>
          <w:color w:val="141414"/>
          <w:sz w:val="21"/>
        </w:rPr>
        <w:t xml:space="preserve"> Evaluates state across all three required statuses: Valid (Green), Expired (Yellow), and Revoked (Red).</w:t>
      </w:r>
    </w:p>
    <w:p w14:paraId="518D1D35" w14:textId="77777777" w:rsidR="00340E93" w:rsidRDefault="00E424C6">
      <w:pPr>
        <w:spacing w:before="140" w:after="40"/>
        <w:jc w:val="center"/>
      </w:pPr>
      <w:r>
        <w:rPr>
          <w:noProof/>
        </w:rPr>
        <w:drawing>
          <wp:inline distT="0" distB="0" distL="0" distR="0" wp14:anchorId="59AA8055" wp14:editId="7D0A3369">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ublic_verify_portal.png"/>
                    <pic:cNvPicPr/>
                  </pic:nvPicPr>
                  <pic:blipFill>
                    <a:blip r:embed="rId16"/>
                    <a:stretch>
                      <a:fillRect/>
                    </a:stretch>
                  </pic:blipFill>
                  <pic:spPr>
                    <a:xfrm>
                      <a:off x="0" y="0"/>
                      <a:ext cx="5120640" cy="3200400"/>
                    </a:xfrm>
                    <a:prstGeom prst="rect">
                      <a:avLst/>
                    </a:prstGeom>
                  </pic:spPr>
                </pic:pic>
              </a:graphicData>
            </a:graphic>
          </wp:inline>
        </w:drawing>
      </w:r>
    </w:p>
    <w:p w14:paraId="2DA66C39" w14:textId="77777777" w:rsidR="00340E93" w:rsidRDefault="00E424C6">
      <w:pPr>
        <w:spacing w:before="20" w:after="180"/>
        <w:jc w:val="center"/>
      </w:pPr>
      <w:r>
        <w:rPr>
          <w:rFonts w:ascii="Times New Roman" w:hAnsi="Times New Roman"/>
          <w:b/>
          <w:color w:val="000000"/>
          <w:sz w:val="19"/>
        </w:rPr>
        <w:t xml:space="preserve">Figure 9: </w:t>
      </w:r>
      <w:r>
        <w:rPr>
          <w:rFonts w:ascii="Times New Roman" w:hAnsi="Times New Roman"/>
          <w:i/>
          <w:color w:val="3C3C3C"/>
          <w:sz w:val="19"/>
        </w:rPr>
        <w:t>Public verification portal supporting manual ID search, camera scanning, and file upload.</w:t>
      </w:r>
    </w:p>
    <w:p w14:paraId="649284BF" w14:textId="77777777" w:rsidR="00340E93" w:rsidRDefault="00E424C6">
      <w:pPr>
        <w:spacing w:before="140" w:after="40"/>
        <w:jc w:val="center"/>
      </w:pPr>
      <w:r>
        <w:rPr>
          <w:noProof/>
        </w:rPr>
        <w:drawing>
          <wp:inline distT="0" distB="0" distL="0" distR="0" wp14:anchorId="0B6350FD" wp14:editId="7C26A78A">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erification_result_valid.png"/>
                    <pic:cNvPicPr/>
                  </pic:nvPicPr>
                  <pic:blipFill>
                    <a:blip r:embed="rId17"/>
                    <a:stretch>
                      <a:fillRect/>
                    </a:stretch>
                  </pic:blipFill>
                  <pic:spPr>
                    <a:xfrm>
                      <a:off x="0" y="0"/>
                      <a:ext cx="5120640" cy="3200400"/>
                    </a:xfrm>
                    <a:prstGeom prst="rect">
                      <a:avLst/>
                    </a:prstGeom>
                  </pic:spPr>
                </pic:pic>
              </a:graphicData>
            </a:graphic>
          </wp:inline>
        </w:drawing>
      </w:r>
    </w:p>
    <w:p w14:paraId="63FB7C82" w14:textId="77777777" w:rsidR="00340E93" w:rsidRDefault="00E424C6">
      <w:pPr>
        <w:spacing w:before="20" w:after="180"/>
        <w:jc w:val="center"/>
      </w:pPr>
      <w:r>
        <w:rPr>
          <w:rFonts w:ascii="Times New Roman" w:hAnsi="Times New Roman"/>
          <w:b/>
          <w:color w:val="000000"/>
          <w:sz w:val="19"/>
        </w:rPr>
        <w:t xml:space="preserve">Figure 10: </w:t>
      </w:r>
      <w:r>
        <w:rPr>
          <w:rFonts w:ascii="Times New Roman" w:hAnsi="Times New Roman"/>
          <w:i/>
          <w:color w:val="3C3C3C"/>
          <w:sz w:val="19"/>
        </w:rPr>
        <w:t>Cryptographic proof result: Valid status with on-chain Ethereum transaction confirmation.</w:t>
      </w:r>
    </w:p>
    <w:p w14:paraId="41E4815C" w14:textId="77777777" w:rsidR="00340E93" w:rsidRDefault="00E424C6">
      <w:pPr>
        <w:spacing w:before="140" w:after="40"/>
        <w:jc w:val="center"/>
      </w:pPr>
      <w:r>
        <w:rPr>
          <w:noProof/>
        </w:rPr>
        <w:lastRenderedPageBreak/>
        <w:drawing>
          <wp:inline distT="0" distB="0" distL="0" distR="0" wp14:anchorId="71F64AB9" wp14:editId="109D8323">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verification_result_revoked.png"/>
                    <pic:cNvPicPr/>
                  </pic:nvPicPr>
                  <pic:blipFill>
                    <a:blip r:embed="rId18"/>
                    <a:stretch>
                      <a:fillRect/>
                    </a:stretch>
                  </pic:blipFill>
                  <pic:spPr>
                    <a:xfrm>
                      <a:off x="0" y="0"/>
                      <a:ext cx="5120640" cy="3200400"/>
                    </a:xfrm>
                    <a:prstGeom prst="rect">
                      <a:avLst/>
                    </a:prstGeom>
                  </pic:spPr>
                </pic:pic>
              </a:graphicData>
            </a:graphic>
          </wp:inline>
        </w:drawing>
      </w:r>
    </w:p>
    <w:p w14:paraId="7643831B" w14:textId="77777777" w:rsidR="00340E93" w:rsidRDefault="00E424C6">
      <w:pPr>
        <w:spacing w:before="20" w:after="180"/>
        <w:jc w:val="center"/>
      </w:pPr>
      <w:r>
        <w:rPr>
          <w:rFonts w:ascii="Times New Roman" w:hAnsi="Times New Roman"/>
          <w:b/>
          <w:color w:val="000000"/>
          <w:sz w:val="19"/>
        </w:rPr>
        <w:t xml:space="preserve">Figure 11: </w:t>
      </w:r>
      <w:r>
        <w:rPr>
          <w:rFonts w:ascii="Times New Roman" w:hAnsi="Times New Roman"/>
          <w:i/>
          <w:color w:val="3C3C3C"/>
          <w:sz w:val="19"/>
        </w:rPr>
        <w:t>Revoked verification result: red status alert with recorded issuer audit reason and timestamp.</w:t>
      </w:r>
    </w:p>
    <w:p w14:paraId="1709971A" w14:textId="77777777" w:rsidR="00340E93" w:rsidRDefault="00E424C6">
      <w:pPr>
        <w:keepNext/>
        <w:spacing w:before="280" w:after="80"/>
      </w:pPr>
      <w:r>
        <w:rPr>
          <w:rFonts w:ascii="Times New Roman" w:hAnsi="Times New Roman"/>
          <w:b/>
          <w:color w:val="000000"/>
          <w:sz w:val="26"/>
        </w:rPr>
        <w:t>8. Implementation Summary</w:t>
      </w:r>
    </w:p>
    <w:p w14:paraId="65F67053" w14:textId="77777777" w:rsidR="00340E93" w:rsidRDefault="00E424C6">
      <w:pPr>
        <w:spacing w:after="70"/>
      </w:pPr>
      <w:r>
        <w:rPr>
          <w:rFonts w:ascii="Times New Roman" w:hAnsi="Times New Roman"/>
          <w:color w:val="141414"/>
          <w:sz w:val="21"/>
        </w:rPr>
        <w:t>Citadel is implemented using modern full-stack web and blockchain technologies:</w:t>
      </w:r>
    </w:p>
    <w:p w14:paraId="3A3FFC9D" w14:textId="77777777" w:rsidR="00340E93" w:rsidRDefault="00E424C6">
      <w:pPr>
        <w:pStyle w:val="ListBullet"/>
        <w:spacing w:after="40"/>
      </w:pPr>
      <w:r>
        <w:rPr>
          <w:rFonts w:ascii="Times New Roman" w:hAnsi="Times New Roman"/>
          <w:b/>
          <w:color w:val="000000"/>
          <w:sz w:val="21"/>
        </w:rPr>
        <w:t xml:space="preserve">Frontend Stack: </w:t>
      </w:r>
      <w:r>
        <w:rPr>
          <w:rFonts w:ascii="Times New Roman" w:hAnsi="Times New Roman"/>
          <w:color w:val="141414"/>
          <w:sz w:val="21"/>
        </w:rPr>
        <w:t xml:space="preserve"> Next.js 14.2 App Router, TypeScript, Tailwind CSS, Radix UI Primitives, Lucide Icons.</w:t>
      </w:r>
    </w:p>
    <w:p w14:paraId="43CAF26B" w14:textId="77777777" w:rsidR="00340E93" w:rsidRDefault="00E424C6">
      <w:pPr>
        <w:pStyle w:val="ListBullet"/>
        <w:spacing w:after="40"/>
      </w:pPr>
      <w:r>
        <w:rPr>
          <w:rFonts w:ascii="Times New Roman" w:hAnsi="Times New Roman"/>
          <w:b/>
          <w:color w:val="000000"/>
          <w:sz w:val="21"/>
        </w:rPr>
        <w:t xml:space="preserve">Backend Stack: </w:t>
      </w:r>
      <w:r>
        <w:rPr>
          <w:rFonts w:ascii="Times New Roman" w:hAnsi="Times New Roman"/>
          <w:color w:val="141414"/>
          <w:sz w:val="21"/>
        </w:rPr>
        <w:t xml:space="preserve"> Node.js 20+, Next.js Server Actions &amp; API Routes, Zod schema validation.</w:t>
      </w:r>
    </w:p>
    <w:p w14:paraId="5BC2D57A" w14:textId="77777777" w:rsidR="00340E93" w:rsidRDefault="00E424C6">
      <w:pPr>
        <w:pStyle w:val="ListBullet"/>
        <w:spacing w:after="40"/>
      </w:pPr>
      <w:r>
        <w:rPr>
          <w:rFonts w:ascii="Times New Roman" w:hAnsi="Times New Roman"/>
          <w:b/>
          <w:color w:val="000000"/>
          <w:sz w:val="21"/>
        </w:rPr>
        <w:t xml:space="preserve">Database: </w:t>
      </w:r>
      <w:r>
        <w:rPr>
          <w:rFonts w:ascii="Times New Roman" w:hAnsi="Times New Roman"/>
          <w:color w:val="141414"/>
          <w:sz w:val="21"/>
        </w:rPr>
        <w:t xml:space="preserve"> PostgreSQL (Supabase), Prisma ORM 5.18.0.</w:t>
      </w:r>
    </w:p>
    <w:p w14:paraId="5C8484A8" w14:textId="77777777" w:rsidR="00340E93" w:rsidRDefault="00E424C6">
      <w:pPr>
        <w:pStyle w:val="ListBullet"/>
        <w:spacing w:after="40"/>
      </w:pPr>
      <w:r>
        <w:rPr>
          <w:rFonts w:ascii="Times New Roman" w:hAnsi="Times New Roman"/>
          <w:b/>
          <w:color w:val="000000"/>
          <w:sz w:val="21"/>
        </w:rPr>
        <w:t xml:space="preserve">Blockchain Ledger: </w:t>
      </w:r>
      <w:r>
        <w:rPr>
          <w:rFonts w:ascii="Times New Roman" w:hAnsi="Times New Roman"/>
          <w:color w:val="141414"/>
          <w:sz w:val="21"/>
        </w:rPr>
        <w:t xml:space="preserve"> Solidity 0.8.24, Hardhat 2.22.6, Ethers.js v6.13.1 (Sepolia Testnet / Hardhat EVM).</w:t>
      </w:r>
    </w:p>
    <w:p w14:paraId="62E20AFA" w14:textId="77777777" w:rsidR="00340E93" w:rsidRDefault="00E424C6">
      <w:pPr>
        <w:pStyle w:val="ListBullet"/>
        <w:spacing w:after="40"/>
      </w:pPr>
      <w:r>
        <w:rPr>
          <w:rFonts w:ascii="Times New Roman" w:hAnsi="Times New Roman"/>
          <w:b/>
          <w:color w:val="000000"/>
          <w:sz w:val="21"/>
        </w:rPr>
        <w:t xml:space="preserve">Document Services: </w:t>
      </w:r>
      <w:r>
        <w:rPr>
          <w:rFonts w:ascii="Times New Roman" w:hAnsi="Times New Roman"/>
          <w:color w:val="141414"/>
          <w:sz w:val="21"/>
        </w:rPr>
        <w:t xml:space="preserve"> jsPDF 2.5.1 (vector diplomas), Nodemailer 6.9.14 (SMTP notifications).</w:t>
      </w:r>
    </w:p>
    <w:p w14:paraId="14CC12E2" w14:textId="77777777" w:rsidR="00340E93" w:rsidRDefault="00E424C6">
      <w:pPr>
        <w:pStyle w:val="ListBullet"/>
        <w:spacing w:after="40"/>
      </w:pPr>
      <w:r>
        <w:rPr>
          <w:rFonts w:ascii="Times New Roman" w:hAnsi="Times New Roman"/>
          <w:b/>
          <w:color w:val="000000"/>
          <w:sz w:val="21"/>
        </w:rPr>
        <w:t xml:space="preserve">Multi-Modal Scanner: </w:t>
      </w:r>
      <w:r>
        <w:rPr>
          <w:rFonts w:ascii="Times New Roman" w:hAnsi="Times New Roman"/>
          <w:color w:val="141414"/>
          <w:sz w:val="21"/>
        </w:rPr>
        <w:t xml:space="preserve"> Html5Qrcode camera controller, jsQR multi-pass canvas engine, Node zlib decompression.</w:t>
      </w:r>
    </w:p>
    <w:p w14:paraId="73FD1774" w14:textId="77777777" w:rsidR="00340E93" w:rsidRDefault="00E424C6">
      <w:pPr>
        <w:keepNext/>
        <w:spacing w:before="180" w:after="40"/>
      </w:pPr>
      <w:r>
        <w:rPr>
          <w:rFonts w:ascii="Times New Roman" w:hAnsi="Times New Roman"/>
          <w:b/>
          <w:color w:val="000000"/>
        </w:rPr>
        <w:t>8.1 Automated Test Suite Results</w:t>
      </w:r>
    </w:p>
    <w:p w14:paraId="4F79B58D" w14:textId="77777777" w:rsidR="00340E93" w:rsidRDefault="00E424C6">
      <w:pPr>
        <w:spacing w:after="70"/>
      </w:pPr>
      <w:r>
        <w:rPr>
          <w:rFonts w:ascii="Times New Roman" w:hAnsi="Times New Roman"/>
          <w:color w:val="141414"/>
          <w:sz w:val="21"/>
        </w:rPr>
        <w:t>The implementation was validated using a 52-test automated unit, integration, and fuzz testing suite: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3120"/>
        <w:gridCol w:w="4608"/>
        <w:gridCol w:w="3120"/>
      </w:tblGrid>
      <w:tr w:rsidR="00340E93" w14:paraId="66DB1D5E" w14:textId="77777777">
        <w:trPr>
          <w:jc w:val="center"/>
        </w:trPr>
        <w:tc>
          <w:tcPr>
            <w:tcW w:w="3120" w:type="dxa"/>
            <w:shd w:val="clear" w:color="auto" w:fill="EAEAEA"/>
            <w:tcMar>
              <w:top w:w="35" w:type="dxa"/>
              <w:left w:w="60" w:type="dxa"/>
              <w:bottom w:w="35" w:type="dxa"/>
              <w:right w:w="60" w:type="dxa"/>
            </w:tcMar>
          </w:tcPr>
          <w:p w14:paraId="0B36B82B" w14:textId="77777777" w:rsidR="00340E93" w:rsidRDefault="00E424C6">
            <w:r>
              <w:rPr>
                <w:rFonts w:ascii="Times New Roman" w:hAnsi="Times New Roman"/>
                <w:b/>
                <w:color w:val="000000"/>
                <w:sz w:val="19"/>
              </w:rPr>
              <w:t>Test Category</w:t>
            </w:r>
          </w:p>
        </w:tc>
        <w:tc>
          <w:tcPr>
            <w:tcW w:w="3120" w:type="dxa"/>
            <w:shd w:val="clear" w:color="auto" w:fill="EAEAEA"/>
            <w:tcMar>
              <w:top w:w="35" w:type="dxa"/>
              <w:left w:w="60" w:type="dxa"/>
              <w:bottom w:w="35" w:type="dxa"/>
              <w:right w:w="60" w:type="dxa"/>
            </w:tcMar>
          </w:tcPr>
          <w:p w14:paraId="4D440A35" w14:textId="77777777" w:rsidR="00340E93" w:rsidRDefault="00E424C6">
            <w:r>
              <w:rPr>
                <w:rFonts w:ascii="Times New Roman" w:hAnsi="Times New Roman"/>
                <w:b/>
                <w:color w:val="000000"/>
                <w:sz w:val="19"/>
              </w:rPr>
              <w:t>Scope and Assertions</w:t>
            </w:r>
          </w:p>
        </w:tc>
        <w:tc>
          <w:tcPr>
            <w:tcW w:w="3120" w:type="dxa"/>
            <w:shd w:val="clear" w:color="auto" w:fill="EAEAEA"/>
            <w:tcMar>
              <w:top w:w="35" w:type="dxa"/>
              <w:left w:w="60" w:type="dxa"/>
              <w:bottom w:w="35" w:type="dxa"/>
              <w:right w:w="60" w:type="dxa"/>
            </w:tcMar>
          </w:tcPr>
          <w:p w14:paraId="4648831F" w14:textId="77777777" w:rsidR="00340E93" w:rsidRDefault="00E424C6">
            <w:r>
              <w:rPr>
                <w:rFonts w:ascii="Times New Roman" w:hAnsi="Times New Roman"/>
                <w:b/>
                <w:color w:val="000000"/>
                <w:sz w:val="19"/>
              </w:rPr>
              <w:t>Result</w:t>
            </w:r>
          </w:p>
        </w:tc>
      </w:tr>
      <w:tr w:rsidR="00340E93" w14:paraId="024D2A76" w14:textId="77777777">
        <w:trPr>
          <w:jc w:val="center"/>
        </w:trPr>
        <w:tc>
          <w:tcPr>
            <w:tcW w:w="2880" w:type="dxa"/>
            <w:tcMar>
              <w:top w:w="35" w:type="dxa"/>
              <w:left w:w="60" w:type="dxa"/>
              <w:bottom w:w="35" w:type="dxa"/>
              <w:right w:w="60" w:type="dxa"/>
            </w:tcMar>
          </w:tcPr>
          <w:p w14:paraId="7F028892" w14:textId="77777777" w:rsidR="00340E93" w:rsidRDefault="00E424C6">
            <w:pPr>
              <w:spacing w:after="0"/>
            </w:pPr>
            <w:r>
              <w:rPr>
                <w:rFonts w:ascii="Times New Roman" w:hAnsi="Times New Roman"/>
                <w:b/>
                <w:color w:val="141414"/>
                <w:sz w:val="18"/>
              </w:rPr>
              <w:t>Cryptographic Unit Tests</w:t>
            </w:r>
          </w:p>
        </w:tc>
        <w:tc>
          <w:tcPr>
            <w:tcW w:w="4608" w:type="dxa"/>
            <w:tcMar>
              <w:top w:w="35" w:type="dxa"/>
              <w:left w:w="60" w:type="dxa"/>
              <w:bottom w:w="35" w:type="dxa"/>
              <w:right w:w="60" w:type="dxa"/>
            </w:tcMar>
          </w:tcPr>
          <w:p w14:paraId="1F3E38AF" w14:textId="77777777" w:rsidR="00340E93" w:rsidRDefault="00E424C6">
            <w:pPr>
              <w:spacing w:after="0"/>
            </w:pPr>
            <w:r>
              <w:rPr>
                <w:rFonts w:ascii="Times New Roman" w:hAnsi="Times New Roman"/>
                <w:color w:val="141414"/>
                <w:sz w:val="18"/>
              </w:rPr>
              <w:t>Canonical sorting, SHA-256 consistency, key-order invariance</w:t>
            </w:r>
          </w:p>
        </w:tc>
        <w:tc>
          <w:tcPr>
            <w:tcW w:w="1872" w:type="dxa"/>
            <w:tcMar>
              <w:top w:w="35" w:type="dxa"/>
              <w:left w:w="60" w:type="dxa"/>
              <w:bottom w:w="35" w:type="dxa"/>
              <w:right w:w="60" w:type="dxa"/>
            </w:tcMar>
          </w:tcPr>
          <w:p w14:paraId="31115DED" w14:textId="77777777" w:rsidR="00340E93" w:rsidRDefault="00E424C6">
            <w:pPr>
              <w:spacing w:after="0"/>
            </w:pPr>
            <w:r>
              <w:rPr>
                <w:rFonts w:ascii="Times New Roman" w:hAnsi="Times New Roman"/>
                <w:b/>
                <w:color w:val="141414"/>
                <w:sz w:val="18"/>
              </w:rPr>
              <w:t>12 / 12 Passed (100%)</w:t>
            </w:r>
          </w:p>
        </w:tc>
      </w:tr>
      <w:tr w:rsidR="00340E93" w14:paraId="1CF5AB47" w14:textId="77777777">
        <w:trPr>
          <w:jc w:val="center"/>
        </w:trPr>
        <w:tc>
          <w:tcPr>
            <w:tcW w:w="2880" w:type="dxa"/>
            <w:tcMar>
              <w:top w:w="35" w:type="dxa"/>
              <w:left w:w="60" w:type="dxa"/>
              <w:bottom w:w="35" w:type="dxa"/>
              <w:right w:w="60" w:type="dxa"/>
            </w:tcMar>
          </w:tcPr>
          <w:p w14:paraId="6562B0C7" w14:textId="77777777" w:rsidR="00340E93" w:rsidRDefault="00E424C6">
            <w:pPr>
              <w:spacing w:after="0"/>
            </w:pPr>
            <w:r>
              <w:rPr>
                <w:rFonts w:ascii="Times New Roman" w:hAnsi="Times New Roman"/>
                <w:b/>
                <w:color w:val="141414"/>
                <w:sz w:val="18"/>
              </w:rPr>
              <w:t>Smart Contract Tests</w:t>
            </w:r>
          </w:p>
        </w:tc>
        <w:tc>
          <w:tcPr>
            <w:tcW w:w="4608" w:type="dxa"/>
            <w:tcMar>
              <w:top w:w="35" w:type="dxa"/>
              <w:left w:w="60" w:type="dxa"/>
              <w:bottom w:w="35" w:type="dxa"/>
              <w:right w:w="60" w:type="dxa"/>
            </w:tcMar>
          </w:tcPr>
          <w:p w14:paraId="1624C02D" w14:textId="77777777" w:rsidR="00340E93" w:rsidRDefault="00E424C6">
            <w:pPr>
              <w:spacing w:after="0"/>
            </w:pPr>
            <w:r>
              <w:rPr>
                <w:rFonts w:ascii="Times New Roman" w:hAnsi="Times New Roman"/>
                <w:color w:val="141414"/>
                <w:sz w:val="18"/>
              </w:rPr>
              <w:t>CertificateRegistry deployment, issuance, zero-gas verify, revoke</w:t>
            </w:r>
          </w:p>
        </w:tc>
        <w:tc>
          <w:tcPr>
            <w:tcW w:w="1872" w:type="dxa"/>
            <w:tcMar>
              <w:top w:w="35" w:type="dxa"/>
              <w:left w:w="60" w:type="dxa"/>
              <w:bottom w:w="35" w:type="dxa"/>
              <w:right w:w="60" w:type="dxa"/>
            </w:tcMar>
          </w:tcPr>
          <w:p w14:paraId="1AED4ED3" w14:textId="77777777" w:rsidR="00340E93" w:rsidRDefault="00E424C6">
            <w:pPr>
              <w:spacing w:after="0"/>
            </w:pPr>
            <w:r>
              <w:rPr>
                <w:rFonts w:ascii="Times New Roman" w:hAnsi="Times New Roman"/>
                <w:b/>
                <w:color w:val="141414"/>
                <w:sz w:val="18"/>
              </w:rPr>
              <w:t>28 / 28 Passed (100%)</w:t>
            </w:r>
          </w:p>
        </w:tc>
      </w:tr>
      <w:tr w:rsidR="00340E93" w14:paraId="5E8B2E23" w14:textId="77777777">
        <w:trPr>
          <w:jc w:val="center"/>
        </w:trPr>
        <w:tc>
          <w:tcPr>
            <w:tcW w:w="2880" w:type="dxa"/>
            <w:tcMar>
              <w:top w:w="35" w:type="dxa"/>
              <w:left w:w="60" w:type="dxa"/>
              <w:bottom w:w="35" w:type="dxa"/>
              <w:right w:w="60" w:type="dxa"/>
            </w:tcMar>
          </w:tcPr>
          <w:p w14:paraId="17B8863B" w14:textId="77777777" w:rsidR="00340E93" w:rsidRDefault="00E424C6">
            <w:pPr>
              <w:spacing w:after="0"/>
            </w:pPr>
            <w:r>
              <w:rPr>
                <w:rFonts w:ascii="Times New Roman" w:hAnsi="Times New Roman"/>
                <w:b/>
                <w:color w:val="141414"/>
                <w:sz w:val="18"/>
              </w:rPr>
              <w:t>Fuzz &amp; Edge Tests</w:t>
            </w:r>
          </w:p>
        </w:tc>
        <w:tc>
          <w:tcPr>
            <w:tcW w:w="4608" w:type="dxa"/>
            <w:tcMar>
              <w:top w:w="35" w:type="dxa"/>
              <w:left w:w="60" w:type="dxa"/>
              <w:bottom w:w="35" w:type="dxa"/>
              <w:right w:w="60" w:type="dxa"/>
            </w:tcMar>
          </w:tcPr>
          <w:p w14:paraId="1D024B32" w14:textId="77777777" w:rsidR="00340E93" w:rsidRDefault="00E424C6">
            <w:pPr>
              <w:spacing w:after="0"/>
            </w:pPr>
            <w:r>
              <w:rPr>
                <w:rFonts w:ascii="Times New Roman" w:hAnsi="Times New Roman"/>
                <w:color w:val="141414"/>
                <w:sz w:val="18"/>
              </w:rPr>
              <w:t>1-bit hash tampering, boundary timestamps, high-volume stress</w:t>
            </w:r>
          </w:p>
        </w:tc>
        <w:tc>
          <w:tcPr>
            <w:tcW w:w="1872" w:type="dxa"/>
            <w:tcMar>
              <w:top w:w="35" w:type="dxa"/>
              <w:left w:w="60" w:type="dxa"/>
              <w:bottom w:w="35" w:type="dxa"/>
              <w:right w:w="60" w:type="dxa"/>
            </w:tcMar>
          </w:tcPr>
          <w:p w14:paraId="7C0B74C2" w14:textId="77777777" w:rsidR="00340E93" w:rsidRDefault="00E424C6">
            <w:pPr>
              <w:spacing w:after="0"/>
            </w:pPr>
            <w:r>
              <w:rPr>
                <w:rFonts w:ascii="Times New Roman" w:hAnsi="Times New Roman"/>
                <w:b/>
                <w:color w:val="141414"/>
                <w:sz w:val="18"/>
              </w:rPr>
              <w:t>12 / 12 Passed (100%)</w:t>
            </w:r>
          </w:p>
        </w:tc>
      </w:tr>
      <w:tr w:rsidR="00340E93" w14:paraId="5F685CF7" w14:textId="77777777">
        <w:trPr>
          <w:jc w:val="center"/>
        </w:trPr>
        <w:tc>
          <w:tcPr>
            <w:tcW w:w="2880" w:type="dxa"/>
            <w:tcMar>
              <w:top w:w="35" w:type="dxa"/>
              <w:left w:w="60" w:type="dxa"/>
              <w:bottom w:w="35" w:type="dxa"/>
              <w:right w:w="60" w:type="dxa"/>
            </w:tcMar>
          </w:tcPr>
          <w:p w14:paraId="1C75D1B4" w14:textId="77777777" w:rsidR="00340E93" w:rsidRDefault="00E424C6">
            <w:pPr>
              <w:spacing w:after="0"/>
            </w:pPr>
            <w:r>
              <w:rPr>
                <w:rFonts w:ascii="Times New Roman" w:hAnsi="Times New Roman"/>
                <w:b/>
                <w:color w:val="141414"/>
                <w:sz w:val="18"/>
              </w:rPr>
              <w:t>TypeScript Static Check</w:t>
            </w:r>
          </w:p>
        </w:tc>
        <w:tc>
          <w:tcPr>
            <w:tcW w:w="4608" w:type="dxa"/>
            <w:tcMar>
              <w:top w:w="35" w:type="dxa"/>
              <w:left w:w="60" w:type="dxa"/>
              <w:bottom w:w="35" w:type="dxa"/>
              <w:right w:w="60" w:type="dxa"/>
            </w:tcMar>
          </w:tcPr>
          <w:p w14:paraId="6EFAA9D3" w14:textId="77777777" w:rsidR="00340E93" w:rsidRDefault="00E424C6">
            <w:pPr>
              <w:spacing w:after="0"/>
            </w:pPr>
            <w:r>
              <w:rPr>
                <w:rFonts w:ascii="Times New Roman" w:hAnsi="Times New Roman"/>
                <w:color w:val="141414"/>
                <w:sz w:val="18"/>
              </w:rPr>
              <w:t>Strict compiler type-checking (npx tsc --noEmit)</w:t>
            </w:r>
          </w:p>
        </w:tc>
        <w:tc>
          <w:tcPr>
            <w:tcW w:w="1872" w:type="dxa"/>
            <w:tcMar>
              <w:top w:w="35" w:type="dxa"/>
              <w:left w:w="60" w:type="dxa"/>
              <w:bottom w:w="35" w:type="dxa"/>
              <w:right w:w="60" w:type="dxa"/>
            </w:tcMar>
          </w:tcPr>
          <w:p w14:paraId="2151EFC7" w14:textId="77777777" w:rsidR="00340E93" w:rsidRDefault="00E424C6">
            <w:pPr>
              <w:spacing w:after="0"/>
            </w:pPr>
            <w:r>
              <w:rPr>
                <w:rFonts w:ascii="Times New Roman" w:hAnsi="Times New Roman"/>
                <w:b/>
                <w:color w:val="141414"/>
                <w:sz w:val="18"/>
              </w:rPr>
              <w:t>0 Errors (100% Valid)</w:t>
            </w:r>
          </w:p>
        </w:tc>
      </w:tr>
    </w:tbl>
    <w:p w14:paraId="41C347FF" w14:textId="77777777" w:rsidR="00340E93" w:rsidRDefault="00340E93">
      <w:pPr>
        <w:spacing w:after="80"/>
      </w:pPr>
    </w:p>
    <w:p w14:paraId="7BADDA6C" w14:textId="77777777" w:rsidR="00340E93" w:rsidRDefault="00E424C6">
      <w:pPr>
        <w:keepNext/>
        <w:spacing w:before="180" w:after="40"/>
      </w:pPr>
      <w:r>
        <w:rPr>
          <w:rFonts w:ascii="Times New Roman" w:hAnsi="Times New Roman"/>
          <w:b/>
          <w:color w:val="000000"/>
        </w:rPr>
        <w:lastRenderedPageBreak/>
        <w:t>8.2 Enhancements Beyond Minimum Requirements</w:t>
      </w:r>
    </w:p>
    <w:p w14:paraId="57A16ACD" w14:textId="77777777" w:rsidR="00340E93" w:rsidRDefault="00E424C6">
      <w:pPr>
        <w:pStyle w:val="ListBullet"/>
        <w:spacing w:after="40"/>
      </w:pPr>
      <w:r>
        <w:rPr>
          <w:rFonts w:ascii="Times New Roman" w:hAnsi="Times New Roman"/>
          <w:b/>
          <w:color w:val="000000"/>
          <w:sz w:val="21"/>
        </w:rPr>
        <w:t xml:space="preserve">1. Interactive Studio: </w:t>
      </w:r>
      <w:r>
        <w:rPr>
          <w:rFonts w:ascii="Times New Roman" w:hAnsi="Times New Roman"/>
          <w:color w:val="141414"/>
          <w:sz w:val="21"/>
        </w:rPr>
        <w:t xml:space="preserve"> Live Split-Screen Diploma Preview Studio updating in real time as administrators type.</w:t>
      </w:r>
    </w:p>
    <w:p w14:paraId="668B2731" w14:textId="77777777" w:rsidR="00340E93" w:rsidRDefault="00E424C6">
      <w:pPr>
        <w:pStyle w:val="ListBullet"/>
        <w:spacing w:after="40"/>
      </w:pPr>
      <w:r>
        <w:rPr>
          <w:rFonts w:ascii="Times New Roman" w:hAnsi="Times New Roman"/>
          <w:b/>
          <w:color w:val="000000"/>
          <w:sz w:val="21"/>
        </w:rPr>
        <w:t xml:space="preserve">2. Multi-Modal Scanner: </w:t>
      </w:r>
      <w:r>
        <w:rPr>
          <w:rFonts w:ascii="Times New Roman" w:hAnsi="Times New Roman"/>
          <w:color w:val="141414"/>
          <w:sz w:val="21"/>
        </w:rPr>
        <w:t xml:space="preserve"> Multi-Modal Verification supporting camera video feed, drag-and-drop QR images, and PDF document drops.</w:t>
      </w:r>
    </w:p>
    <w:p w14:paraId="036B7226" w14:textId="77777777" w:rsidR="00340E93" w:rsidRDefault="00E424C6">
      <w:pPr>
        <w:pStyle w:val="ListBullet"/>
        <w:spacing w:after="40"/>
      </w:pPr>
      <w:r>
        <w:rPr>
          <w:rFonts w:ascii="Times New Roman" w:hAnsi="Times New Roman"/>
          <w:b/>
          <w:color w:val="000000"/>
          <w:sz w:val="21"/>
        </w:rPr>
        <w:t xml:space="preserve">3. Audit Export: </w:t>
      </w:r>
      <w:r>
        <w:rPr>
          <w:rFonts w:ascii="Times New Roman" w:hAnsi="Times New Roman"/>
          <w:color w:val="141414"/>
          <w:sz w:val="21"/>
        </w:rPr>
        <w:t xml:space="preserve"> Client-side CSV spreadsheet export for institutional record auditing.</w:t>
      </w:r>
    </w:p>
    <w:p w14:paraId="4C06CC22" w14:textId="77777777" w:rsidR="00340E93" w:rsidRDefault="00E424C6">
      <w:pPr>
        <w:pStyle w:val="ListBullet"/>
        <w:spacing w:after="40"/>
      </w:pPr>
      <w:r>
        <w:rPr>
          <w:rFonts w:ascii="Times New Roman" w:hAnsi="Times New Roman"/>
          <w:b/>
          <w:color w:val="000000"/>
          <w:sz w:val="21"/>
        </w:rPr>
        <w:t xml:space="preserve">4. Automated Email Delivery: </w:t>
      </w:r>
      <w:r>
        <w:rPr>
          <w:rFonts w:ascii="Times New Roman" w:hAnsi="Times New Roman"/>
          <w:color w:val="141414"/>
          <w:sz w:val="21"/>
        </w:rPr>
        <w:t xml:space="preserve"> Automated SMTP email delivery with generated high-resolution vector PDF diploma attached.</w:t>
      </w:r>
    </w:p>
    <w:p w14:paraId="3BD21443" w14:textId="77777777" w:rsidR="00340E93" w:rsidRDefault="00E424C6">
      <w:pPr>
        <w:keepNext/>
        <w:spacing w:before="280" w:after="80"/>
      </w:pPr>
      <w:r>
        <w:rPr>
          <w:rFonts w:ascii="Times New Roman" w:hAnsi="Times New Roman"/>
          <w:b/>
          <w:color w:val="000000"/>
          <w:sz w:val="26"/>
        </w:rPr>
        <w:t>9. Public GitHub Repository Link</w:t>
      </w:r>
    </w:p>
    <w:p w14:paraId="05601500" w14:textId="77777777" w:rsidR="00340E93" w:rsidRDefault="00E424C6">
      <w:pPr>
        <w:spacing w:after="70"/>
      </w:pPr>
      <w:r>
        <w:rPr>
          <w:rFonts w:ascii="Times New Roman" w:hAnsi="Times New Roman"/>
          <w:color w:val="141414"/>
          <w:sz w:val="21"/>
        </w:rPr>
        <w:t>The complete project codebase, smart contract source code, database migrations, automated tests, and documentation are publicly available on GitHub:</w:t>
      </w:r>
    </w:p>
    <w:tbl>
      <w:tblPr>
        <w:tblW w:w="0" w:type="auto"/>
        <w:jc w:val="center"/>
        <w:tblLayout w:type="fixed"/>
        <w:tblLook w:val="04A0" w:firstRow="1" w:lastRow="0" w:firstColumn="1" w:lastColumn="0" w:noHBand="0" w:noVBand="1"/>
      </w:tblPr>
      <w:tblGrid>
        <w:gridCol w:w="9360"/>
      </w:tblGrid>
      <w:tr w:rsidR="00340E93" w14:paraId="25E62AFC" w14:textId="77777777">
        <w:trPr>
          <w:jc w:val="center"/>
        </w:trPr>
        <w:tc>
          <w:tcPr>
            <w:tcW w:w="9360" w:type="dxa"/>
            <w:tcBorders>
              <w:left w:val="single" w:sz="18" w:space="0" w:color="333333"/>
            </w:tcBorders>
            <w:shd w:val="clear" w:color="auto" w:fill="F9F9F9"/>
            <w:tcMar>
              <w:top w:w="90" w:type="dxa"/>
              <w:left w:w="140" w:type="dxa"/>
              <w:bottom w:w="90" w:type="dxa"/>
              <w:right w:w="140" w:type="dxa"/>
            </w:tcMar>
          </w:tcPr>
          <w:p w14:paraId="52125F7D" w14:textId="77777777" w:rsidR="00340E93" w:rsidRDefault="00E424C6">
            <w:pPr>
              <w:spacing w:before="40" w:after="40"/>
            </w:pPr>
            <w:r>
              <w:rPr>
                <w:rFonts w:ascii="Times New Roman" w:hAnsi="Times New Roman"/>
                <w:b/>
                <w:color w:val="000000"/>
                <w:sz w:val="20"/>
              </w:rPr>
              <w:t xml:space="preserve">Repository Access: </w:t>
            </w:r>
            <w:r>
              <w:rPr>
                <w:rFonts w:ascii="Times New Roman" w:hAnsi="Times New Roman"/>
                <w:color w:val="191919"/>
                <w:sz w:val="20"/>
              </w:rPr>
              <w:t>Public GitHub Repository URL:</w:t>
            </w:r>
            <w:r>
              <w:rPr>
                <w:rFonts w:ascii="Times New Roman" w:hAnsi="Times New Roman"/>
                <w:color w:val="191919"/>
                <w:sz w:val="20"/>
              </w:rPr>
              <w:br/>
              <w:t>https://github.com/mengchheanglong/citadel-blockchain-certificates</w:t>
            </w:r>
            <w:r>
              <w:rPr>
                <w:rFonts w:ascii="Times New Roman" w:hAnsi="Times New Roman"/>
                <w:color w:val="191919"/>
                <w:sz w:val="20"/>
              </w:rPr>
              <w:br/>
            </w:r>
            <w:r>
              <w:rPr>
                <w:rFonts w:ascii="Times New Roman" w:hAnsi="Times New Roman"/>
                <w:color w:val="191919"/>
                <w:sz w:val="20"/>
              </w:rPr>
              <w:br/>
              <w:t>Branch: main | Status: Up to date with all 52 tests, smart contracts, and documentation.</w:t>
            </w:r>
          </w:p>
        </w:tc>
      </w:tr>
    </w:tbl>
    <w:p w14:paraId="0A0BC098" w14:textId="77777777" w:rsidR="00340E93" w:rsidRDefault="00340E93">
      <w:pPr>
        <w:spacing w:after="60"/>
      </w:pPr>
    </w:p>
    <w:p w14:paraId="7FE83FC9" w14:textId="77777777" w:rsidR="00340E93" w:rsidRDefault="00E424C6">
      <w:pPr>
        <w:keepNext/>
        <w:spacing w:before="280" w:after="80"/>
      </w:pPr>
      <w:r>
        <w:rPr>
          <w:rFonts w:ascii="Times New Roman" w:hAnsi="Times New Roman"/>
          <w:b/>
          <w:color w:val="000000"/>
          <w:sz w:val="26"/>
        </w:rPr>
        <w:t>10. Individual Contribution Report</w:t>
      </w:r>
    </w:p>
    <w:p w14:paraId="0BE4078C" w14:textId="77777777" w:rsidR="00340E93" w:rsidRDefault="00E424C6">
      <w:pPr>
        <w:spacing w:after="70"/>
      </w:pPr>
      <w:r>
        <w:rPr>
          <w:rFonts w:ascii="Times New Roman" w:hAnsi="Times New Roman"/>
          <w:color w:val="141414"/>
          <w:sz w:val="21"/>
        </w:rPr>
        <w:t>This project was conducted as an Individual Capstone Project by Long Mengchheang. 100% of all technical planning, architecture, design, and implementation work was performed independently:</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3120"/>
        <w:gridCol w:w="5328"/>
        <w:gridCol w:w="3120"/>
      </w:tblGrid>
      <w:tr w:rsidR="00340E93" w14:paraId="2B3369D7" w14:textId="77777777">
        <w:trPr>
          <w:jc w:val="center"/>
        </w:trPr>
        <w:tc>
          <w:tcPr>
            <w:tcW w:w="3120" w:type="dxa"/>
            <w:shd w:val="clear" w:color="auto" w:fill="EAEAEA"/>
            <w:tcMar>
              <w:top w:w="35" w:type="dxa"/>
              <w:left w:w="60" w:type="dxa"/>
              <w:bottom w:w="35" w:type="dxa"/>
              <w:right w:w="60" w:type="dxa"/>
            </w:tcMar>
          </w:tcPr>
          <w:p w14:paraId="46022D59" w14:textId="77777777" w:rsidR="00340E93" w:rsidRDefault="00E424C6">
            <w:r>
              <w:rPr>
                <w:rFonts w:ascii="Times New Roman" w:hAnsi="Times New Roman"/>
                <w:b/>
                <w:color w:val="000000"/>
                <w:sz w:val="19"/>
              </w:rPr>
              <w:t>Technical Domain</w:t>
            </w:r>
          </w:p>
        </w:tc>
        <w:tc>
          <w:tcPr>
            <w:tcW w:w="3120" w:type="dxa"/>
            <w:shd w:val="clear" w:color="auto" w:fill="EAEAEA"/>
            <w:tcMar>
              <w:top w:w="35" w:type="dxa"/>
              <w:left w:w="60" w:type="dxa"/>
              <w:bottom w:w="35" w:type="dxa"/>
              <w:right w:w="60" w:type="dxa"/>
            </w:tcMar>
          </w:tcPr>
          <w:p w14:paraId="5C927E9B" w14:textId="77777777" w:rsidR="00340E93" w:rsidRDefault="00E424C6">
            <w:r>
              <w:rPr>
                <w:rFonts w:ascii="Times New Roman" w:hAnsi="Times New Roman"/>
                <w:b/>
                <w:color w:val="000000"/>
                <w:sz w:val="19"/>
              </w:rPr>
              <w:t>Responsibilities &amp; Deliverables</w:t>
            </w:r>
          </w:p>
        </w:tc>
        <w:tc>
          <w:tcPr>
            <w:tcW w:w="3120" w:type="dxa"/>
            <w:shd w:val="clear" w:color="auto" w:fill="EAEAEA"/>
            <w:tcMar>
              <w:top w:w="35" w:type="dxa"/>
              <w:left w:w="60" w:type="dxa"/>
              <w:bottom w:w="35" w:type="dxa"/>
              <w:right w:w="60" w:type="dxa"/>
            </w:tcMar>
          </w:tcPr>
          <w:p w14:paraId="7B0FE0E3" w14:textId="77777777" w:rsidR="00340E93" w:rsidRDefault="00E424C6">
            <w:r>
              <w:rPr>
                <w:rFonts w:ascii="Times New Roman" w:hAnsi="Times New Roman"/>
                <w:b/>
                <w:color w:val="000000"/>
                <w:sz w:val="19"/>
              </w:rPr>
              <w:t>Contribution</w:t>
            </w:r>
          </w:p>
        </w:tc>
      </w:tr>
      <w:tr w:rsidR="00340E93" w14:paraId="4F0A1781" w14:textId="77777777">
        <w:trPr>
          <w:jc w:val="center"/>
        </w:trPr>
        <w:tc>
          <w:tcPr>
            <w:tcW w:w="2592" w:type="dxa"/>
            <w:tcMar>
              <w:top w:w="35" w:type="dxa"/>
              <w:left w:w="60" w:type="dxa"/>
              <w:bottom w:w="35" w:type="dxa"/>
              <w:right w:w="60" w:type="dxa"/>
            </w:tcMar>
          </w:tcPr>
          <w:p w14:paraId="6E701CDE" w14:textId="77777777" w:rsidR="00340E93" w:rsidRDefault="00E424C6">
            <w:pPr>
              <w:spacing w:after="0"/>
            </w:pPr>
            <w:r>
              <w:rPr>
                <w:rFonts w:ascii="Times New Roman" w:hAnsi="Times New Roman"/>
                <w:b/>
                <w:color w:val="141414"/>
                <w:sz w:val="18"/>
              </w:rPr>
              <w:t>Smart Contract &amp; Web3</w:t>
            </w:r>
          </w:p>
        </w:tc>
        <w:tc>
          <w:tcPr>
            <w:tcW w:w="5328" w:type="dxa"/>
            <w:tcMar>
              <w:top w:w="35" w:type="dxa"/>
              <w:left w:w="60" w:type="dxa"/>
              <w:bottom w:w="35" w:type="dxa"/>
              <w:right w:w="60" w:type="dxa"/>
            </w:tcMar>
          </w:tcPr>
          <w:p w14:paraId="5E106097" w14:textId="77777777" w:rsidR="00340E93" w:rsidRDefault="00E424C6">
            <w:pPr>
              <w:spacing w:after="0"/>
            </w:pPr>
            <w:r>
              <w:rPr>
                <w:rFonts w:ascii="Times New Roman" w:hAnsi="Times New Roman"/>
                <w:color w:val="141414"/>
                <w:sz w:val="18"/>
              </w:rPr>
              <w:t>Wrote CertificateRegistry.sol, Hardhat deployment scripts, Ethers.js integration</w:t>
            </w:r>
          </w:p>
        </w:tc>
        <w:tc>
          <w:tcPr>
            <w:tcW w:w="1440" w:type="dxa"/>
            <w:tcMar>
              <w:top w:w="35" w:type="dxa"/>
              <w:left w:w="60" w:type="dxa"/>
              <w:bottom w:w="35" w:type="dxa"/>
              <w:right w:w="60" w:type="dxa"/>
            </w:tcMar>
          </w:tcPr>
          <w:p w14:paraId="35566915" w14:textId="77777777" w:rsidR="00340E93" w:rsidRDefault="00E424C6">
            <w:pPr>
              <w:spacing w:after="0"/>
            </w:pPr>
            <w:r>
              <w:rPr>
                <w:rFonts w:ascii="Times New Roman" w:hAnsi="Times New Roman"/>
                <w:b/>
                <w:color w:val="141414"/>
                <w:sz w:val="18"/>
              </w:rPr>
              <w:t>100%</w:t>
            </w:r>
          </w:p>
        </w:tc>
      </w:tr>
      <w:tr w:rsidR="00340E93" w14:paraId="4C96D1D4" w14:textId="77777777">
        <w:trPr>
          <w:jc w:val="center"/>
        </w:trPr>
        <w:tc>
          <w:tcPr>
            <w:tcW w:w="2592" w:type="dxa"/>
            <w:tcMar>
              <w:top w:w="35" w:type="dxa"/>
              <w:left w:w="60" w:type="dxa"/>
              <w:bottom w:w="35" w:type="dxa"/>
              <w:right w:w="60" w:type="dxa"/>
            </w:tcMar>
          </w:tcPr>
          <w:p w14:paraId="513497A3" w14:textId="77777777" w:rsidR="00340E93" w:rsidRDefault="00E424C6">
            <w:pPr>
              <w:spacing w:after="0"/>
            </w:pPr>
            <w:r>
              <w:rPr>
                <w:rFonts w:ascii="Times New Roman" w:hAnsi="Times New Roman"/>
                <w:b/>
                <w:color w:val="141414"/>
                <w:sz w:val="18"/>
              </w:rPr>
              <w:t>Frontend Engineering</w:t>
            </w:r>
          </w:p>
        </w:tc>
        <w:tc>
          <w:tcPr>
            <w:tcW w:w="5328" w:type="dxa"/>
            <w:tcMar>
              <w:top w:w="35" w:type="dxa"/>
              <w:left w:w="60" w:type="dxa"/>
              <w:bottom w:w="35" w:type="dxa"/>
              <w:right w:w="60" w:type="dxa"/>
            </w:tcMar>
          </w:tcPr>
          <w:p w14:paraId="69AA3801" w14:textId="77777777" w:rsidR="00340E93" w:rsidRDefault="00E424C6">
            <w:pPr>
              <w:spacing w:after="0"/>
            </w:pPr>
            <w:r>
              <w:rPr>
                <w:rFonts w:ascii="Times New Roman" w:hAnsi="Times New Roman"/>
                <w:color w:val="141414"/>
                <w:sz w:val="18"/>
              </w:rPr>
              <w:t>Next.js 14 landing portal, dashboard, live preview studio, multi-modal scanner</w:t>
            </w:r>
          </w:p>
        </w:tc>
        <w:tc>
          <w:tcPr>
            <w:tcW w:w="1440" w:type="dxa"/>
            <w:tcMar>
              <w:top w:w="35" w:type="dxa"/>
              <w:left w:w="60" w:type="dxa"/>
              <w:bottom w:w="35" w:type="dxa"/>
              <w:right w:w="60" w:type="dxa"/>
            </w:tcMar>
          </w:tcPr>
          <w:p w14:paraId="42337EDE" w14:textId="77777777" w:rsidR="00340E93" w:rsidRDefault="00E424C6">
            <w:pPr>
              <w:spacing w:after="0"/>
            </w:pPr>
            <w:r>
              <w:rPr>
                <w:rFonts w:ascii="Times New Roman" w:hAnsi="Times New Roman"/>
                <w:b/>
                <w:color w:val="141414"/>
                <w:sz w:val="18"/>
              </w:rPr>
              <w:t>100%</w:t>
            </w:r>
          </w:p>
        </w:tc>
      </w:tr>
      <w:tr w:rsidR="00340E93" w14:paraId="7121A8DE" w14:textId="77777777">
        <w:trPr>
          <w:jc w:val="center"/>
        </w:trPr>
        <w:tc>
          <w:tcPr>
            <w:tcW w:w="2592" w:type="dxa"/>
            <w:tcMar>
              <w:top w:w="35" w:type="dxa"/>
              <w:left w:w="60" w:type="dxa"/>
              <w:bottom w:w="35" w:type="dxa"/>
              <w:right w:w="60" w:type="dxa"/>
            </w:tcMar>
          </w:tcPr>
          <w:p w14:paraId="50FCA149" w14:textId="77777777" w:rsidR="00340E93" w:rsidRDefault="00E424C6">
            <w:pPr>
              <w:spacing w:after="0"/>
            </w:pPr>
            <w:r>
              <w:rPr>
                <w:rFonts w:ascii="Times New Roman" w:hAnsi="Times New Roman"/>
                <w:b/>
                <w:color w:val="141414"/>
                <w:sz w:val="18"/>
              </w:rPr>
              <w:t>Backend &amp; Database</w:t>
            </w:r>
          </w:p>
        </w:tc>
        <w:tc>
          <w:tcPr>
            <w:tcW w:w="5328" w:type="dxa"/>
            <w:tcMar>
              <w:top w:w="35" w:type="dxa"/>
              <w:left w:w="60" w:type="dxa"/>
              <w:bottom w:w="35" w:type="dxa"/>
              <w:right w:w="60" w:type="dxa"/>
            </w:tcMar>
          </w:tcPr>
          <w:p w14:paraId="06C43D3F" w14:textId="77777777" w:rsidR="00340E93" w:rsidRDefault="00E424C6">
            <w:pPr>
              <w:spacing w:after="0"/>
            </w:pPr>
            <w:r>
              <w:rPr>
                <w:rFonts w:ascii="Times New Roman" w:hAnsi="Times New Roman"/>
                <w:color w:val="141414"/>
                <w:sz w:val="18"/>
              </w:rPr>
              <w:t>Prisma PostgreSQL schema, Next.js API routes, Zod validation, PDF scan endpoint</w:t>
            </w:r>
          </w:p>
        </w:tc>
        <w:tc>
          <w:tcPr>
            <w:tcW w:w="1440" w:type="dxa"/>
            <w:tcMar>
              <w:top w:w="35" w:type="dxa"/>
              <w:left w:w="60" w:type="dxa"/>
              <w:bottom w:w="35" w:type="dxa"/>
              <w:right w:w="60" w:type="dxa"/>
            </w:tcMar>
          </w:tcPr>
          <w:p w14:paraId="316E578E" w14:textId="77777777" w:rsidR="00340E93" w:rsidRDefault="00E424C6">
            <w:pPr>
              <w:spacing w:after="0"/>
            </w:pPr>
            <w:r>
              <w:rPr>
                <w:rFonts w:ascii="Times New Roman" w:hAnsi="Times New Roman"/>
                <w:b/>
                <w:color w:val="141414"/>
                <w:sz w:val="18"/>
              </w:rPr>
              <w:t>100%</w:t>
            </w:r>
          </w:p>
        </w:tc>
      </w:tr>
      <w:tr w:rsidR="00340E93" w14:paraId="3819D545" w14:textId="77777777">
        <w:trPr>
          <w:jc w:val="center"/>
        </w:trPr>
        <w:tc>
          <w:tcPr>
            <w:tcW w:w="2592" w:type="dxa"/>
            <w:tcMar>
              <w:top w:w="35" w:type="dxa"/>
              <w:left w:w="60" w:type="dxa"/>
              <w:bottom w:w="35" w:type="dxa"/>
              <w:right w:w="60" w:type="dxa"/>
            </w:tcMar>
          </w:tcPr>
          <w:p w14:paraId="33583506" w14:textId="77777777" w:rsidR="00340E93" w:rsidRDefault="00E424C6">
            <w:pPr>
              <w:spacing w:after="0"/>
            </w:pPr>
            <w:r>
              <w:rPr>
                <w:rFonts w:ascii="Times New Roman" w:hAnsi="Times New Roman"/>
                <w:b/>
                <w:color w:val="141414"/>
                <w:sz w:val="18"/>
              </w:rPr>
              <w:t>Document &amp; Email Services</w:t>
            </w:r>
          </w:p>
        </w:tc>
        <w:tc>
          <w:tcPr>
            <w:tcW w:w="5328" w:type="dxa"/>
            <w:tcMar>
              <w:top w:w="35" w:type="dxa"/>
              <w:left w:w="60" w:type="dxa"/>
              <w:bottom w:w="35" w:type="dxa"/>
              <w:right w:w="60" w:type="dxa"/>
            </w:tcMar>
          </w:tcPr>
          <w:p w14:paraId="59F70211" w14:textId="77777777" w:rsidR="00340E93" w:rsidRDefault="00E424C6">
            <w:pPr>
              <w:spacing w:after="0"/>
            </w:pPr>
            <w:r>
              <w:rPr>
                <w:rFonts w:ascii="Times New Roman" w:hAnsi="Times New Roman"/>
                <w:color w:val="141414"/>
                <w:sz w:val="18"/>
              </w:rPr>
              <w:t>Vector diploma generation with embedded QR codes, automated SMTP dispatch</w:t>
            </w:r>
          </w:p>
        </w:tc>
        <w:tc>
          <w:tcPr>
            <w:tcW w:w="1440" w:type="dxa"/>
            <w:tcMar>
              <w:top w:w="35" w:type="dxa"/>
              <w:left w:w="60" w:type="dxa"/>
              <w:bottom w:w="35" w:type="dxa"/>
              <w:right w:w="60" w:type="dxa"/>
            </w:tcMar>
          </w:tcPr>
          <w:p w14:paraId="74172CAD" w14:textId="77777777" w:rsidR="00340E93" w:rsidRDefault="00E424C6">
            <w:pPr>
              <w:spacing w:after="0"/>
            </w:pPr>
            <w:r>
              <w:rPr>
                <w:rFonts w:ascii="Times New Roman" w:hAnsi="Times New Roman"/>
                <w:b/>
                <w:color w:val="141414"/>
                <w:sz w:val="18"/>
              </w:rPr>
              <w:t>100%</w:t>
            </w:r>
          </w:p>
        </w:tc>
      </w:tr>
      <w:tr w:rsidR="00340E93" w14:paraId="67CE042C" w14:textId="77777777">
        <w:trPr>
          <w:jc w:val="center"/>
        </w:trPr>
        <w:tc>
          <w:tcPr>
            <w:tcW w:w="2592" w:type="dxa"/>
            <w:tcMar>
              <w:top w:w="35" w:type="dxa"/>
              <w:left w:w="60" w:type="dxa"/>
              <w:bottom w:w="35" w:type="dxa"/>
              <w:right w:w="60" w:type="dxa"/>
            </w:tcMar>
          </w:tcPr>
          <w:p w14:paraId="52178B9C" w14:textId="77777777" w:rsidR="00340E93" w:rsidRDefault="00E424C6">
            <w:pPr>
              <w:spacing w:after="0"/>
            </w:pPr>
            <w:r>
              <w:rPr>
                <w:rFonts w:ascii="Times New Roman" w:hAnsi="Times New Roman"/>
                <w:b/>
                <w:color w:val="141414"/>
                <w:sz w:val="18"/>
              </w:rPr>
              <w:t>Quality Assurance</w:t>
            </w:r>
          </w:p>
        </w:tc>
        <w:tc>
          <w:tcPr>
            <w:tcW w:w="5328" w:type="dxa"/>
            <w:tcMar>
              <w:top w:w="35" w:type="dxa"/>
              <w:left w:w="60" w:type="dxa"/>
              <w:bottom w:w="35" w:type="dxa"/>
              <w:right w:w="60" w:type="dxa"/>
            </w:tcMar>
          </w:tcPr>
          <w:p w14:paraId="6C53CDD0" w14:textId="77777777" w:rsidR="00340E93" w:rsidRDefault="00E424C6">
            <w:pPr>
              <w:spacing w:after="0"/>
            </w:pPr>
            <w:r>
              <w:rPr>
                <w:rFonts w:ascii="Times New Roman" w:hAnsi="Times New Roman"/>
                <w:color w:val="141414"/>
                <w:sz w:val="18"/>
              </w:rPr>
              <w:t>52 automated tests, TypeScript strict compliance, diagrams, and project report</w:t>
            </w:r>
          </w:p>
        </w:tc>
        <w:tc>
          <w:tcPr>
            <w:tcW w:w="1440" w:type="dxa"/>
            <w:tcMar>
              <w:top w:w="35" w:type="dxa"/>
              <w:left w:w="60" w:type="dxa"/>
              <w:bottom w:w="35" w:type="dxa"/>
              <w:right w:w="60" w:type="dxa"/>
            </w:tcMar>
          </w:tcPr>
          <w:p w14:paraId="660BA536" w14:textId="77777777" w:rsidR="00340E93" w:rsidRDefault="00E424C6">
            <w:pPr>
              <w:spacing w:after="0"/>
            </w:pPr>
            <w:r>
              <w:rPr>
                <w:rFonts w:ascii="Times New Roman" w:hAnsi="Times New Roman"/>
                <w:b/>
                <w:color w:val="141414"/>
                <w:sz w:val="18"/>
              </w:rPr>
              <w:t>100%</w:t>
            </w:r>
          </w:p>
        </w:tc>
      </w:tr>
    </w:tbl>
    <w:p w14:paraId="6582F9FA" w14:textId="77777777" w:rsidR="00340E93" w:rsidRDefault="00340E93">
      <w:pPr>
        <w:spacing w:after="80"/>
      </w:pPr>
    </w:p>
    <w:p w14:paraId="6CBCDE88" w14:textId="77777777" w:rsidR="00340E93" w:rsidRDefault="00E424C6">
      <w:pPr>
        <w:keepNext/>
        <w:spacing w:before="280" w:after="80"/>
      </w:pPr>
      <w:r>
        <w:rPr>
          <w:rFonts w:ascii="Times New Roman" w:hAnsi="Times New Roman"/>
          <w:b/>
          <w:color w:val="000000"/>
          <w:sz w:val="26"/>
        </w:rPr>
        <w:t>11. Public Demo Video Link</w:t>
      </w:r>
    </w:p>
    <w:p w14:paraId="24B20B22" w14:textId="77777777" w:rsidR="00340E93" w:rsidRDefault="00E424C6">
      <w:pPr>
        <w:spacing w:after="70"/>
      </w:pPr>
      <w:r>
        <w:rPr>
          <w:rFonts w:ascii="Times New Roman" w:hAnsi="Times New Roman"/>
          <w:color w:val="141414"/>
          <w:sz w:val="21"/>
        </w:rPr>
        <w:t>A comprehensive demonstration video walking through the full lifecycle of the platform is accessible publicly at:</w:t>
      </w:r>
    </w:p>
    <w:tbl>
      <w:tblPr>
        <w:tblW w:w="0" w:type="auto"/>
        <w:jc w:val="center"/>
        <w:tblLayout w:type="fixed"/>
        <w:tblLook w:val="04A0" w:firstRow="1" w:lastRow="0" w:firstColumn="1" w:lastColumn="0" w:noHBand="0" w:noVBand="1"/>
      </w:tblPr>
      <w:tblGrid>
        <w:gridCol w:w="9360"/>
      </w:tblGrid>
      <w:tr w:rsidR="00340E93" w14:paraId="0D91E2F7" w14:textId="77777777">
        <w:trPr>
          <w:jc w:val="center"/>
        </w:trPr>
        <w:tc>
          <w:tcPr>
            <w:tcW w:w="9360" w:type="dxa"/>
            <w:tcBorders>
              <w:left w:val="single" w:sz="18" w:space="0" w:color="333333"/>
            </w:tcBorders>
            <w:shd w:val="clear" w:color="auto" w:fill="F9F9F9"/>
            <w:tcMar>
              <w:top w:w="90" w:type="dxa"/>
              <w:left w:w="140" w:type="dxa"/>
              <w:bottom w:w="90" w:type="dxa"/>
              <w:right w:w="140" w:type="dxa"/>
            </w:tcMar>
          </w:tcPr>
          <w:p w14:paraId="5D61D76A" w14:textId="77777777" w:rsidR="00340E93" w:rsidRDefault="00E424C6">
            <w:pPr>
              <w:spacing w:before="40" w:after="40"/>
            </w:pPr>
            <w:r>
              <w:rPr>
                <w:rFonts w:ascii="Times New Roman" w:hAnsi="Times New Roman"/>
                <w:b/>
                <w:color w:val="000000"/>
                <w:sz w:val="20"/>
              </w:rPr>
              <w:t xml:space="preserve">Video Access: </w:t>
            </w:r>
            <w:r>
              <w:rPr>
                <w:rFonts w:ascii="Times New Roman" w:hAnsi="Times New Roman"/>
                <w:color w:val="191919"/>
                <w:sz w:val="20"/>
              </w:rPr>
              <w:t>Public Demonstration Video URL:</w:t>
            </w:r>
            <w:r>
              <w:rPr>
                <w:rFonts w:ascii="Times New Roman" w:hAnsi="Times New Roman"/>
                <w:color w:val="191919"/>
                <w:sz w:val="20"/>
              </w:rPr>
              <w:br/>
              <w:t>[Insert Public Google Drive or YouTube Link Here]</w:t>
            </w:r>
            <w:r>
              <w:rPr>
                <w:rFonts w:ascii="Times New Roman" w:hAnsi="Times New Roman"/>
                <w:color w:val="191919"/>
                <w:sz w:val="20"/>
              </w:rPr>
              <w:br/>
            </w:r>
            <w:r>
              <w:rPr>
                <w:rFonts w:ascii="Times New Roman" w:hAnsi="Times New Roman"/>
                <w:color w:val="191919"/>
                <w:sz w:val="20"/>
              </w:rPr>
              <w:br/>
              <w:t>Access Permission: Public / Anyone with the link can view</w:t>
            </w:r>
            <w:r>
              <w:rPr>
                <w:rFonts w:ascii="Times New Roman" w:hAnsi="Times New Roman"/>
                <w:color w:val="191919"/>
                <w:sz w:val="20"/>
              </w:rPr>
              <w:br/>
            </w:r>
            <w:r>
              <w:rPr>
                <w:rFonts w:ascii="Times New Roman" w:hAnsi="Times New Roman"/>
                <w:color w:val="191919"/>
                <w:sz w:val="20"/>
              </w:rPr>
              <w:lastRenderedPageBreak/>
              <w:t>Duration: Approximately 5 to 7 minutes</w:t>
            </w:r>
          </w:p>
        </w:tc>
      </w:tr>
    </w:tbl>
    <w:p w14:paraId="30BCCEF6" w14:textId="77777777" w:rsidR="00340E93" w:rsidRDefault="00340E93">
      <w:pPr>
        <w:spacing w:after="60"/>
      </w:pPr>
    </w:p>
    <w:p w14:paraId="565C73CE" w14:textId="77777777" w:rsidR="00340E93" w:rsidRDefault="00E424C6">
      <w:pPr>
        <w:keepNext/>
        <w:spacing w:before="180" w:after="40"/>
      </w:pPr>
      <w:r>
        <w:rPr>
          <w:rFonts w:ascii="Times New Roman" w:hAnsi="Times New Roman"/>
          <w:b/>
          <w:color w:val="000000"/>
        </w:rPr>
        <w:t>11.1 Demonstration Video Walkthrough Outline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3120"/>
        <w:gridCol w:w="3120"/>
        <w:gridCol w:w="5040"/>
      </w:tblGrid>
      <w:tr w:rsidR="00340E93" w14:paraId="50D6B7E1" w14:textId="77777777">
        <w:trPr>
          <w:jc w:val="center"/>
        </w:trPr>
        <w:tc>
          <w:tcPr>
            <w:tcW w:w="3120" w:type="dxa"/>
            <w:shd w:val="clear" w:color="auto" w:fill="EAEAEA"/>
            <w:tcMar>
              <w:top w:w="35" w:type="dxa"/>
              <w:left w:w="60" w:type="dxa"/>
              <w:bottom w:w="35" w:type="dxa"/>
              <w:right w:w="60" w:type="dxa"/>
            </w:tcMar>
          </w:tcPr>
          <w:p w14:paraId="33D387C5" w14:textId="77777777" w:rsidR="00340E93" w:rsidRDefault="00E424C6">
            <w:r>
              <w:rPr>
                <w:rFonts w:ascii="Times New Roman" w:hAnsi="Times New Roman"/>
                <w:b/>
                <w:color w:val="000000"/>
                <w:sz w:val="19"/>
              </w:rPr>
              <w:t>Time</w:t>
            </w:r>
          </w:p>
        </w:tc>
        <w:tc>
          <w:tcPr>
            <w:tcW w:w="3120" w:type="dxa"/>
            <w:shd w:val="clear" w:color="auto" w:fill="EAEAEA"/>
            <w:tcMar>
              <w:top w:w="35" w:type="dxa"/>
              <w:left w:w="60" w:type="dxa"/>
              <w:bottom w:w="35" w:type="dxa"/>
              <w:right w:w="60" w:type="dxa"/>
            </w:tcMar>
          </w:tcPr>
          <w:p w14:paraId="550C538D" w14:textId="77777777" w:rsidR="00340E93" w:rsidRDefault="00E424C6">
            <w:r>
              <w:rPr>
                <w:rFonts w:ascii="Times New Roman" w:hAnsi="Times New Roman"/>
                <w:b/>
                <w:color w:val="000000"/>
                <w:sz w:val="19"/>
              </w:rPr>
              <w:t>Stage / Feature</w:t>
            </w:r>
          </w:p>
        </w:tc>
        <w:tc>
          <w:tcPr>
            <w:tcW w:w="3120" w:type="dxa"/>
            <w:shd w:val="clear" w:color="auto" w:fill="EAEAEA"/>
            <w:tcMar>
              <w:top w:w="35" w:type="dxa"/>
              <w:left w:w="60" w:type="dxa"/>
              <w:bottom w:w="35" w:type="dxa"/>
              <w:right w:w="60" w:type="dxa"/>
            </w:tcMar>
          </w:tcPr>
          <w:p w14:paraId="54EE30E6" w14:textId="77777777" w:rsidR="00340E93" w:rsidRDefault="00E424C6">
            <w:r>
              <w:rPr>
                <w:rFonts w:ascii="Times New Roman" w:hAnsi="Times New Roman"/>
                <w:b/>
                <w:color w:val="000000"/>
                <w:sz w:val="19"/>
              </w:rPr>
              <w:t>Demonstration Outline</w:t>
            </w:r>
          </w:p>
        </w:tc>
      </w:tr>
      <w:tr w:rsidR="00340E93" w14:paraId="14CCFD4C" w14:textId="77777777">
        <w:trPr>
          <w:jc w:val="center"/>
        </w:trPr>
        <w:tc>
          <w:tcPr>
            <w:tcW w:w="1728" w:type="dxa"/>
            <w:tcMar>
              <w:top w:w="35" w:type="dxa"/>
              <w:left w:w="60" w:type="dxa"/>
              <w:bottom w:w="35" w:type="dxa"/>
              <w:right w:w="60" w:type="dxa"/>
            </w:tcMar>
          </w:tcPr>
          <w:p w14:paraId="585901C9" w14:textId="77777777" w:rsidR="00340E93" w:rsidRDefault="00E424C6">
            <w:pPr>
              <w:spacing w:after="0"/>
            </w:pPr>
            <w:r>
              <w:rPr>
                <w:rFonts w:ascii="Times New Roman" w:hAnsi="Times New Roman"/>
                <w:b/>
                <w:color w:val="141414"/>
                <w:sz w:val="18"/>
              </w:rPr>
              <w:t>0:00 - 0:45</w:t>
            </w:r>
          </w:p>
        </w:tc>
        <w:tc>
          <w:tcPr>
            <w:tcW w:w="2592" w:type="dxa"/>
            <w:tcMar>
              <w:top w:w="35" w:type="dxa"/>
              <w:left w:w="60" w:type="dxa"/>
              <w:bottom w:w="35" w:type="dxa"/>
              <w:right w:w="60" w:type="dxa"/>
            </w:tcMar>
          </w:tcPr>
          <w:p w14:paraId="69A66E0F" w14:textId="77777777" w:rsidR="00340E93" w:rsidRDefault="00E424C6">
            <w:pPr>
              <w:spacing w:after="0"/>
            </w:pPr>
            <w:r>
              <w:rPr>
                <w:rFonts w:ascii="Times New Roman" w:hAnsi="Times New Roman"/>
                <w:color w:val="141414"/>
                <w:sz w:val="18"/>
              </w:rPr>
              <w:t>Introduction</w:t>
            </w:r>
          </w:p>
        </w:tc>
        <w:tc>
          <w:tcPr>
            <w:tcW w:w="5040" w:type="dxa"/>
            <w:tcMar>
              <w:top w:w="35" w:type="dxa"/>
              <w:left w:w="60" w:type="dxa"/>
              <w:bottom w:w="35" w:type="dxa"/>
              <w:right w:w="60" w:type="dxa"/>
            </w:tcMar>
          </w:tcPr>
          <w:p w14:paraId="30D920D3" w14:textId="77777777" w:rsidR="00340E93" w:rsidRDefault="00E424C6">
            <w:pPr>
              <w:spacing w:after="0"/>
            </w:pPr>
            <w:r>
              <w:rPr>
                <w:rFonts w:ascii="Times New Roman" w:hAnsi="Times New Roman"/>
                <w:color w:val="141414"/>
                <w:sz w:val="18"/>
              </w:rPr>
              <w:t>Overview of diploma fraud problem and Citadel's blockchain solution.</w:t>
            </w:r>
          </w:p>
        </w:tc>
      </w:tr>
      <w:tr w:rsidR="00340E93" w14:paraId="594E9CB1" w14:textId="77777777">
        <w:trPr>
          <w:jc w:val="center"/>
        </w:trPr>
        <w:tc>
          <w:tcPr>
            <w:tcW w:w="1728" w:type="dxa"/>
            <w:tcMar>
              <w:top w:w="35" w:type="dxa"/>
              <w:left w:w="60" w:type="dxa"/>
              <w:bottom w:w="35" w:type="dxa"/>
              <w:right w:w="60" w:type="dxa"/>
            </w:tcMar>
          </w:tcPr>
          <w:p w14:paraId="171DFA65" w14:textId="77777777" w:rsidR="00340E93" w:rsidRDefault="00E424C6">
            <w:pPr>
              <w:spacing w:after="0"/>
            </w:pPr>
            <w:r>
              <w:rPr>
                <w:rFonts w:ascii="Times New Roman" w:hAnsi="Times New Roman"/>
                <w:b/>
                <w:color w:val="141414"/>
                <w:sz w:val="18"/>
              </w:rPr>
              <w:t>0:45 - 1:45</w:t>
            </w:r>
          </w:p>
        </w:tc>
        <w:tc>
          <w:tcPr>
            <w:tcW w:w="2592" w:type="dxa"/>
            <w:tcMar>
              <w:top w:w="35" w:type="dxa"/>
              <w:left w:w="60" w:type="dxa"/>
              <w:bottom w:w="35" w:type="dxa"/>
              <w:right w:w="60" w:type="dxa"/>
            </w:tcMar>
          </w:tcPr>
          <w:p w14:paraId="741BA77D" w14:textId="77777777" w:rsidR="00340E93" w:rsidRDefault="00E424C6">
            <w:pPr>
              <w:spacing w:after="0"/>
            </w:pPr>
            <w:r>
              <w:rPr>
                <w:rFonts w:ascii="Times New Roman" w:hAnsi="Times New Roman"/>
                <w:color w:val="141414"/>
                <w:sz w:val="18"/>
              </w:rPr>
              <w:t>Dashboard</w:t>
            </w:r>
          </w:p>
        </w:tc>
        <w:tc>
          <w:tcPr>
            <w:tcW w:w="5040" w:type="dxa"/>
            <w:tcMar>
              <w:top w:w="35" w:type="dxa"/>
              <w:left w:w="60" w:type="dxa"/>
              <w:bottom w:w="35" w:type="dxa"/>
              <w:right w:w="60" w:type="dxa"/>
            </w:tcMar>
          </w:tcPr>
          <w:p w14:paraId="63F56C74" w14:textId="77777777" w:rsidR="00340E93" w:rsidRDefault="00E424C6">
            <w:pPr>
              <w:spacing w:after="0"/>
            </w:pPr>
            <w:r>
              <w:rPr>
                <w:rFonts w:ascii="Times New Roman" w:hAnsi="Times New Roman"/>
                <w:color w:val="141414"/>
                <w:sz w:val="18"/>
              </w:rPr>
              <w:t>Walkthrough of live metric cards, credential table, and off-chain storage model.</w:t>
            </w:r>
          </w:p>
        </w:tc>
      </w:tr>
      <w:tr w:rsidR="00340E93" w14:paraId="50667A6C" w14:textId="77777777">
        <w:trPr>
          <w:jc w:val="center"/>
        </w:trPr>
        <w:tc>
          <w:tcPr>
            <w:tcW w:w="1728" w:type="dxa"/>
            <w:tcMar>
              <w:top w:w="35" w:type="dxa"/>
              <w:left w:w="60" w:type="dxa"/>
              <w:bottom w:w="35" w:type="dxa"/>
              <w:right w:w="60" w:type="dxa"/>
            </w:tcMar>
          </w:tcPr>
          <w:p w14:paraId="37DE2A7D" w14:textId="77777777" w:rsidR="00340E93" w:rsidRDefault="00E424C6">
            <w:pPr>
              <w:spacing w:after="0"/>
            </w:pPr>
            <w:r>
              <w:rPr>
                <w:rFonts w:ascii="Times New Roman" w:hAnsi="Times New Roman"/>
                <w:b/>
                <w:color w:val="141414"/>
                <w:sz w:val="18"/>
              </w:rPr>
              <w:t>1:45 - 3:00</w:t>
            </w:r>
          </w:p>
        </w:tc>
        <w:tc>
          <w:tcPr>
            <w:tcW w:w="2592" w:type="dxa"/>
            <w:tcMar>
              <w:top w:w="35" w:type="dxa"/>
              <w:left w:w="60" w:type="dxa"/>
              <w:bottom w:w="35" w:type="dxa"/>
              <w:right w:w="60" w:type="dxa"/>
            </w:tcMar>
          </w:tcPr>
          <w:p w14:paraId="6110BE5F" w14:textId="77777777" w:rsidR="00340E93" w:rsidRDefault="00E424C6">
            <w:pPr>
              <w:spacing w:after="0"/>
            </w:pPr>
            <w:r>
              <w:rPr>
                <w:rFonts w:ascii="Times New Roman" w:hAnsi="Times New Roman"/>
                <w:color w:val="141414"/>
                <w:sz w:val="18"/>
              </w:rPr>
              <w:t>Issuing Studio</w:t>
            </w:r>
          </w:p>
        </w:tc>
        <w:tc>
          <w:tcPr>
            <w:tcW w:w="5040" w:type="dxa"/>
            <w:tcMar>
              <w:top w:w="35" w:type="dxa"/>
              <w:left w:w="60" w:type="dxa"/>
              <w:bottom w:w="35" w:type="dxa"/>
              <w:right w:w="60" w:type="dxa"/>
            </w:tcMar>
          </w:tcPr>
          <w:p w14:paraId="5A642EDB" w14:textId="77777777" w:rsidR="00340E93" w:rsidRDefault="00E424C6">
            <w:pPr>
              <w:spacing w:after="0"/>
            </w:pPr>
            <w:r>
              <w:rPr>
                <w:rFonts w:ascii="Times New Roman" w:hAnsi="Times New Roman"/>
                <w:color w:val="141414"/>
                <w:sz w:val="18"/>
              </w:rPr>
              <w:t>Data entry, real-time diploma canvas rendering, and on-chain hash commitment.</w:t>
            </w:r>
          </w:p>
        </w:tc>
      </w:tr>
      <w:tr w:rsidR="00340E93" w14:paraId="0AB2DA38" w14:textId="77777777">
        <w:trPr>
          <w:jc w:val="center"/>
        </w:trPr>
        <w:tc>
          <w:tcPr>
            <w:tcW w:w="1728" w:type="dxa"/>
            <w:tcMar>
              <w:top w:w="35" w:type="dxa"/>
              <w:left w:w="60" w:type="dxa"/>
              <w:bottom w:w="35" w:type="dxa"/>
              <w:right w:w="60" w:type="dxa"/>
            </w:tcMar>
          </w:tcPr>
          <w:p w14:paraId="06736C89" w14:textId="77777777" w:rsidR="00340E93" w:rsidRDefault="00E424C6">
            <w:pPr>
              <w:spacing w:after="0"/>
            </w:pPr>
            <w:r>
              <w:rPr>
                <w:rFonts w:ascii="Times New Roman" w:hAnsi="Times New Roman"/>
                <w:b/>
                <w:color w:val="141414"/>
                <w:sz w:val="18"/>
              </w:rPr>
              <w:t>3:00 - 3:45</w:t>
            </w:r>
          </w:p>
        </w:tc>
        <w:tc>
          <w:tcPr>
            <w:tcW w:w="2592" w:type="dxa"/>
            <w:tcMar>
              <w:top w:w="35" w:type="dxa"/>
              <w:left w:w="60" w:type="dxa"/>
              <w:bottom w:w="35" w:type="dxa"/>
              <w:right w:w="60" w:type="dxa"/>
            </w:tcMar>
          </w:tcPr>
          <w:p w14:paraId="15177B72" w14:textId="77777777" w:rsidR="00340E93" w:rsidRDefault="00E424C6">
            <w:pPr>
              <w:spacing w:after="0"/>
            </w:pPr>
            <w:r>
              <w:rPr>
                <w:rFonts w:ascii="Times New Roman" w:hAnsi="Times New Roman"/>
                <w:color w:val="141414"/>
                <w:sz w:val="18"/>
              </w:rPr>
              <w:t>Delivery</w:t>
            </w:r>
          </w:p>
        </w:tc>
        <w:tc>
          <w:tcPr>
            <w:tcW w:w="5040" w:type="dxa"/>
            <w:tcMar>
              <w:top w:w="35" w:type="dxa"/>
              <w:left w:w="60" w:type="dxa"/>
              <w:bottom w:w="35" w:type="dxa"/>
              <w:right w:w="60" w:type="dxa"/>
            </w:tcMar>
          </w:tcPr>
          <w:p w14:paraId="40E77651" w14:textId="77777777" w:rsidR="00340E93" w:rsidRDefault="00E424C6">
            <w:pPr>
              <w:spacing w:after="0"/>
            </w:pPr>
            <w:r>
              <w:rPr>
                <w:rFonts w:ascii="Times New Roman" w:hAnsi="Times New Roman"/>
                <w:color w:val="141414"/>
                <w:sz w:val="18"/>
              </w:rPr>
              <w:t>Inspection of generated vector PDF diploma with embedded QR code and email delivery.</w:t>
            </w:r>
          </w:p>
        </w:tc>
      </w:tr>
      <w:tr w:rsidR="00340E93" w14:paraId="6045E60C" w14:textId="77777777">
        <w:trPr>
          <w:jc w:val="center"/>
        </w:trPr>
        <w:tc>
          <w:tcPr>
            <w:tcW w:w="1728" w:type="dxa"/>
            <w:tcMar>
              <w:top w:w="35" w:type="dxa"/>
              <w:left w:w="60" w:type="dxa"/>
              <w:bottom w:w="35" w:type="dxa"/>
              <w:right w:w="60" w:type="dxa"/>
            </w:tcMar>
          </w:tcPr>
          <w:p w14:paraId="0A6A5330" w14:textId="77777777" w:rsidR="00340E93" w:rsidRDefault="00E424C6">
            <w:pPr>
              <w:spacing w:after="0"/>
            </w:pPr>
            <w:r>
              <w:rPr>
                <w:rFonts w:ascii="Times New Roman" w:hAnsi="Times New Roman"/>
                <w:b/>
                <w:color w:val="141414"/>
                <w:sz w:val="18"/>
              </w:rPr>
              <w:t>3:45 - 5:15</w:t>
            </w:r>
          </w:p>
        </w:tc>
        <w:tc>
          <w:tcPr>
            <w:tcW w:w="2592" w:type="dxa"/>
            <w:tcMar>
              <w:top w:w="35" w:type="dxa"/>
              <w:left w:w="60" w:type="dxa"/>
              <w:bottom w:w="35" w:type="dxa"/>
              <w:right w:w="60" w:type="dxa"/>
            </w:tcMar>
          </w:tcPr>
          <w:p w14:paraId="2C061ECC" w14:textId="77777777" w:rsidR="00340E93" w:rsidRDefault="00E424C6">
            <w:pPr>
              <w:spacing w:after="0"/>
            </w:pPr>
            <w:r>
              <w:rPr>
                <w:rFonts w:ascii="Times New Roman" w:hAnsi="Times New Roman"/>
                <w:color w:val="141414"/>
                <w:sz w:val="18"/>
              </w:rPr>
              <w:t>Verification</w:t>
            </w:r>
          </w:p>
        </w:tc>
        <w:tc>
          <w:tcPr>
            <w:tcW w:w="5040" w:type="dxa"/>
            <w:tcMar>
              <w:top w:w="35" w:type="dxa"/>
              <w:left w:w="60" w:type="dxa"/>
              <w:bottom w:w="35" w:type="dxa"/>
              <w:right w:w="60" w:type="dxa"/>
            </w:tcMar>
          </w:tcPr>
          <w:p w14:paraId="01D84118" w14:textId="77777777" w:rsidR="00340E93" w:rsidRDefault="00E424C6">
            <w:pPr>
              <w:spacing w:after="0"/>
            </w:pPr>
            <w:r>
              <w:rPr>
                <w:rFonts w:ascii="Times New Roman" w:hAnsi="Times New Roman"/>
                <w:color w:val="141414"/>
                <w:sz w:val="18"/>
              </w:rPr>
              <w:t>Public zero-gas verification via camera scan, image drop, and PDF file upload.</w:t>
            </w:r>
          </w:p>
        </w:tc>
      </w:tr>
      <w:tr w:rsidR="00340E93" w14:paraId="718E3531" w14:textId="77777777">
        <w:trPr>
          <w:jc w:val="center"/>
        </w:trPr>
        <w:tc>
          <w:tcPr>
            <w:tcW w:w="1728" w:type="dxa"/>
            <w:tcMar>
              <w:top w:w="35" w:type="dxa"/>
              <w:left w:w="60" w:type="dxa"/>
              <w:bottom w:w="35" w:type="dxa"/>
              <w:right w:w="60" w:type="dxa"/>
            </w:tcMar>
          </w:tcPr>
          <w:p w14:paraId="74973A44" w14:textId="77777777" w:rsidR="00340E93" w:rsidRDefault="00E424C6">
            <w:pPr>
              <w:spacing w:after="0"/>
            </w:pPr>
            <w:r>
              <w:rPr>
                <w:rFonts w:ascii="Times New Roman" w:hAnsi="Times New Roman"/>
                <w:b/>
                <w:color w:val="141414"/>
                <w:sz w:val="18"/>
              </w:rPr>
              <w:t>5:15 - 6:30</w:t>
            </w:r>
          </w:p>
        </w:tc>
        <w:tc>
          <w:tcPr>
            <w:tcW w:w="2592" w:type="dxa"/>
            <w:tcMar>
              <w:top w:w="35" w:type="dxa"/>
              <w:left w:w="60" w:type="dxa"/>
              <w:bottom w:w="35" w:type="dxa"/>
              <w:right w:w="60" w:type="dxa"/>
            </w:tcMar>
          </w:tcPr>
          <w:p w14:paraId="68A346BA" w14:textId="77777777" w:rsidR="00340E93" w:rsidRDefault="00E424C6">
            <w:pPr>
              <w:spacing w:after="0"/>
            </w:pPr>
            <w:r>
              <w:rPr>
                <w:rFonts w:ascii="Times New Roman" w:hAnsi="Times New Roman"/>
                <w:color w:val="141414"/>
                <w:sz w:val="18"/>
              </w:rPr>
              <w:t>Revocation &amp; Summary</w:t>
            </w:r>
          </w:p>
        </w:tc>
        <w:tc>
          <w:tcPr>
            <w:tcW w:w="5040" w:type="dxa"/>
            <w:tcMar>
              <w:top w:w="35" w:type="dxa"/>
              <w:left w:w="60" w:type="dxa"/>
              <w:bottom w:w="35" w:type="dxa"/>
              <w:right w:w="60" w:type="dxa"/>
            </w:tcMar>
          </w:tcPr>
          <w:p w14:paraId="5ADD2982" w14:textId="77777777" w:rsidR="00340E93" w:rsidRDefault="00E424C6">
            <w:pPr>
              <w:spacing w:after="0"/>
            </w:pPr>
            <w:r>
              <w:rPr>
                <w:rFonts w:ascii="Times New Roman" w:hAnsi="Times New Roman"/>
                <w:color w:val="141414"/>
                <w:sz w:val="18"/>
              </w:rPr>
              <w:t>On-chain revocation demonstration with audit reason and concluding remarks.</w:t>
            </w:r>
          </w:p>
        </w:tc>
      </w:tr>
    </w:tbl>
    <w:p w14:paraId="779B9840" w14:textId="77777777" w:rsidR="00E424C6" w:rsidRDefault="00E424C6"/>
    <w:sectPr w:rsidR="00E424C6" w:rsidSect="00034616">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1EF9" w14:textId="77777777" w:rsidR="00E424C6" w:rsidRDefault="00E424C6">
      <w:pPr>
        <w:spacing w:after="0" w:line="240" w:lineRule="auto"/>
      </w:pPr>
      <w:r>
        <w:separator/>
      </w:r>
    </w:p>
  </w:endnote>
  <w:endnote w:type="continuationSeparator" w:id="0">
    <w:p w14:paraId="5670A2A7" w14:textId="77777777" w:rsidR="00E424C6" w:rsidRDefault="00E42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1047" w14:textId="77777777" w:rsidR="00340E93" w:rsidRDefault="00E424C6">
    <w:pPr>
      <w:pStyle w:val="Footer"/>
      <w:jc w:val="center"/>
    </w:pPr>
    <w:r>
      <w:rPr>
        <w:rFonts w:ascii="Times New Roman" w:hAnsi="Times New Roman"/>
        <w:color w:val="323232"/>
        <w:sz w:val="19"/>
      </w:rPr>
      <w:t xml:space="preserve">Page </w:t>
    </w:r>
    <w:r>
      <w:rPr>
        <w:rFonts w:ascii="Times New Roman" w:hAnsi="Times New Roman"/>
        <w:color w:val="323232"/>
        <w:sz w:val="19"/>
      </w:rPr>
      <w:fldChar w:fldCharType="begin"/>
    </w:r>
    <w:r>
      <w:rPr>
        <w:rFonts w:ascii="Times New Roman" w:hAnsi="Times New Roman"/>
        <w:color w:val="323232"/>
        <w:sz w:val="19"/>
      </w:rPr>
      <w:instrText xml:space="preserve"> PAGE </w:instrText>
    </w:r>
    <w:r>
      <w:rPr>
        <w:rFonts w:ascii="Times New Roman" w:hAnsi="Times New Roman"/>
        <w:color w:val="323232"/>
        <w:sz w:val="19"/>
      </w:rPr>
      <w:fldChar w:fldCharType="separate"/>
    </w:r>
    <w:r w:rsidR="009631BA">
      <w:rPr>
        <w:rFonts w:ascii="Times New Roman" w:hAnsi="Times New Roman"/>
        <w:noProof/>
        <w:color w:val="323232"/>
        <w:sz w:val="19"/>
      </w:rPr>
      <w:t>1</w:t>
    </w:r>
    <w:r>
      <w:rPr>
        <w:rFonts w:ascii="Times New Roman" w:hAnsi="Times New Roman"/>
        <w:color w:val="323232"/>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08BF" w14:textId="77777777" w:rsidR="00E424C6" w:rsidRDefault="00E424C6">
      <w:pPr>
        <w:spacing w:after="0" w:line="240" w:lineRule="auto"/>
      </w:pPr>
      <w:r>
        <w:separator/>
      </w:r>
    </w:p>
  </w:footnote>
  <w:footnote w:type="continuationSeparator" w:id="0">
    <w:p w14:paraId="5743C8F1" w14:textId="77777777" w:rsidR="00E424C6" w:rsidRDefault="00E42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DA64" w14:textId="77777777" w:rsidR="00340E93" w:rsidRDefault="00E424C6">
    <w:pPr>
      <w:pStyle w:val="Header"/>
      <w:jc w:val="right"/>
    </w:pPr>
    <w:r>
      <w:rPr>
        <w:rFonts w:ascii="Times New Roman" w:hAnsi="Times New Roman"/>
        <w:color w:val="6E6E6E"/>
        <w:sz w:val="17"/>
      </w:rPr>
      <w:t>Blockchain-Based Digital Certificate Issuing Platform | Long Mengchheang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360814">
    <w:abstractNumId w:val="8"/>
  </w:num>
  <w:num w:numId="2" w16cid:durableId="2120103956">
    <w:abstractNumId w:val="6"/>
  </w:num>
  <w:num w:numId="3" w16cid:durableId="1865553822">
    <w:abstractNumId w:val="5"/>
  </w:num>
  <w:num w:numId="4" w16cid:durableId="1676880096">
    <w:abstractNumId w:val="4"/>
  </w:num>
  <w:num w:numId="5" w16cid:durableId="634677885">
    <w:abstractNumId w:val="7"/>
  </w:num>
  <w:num w:numId="6" w16cid:durableId="878473847">
    <w:abstractNumId w:val="3"/>
  </w:num>
  <w:num w:numId="7" w16cid:durableId="1234972832">
    <w:abstractNumId w:val="2"/>
  </w:num>
  <w:num w:numId="8" w16cid:durableId="1599218556">
    <w:abstractNumId w:val="1"/>
  </w:num>
  <w:num w:numId="9" w16cid:durableId="28042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E93"/>
    <w:rsid w:val="009631BA"/>
    <w:rsid w:val="00AA1D8D"/>
    <w:rsid w:val="00B47730"/>
    <w:rsid w:val="00CB0664"/>
    <w:rsid w:val="00E424C6"/>
    <w:rsid w:val="00F66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418E54"/>
  <w14:defaultImageDpi w14:val="300"/>
  <w15:docId w15:val="{98A71791-7BE6-4808-B571-2788FECF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1791</Words>
  <Characters>12148</Characters>
  <Application>Microsoft Office Word</Application>
  <DocSecurity>0</DocSecurity>
  <Lines>289</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Kaze .</cp:lastModifiedBy>
  <cp:revision>2</cp:revision>
  <dcterms:created xsi:type="dcterms:W3CDTF">2013-12-23T23:15:00Z</dcterms:created>
  <dcterms:modified xsi:type="dcterms:W3CDTF">2026-10-05T13:50:00Z</dcterms:modified>
  <cp:category/>
</cp:coreProperties>
</file>