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16D" w:rsidRDefault="00D1116D" w:rsidP="00D1116D">
      <w:pPr>
        <w:pStyle w:val="Heading1"/>
        <w:rPr>
          <w:lang w:val="en-GB"/>
        </w:rPr>
      </w:pPr>
      <w:bookmarkStart w:id="0" w:name="_Toc433135902"/>
      <w:r>
        <w:rPr>
          <w:lang w:val="en-GB"/>
        </w:rPr>
        <w:t>Threat analysis</w:t>
      </w:r>
      <w:bookmarkEnd w:id="0"/>
      <w:r>
        <w:rPr>
          <w:lang w:val="en-GB"/>
        </w:rPr>
        <w:t xml:space="preserve"> </w:t>
      </w:r>
    </w:p>
    <w:p w:rsidR="00D1116D" w:rsidRDefault="00D1116D" w:rsidP="00D1116D">
      <w:pPr>
        <w:pStyle w:val="Heading2"/>
      </w:pPr>
      <w:bookmarkStart w:id="1" w:name="_Toc433135903"/>
      <w:r>
        <w:t>CIA Analysis (What asset are to be protected)</w:t>
      </w:r>
      <w:bookmarkEnd w:id="1"/>
    </w:p>
    <w:tbl>
      <w:tblPr>
        <w:tblStyle w:val="TableGrid"/>
        <w:tblW w:w="0" w:type="auto"/>
        <w:tblInd w:w="0" w:type="dxa"/>
        <w:tblLook w:val="04A0"/>
      </w:tblPr>
      <w:tblGrid>
        <w:gridCol w:w="1558"/>
        <w:gridCol w:w="1558"/>
        <w:gridCol w:w="1558"/>
        <w:gridCol w:w="1558"/>
        <w:gridCol w:w="1559"/>
      </w:tblGrid>
      <w:tr w:rsidR="00D1116D" w:rsidTr="00D1116D">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Asset</w:t>
            </w:r>
          </w:p>
        </w:tc>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Confidentiality</w:t>
            </w:r>
          </w:p>
        </w:tc>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Privacy</w:t>
            </w:r>
          </w:p>
        </w:tc>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Integrity</w:t>
            </w:r>
          </w:p>
        </w:tc>
        <w:tc>
          <w:tcPr>
            <w:tcW w:w="1559"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Availability</w:t>
            </w:r>
          </w:p>
        </w:tc>
      </w:tr>
      <w:tr w:rsidR="00D1116D" w:rsidTr="00D1116D">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User id &amp; Password</w:t>
            </w:r>
          </w:p>
        </w:tc>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High</w:t>
            </w:r>
          </w:p>
        </w:tc>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High</w:t>
            </w:r>
          </w:p>
        </w:tc>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High</w:t>
            </w:r>
          </w:p>
        </w:tc>
        <w:tc>
          <w:tcPr>
            <w:tcW w:w="1559"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High</w:t>
            </w:r>
          </w:p>
        </w:tc>
      </w:tr>
      <w:tr w:rsidR="00D1116D" w:rsidTr="00D1116D">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Pictures</w:t>
            </w:r>
          </w:p>
        </w:tc>
        <w:tc>
          <w:tcPr>
            <w:tcW w:w="1558" w:type="dxa"/>
            <w:tcBorders>
              <w:top w:val="single" w:sz="4" w:space="0" w:color="auto"/>
              <w:left w:val="single" w:sz="4" w:space="0" w:color="auto"/>
              <w:bottom w:val="single" w:sz="4" w:space="0" w:color="auto"/>
              <w:right w:val="single" w:sz="4" w:space="0" w:color="auto"/>
            </w:tcBorders>
            <w:hideMark/>
          </w:tcPr>
          <w:p w:rsidR="00D1116D" w:rsidRDefault="008B6FD7">
            <w:pPr>
              <w:spacing w:line="240" w:lineRule="auto"/>
            </w:pPr>
            <w:r>
              <w:t>Low</w:t>
            </w:r>
          </w:p>
        </w:tc>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Medium</w:t>
            </w:r>
          </w:p>
        </w:tc>
        <w:tc>
          <w:tcPr>
            <w:tcW w:w="155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None</w:t>
            </w:r>
          </w:p>
        </w:tc>
        <w:tc>
          <w:tcPr>
            <w:tcW w:w="1559"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High</w:t>
            </w:r>
          </w:p>
        </w:tc>
      </w:tr>
      <w:tr w:rsidR="005F600C" w:rsidTr="00D1116D">
        <w:tc>
          <w:tcPr>
            <w:tcW w:w="1558" w:type="dxa"/>
            <w:tcBorders>
              <w:top w:val="single" w:sz="4" w:space="0" w:color="auto"/>
              <w:left w:val="single" w:sz="4" w:space="0" w:color="auto"/>
              <w:bottom w:val="single" w:sz="4" w:space="0" w:color="auto"/>
              <w:right w:val="single" w:sz="4" w:space="0" w:color="auto"/>
            </w:tcBorders>
          </w:tcPr>
          <w:p w:rsidR="005F600C" w:rsidRDefault="00D01EDD">
            <w:pPr>
              <w:spacing w:line="240" w:lineRule="auto"/>
            </w:pPr>
            <w:r>
              <w:t>Change Password</w:t>
            </w:r>
          </w:p>
        </w:tc>
        <w:tc>
          <w:tcPr>
            <w:tcW w:w="1558" w:type="dxa"/>
            <w:tcBorders>
              <w:top w:val="single" w:sz="4" w:space="0" w:color="auto"/>
              <w:left w:val="single" w:sz="4" w:space="0" w:color="auto"/>
              <w:bottom w:val="single" w:sz="4" w:space="0" w:color="auto"/>
              <w:right w:val="single" w:sz="4" w:space="0" w:color="auto"/>
            </w:tcBorders>
          </w:tcPr>
          <w:p w:rsidR="005F600C" w:rsidRDefault="005F600C">
            <w:pPr>
              <w:spacing w:line="240" w:lineRule="auto"/>
            </w:pPr>
            <w:r>
              <w:t>High</w:t>
            </w:r>
          </w:p>
        </w:tc>
        <w:tc>
          <w:tcPr>
            <w:tcW w:w="1558" w:type="dxa"/>
            <w:tcBorders>
              <w:top w:val="single" w:sz="4" w:space="0" w:color="auto"/>
              <w:left w:val="single" w:sz="4" w:space="0" w:color="auto"/>
              <w:bottom w:val="single" w:sz="4" w:space="0" w:color="auto"/>
              <w:right w:val="single" w:sz="4" w:space="0" w:color="auto"/>
            </w:tcBorders>
          </w:tcPr>
          <w:p w:rsidR="005F600C" w:rsidRDefault="005F600C">
            <w:pPr>
              <w:spacing w:line="240" w:lineRule="auto"/>
            </w:pPr>
            <w:r>
              <w:t>High</w:t>
            </w:r>
          </w:p>
        </w:tc>
        <w:tc>
          <w:tcPr>
            <w:tcW w:w="1558" w:type="dxa"/>
            <w:tcBorders>
              <w:top w:val="single" w:sz="4" w:space="0" w:color="auto"/>
              <w:left w:val="single" w:sz="4" w:space="0" w:color="auto"/>
              <w:bottom w:val="single" w:sz="4" w:space="0" w:color="auto"/>
              <w:right w:val="single" w:sz="4" w:space="0" w:color="auto"/>
            </w:tcBorders>
          </w:tcPr>
          <w:p w:rsidR="005F600C" w:rsidRDefault="005F600C">
            <w:pPr>
              <w:spacing w:line="240" w:lineRule="auto"/>
            </w:pPr>
            <w:r>
              <w:t>High</w:t>
            </w:r>
          </w:p>
        </w:tc>
        <w:tc>
          <w:tcPr>
            <w:tcW w:w="1559" w:type="dxa"/>
            <w:tcBorders>
              <w:top w:val="single" w:sz="4" w:space="0" w:color="auto"/>
              <w:left w:val="single" w:sz="4" w:space="0" w:color="auto"/>
              <w:bottom w:val="single" w:sz="4" w:space="0" w:color="auto"/>
              <w:right w:val="single" w:sz="4" w:space="0" w:color="auto"/>
            </w:tcBorders>
          </w:tcPr>
          <w:p w:rsidR="005F600C" w:rsidRDefault="005F600C">
            <w:pPr>
              <w:spacing w:line="240" w:lineRule="auto"/>
            </w:pPr>
            <w:r>
              <w:t>High</w:t>
            </w:r>
          </w:p>
        </w:tc>
      </w:tr>
      <w:tr w:rsidR="008B6FD7" w:rsidTr="00D1116D">
        <w:tc>
          <w:tcPr>
            <w:tcW w:w="1558" w:type="dxa"/>
            <w:tcBorders>
              <w:top w:val="single" w:sz="4" w:space="0" w:color="auto"/>
              <w:left w:val="single" w:sz="4" w:space="0" w:color="auto"/>
              <w:bottom w:val="single" w:sz="4" w:space="0" w:color="auto"/>
              <w:right w:val="single" w:sz="4" w:space="0" w:color="auto"/>
            </w:tcBorders>
          </w:tcPr>
          <w:p w:rsidR="008B6FD7" w:rsidRDefault="008B6FD7">
            <w:pPr>
              <w:spacing w:line="240" w:lineRule="auto"/>
            </w:pPr>
            <w:r>
              <w:t>Comments</w:t>
            </w:r>
          </w:p>
        </w:tc>
        <w:tc>
          <w:tcPr>
            <w:tcW w:w="1558" w:type="dxa"/>
            <w:tcBorders>
              <w:top w:val="single" w:sz="4" w:space="0" w:color="auto"/>
              <w:left w:val="single" w:sz="4" w:space="0" w:color="auto"/>
              <w:bottom w:val="single" w:sz="4" w:space="0" w:color="auto"/>
              <w:right w:val="single" w:sz="4" w:space="0" w:color="auto"/>
            </w:tcBorders>
          </w:tcPr>
          <w:p w:rsidR="008B6FD7" w:rsidRDefault="008B6FD7">
            <w:pPr>
              <w:spacing w:line="240" w:lineRule="auto"/>
            </w:pPr>
            <w:r>
              <w:t>Low</w:t>
            </w:r>
          </w:p>
        </w:tc>
        <w:tc>
          <w:tcPr>
            <w:tcW w:w="1558" w:type="dxa"/>
            <w:tcBorders>
              <w:top w:val="single" w:sz="4" w:space="0" w:color="auto"/>
              <w:left w:val="single" w:sz="4" w:space="0" w:color="auto"/>
              <w:bottom w:val="single" w:sz="4" w:space="0" w:color="auto"/>
              <w:right w:val="single" w:sz="4" w:space="0" w:color="auto"/>
            </w:tcBorders>
          </w:tcPr>
          <w:p w:rsidR="008B6FD7" w:rsidRDefault="008B6FD7">
            <w:pPr>
              <w:spacing w:line="240" w:lineRule="auto"/>
            </w:pPr>
            <w:r>
              <w:t>Medium</w:t>
            </w:r>
          </w:p>
        </w:tc>
        <w:tc>
          <w:tcPr>
            <w:tcW w:w="1558" w:type="dxa"/>
            <w:tcBorders>
              <w:top w:val="single" w:sz="4" w:space="0" w:color="auto"/>
              <w:left w:val="single" w:sz="4" w:space="0" w:color="auto"/>
              <w:bottom w:val="single" w:sz="4" w:space="0" w:color="auto"/>
              <w:right w:val="single" w:sz="4" w:space="0" w:color="auto"/>
            </w:tcBorders>
          </w:tcPr>
          <w:p w:rsidR="008B6FD7" w:rsidRDefault="008B6FD7">
            <w:pPr>
              <w:spacing w:line="240" w:lineRule="auto"/>
            </w:pPr>
            <w:r>
              <w:t>None</w:t>
            </w:r>
          </w:p>
        </w:tc>
        <w:tc>
          <w:tcPr>
            <w:tcW w:w="1559" w:type="dxa"/>
            <w:tcBorders>
              <w:top w:val="single" w:sz="4" w:space="0" w:color="auto"/>
              <w:left w:val="single" w:sz="4" w:space="0" w:color="auto"/>
              <w:bottom w:val="single" w:sz="4" w:space="0" w:color="auto"/>
              <w:right w:val="single" w:sz="4" w:space="0" w:color="auto"/>
            </w:tcBorders>
          </w:tcPr>
          <w:p w:rsidR="008B6FD7" w:rsidRDefault="008B6FD7">
            <w:pPr>
              <w:spacing w:line="240" w:lineRule="auto"/>
            </w:pPr>
            <w:r>
              <w:t>Medium</w:t>
            </w:r>
          </w:p>
        </w:tc>
      </w:tr>
    </w:tbl>
    <w:p w:rsidR="00F458E8" w:rsidRDefault="00F458E8" w:rsidP="00D1116D"/>
    <w:p w:rsidR="00D1116D" w:rsidRDefault="00D1116D" w:rsidP="00D1116D">
      <w:bookmarkStart w:id="2" w:name="_GoBack"/>
      <w:bookmarkEnd w:id="2"/>
      <w:r w:rsidRPr="00D01EDD">
        <w:rPr>
          <w:b/>
        </w:rPr>
        <w:t>Des</w:t>
      </w:r>
      <w:r w:rsidR="005F600C" w:rsidRPr="00D01EDD">
        <w:rPr>
          <w:b/>
        </w:rPr>
        <w:t>cription:</w:t>
      </w:r>
      <w:r w:rsidR="005F600C">
        <w:t xml:space="preserve"> These are the </w:t>
      </w:r>
      <w:r w:rsidR="00D01EDD">
        <w:t>four</w:t>
      </w:r>
      <w:r>
        <w:t xml:space="preserve"> assets for our website. The passwords are highly valued because they are the means for getting onto the website and changing the content. The pictures are meant to be publicly viewable and therefore have low confidentiality and </w:t>
      </w:r>
      <w:r w:rsidR="005F600C">
        <w:t>medium</w:t>
      </w:r>
      <w:r w:rsidR="00504EBE">
        <w:t xml:space="preserve"> privacy</w:t>
      </w:r>
      <w:r>
        <w:t>. The availability for pictures is high.</w:t>
      </w:r>
      <w:r w:rsidR="00504EBE">
        <w:t xml:space="preserve"> The </w:t>
      </w:r>
      <w:r w:rsidR="00A36BF2">
        <w:t>Change</w:t>
      </w:r>
      <w:r w:rsidR="00D01EDD">
        <w:t xml:space="preserve"> Password</w:t>
      </w:r>
      <w:r w:rsidR="00504EBE">
        <w:t xml:space="preserve"> </w:t>
      </w:r>
      <w:r w:rsidR="00D01EDD">
        <w:t>is</w:t>
      </w:r>
      <w:r w:rsidR="00504EBE">
        <w:t xml:space="preserve"> meant to be the private part for the users and therefore have high confidentiality, privacy, integrity and availability.</w:t>
      </w:r>
      <w:r w:rsidR="008B6FD7">
        <w:t xml:space="preserve"> The Comments are meant to be send to other users publicly and therefore it </w:t>
      </w:r>
      <w:r w:rsidR="00D01EDD">
        <w:t>has</w:t>
      </w:r>
      <w:r w:rsidR="008B6FD7">
        <w:t xml:space="preserve"> low confidentiality, medium privacy and high availability.</w:t>
      </w:r>
    </w:p>
    <w:p w:rsidR="00D1116D" w:rsidRDefault="00D1116D" w:rsidP="00D1116D">
      <w:pPr>
        <w:pStyle w:val="Heading2"/>
      </w:pPr>
      <w:bookmarkStart w:id="3" w:name="_Toc433135904"/>
      <w:r>
        <w:t>Authorization Requirements</w:t>
      </w:r>
      <w:bookmarkEnd w:id="3"/>
    </w:p>
    <w:tbl>
      <w:tblPr>
        <w:tblStyle w:val="TableGrid"/>
        <w:tblW w:w="0" w:type="auto"/>
        <w:tblInd w:w="0" w:type="dxa"/>
        <w:tblLook w:val="04A0"/>
      </w:tblPr>
      <w:tblGrid>
        <w:gridCol w:w="2266"/>
        <w:gridCol w:w="2247"/>
        <w:gridCol w:w="2263"/>
        <w:gridCol w:w="2286"/>
      </w:tblGrid>
      <w:tr w:rsidR="00D1116D" w:rsidTr="008B6FD7">
        <w:tc>
          <w:tcPr>
            <w:tcW w:w="2266"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Data Group</w:t>
            </w:r>
          </w:p>
        </w:tc>
        <w:tc>
          <w:tcPr>
            <w:tcW w:w="2247"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Owner</w:t>
            </w:r>
          </w:p>
        </w:tc>
        <w:tc>
          <w:tcPr>
            <w:tcW w:w="2263"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Other Members</w:t>
            </w:r>
          </w:p>
        </w:tc>
        <w:tc>
          <w:tcPr>
            <w:tcW w:w="2286"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Web Administrator</w:t>
            </w:r>
          </w:p>
        </w:tc>
      </w:tr>
      <w:tr w:rsidR="00D1116D" w:rsidTr="008B6FD7">
        <w:tc>
          <w:tcPr>
            <w:tcW w:w="2266"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Username and Password</w:t>
            </w:r>
          </w:p>
        </w:tc>
        <w:tc>
          <w:tcPr>
            <w:tcW w:w="2247"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CR</w:t>
            </w:r>
            <w:r w:rsidR="004969FE">
              <w:t>UD</w:t>
            </w:r>
          </w:p>
        </w:tc>
        <w:tc>
          <w:tcPr>
            <w:tcW w:w="2263"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w:t>
            </w:r>
          </w:p>
        </w:tc>
        <w:tc>
          <w:tcPr>
            <w:tcW w:w="2286" w:type="dxa"/>
            <w:tcBorders>
              <w:top w:val="single" w:sz="4" w:space="0" w:color="auto"/>
              <w:left w:val="single" w:sz="4" w:space="0" w:color="auto"/>
              <w:bottom w:val="single" w:sz="4" w:space="0" w:color="auto"/>
              <w:right w:val="single" w:sz="4" w:space="0" w:color="auto"/>
            </w:tcBorders>
            <w:hideMark/>
          </w:tcPr>
          <w:p w:rsidR="00D1116D" w:rsidRDefault="00D01EDD">
            <w:pPr>
              <w:spacing w:line="240" w:lineRule="auto"/>
            </w:pPr>
            <w:r>
              <w:t>CR</w:t>
            </w:r>
            <w:r w:rsidR="00D1116D">
              <w:t>UD</w:t>
            </w:r>
          </w:p>
        </w:tc>
      </w:tr>
      <w:tr w:rsidR="00D1116D" w:rsidTr="008B6FD7">
        <w:tc>
          <w:tcPr>
            <w:tcW w:w="2266"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Pictures</w:t>
            </w:r>
          </w:p>
        </w:tc>
        <w:tc>
          <w:tcPr>
            <w:tcW w:w="2247"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CR</w:t>
            </w:r>
            <w:r w:rsidR="004969FE">
              <w:t>D</w:t>
            </w:r>
          </w:p>
        </w:tc>
        <w:tc>
          <w:tcPr>
            <w:tcW w:w="2263"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R</w:t>
            </w:r>
          </w:p>
        </w:tc>
        <w:tc>
          <w:tcPr>
            <w:tcW w:w="2286"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CRUD</w:t>
            </w:r>
          </w:p>
        </w:tc>
      </w:tr>
      <w:tr w:rsidR="00D70244" w:rsidTr="008B6FD7">
        <w:tc>
          <w:tcPr>
            <w:tcW w:w="2266" w:type="dxa"/>
            <w:tcBorders>
              <w:top w:val="single" w:sz="4" w:space="0" w:color="auto"/>
              <w:left w:val="single" w:sz="4" w:space="0" w:color="auto"/>
              <w:bottom w:val="single" w:sz="4" w:space="0" w:color="auto"/>
              <w:right w:val="single" w:sz="4" w:space="0" w:color="auto"/>
            </w:tcBorders>
          </w:tcPr>
          <w:p w:rsidR="00D70244" w:rsidRDefault="00D01EDD">
            <w:pPr>
              <w:spacing w:line="240" w:lineRule="auto"/>
            </w:pPr>
            <w:r>
              <w:t>Change Password</w:t>
            </w:r>
          </w:p>
        </w:tc>
        <w:tc>
          <w:tcPr>
            <w:tcW w:w="2247" w:type="dxa"/>
            <w:tcBorders>
              <w:top w:val="single" w:sz="4" w:space="0" w:color="auto"/>
              <w:left w:val="single" w:sz="4" w:space="0" w:color="auto"/>
              <w:bottom w:val="single" w:sz="4" w:space="0" w:color="auto"/>
              <w:right w:val="single" w:sz="4" w:space="0" w:color="auto"/>
            </w:tcBorders>
          </w:tcPr>
          <w:p w:rsidR="00D70244" w:rsidRDefault="00D70244">
            <w:pPr>
              <w:spacing w:line="240" w:lineRule="auto"/>
            </w:pPr>
            <w:r>
              <w:t>CR</w:t>
            </w:r>
            <w:r w:rsidR="00D01EDD">
              <w:t>U</w:t>
            </w:r>
          </w:p>
        </w:tc>
        <w:tc>
          <w:tcPr>
            <w:tcW w:w="2263" w:type="dxa"/>
            <w:tcBorders>
              <w:top w:val="single" w:sz="4" w:space="0" w:color="auto"/>
              <w:left w:val="single" w:sz="4" w:space="0" w:color="auto"/>
              <w:bottom w:val="single" w:sz="4" w:space="0" w:color="auto"/>
              <w:right w:val="single" w:sz="4" w:space="0" w:color="auto"/>
            </w:tcBorders>
          </w:tcPr>
          <w:p w:rsidR="00D70244" w:rsidRDefault="00D70244">
            <w:pPr>
              <w:spacing w:line="240" w:lineRule="auto"/>
            </w:pPr>
            <w:r>
              <w:t>-</w:t>
            </w:r>
          </w:p>
        </w:tc>
        <w:tc>
          <w:tcPr>
            <w:tcW w:w="2286" w:type="dxa"/>
            <w:tcBorders>
              <w:top w:val="single" w:sz="4" w:space="0" w:color="auto"/>
              <w:left w:val="single" w:sz="4" w:space="0" w:color="auto"/>
              <w:bottom w:val="single" w:sz="4" w:space="0" w:color="auto"/>
              <w:right w:val="single" w:sz="4" w:space="0" w:color="auto"/>
            </w:tcBorders>
          </w:tcPr>
          <w:p w:rsidR="00D70244" w:rsidRDefault="00D01EDD">
            <w:pPr>
              <w:spacing w:line="240" w:lineRule="auto"/>
            </w:pPr>
            <w:r>
              <w:t>C</w:t>
            </w:r>
            <w:r w:rsidR="00D70244">
              <w:t>UD</w:t>
            </w:r>
          </w:p>
        </w:tc>
      </w:tr>
      <w:tr w:rsidR="008B6FD7" w:rsidTr="008B6FD7">
        <w:tc>
          <w:tcPr>
            <w:tcW w:w="2266" w:type="dxa"/>
            <w:tcBorders>
              <w:top w:val="single" w:sz="4" w:space="0" w:color="auto"/>
              <w:left w:val="single" w:sz="4" w:space="0" w:color="auto"/>
              <w:bottom w:val="single" w:sz="4" w:space="0" w:color="auto"/>
              <w:right w:val="single" w:sz="4" w:space="0" w:color="auto"/>
            </w:tcBorders>
          </w:tcPr>
          <w:p w:rsidR="008B6FD7" w:rsidRDefault="008B6FD7">
            <w:pPr>
              <w:spacing w:line="240" w:lineRule="auto"/>
            </w:pPr>
            <w:r>
              <w:t>Comments</w:t>
            </w:r>
          </w:p>
        </w:tc>
        <w:tc>
          <w:tcPr>
            <w:tcW w:w="2247" w:type="dxa"/>
            <w:tcBorders>
              <w:top w:val="single" w:sz="4" w:space="0" w:color="auto"/>
              <w:left w:val="single" w:sz="4" w:space="0" w:color="auto"/>
              <w:bottom w:val="single" w:sz="4" w:space="0" w:color="auto"/>
              <w:right w:val="single" w:sz="4" w:space="0" w:color="auto"/>
            </w:tcBorders>
          </w:tcPr>
          <w:p w:rsidR="008B6FD7" w:rsidRDefault="008B6FD7">
            <w:pPr>
              <w:spacing w:line="240" w:lineRule="auto"/>
            </w:pPr>
            <w:r>
              <w:t>CRD</w:t>
            </w:r>
          </w:p>
        </w:tc>
        <w:tc>
          <w:tcPr>
            <w:tcW w:w="2263" w:type="dxa"/>
            <w:tcBorders>
              <w:top w:val="single" w:sz="4" w:space="0" w:color="auto"/>
              <w:left w:val="single" w:sz="4" w:space="0" w:color="auto"/>
              <w:bottom w:val="single" w:sz="4" w:space="0" w:color="auto"/>
              <w:right w:val="single" w:sz="4" w:space="0" w:color="auto"/>
            </w:tcBorders>
          </w:tcPr>
          <w:p w:rsidR="008B6FD7" w:rsidRDefault="008B6FD7">
            <w:pPr>
              <w:spacing w:line="240" w:lineRule="auto"/>
            </w:pPr>
            <w:r>
              <w:t>CR</w:t>
            </w:r>
          </w:p>
        </w:tc>
        <w:tc>
          <w:tcPr>
            <w:tcW w:w="2286" w:type="dxa"/>
            <w:tcBorders>
              <w:top w:val="single" w:sz="4" w:space="0" w:color="auto"/>
              <w:left w:val="single" w:sz="4" w:space="0" w:color="auto"/>
              <w:bottom w:val="single" w:sz="4" w:space="0" w:color="auto"/>
              <w:right w:val="single" w:sz="4" w:space="0" w:color="auto"/>
            </w:tcBorders>
          </w:tcPr>
          <w:p w:rsidR="008B6FD7" w:rsidRDefault="008B6FD7">
            <w:pPr>
              <w:spacing w:line="240" w:lineRule="auto"/>
            </w:pPr>
            <w:r>
              <w:t>CRUD</w:t>
            </w:r>
          </w:p>
        </w:tc>
      </w:tr>
    </w:tbl>
    <w:p w:rsidR="004969FE" w:rsidRDefault="004969FE" w:rsidP="00D1116D">
      <w:pPr>
        <w:pStyle w:val="Heading2"/>
        <w:rPr>
          <w:rFonts w:asciiTheme="minorHAnsi" w:eastAsiaTheme="minorHAnsi" w:hAnsiTheme="minorHAnsi" w:cstheme="minorBidi"/>
          <w:color w:val="auto"/>
          <w:sz w:val="22"/>
          <w:szCs w:val="22"/>
        </w:rPr>
      </w:pPr>
      <w:bookmarkStart w:id="4" w:name="_Toc433135905"/>
    </w:p>
    <w:p w:rsidR="004969FE" w:rsidRDefault="004969FE" w:rsidP="00D1116D">
      <w:pPr>
        <w:pStyle w:val="Heading2"/>
        <w:rPr>
          <w:rFonts w:asciiTheme="minorHAnsi" w:eastAsiaTheme="minorHAnsi" w:hAnsiTheme="minorHAnsi" w:cstheme="minorBidi"/>
          <w:color w:val="auto"/>
          <w:sz w:val="22"/>
          <w:szCs w:val="22"/>
        </w:rPr>
      </w:pPr>
      <w:r w:rsidRPr="004969FE">
        <w:rPr>
          <w:rFonts w:asciiTheme="minorHAnsi" w:eastAsiaTheme="minorHAnsi" w:hAnsiTheme="minorHAnsi" w:cstheme="minorBidi"/>
          <w:color w:val="auto"/>
          <w:sz w:val="22"/>
          <w:szCs w:val="22"/>
        </w:rPr>
        <w:t>Note: CRUD (Create,</w:t>
      </w:r>
      <w:r w:rsidR="00C66B95">
        <w:rPr>
          <w:rFonts w:asciiTheme="minorHAnsi" w:eastAsiaTheme="minorHAnsi" w:hAnsiTheme="minorHAnsi" w:cstheme="minorBidi"/>
          <w:color w:val="auto"/>
          <w:sz w:val="22"/>
          <w:szCs w:val="22"/>
        </w:rPr>
        <w:t xml:space="preserve"> </w:t>
      </w:r>
      <w:r w:rsidRPr="004969FE">
        <w:rPr>
          <w:rFonts w:asciiTheme="minorHAnsi" w:eastAsiaTheme="minorHAnsi" w:hAnsiTheme="minorHAnsi" w:cstheme="minorBidi"/>
          <w:color w:val="auto"/>
          <w:sz w:val="22"/>
          <w:szCs w:val="22"/>
        </w:rPr>
        <w:t>Read, Update,</w:t>
      </w:r>
      <w:r w:rsidR="00C66B95">
        <w:rPr>
          <w:rFonts w:asciiTheme="minorHAnsi" w:eastAsiaTheme="minorHAnsi" w:hAnsiTheme="minorHAnsi" w:cstheme="minorBidi"/>
          <w:color w:val="auto"/>
          <w:sz w:val="22"/>
          <w:szCs w:val="22"/>
        </w:rPr>
        <w:t xml:space="preserve"> </w:t>
      </w:r>
      <w:r w:rsidRPr="004969FE">
        <w:rPr>
          <w:rFonts w:asciiTheme="minorHAnsi" w:eastAsiaTheme="minorHAnsi" w:hAnsiTheme="minorHAnsi" w:cstheme="minorBidi"/>
          <w:color w:val="auto"/>
          <w:sz w:val="22"/>
          <w:szCs w:val="22"/>
        </w:rPr>
        <w:t>Delete)</w:t>
      </w:r>
    </w:p>
    <w:p w:rsidR="004969FE" w:rsidRPr="004969FE" w:rsidRDefault="004969FE" w:rsidP="004969FE"/>
    <w:p w:rsidR="00D1116D" w:rsidRDefault="00D1116D" w:rsidP="00D1116D">
      <w:pPr>
        <w:pStyle w:val="Heading2"/>
        <w:rPr>
          <w:lang w:val="en-GB"/>
        </w:rPr>
      </w:pPr>
      <w:r>
        <w:rPr>
          <w:lang w:val="en-GB"/>
        </w:rPr>
        <w:t>Risk analysis</w:t>
      </w:r>
      <w:bookmarkEnd w:id="4"/>
      <w:r>
        <w:rPr>
          <w:lang w:val="en-GB"/>
        </w:rPr>
        <w:t xml:space="preserve"> </w:t>
      </w:r>
    </w:p>
    <w:tbl>
      <w:tblPr>
        <w:tblStyle w:val="TableGrid"/>
        <w:tblW w:w="0" w:type="auto"/>
        <w:tblInd w:w="0" w:type="dxa"/>
        <w:tblLook w:val="04A0"/>
      </w:tblPr>
      <w:tblGrid>
        <w:gridCol w:w="2326"/>
        <w:gridCol w:w="2320"/>
        <w:gridCol w:w="2321"/>
        <w:gridCol w:w="2321"/>
      </w:tblGrid>
      <w:tr w:rsidR="00D1116D" w:rsidTr="00D1116D">
        <w:tc>
          <w:tcPr>
            <w:tcW w:w="2337"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Threat</w:t>
            </w:r>
          </w:p>
        </w:tc>
        <w:tc>
          <w:tcPr>
            <w:tcW w:w="2337"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Risk</w:t>
            </w:r>
          </w:p>
        </w:tc>
        <w:tc>
          <w:tcPr>
            <w:tcW w:w="233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Impact</w:t>
            </w:r>
          </w:p>
        </w:tc>
        <w:tc>
          <w:tcPr>
            <w:tcW w:w="233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Needed Security level Risk impact</w:t>
            </w:r>
          </w:p>
        </w:tc>
      </w:tr>
      <w:tr w:rsidR="00D1116D" w:rsidTr="00D1116D">
        <w:tc>
          <w:tcPr>
            <w:tcW w:w="2337"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Account Theft</w:t>
            </w:r>
          </w:p>
        </w:tc>
        <w:tc>
          <w:tcPr>
            <w:tcW w:w="2337"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High</w:t>
            </w:r>
          </w:p>
        </w:tc>
        <w:tc>
          <w:tcPr>
            <w:tcW w:w="233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High</w:t>
            </w:r>
          </w:p>
        </w:tc>
        <w:tc>
          <w:tcPr>
            <w:tcW w:w="233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High</w:t>
            </w:r>
          </w:p>
        </w:tc>
      </w:tr>
      <w:tr w:rsidR="00D1116D" w:rsidTr="00D1116D">
        <w:tc>
          <w:tcPr>
            <w:tcW w:w="2337"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Unauthorized View of Pictures</w:t>
            </w:r>
          </w:p>
        </w:tc>
        <w:tc>
          <w:tcPr>
            <w:tcW w:w="2337"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Medium</w:t>
            </w:r>
          </w:p>
        </w:tc>
        <w:tc>
          <w:tcPr>
            <w:tcW w:w="233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Medium</w:t>
            </w:r>
          </w:p>
        </w:tc>
        <w:tc>
          <w:tcPr>
            <w:tcW w:w="2338" w:type="dxa"/>
            <w:tcBorders>
              <w:top w:val="single" w:sz="4" w:space="0" w:color="auto"/>
              <w:left w:val="single" w:sz="4" w:space="0" w:color="auto"/>
              <w:bottom w:val="single" w:sz="4" w:space="0" w:color="auto"/>
              <w:right w:val="single" w:sz="4" w:space="0" w:color="auto"/>
            </w:tcBorders>
            <w:hideMark/>
          </w:tcPr>
          <w:p w:rsidR="00D1116D" w:rsidRDefault="00D1116D">
            <w:pPr>
              <w:spacing w:line="240" w:lineRule="auto"/>
            </w:pPr>
            <w:r>
              <w:t>Medium</w:t>
            </w:r>
          </w:p>
        </w:tc>
      </w:tr>
      <w:tr w:rsidR="00D70244" w:rsidTr="00D1116D">
        <w:tc>
          <w:tcPr>
            <w:tcW w:w="2337" w:type="dxa"/>
            <w:tcBorders>
              <w:top w:val="single" w:sz="4" w:space="0" w:color="auto"/>
              <w:left w:val="single" w:sz="4" w:space="0" w:color="auto"/>
              <w:bottom w:val="single" w:sz="4" w:space="0" w:color="auto"/>
              <w:right w:val="single" w:sz="4" w:space="0" w:color="auto"/>
            </w:tcBorders>
          </w:tcPr>
          <w:p w:rsidR="00D70244" w:rsidRDefault="00D70244" w:rsidP="00D01EDD">
            <w:pPr>
              <w:spacing w:line="240" w:lineRule="auto"/>
            </w:pPr>
            <w:r>
              <w:t xml:space="preserve">Unauthorized </w:t>
            </w:r>
            <w:r w:rsidR="00D01EDD">
              <w:t>Change Password</w:t>
            </w:r>
          </w:p>
        </w:tc>
        <w:tc>
          <w:tcPr>
            <w:tcW w:w="2337" w:type="dxa"/>
            <w:tcBorders>
              <w:top w:val="single" w:sz="4" w:space="0" w:color="auto"/>
              <w:left w:val="single" w:sz="4" w:space="0" w:color="auto"/>
              <w:bottom w:val="single" w:sz="4" w:space="0" w:color="auto"/>
              <w:right w:val="single" w:sz="4" w:space="0" w:color="auto"/>
            </w:tcBorders>
          </w:tcPr>
          <w:p w:rsidR="00D70244" w:rsidRDefault="00D70244">
            <w:pPr>
              <w:spacing w:line="240" w:lineRule="auto"/>
            </w:pPr>
            <w:r>
              <w:t>High</w:t>
            </w:r>
          </w:p>
        </w:tc>
        <w:tc>
          <w:tcPr>
            <w:tcW w:w="2338" w:type="dxa"/>
            <w:tcBorders>
              <w:top w:val="single" w:sz="4" w:space="0" w:color="auto"/>
              <w:left w:val="single" w:sz="4" w:space="0" w:color="auto"/>
              <w:bottom w:val="single" w:sz="4" w:space="0" w:color="auto"/>
              <w:right w:val="single" w:sz="4" w:space="0" w:color="auto"/>
            </w:tcBorders>
          </w:tcPr>
          <w:p w:rsidR="00D70244" w:rsidRDefault="00D70244">
            <w:pPr>
              <w:spacing w:line="240" w:lineRule="auto"/>
            </w:pPr>
            <w:r>
              <w:t>High</w:t>
            </w:r>
          </w:p>
        </w:tc>
        <w:tc>
          <w:tcPr>
            <w:tcW w:w="2338" w:type="dxa"/>
            <w:tcBorders>
              <w:top w:val="single" w:sz="4" w:space="0" w:color="auto"/>
              <w:left w:val="single" w:sz="4" w:space="0" w:color="auto"/>
              <w:bottom w:val="single" w:sz="4" w:space="0" w:color="auto"/>
              <w:right w:val="single" w:sz="4" w:space="0" w:color="auto"/>
            </w:tcBorders>
          </w:tcPr>
          <w:p w:rsidR="00D70244" w:rsidRDefault="00D70244">
            <w:pPr>
              <w:spacing w:line="240" w:lineRule="auto"/>
            </w:pPr>
            <w:r>
              <w:t>High</w:t>
            </w:r>
          </w:p>
        </w:tc>
      </w:tr>
      <w:tr w:rsidR="00773905" w:rsidTr="00D1116D">
        <w:tc>
          <w:tcPr>
            <w:tcW w:w="2337" w:type="dxa"/>
            <w:tcBorders>
              <w:top w:val="single" w:sz="4" w:space="0" w:color="auto"/>
              <w:left w:val="single" w:sz="4" w:space="0" w:color="auto"/>
              <w:bottom w:val="single" w:sz="4" w:space="0" w:color="auto"/>
              <w:right w:val="single" w:sz="4" w:space="0" w:color="auto"/>
            </w:tcBorders>
          </w:tcPr>
          <w:p w:rsidR="00773905" w:rsidRDefault="00773905">
            <w:pPr>
              <w:spacing w:line="240" w:lineRule="auto"/>
            </w:pPr>
            <w:r>
              <w:t>Unauthorized View of Comment</w:t>
            </w:r>
          </w:p>
        </w:tc>
        <w:tc>
          <w:tcPr>
            <w:tcW w:w="2337" w:type="dxa"/>
            <w:tcBorders>
              <w:top w:val="single" w:sz="4" w:space="0" w:color="auto"/>
              <w:left w:val="single" w:sz="4" w:space="0" w:color="auto"/>
              <w:bottom w:val="single" w:sz="4" w:space="0" w:color="auto"/>
              <w:right w:val="single" w:sz="4" w:space="0" w:color="auto"/>
            </w:tcBorders>
          </w:tcPr>
          <w:p w:rsidR="00773905" w:rsidRDefault="00D01EDD">
            <w:pPr>
              <w:spacing w:line="240" w:lineRule="auto"/>
            </w:pPr>
            <w:r>
              <w:t>Medium</w:t>
            </w:r>
          </w:p>
        </w:tc>
        <w:tc>
          <w:tcPr>
            <w:tcW w:w="2338" w:type="dxa"/>
            <w:tcBorders>
              <w:top w:val="single" w:sz="4" w:space="0" w:color="auto"/>
              <w:left w:val="single" w:sz="4" w:space="0" w:color="auto"/>
              <w:bottom w:val="single" w:sz="4" w:space="0" w:color="auto"/>
              <w:right w:val="single" w:sz="4" w:space="0" w:color="auto"/>
            </w:tcBorders>
          </w:tcPr>
          <w:p w:rsidR="00773905" w:rsidRDefault="00773905">
            <w:pPr>
              <w:spacing w:line="240" w:lineRule="auto"/>
            </w:pPr>
            <w:r>
              <w:t>High</w:t>
            </w:r>
          </w:p>
        </w:tc>
        <w:tc>
          <w:tcPr>
            <w:tcW w:w="2338" w:type="dxa"/>
            <w:tcBorders>
              <w:top w:val="single" w:sz="4" w:space="0" w:color="auto"/>
              <w:left w:val="single" w:sz="4" w:space="0" w:color="auto"/>
              <w:bottom w:val="single" w:sz="4" w:space="0" w:color="auto"/>
              <w:right w:val="single" w:sz="4" w:space="0" w:color="auto"/>
            </w:tcBorders>
          </w:tcPr>
          <w:p w:rsidR="00773905" w:rsidRDefault="00773905">
            <w:pPr>
              <w:spacing w:line="240" w:lineRule="auto"/>
            </w:pPr>
            <w:r>
              <w:t>High</w:t>
            </w:r>
          </w:p>
        </w:tc>
      </w:tr>
    </w:tbl>
    <w:p w:rsidR="007E1B09" w:rsidRDefault="007E1B09"/>
    <w:sectPr w:rsidR="007E1B09" w:rsidSect="007832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574E"/>
    <w:rsid w:val="004969FE"/>
    <w:rsid w:val="00504EBE"/>
    <w:rsid w:val="005F600C"/>
    <w:rsid w:val="00773905"/>
    <w:rsid w:val="007832B9"/>
    <w:rsid w:val="007E1B09"/>
    <w:rsid w:val="008B6FD7"/>
    <w:rsid w:val="00A36BF2"/>
    <w:rsid w:val="00C2574E"/>
    <w:rsid w:val="00C66B95"/>
    <w:rsid w:val="00D01EDD"/>
    <w:rsid w:val="00D1116D"/>
    <w:rsid w:val="00D70244"/>
    <w:rsid w:val="00F45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16D"/>
    <w:pPr>
      <w:spacing w:line="256" w:lineRule="auto"/>
    </w:pPr>
    <w:rPr>
      <w:lang w:val="en-US"/>
    </w:rPr>
  </w:style>
  <w:style w:type="paragraph" w:styleId="Heading1">
    <w:name w:val="heading 1"/>
    <w:basedOn w:val="Normal"/>
    <w:next w:val="Normal"/>
    <w:link w:val="Heading1Char"/>
    <w:uiPriority w:val="9"/>
    <w:qFormat/>
    <w:rsid w:val="00D11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1116D"/>
    <w:pPr>
      <w:keepNext/>
      <w:keepLines/>
      <w:spacing w:before="40" w:after="0" w:line="254"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6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D1116D"/>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D111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165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Ishant Upadhyay</dc:creator>
  <cp:keywords/>
  <dc:description/>
  <cp:lastModifiedBy>Ishant Upadhyay</cp:lastModifiedBy>
  <cp:revision>15</cp:revision>
  <dcterms:created xsi:type="dcterms:W3CDTF">2016-09-16T11:05:00Z</dcterms:created>
  <dcterms:modified xsi:type="dcterms:W3CDTF">2016-10-21T13:01:00Z</dcterms:modified>
</cp:coreProperties>
</file>