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CE" w:rsidRPr="002A2AB5" w:rsidRDefault="002A2AB5" w:rsidP="002A2AB5">
      <w:pPr>
        <w:pStyle w:val="a5"/>
        <w:rPr>
          <w:rFonts w:ascii="宋体" w:cs="宋体"/>
          <w:kern w:val="0"/>
          <w:sz w:val="36"/>
          <w:szCs w:val="21"/>
        </w:rPr>
      </w:pPr>
      <w:r w:rsidRPr="002A2AB5">
        <w:rPr>
          <w:rFonts w:ascii="宋体" w:cs="宋体" w:hint="eastAsia"/>
          <w:kern w:val="0"/>
          <w:sz w:val="36"/>
          <w:szCs w:val="21"/>
        </w:rPr>
        <w:t>软件需求规格说明书</w:t>
      </w:r>
    </w:p>
    <w:p w:rsidR="002A2AB5" w:rsidRDefault="002A2AB5" w:rsidP="002A2AB5">
      <w:pPr>
        <w:pStyle w:val="4"/>
      </w:pPr>
      <w:r>
        <w:rPr>
          <w:rFonts w:hint="eastAsia"/>
        </w:rPr>
        <w:t>需求分析</w:t>
      </w:r>
    </w:p>
    <w:p w:rsidR="002A2AB5" w:rsidRDefault="002A2AB5" w:rsidP="002A2AB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21</w:t>
      </w:r>
      <w:r>
        <w:rPr>
          <w:rFonts w:hint="eastAsia"/>
        </w:rPr>
        <w:t>世纪逐渐走向成熟，越来越多的人习惯于用钱不记账，因为怕麻烦。但是当想知道自己的用钱情况时却无从可知。为了解决记账麻烦这个问题，我们开发一款一键语音记账的</w:t>
      </w:r>
      <w:r>
        <w:rPr>
          <w:rFonts w:hint="eastAsia"/>
        </w:rPr>
        <w:t xml:space="preserve">APP -- </w:t>
      </w:r>
      <w:r>
        <w:rPr>
          <w:rFonts w:hint="eastAsia"/>
        </w:rPr>
        <w:t>记账宝</w:t>
      </w:r>
      <w:r>
        <w:rPr>
          <w:rFonts w:hint="eastAsia"/>
        </w:rPr>
        <w:t>(JJB)</w:t>
      </w:r>
      <w:r>
        <w:rPr>
          <w:rFonts w:hint="eastAsia"/>
        </w:rPr>
        <w:t>。</w:t>
      </w:r>
    </w:p>
    <w:p w:rsidR="002A2AB5" w:rsidRDefault="002A2AB5" w:rsidP="002A2AB5"/>
    <w:p w:rsidR="002A2AB5" w:rsidRDefault="002A2AB5" w:rsidP="002A2AB5">
      <w:pPr>
        <w:pStyle w:val="4"/>
      </w:pPr>
      <w:r>
        <w:rPr>
          <w:rFonts w:hint="eastAsia"/>
        </w:rPr>
        <w:t>总体设计</w:t>
      </w:r>
    </w:p>
    <w:p w:rsidR="002A2AB5" w:rsidRDefault="002A2AB5" w:rsidP="002A2AB5">
      <w:r>
        <w:rPr>
          <w:rFonts w:hint="eastAsia"/>
        </w:rPr>
        <w:tab/>
      </w:r>
      <w:r>
        <w:rPr>
          <w:rFonts w:hint="eastAsia"/>
        </w:rPr>
        <w:t>记账宝通过语音识别，把简单语句中的项目与价格等识别出来，自动填入表单中，用户确定后记录入数据库，用户有网络通讯的时候在每次启动</w:t>
      </w:r>
      <w:r>
        <w:rPr>
          <w:rFonts w:hint="eastAsia"/>
        </w:rPr>
        <w:t>JJB</w:t>
      </w:r>
      <w:r>
        <w:rPr>
          <w:rFonts w:hint="eastAsia"/>
        </w:rPr>
        <w:t>会自动同步到云端数据库。</w:t>
      </w:r>
    </w:p>
    <w:p w:rsidR="002A2AB5" w:rsidRDefault="002A2AB5" w:rsidP="002A2AB5">
      <w:r>
        <w:rPr>
          <w:rFonts w:hint="eastAsia"/>
        </w:rPr>
        <w:tab/>
      </w:r>
      <w:r>
        <w:rPr>
          <w:rFonts w:hint="eastAsia"/>
        </w:rPr>
        <w:t>记账宝的限制条件目前来说是语音识别的功能并不是很完善，只能识别到简单的语句。</w:t>
      </w:r>
    </w:p>
    <w:p w:rsidR="002A2AB5" w:rsidRDefault="002A2AB5" w:rsidP="002A2AB5"/>
    <w:p w:rsidR="002A2AB5" w:rsidRPr="002A2AB5" w:rsidRDefault="002A2AB5" w:rsidP="002A2AB5">
      <w:pPr>
        <w:rPr>
          <w:b/>
        </w:rPr>
      </w:pPr>
      <w:r w:rsidRPr="002A2AB5">
        <w:rPr>
          <w:rFonts w:hint="eastAsia"/>
          <w:b/>
        </w:rPr>
        <w:t>记账宝的用例图：</w:t>
      </w:r>
    </w:p>
    <w:p w:rsidR="002A2AB5" w:rsidRDefault="0095075C" w:rsidP="002A2AB5">
      <w:r>
        <w:rPr>
          <w:noProof/>
        </w:rPr>
        <w:drawing>
          <wp:inline distT="0" distB="0" distL="0" distR="0">
            <wp:extent cx="5274310" cy="4880331"/>
            <wp:effectExtent l="0" t="0" r="0" b="0"/>
            <wp:docPr id="1" name="图片 1" descr="E:\欧文杰_大三(下)\学习\系统分析与设计\PML_JJB\图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欧文杰_大三(下)\学习\系统分析与设计\PML_JJB\图\用例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B5" w:rsidRDefault="002A2AB5" w:rsidP="002A2AB5"/>
    <w:p w:rsidR="002A2AB5" w:rsidRDefault="002A2AB5" w:rsidP="002A2AB5">
      <w:pPr>
        <w:pStyle w:val="4"/>
      </w:pPr>
      <w:r>
        <w:rPr>
          <w:rFonts w:hint="eastAsia"/>
        </w:rPr>
        <w:t>详细设计</w:t>
      </w:r>
    </w:p>
    <w:p w:rsidR="002A2AB5" w:rsidRDefault="002A2AB5" w:rsidP="002A2AB5">
      <w:pPr>
        <w:rPr>
          <w:b/>
        </w:rPr>
      </w:pPr>
      <w:r>
        <w:rPr>
          <w:rFonts w:hint="eastAsia"/>
          <w:b/>
        </w:rPr>
        <w:t>记账宝的</w:t>
      </w:r>
      <w:r w:rsidR="0095075C">
        <w:rPr>
          <w:rFonts w:hint="eastAsia"/>
          <w:b/>
        </w:rPr>
        <w:t>活动</w:t>
      </w:r>
      <w:r>
        <w:rPr>
          <w:rFonts w:hint="eastAsia"/>
          <w:b/>
        </w:rPr>
        <w:t>图：</w:t>
      </w:r>
    </w:p>
    <w:p w:rsidR="002A2AB5" w:rsidRDefault="0095075C" w:rsidP="002A2AB5">
      <w:pPr>
        <w:rPr>
          <w:b/>
        </w:rPr>
      </w:pPr>
      <w:r>
        <w:rPr>
          <w:b/>
          <w:noProof/>
        </w:rPr>
        <w:drawing>
          <wp:inline distT="0" distB="0" distL="0" distR="0">
            <wp:extent cx="4002405" cy="6003925"/>
            <wp:effectExtent l="0" t="0" r="0" b="0"/>
            <wp:docPr id="2" name="图片 2" descr="E:\欧文杰_大三(下)\学习\系统分析与设计\PML_JJB\图\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欧文杰_大三(下)\学习\系统分析与设计\PML_JJB\图\活动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B5" w:rsidRDefault="002A2AB5" w:rsidP="002A2AB5">
      <w:pPr>
        <w:rPr>
          <w:b/>
        </w:rPr>
      </w:pPr>
    </w:p>
    <w:p w:rsidR="002A2AB5" w:rsidRDefault="0095075C" w:rsidP="002A2AB5">
      <w:pPr>
        <w:rPr>
          <w:rFonts w:hint="eastAsia"/>
          <w:b/>
        </w:rPr>
      </w:pPr>
      <w:r>
        <w:rPr>
          <w:rFonts w:hint="eastAsia"/>
          <w:b/>
        </w:rPr>
        <w:t>记账宝的状态</w:t>
      </w:r>
      <w:r w:rsidR="002A2AB5">
        <w:rPr>
          <w:rFonts w:hint="eastAsia"/>
          <w:b/>
        </w:rPr>
        <w:t>图</w:t>
      </w:r>
      <w:r>
        <w:rPr>
          <w:rFonts w:hint="eastAsia"/>
          <w:b/>
        </w:rPr>
        <w:t>：</w:t>
      </w:r>
    </w:p>
    <w:p w:rsidR="0095075C" w:rsidRDefault="0095075C" w:rsidP="002A2AB5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17653" cy="2076280"/>
            <wp:effectExtent l="0" t="0" r="0" b="0"/>
            <wp:docPr id="4" name="图片 4" descr="E:\欧文杰_大三(下)\学习\系统分析与设计\PML_JJB\图\状态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欧文杰_大三(下)\学习\系统分析与设计\PML_JJB\图\状态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53" cy="208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751162" cy="3336207"/>
            <wp:effectExtent l="0" t="0" r="0" b="0"/>
            <wp:docPr id="3" name="图片 3" descr="E:\欧文杰_大三(下)\学习\系统分析与设计\PML_JJB\图\历史记录状态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欧文杰_大三(下)\学习\系统分析与设计\PML_JJB\图\历史记录状态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09" cy="333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5C" w:rsidRDefault="0095075C" w:rsidP="002A2AB5">
      <w:pPr>
        <w:rPr>
          <w:b/>
        </w:rPr>
      </w:pPr>
    </w:p>
    <w:p w:rsidR="002A2AB5" w:rsidRDefault="0095075C" w:rsidP="002A2AB5">
      <w:pPr>
        <w:rPr>
          <w:rFonts w:hint="eastAsia"/>
          <w:b/>
        </w:rPr>
      </w:pPr>
      <w:r>
        <w:rPr>
          <w:rFonts w:hint="eastAsia"/>
          <w:b/>
        </w:rPr>
        <w:t>记账宝交互</w:t>
      </w:r>
      <w:r w:rsidR="002A2AB5">
        <w:rPr>
          <w:rFonts w:hint="eastAsia"/>
          <w:b/>
        </w:rPr>
        <w:t>图</w:t>
      </w:r>
      <w:r>
        <w:rPr>
          <w:rFonts w:hint="eastAsia"/>
          <w:b/>
        </w:rPr>
        <w:t>：</w:t>
      </w:r>
    </w:p>
    <w:p w:rsidR="0095075C" w:rsidRDefault="0095075C" w:rsidP="002A2AB5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4195783"/>
            <wp:effectExtent l="0" t="0" r="0" b="0"/>
            <wp:docPr id="5" name="图片 5" descr="E:\欧文杰_大三(下)\学习\系统分析与设计\PML_JJB\图\交互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欧文杰_大三(下)\学习\系统分析与设计\PML_JJB\图\交互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5C" w:rsidRDefault="0095075C" w:rsidP="002A2AB5">
      <w:pPr>
        <w:rPr>
          <w:rFonts w:hint="eastAsia"/>
          <w:b/>
        </w:rPr>
      </w:pPr>
    </w:p>
    <w:p w:rsidR="0095075C" w:rsidRDefault="0095075C" w:rsidP="002A2AB5">
      <w:pPr>
        <w:rPr>
          <w:rFonts w:hint="eastAsia"/>
          <w:b/>
        </w:rPr>
      </w:pPr>
    </w:p>
    <w:p w:rsidR="0095075C" w:rsidRDefault="0095075C" w:rsidP="002A2AB5">
      <w:pPr>
        <w:rPr>
          <w:b/>
        </w:rPr>
      </w:pPr>
    </w:p>
    <w:p w:rsidR="0095075C" w:rsidRDefault="0095075C" w:rsidP="002A2AB5">
      <w:pPr>
        <w:rPr>
          <w:rFonts w:hint="eastAsia"/>
          <w:b/>
        </w:rPr>
      </w:pPr>
      <w:r>
        <w:rPr>
          <w:rFonts w:hint="eastAsia"/>
          <w:b/>
        </w:rPr>
        <w:lastRenderedPageBreak/>
        <w:t>记账</w:t>
      </w:r>
      <w:proofErr w:type="gramStart"/>
      <w:r>
        <w:rPr>
          <w:rFonts w:hint="eastAsia"/>
          <w:b/>
        </w:rPr>
        <w:t>宝系统</w:t>
      </w:r>
      <w:proofErr w:type="gramEnd"/>
      <w:r>
        <w:rPr>
          <w:rFonts w:hint="eastAsia"/>
          <w:b/>
        </w:rPr>
        <w:t>顺序图：</w:t>
      </w:r>
    </w:p>
    <w:p w:rsidR="0095075C" w:rsidRDefault="0095075C" w:rsidP="002A2AB5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267083"/>
            <wp:effectExtent l="0" t="0" r="0" b="0"/>
            <wp:docPr id="6" name="图片 6" descr="E:\欧文杰_大三(下)\学习\系统分析与设计\PML_JJB\图\系统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欧文杰_大三(下)\学习\系统分析与设计\PML_JJB\图\系统顺序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5C" w:rsidRDefault="0095075C" w:rsidP="002A2AB5">
      <w:pPr>
        <w:rPr>
          <w:rFonts w:hint="eastAsia"/>
          <w:b/>
        </w:rPr>
      </w:pPr>
    </w:p>
    <w:p w:rsidR="0095075C" w:rsidRDefault="0095075C" w:rsidP="002A2AB5">
      <w:pPr>
        <w:rPr>
          <w:rFonts w:hint="eastAsia"/>
          <w:b/>
        </w:rPr>
      </w:pPr>
      <w:r>
        <w:rPr>
          <w:rFonts w:hint="eastAsia"/>
          <w:b/>
        </w:rPr>
        <w:t>记账宝类图：</w:t>
      </w:r>
    </w:p>
    <w:p w:rsidR="0095075C" w:rsidRDefault="0095075C" w:rsidP="002A2AB5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114802"/>
            <wp:effectExtent l="0" t="0" r="0" b="0"/>
            <wp:docPr id="10" name="图片 10" descr="E:\欧文杰_大三(下)\学习\系统分析与设计\PML_JJB\图\server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欧文杰_大三(下)\学习\系统分析与设计\PML_JJB\图\server类图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5C" w:rsidRDefault="0095075C" w:rsidP="0095075C">
      <w:pPr>
        <w:jc w:val="center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erver </w:t>
      </w:r>
      <w:r>
        <w:rPr>
          <w:rFonts w:hint="eastAsia"/>
          <w:b/>
        </w:rPr>
        <w:t>类图</w:t>
      </w:r>
    </w:p>
    <w:p w:rsidR="0095075C" w:rsidRDefault="0095075C" w:rsidP="002A2AB5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5111269"/>
            <wp:effectExtent l="0" t="0" r="0" b="0"/>
            <wp:docPr id="9" name="图片 9" descr="E:\欧文杰_大三(下)\学习\系统分析与设计\PML_JJB\图\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欧文杰_大三(下)\学习\系统分析与设计\PML_JJB\图\类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5C" w:rsidRDefault="0095075C" w:rsidP="0095075C">
      <w:pPr>
        <w:jc w:val="center"/>
        <w:rPr>
          <w:rFonts w:hint="eastAsia"/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ndroid </w:t>
      </w:r>
      <w:r>
        <w:rPr>
          <w:rFonts w:hint="eastAsia"/>
          <w:b/>
        </w:rPr>
        <w:t>类图</w:t>
      </w:r>
    </w:p>
    <w:p w:rsidR="0095075C" w:rsidRDefault="0095075C" w:rsidP="002A2AB5">
      <w:pPr>
        <w:rPr>
          <w:rFonts w:hint="eastAsia"/>
          <w:b/>
        </w:rPr>
      </w:pPr>
    </w:p>
    <w:p w:rsidR="002A2AB5" w:rsidRDefault="00175A77" w:rsidP="002A2AB5">
      <w:pPr>
        <w:rPr>
          <w:b/>
        </w:rPr>
      </w:pPr>
      <w:r>
        <w:rPr>
          <w:rFonts w:hint="eastAsia"/>
          <w:b/>
        </w:rPr>
        <w:t>记账宝架构图</w:t>
      </w:r>
    </w:p>
    <w:p w:rsidR="002A2AB5" w:rsidRDefault="00175A77" w:rsidP="002A2AB5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294757"/>
            <wp:effectExtent l="0" t="0" r="0" b="0"/>
            <wp:docPr id="11" name="图片 11" descr="E:\欧文杰_大三(下)\学习\系统分析与设计\PML_JJB\图\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欧文杰_大三(下)\学习\系统分析与设计\PML_JJB\图\架构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AB5" w:rsidRDefault="002A2AB5" w:rsidP="002A2AB5">
      <w:pPr>
        <w:rPr>
          <w:b/>
        </w:rPr>
      </w:pPr>
    </w:p>
    <w:p w:rsidR="002A2AB5" w:rsidRDefault="002A2AB5" w:rsidP="002A2AB5">
      <w:pPr>
        <w:pStyle w:val="4"/>
      </w:pPr>
      <w:r>
        <w:rPr>
          <w:rFonts w:hint="eastAsia"/>
        </w:rPr>
        <w:lastRenderedPageBreak/>
        <w:t>项目扩展</w:t>
      </w:r>
    </w:p>
    <w:p w:rsidR="002A2AB5" w:rsidRDefault="002A2AB5" w:rsidP="002A2AB5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JJB</w:t>
      </w:r>
      <w:r>
        <w:rPr>
          <w:rFonts w:hint="eastAsia"/>
        </w:rPr>
        <w:t>用户所产生的数据都会记录到云端数据库，当用户量达到一定程度，而且</w:t>
      </w:r>
      <w:r>
        <w:rPr>
          <w:rFonts w:hint="eastAsia"/>
        </w:rPr>
        <w:t>JJB</w:t>
      </w:r>
      <w:r>
        <w:rPr>
          <w:rFonts w:hint="eastAsia"/>
        </w:rPr>
        <w:t>运营时间到达一定程度后，能够产生大量用户消费数据。</w:t>
      </w:r>
    </w:p>
    <w:p w:rsidR="002A2AB5" w:rsidRDefault="002A2AB5" w:rsidP="002A2AB5">
      <w:r>
        <w:rPr>
          <w:rFonts w:hint="eastAsia"/>
        </w:rPr>
        <w:tab/>
      </w:r>
      <w:r>
        <w:rPr>
          <w:rFonts w:hint="eastAsia"/>
        </w:rPr>
        <w:t>可以针对特定数据进行分析，推出新的订制的推荐功能，针对用户的消费习惯，推送一些针对性的广告和建议，能对用户更加友好。</w:t>
      </w:r>
    </w:p>
    <w:p w:rsidR="002A2AB5" w:rsidRPr="002A2AB5" w:rsidRDefault="002A2AB5" w:rsidP="002A2AB5"/>
    <w:sectPr w:rsidR="002A2AB5" w:rsidRPr="002A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24" w:rsidRDefault="005C7A24" w:rsidP="002A2AB5">
      <w:r>
        <w:separator/>
      </w:r>
    </w:p>
  </w:endnote>
  <w:endnote w:type="continuationSeparator" w:id="0">
    <w:p w:rsidR="005C7A24" w:rsidRDefault="005C7A24" w:rsidP="002A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24" w:rsidRDefault="005C7A24" w:rsidP="002A2AB5">
      <w:r>
        <w:separator/>
      </w:r>
    </w:p>
  </w:footnote>
  <w:footnote w:type="continuationSeparator" w:id="0">
    <w:p w:rsidR="005C7A24" w:rsidRDefault="005C7A24" w:rsidP="002A2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AB5"/>
    <w:rsid w:val="00123E08"/>
    <w:rsid w:val="00175A77"/>
    <w:rsid w:val="002A2AB5"/>
    <w:rsid w:val="005C7A24"/>
    <w:rsid w:val="00647A3A"/>
    <w:rsid w:val="0095075C"/>
    <w:rsid w:val="00E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AB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A2A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2A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A2A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A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A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95075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507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meitu</dc:creator>
  <cp:keywords/>
  <dc:description/>
  <cp:lastModifiedBy>weizhu</cp:lastModifiedBy>
  <cp:revision>4</cp:revision>
  <dcterms:created xsi:type="dcterms:W3CDTF">2015-07-17T05:06:00Z</dcterms:created>
  <dcterms:modified xsi:type="dcterms:W3CDTF">2015-07-18T02:19:00Z</dcterms:modified>
</cp:coreProperties>
</file>