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B003-020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NASA Awards First Prize in Phase 2 of Agency’s LunaRecycle Challenge</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https://www.nasa.gov/directorates/stmd/prizes-challenges-crowdsourcing-program/centennial-challenges/nasa-awards-first-prize-in-phase-2-of-agencys-lunarecycle-challenge/</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B003-020-Nasa - news releases -nasa-awards-first-prize-in-phase-2-of-agencys-lu-202608.md</w:t>
            </w:r>
          </w:p>
        </w:tc>
      </w:tr>
    </w:tbl>
    <w:p/>
    <w:p>
      <w:pPr>
        <w:pStyle w:val="DocTitle"/>
      </w:pPr>
      <w:r>
        <w:t>NASA Awards First Prize in Phase 2 of Agency’s LunaRecycle Challenge</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25">
        <w:r>
          <w:rPr>
            <w:rFonts w:ascii="Times New Roman" w:hAnsi="Times New Roman" w:eastAsia="宋体"/>
            <w:color w:val="0563C1"/>
            <w:sz w:val="24"/>
            <w:u w:val="single"/>
          </w:rPr>
          <w:t>Science</w:t>
        </w:r>
      </w:hyperlink>
    </w:p>
    <w:p>
      <w:pPr>
        <w:pStyle w:val="DocBody"/>
        <w:ind w:left="765"/>
      </w:pPr>
      <w:hyperlink r:id="rId26">
        <w:r>
          <w:rPr>
            <w:rFonts w:ascii="Times New Roman" w:hAnsi="Times New Roman" w:eastAsia="宋体"/>
            <w:color w:val="0563C1"/>
            <w:sz w:val="24"/>
            <w:u w:val="single"/>
          </w:rPr>
          <w:t>Aeronautics</w:t>
        </w:r>
      </w:hyperlink>
    </w:p>
    <w:p>
      <w:pPr>
        <w:pStyle w:val="DocBody"/>
        <w:ind w:left="765"/>
      </w:pPr>
      <w:hyperlink r:id="rId27">
        <w:r>
          <w:rPr>
            <w:rFonts w:ascii="Times New Roman" w:hAnsi="Times New Roman" w:eastAsia="宋体"/>
            <w:color w:val="0563C1"/>
            <w:sz w:val="24"/>
            <w:u w:val="single"/>
          </w:rPr>
          <w:t>Technology</w:t>
        </w:r>
      </w:hyperlink>
    </w:p>
    <w:p>
      <w:pPr>
        <w:pStyle w:val="DocBody"/>
        <w:ind w:left="765"/>
      </w:pPr>
      <w:hyperlink r:id="rId28">
        <w:r>
          <w:rPr>
            <w:rFonts w:ascii="Times New Roman" w:hAnsi="Times New Roman" w:eastAsia="宋体"/>
            <w:color w:val="0563C1"/>
            <w:sz w:val="24"/>
            <w:u w:val="single"/>
          </w:rPr>
          <w:t>Learning Resources</w:t>
        </w:r>
      </w:hyperlink>
    </w:p>
    <w:p>
      <w:pPr>
        <w:pStyle w:val="DocBody"/>
        <w:ind w:left="765"/>
      </w:pPr>
      <w:hyperlink r:id="rId29">
        <w:r>
          <w:rPr>
            <w:rFonts w:ascii="Times New Roman" w:hAnsi="Times New Roman" w:eastAsia="宋体"/>
            <w:color w:val="0563C1"/>
            <w:sz w:val="24"/>
            <w:u w:val="single"/>
          </w:rPr>
          <w:t>About NASA</w:t>
        </w:r>
      </w:hyperlink>
    </w:p>
    <w:p>
      <w:pPr>
        <w:pStyle w:val="DocBody"/>
        <w:ind w:left="765"/>
      </w:pPr>
      <w:hyperlink r:id="rId30">
        <w:r>
          <w:rPr>
            <w:rFonts w:ascii="Times New Roman" w:hAnsi="Times New Roman" w:eastAsia="宋体"/>
            <w:color w:val="0563C1"/>
            <w:sz w:val="24"/>
            <w:u w:val="single"/>
          </w:rPr>
          <w:t>Español</w:t>
        </w:r>
      </w:hyperlink>
    </w:p>
    <w:p>
      <w:pPr>
        <w:pStyle w:val="DocBody"/>
        <w:ind w:left="1106"/>
      </w:pPr>
      <w:hyperlink r:id="rId31">
        <w:r>
          <w:rPr>
            <w:rFonts w:ascii="Times New Roman" w:hAnsi="Times New Roman" w:eastAsia="宋体"/>
            <w:color w:val="0563C1"/>
            <w:sz w:val="24"/>
            <w:u w:val="single"/>
          </w:rPr>
          <w:t xml:space="preserve"> News &amp; Events </w:t>
        </w:r>
      </w:hyperlink>
    </w:p>
    <w:p>
      <w:pPr>
        <w:pStyle w:val="DocBody"/>
        <w:ind w:left="1106"/>
      </w:pPr>
      <w:hyperlink r:id="rId31">
        <w:r>
          <w:rPr>
            <w:rFonts w:ascii="Times New Roman" w:hAnsi="Times New Roman" w:eastAsia="宋体"/>
            <w:color w:val="0563C1"/>
            <w:sz w:val="24"/>
            <w:u w:val="single"/>
          </w:rPr>
          <w:t xml:space="preserve"> Multimedia </w:t>
        </w:r>
      </w:hyperlink>
    </w:p>
    <w:p>
      <w:pPr>
        <w:pStyle w:val="DocBody"/>
        <w:ind w:left="1106"/>
      </w:pPr>
      <w:hyperlink r:id="rId32">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［原图未能获取：https://www.nasa.gov/wp-content/uploads/2026/08/eo-1.png?w=1024］</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3">
        <w:r>
          <w:rPr>
            <w:rFonts w:ascii="Times New Roman" w:hAnsi="Times New Roman" w:eastAsia="宋体"/>
            <w:color w:val="0563C1"/>
            <w:sz w:val="24"/>
            <w:u w:val="single"/>
          </w:rPr>
          <w:t>Search All NASA Missions</w:t>
        </w:r>
      </w:hyperlink>
    </w:p>
    <w:p>
      <w:pPr>
        <w:pStyle w:val="DocBody"/>
        <w:ind w:left="765"/>
      </w:pPr>
      <w:hyperlink r:id="rId34">
        <w:r>
          <w:rPr>
            <w:rFonts w:ascii="Times New Roman" w:hAnsi="Times New Roman" w:eastAsia="宋体"/>
            <w:color w:val="0563C1"/>
            <w:sz w:val="24"/>
            <w:u w:val="single"/>
          </w:rPr>
          <w:t>A to Z List of Missions</w:t>
        </w:r>
      </w:hyperlink>
    </w:p>
    <w:p>
      <w:pPr>
        <w:pStyle w:val="DocBody"/>
        <w:ind w:left="765"/>
      </w:pPr>
      <w:hyperlink r:id="rId35">
        <w:r>
          <w:rPr>
            <w:rFonts w:ascii="Times New Roman" w:hAnsi="Times New Roman" w:eastAsia="宋体"/>
            <w:color w:val="0563C1"/>
            <w:sz w:val="24"/>
            <w:u w:val="single"/>
          </w:rPr>
          <w:t>Upcoming Launches and Landings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37">
        <w:r>
          <w:rPr>
            <w:rFonts w:ascii="Times New Roman" w:hAnsi="Times New Roman" w:eastAsia="宋体"/>
            <w:color w:val="0563C1"/>
            <w:sz w:val="24"/>
            <w:u w:val="single"/>
          </w:rPr>
          <w:t>Communicating with Missions</w:t>
        </w:r>
      </w:hyperlink>
    </w:p>
    <w:p>
      <w:pPr>
        <w:pStyle w:val="DocBody"/>
        <w:ind w:left="765"/>
      </w:pPr>
      <w:hyperlink r:id="rId38">
        <w:r>
          <w:rPr>
            <w:rFonts w:ascii="Times New Roman" w:hAnsi="Times New Roman" w:eastAsia="宋体"/>
            <w:color w:val="0563C1"/>
            <w:sz w:val="24"/>
            <w:u w:val="single"/>
          </w:rPr>
          <w:t>Artemis</w:t>
        </w:r>
      </w:hyperlink>
    </w:p>
    <w:p>
      <w:pPr>
        <w:pStyle w:val="DocBody"/>
        <w:ind w:left="765"/>
      </w:pPr>
      <w:hyperlink r:id="rId39">
        <w:r>
          <w:rPr>
            <w:rFonts w:ascii="Times New Roman" w:hAnsi="Times New Roman" w:eastAsia="宋体"/>
            <w:color w:val="0563C1"/>
            <w:sz w:val="24"/>
            <w:u w:val="single"/>
          </w:rPr>
          <w:t>James Webb Space Telescope</w:t>
        </w:r>
      </w:hyperlink>
    </w:p>
    <w:p>
      <w:pPr>
        <w:pStyle w:val="DocBody"/>
        <w:ind w:left="765"/>
      </w:pPr>
      <w:hyperlink r:id="rId40">
        <w:r>
          <w:rPr>
            <w:rFonts w:ascii="Times New Roman" w:hAnsi="Times New Roman" w:eastAsia="宋体"/>
            <w:color w:val="0563C1"/>
            <w:sz w:val="24"/>
            <w:u w:val="single"/>
          </w:rPr>
          <w:t>Hubble Space Telescope</w:t>
        </w:r>
      </w:hyperlink>
    </w:p>
    <w:p>
      <w:pPr>
        <w:pStyle w:val="DocBody"/>
        <w:ind w:left="765"/>
      </w:pPr>
      <w:hyperlink r:id="rId41">
        <w:r>
          <w:rPr>
            <w:rFonts w:ascii="Times New Roman" w:hAnsi="Times New Roman" w:eastAsia="宋体"/>
            <w:color w:val="0563C1"/>
            <w:sz w:val="24"/>
            <w:u w:val="single"/>
          </w:rPr>
          <w:t>International Space Station</w:t>
        </w:r>
      </w:hyperlink>
    </w:p>
    <w:p>
      <w:pPr>
        <w:pStyle w:val="DocBody"/>
        <w:ind w:left="765"/>
      </w:pPr>
      <w:hyperlink r:id="rId42">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3">
        <w:r>
          <w:rPr>
            <w:rFonts w:ascii="Times New Roman" w:hAnsi="Times New Roman" w:eastAsia="宋体"/>
            <w:color w:val="0563C1"/>
            <w:sz w:val="24"/>
            <w:u w:val="single"/>
          </w:rPr>
          <w:t>Why Go to Space</w:t>
        </w:r>
      </w:hyperlink>
    </w:p>
    <w:p>
      <w:pPr>
        <w:pStyle w:val="DocBody"/>
        <w:ind w:left="765"/>
      </w:pPr>
      <w:hyperlink r:id="rId44">
        <w:r>
          <w:rPr>
            <w:rFonts w:ascii="Times New Roman" w:hAnsi="Times New Roman" w:eastAsia="宋体"/>
            <w:color w:val="0563C1"/>
            <w:sz w:val="24"/>
            <w:u w:val="single"/>
          </w:rPr>
          <w:t>Astronauts</w:t>
        </w:r>
      </w:hyperlink>
    </w:p>
    <w:p>
      <w:pPr>
        <w:pStyle w:val="DocBody"/>
        <w:ind w:left="765"/>
      </w:pPr>
      <w:hyperlink r:id="rId45">
        <w:r>
          <w:rPr>
            <w:rFonts w:ascii="Times New Roman" w:hAnsi="Times New Roman" w:eastAsia="宋体"/>
            <w:color w:val="0563C1"/>
            <w:sz w:val="24"/>
            <w:u w:val="single"/>
          </w:rPr>
          <w:t>Commercial Space</w:t>
        </w:r>
      </w:hyperlink>
    </w:p>
    <w:p>
      <w:pPr>
        <w:pStyle w:val="DocBody"/>
        <w:ind w:left="765"/>
      </w:pPr>
      <w:hyperlink r:id="rId46">
        <w:r>
          <w:rPr>
            <w:rFonts w:ascii="Times New Roman" w:hAnsi="Times New Roman" w:eastAsia="宋体"/>
            <w:color w:val="0563C1"/>
            <w:sz w:val="24"/>
            <w:u w:val="single"/>
          </w:rPr>
          <w:t>Destinations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47">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8">
        <w:r>
          <w:rPr>
            <w:rFonts w:ascii="Times New Roman" w:hAnsi="Times New Roman" w:eastAsia="宋体"/>
            <w:color w:val="0563C1"/>
            <w:sz w:val="24"/>
            <w:u w:val="single"/>
          </w:rPr>
          <w:t>Explore Earth Science</w:t>
        </w:r>
      </w:hyperlink>
    </w:p>
    <w:p>
      <w:pPr>
        <w:pStyle w:val="DocBody"/>
        <w:ind w:left="765"/>
      </w:pPr>
      <w:hyperlink r:id="rId49">
        <w:r>
          <w:rPr>
            <w:rFonts w:ascii="Times New Roman" w:hAnsi="Times New Roman" w:eastAsia="宋体"/>
            <w:color w:val="0563C1"/>
            <w:sz w:val="24"/>
            <w:u w:val="single"/>
          </w:rPr>
          <w:t>Climate Change</w:t>
        </w:r>
      </w:hyperlink>
    </w:p>
    <w:p>
      <w:pPr>
        <w:pStyle w:val="DocBody"/>
        <w:ind w:left="765"/>
      </w:pPr>
      <w:hyperlink r:id="rId50">
        <w:r>
          <w:rPr>
            <w:rFonts w:ascii="Times New Roman" w:hAnsi="Times New Roman" w:eastAsia="宋体"/>
            <w:color w:val="0563C1"/>
            <w:sz w:val="24"/>
            <w:u w:val="single"/>
          </w:rPr>
          <w:t>Earth, Our Planet</w:t>
        </w:r>
      </w:hyperlink>
    </w:p>
    <w:p>
      <w:pPr>
        <w:pStyle w:val="DocBody"/>
        <w:ind w:left="765"/>
      </w:pPr>
      <w:hyperlink r:id="rId51">
        <w:r>
          <w:rPr>
            <w:rFonts w:ascii="Times New Roman" w:hAnsi="Times New Roman" w:eastAsia="宋体"/>
            <w:color w:val="0563C1"/>
            <w:sz w:val="24"/>
            <w:u w:val="single"/>
          </w:rPr>
          <w:t>Earth Science in Action</w:t>
        </w:r>
      </w:hyperlink>
    </w:p>
    <w:p>
      <w:pPr>
        <w:pStyle w:val="DocBody"/>
        <w:ind w:left="765"/>
      </w:pPr>
      <w:hyperlink r:id="rId52">
        <w:r>
          <w:rPr>
            <w:rFonts w:ascii="Times New Roman" w:hAnsi="Times New Roman" w:eastAsia="宋体"/>
            <w:color w:val="0563C1"/>
            <w:sz w:val="24"/>
            <w:u w:val="single"/>
          </w:rPr>
          <w:t>Earth Multimedia</w:t>
        </w:r>
      </w:hyperlink>
    </w:p>
    <w:p>
      <w:pPr>
        <w:pStyle w:val="DocBody"/>
        <w:ind w:left="765"/>
      </w:pPr>
      <w:hyperlink r:id="rId53">
        <w:r>
          <w:rPr>
            <w:rFonts w:ascii="Times New Roman" w:hAnsi="Times New Roman" w:eastAsia="宋体"/>
            <w:color w:val="0563C1"/>
            <w:sz w:val="24"/>
            <w:u w:val="single"/>
          </w:rPr>
          <w:t>Earth Data</w:t>
        </w:r>
      </w:hyperlink>
    </w:p>
    <w:p>
      <w:pPr>
        <w:pStyle w:val="DocBody"/>
        <w:ind w:left="765"/>
      </w:pPr>
      <w:hyperlink r:id="rId54">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5">
        <w:r>
          <w:rPr>
            <w:rFonts w:ascii="Times New Roman" w:hAnsi="Times New Roman" w:eastAsia="宋体"/>
            <w:color w:val="0563C1"/>
            <w:sz w:val="24"/>
            <w:u w:val="single"/>
          </w:rPr>
          <w:t>The Sun</w:t>
        </w:r>
      </w:hyperlink>
    </w:p>
    <w:p>
      <w:pPr>
        <w:pStyle w:val="DocBody"/>
        <w:ind w:left="765"/>
      </w:pPr>
      <w:hyperlink r:id="rId56">
        <w:r>
          <w:rPr>
            <w:rFonts w:ascii="Times New Roman" w:hAnsi="Times New Roman" w:eastAsia="宋体"/>
            <w:color w:val="0563C1"/>
            <w:sz w:val="24"/>
            <w:u w:val="single"/>
          </w:rPr>
          <w:t>Mercury</w:t>
        </w:r>
      </w:hyperlink>
    </w:p>
    <w:p>
      <w:pPr>
        <w:pStyle w:val="DocBody"/>
        <w:ind w:left="765"/>
      </w:pPr>
      <w:hyperlink r:id="rId57">
        <w:r>
          <w:rPr>
            <w:rFonts w:ascii="Times New Roman" w:hAnsi="Times New Roman" w:eastAsia="宋体"/>
            <w:color w:val="0563C1"/>
            <w:sz w:val="24"/>
            <w:u w:val="single"/>
          </w:rPr>
          <w:t>Venus</w:t>
        </w:r>
      </w:hyperlink>
    </w:p>
    <w:p>
      <w:pPr>
        <w:pStyle w:val="DocBody"/>
        <w:ind w:left="765"/>
      </w:pPr>
      <w:hyperlink r:id="rId58">
        <w:r>
          <w:rPr>
            <w:rFonts w:ascii="Times New Roman" w:hAnsi="Times New Roman" w:eastAsia="宋体"/>
            <w:color w:val="0563C1"/>
            <w:sz w:val="24"/>
            <w:u w:val="single"/>
          </w:rPr>
          <w:t>Earth</w:t>
        </w:r>
      </w:hyperlink>
    </w:p>
    <w:p>
      <w:pPr>
        <w:pStyle w:val="DocBody"/>
        <w:ind w:left="765"/>
      </w:pPr>
      <w:hyperlink r:id="rId59">
        <w:r>
          <w:rPr>
            <w:rFonts w:ascii="Times New Roman" w:hAnsi="Times New Roman" w:eastAsia="宋体"/>
            <w:color w:val="0563C1"/>
            <w:sz w:val="24"/>
            <w:u w:val="single"/>
          </w:rPr>
          <w:t>The Moon</w:t>
        </w:r>
      </w:hyperlink>
    </w:p>
    <w:p>
      <w:pPr>
        <w:pStyle w:val="DocBody"/>
        <w:ind w:left="765"/>
      </w:pPr>
      <w:hyperlink r:id="rId60">
        <w:r>
          <w:rPr>
            <w:rFonts w:ascii="Times New Roman" w:hAnsi="Times New Roman" w:eastAsia="宋体"/>
            <w:color w:val="0563C1"/>
            <w:sz w:val="24"/>
            <w:u w:val="single"/>
          </w:rPr>
          <w:t>Mars</w:t>
        </w:r>
      </w:hyperlink>
    </w:p>
    <w:p>
      <w:pPr>
        <w:pStyle w:val="DocBody"/>
        <w:ind w:left="765"/>
      </w:pPr>
      <w:hyperlink r:id="rId61">
        <w:r>
          <w:rPr>
            <w:rFonts w:ascii="Times New Roman" w:hAnsi="Times New Roman" w:eastAsia="宋体"/>
            <w:color w:val="0563C1"/>
            <w:sz w:val="24"/>
            <w:u w:val="single"/>
          </w:rPr>
          <w:t>Jupiter</w:t>
        </w:r>
      </w:hyperlink>
    </w:p>
    <w:p>
      <w:pPr>
        <w:pStyle w:val="DocBody"/>
        <w:ind w:left="765"/>
      </w:pPr>
      <w:hyperlink r:id="rId62">
        <w:r>
          <w:rPr>
            <w:rFonts w:ascii="Times New Roman" w:hAnsi="Times New Roman" w:eastAsia="宋体"/>
            <w:color w:val="0563C1"/>
            <w:sz w:val="24"/>
            <w:u w:val="single"/>
          </w:rPr>
          <w:t>Saturn</w:t>
        </w:r>
      </w:hyperlink>
    </w:p>
    <w:p>
      <w:pPr>
        <w:pStyle w:val="DocBody"/>
        <w:ind w:left="765"/>
      </w:pPr>
      <w:hyperlink r:id="rId63">
        <w:r>
          <w:rPr>
            <w:rFonts w:ascii="Times New Roman" w:hAnsi="Times New Roman" w:eastAsia="宋体"/>
            <w:color w:val="0563C1"/>
            <w:sz w:val="24"/>
            <w:u w:val="single"/>
          </w:rPr>
          <w:t>Uranus</w:t>
        </w:r>
      </w:hyperlink>
    </w:p>
    <w:p>
      <w:pPr>
        <w:pStyle w:val="DocBody"/>
        <w:ind w:left="765"/>
      </w:pPr>
      <w:hyperlink r:id="rId64">
        <w:r>
          <w:rPr>
            <w:rFonts w:ascii="Times New Roman" w:hAnsi="Times New Roman" w:eastAsia="宋体"/>
            <w:color w:val="0563C1"/>
            <w:sz w:val="24"/>
            <w:u w:val="single"/>
          </w:rPr>
          <w:t>Neptune</w:t>
        </w:r>
      </w:hyperlink>
    </w:p>
    <w:p>
      <w:pPr>
        <w:pStyle w:val="DocBody"/>
        <w:ind w:left="765"/>
      </w:pPr>
      <w:hyperlink r:id="rId65">
        <w:r>
          <w:rPr>
            <w:rFonts w:ascii="Times New Roman" w:hAnsi="Times New Roman" w:eastAsia="宋体"/>
            <w:color w:val="0563C1"/>
            <w:sz w:val="24"/>
            <w:u w:val="single"/>
          </w:rPr>
          <w:t>Pluto &amp; Dwarf Planets</w:t>
        </w:r>
      </w:hyperlink>
    </w:p>
    <w:p>
      <w:pPr>
        <w:pStyle w:val="DocBody"/>
        <w:ind w:left="765"/>
      </w:pPr>
      <w:hyperlink r:id="rId66">
        <w:r>
          <w:rPr>
            <w:rFonts w:ascii="Times New Roman" w:hAnsi="Times New Roman" w:eastAsia="宋体"/>
            <w:color w:val="0563C1"/>
            <w:sz w:val="24"/>
            <w:u w:val="single"/>
          </w:rPr>
          <w:t>Asteroids, Comets &amp; Meteors</w:t>
        </w:r>
      </w:hyperlink>
    </w:p>
    <w:p>
      <w:pPr>
        <w:pStyle w:val="DocBody"/>
        <w:ind w:left="765"/>
      </w:pPr>
      <w:hyperlink r:id="rId67">
        <w:r>
          <w:rPr>
            <w:rFonts w:ascii="Times New Roman" w:hAnsi="Times New Roman" w:eastAsia="宋体"/>
            <w:color w:val="0563C1"/>
            <w:sz w:val="24"/>
            <w:u w:val="single"/>
          </w:rPr>
          <w:t>The Kuiper Belt</w:t>
        </w:r>
      </w:hyperlink>
    </w:p>
    <w:p>
      <w:pPr>
        <w:pStyle w:val="DocBody"/>
        <w:ind w:left="765"/>
      </w:pPr>
      <w:hyperlink r:id="rId68">
        <w:r>
          <w:rPr>
            <w:rFonts w:ascii="Times New Roman" w:hAnsi="Times New Roman" w:eastAsia="宋体"/>
            <w:color w:val="0563C1"/>
            <w:sz w:val="24"/>
            <w:u w:val="single"/>
          </w:rPr>
          <w:t>The Oort Cloud</w:t>
        </w:r>
      </w:hyperlink>
    </w:p>
    <w:p>
      <w:pPr>
        <w:pStyle w:val="DocBody"/>
        <w:ind w:left="765"/>
      </w:pPr>
      <w:hyperlink r:id="rId69">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70">
        <w:r>
          <w:rPr>
            <w:rFonts w:ascii="Times New Roman" w:hAnsi="Times New Roman" w:eastAsia="宋体"/>
            <w:color w:val="0563C1"/>
            <w:sz w:val="24"/>
            <w:u w:val="single"/>
          </w:rPr>
          <w:t>Exoplanets</w:t>
        </w:r>
      </w:hyperlink>
    </w:p>
    <w:p>
      <w:pPr>
        <w:pStyle w:val="DocBody"/>
        <w:ind w:left="765"/>
      </w:pPr>
      <w:hyperlink r:id="rId71">
        <w:r>
          <w:rPr>
            <w:rFonts w:ascii="Times New Roman" w:hAnsi="Times New Roman" w:eastAsia="宋体"/>
            <w:color w:val="0563C1"/>
            <w:sz w:val="24"/>
            <w:u w:val="single"/>
          </w:rPr>
          <w:t>The Search for Life in the Universe</w:t>
        </w:r>
      </w:hyperlink>
    </w:p>
    <w:p>
      <w:pPr>
        <w:pStyle w:val="DocBody"/>
        <w:ind w:left="765"/>
      </w:pPr>
      <w:hyperlink r:id="rId72">
        <w:r>
          <w:rPr>
            <w:rFonts w:ascii="Times New Roman" w:hAnsi="Times New Roman" w:eastAsia="宋体"/>
            <w:color w:val="0563C1"/>
            <w:sz w:val="24"/>
            <w:u w:val="single"/>
          </w:rPr>
          <w:t>Stars</w:t>
        </w:r>
      </w:hyperlink>
    </w:p>
    <w:p>
      <w:pPr>
        <w:pStyle w:val="DocBody"/>
        <w:ind w:left="765"/>
      </w:pPr>
      <w:hyperlink r:id="rId73">
        <w:r>
          <w:rPr>
            <w:rFonts w:ascii="Times New Roman" w:hAnsi="Times New Roman" w:eastAsia="宋体"/>
            <w:color w:val="0563C1"/>
            <w:sz w:val="24"/>
            <w:u w:val="single"/>
          </w:rPr>
          <w:t>Galaxies</w:t>
        </w:r>
      </w:hyperlink>
    </w:p>
    <w:p>
      <w:pPr>
        <w:pStyle w:val="DocBody"/>
        <w:ind w:left="765"/>
      </w:pPr>
      <w:hyperlink r:id="rId74">
        <w:r>
          <w:rPr>
            <w:rFonts w:ascii="Times New Roman" w:hAnsi="Times New Roman" w:eastAsia="宋体"/>
            <w:color w:val="0563C1"/>
            <w:sz w:val="24"/>
            <w:u w:val="single"/>
          </w:rPr>
          <w:t>Black Holes</w:t>
        </w:r>
      </w:hyperlink>
    </w:p>
    <w:p>
      <w:pPr>
        <w:pStyle w:val="DocBody"/>
        <w:ind w:left="765"/>
      </w:pPr>
      <w:hyperlink r:id="rId75">
        <w:r>
          <w:rPr>
            <w:rFonts w:ascii="Times New Roman" w:hAnsi="Times New Roman" w:eastAsia="宋体"/>
            <w:color w:val="0563C1"/>
            <w:sz w:val="24"/>
            <w:u w:val="single"/>
          </w:rPr>
          <w:t>The Big Bang</w:t>
        </w:r>
      </w:hyperlink>
    </w:p>
    <w:p>
      <w:pPr>
        <w:pStyle w:val="DocBody"/>
        <w:ind w:left="765"/>
      </w:pPr>
      <w:hyperlink r:id="rId76">
        <w:r>
          <w:rPr>
            <w:rFonts w:ascii="Times New Roman" w:hAnsi="Times New Roman" w:eastAsia="宋体"/>
            <w:color w:val="0563C1"/>
            <w:sz w:val="24"/>
            <w:u w:val="single"/>
          </w:rPr>
          <w:t>Dark Energy</w:t>
        </w:r>
      </w:hyperlink>
    </w:p>
    <w:p>
      <w:pPr>
        <w:pStyle w:val="DocBody"/>
        <w:ind w:left="765"/>
      </w:pPr>
      <w:hyperlink r:id="rId77">
        <w:r>
          <w:rPr>
            <w:rFonts w:ascii="Times New Roman" w:hAnsi="Times New Roman" w:eastAsia="宋体"/>
            <w:color w:val="0563C1"/>
            <w:sz w:val="24"/>
            <w:u w:val="single"/>
          </w:rPr>
          <w:t>Dark Matter</w:t>
        </w:r>
      </w:hyperlink>
    </w:p>
    <w:p>
      <w:pPr>
        <w:pStyle w:val="DocH1"/>
      </w:pPr>
      <w:hyperlink r:id="rId25">
        <w:r>
          <w:rPr>
            <w:rFonts w:ascii="Times New Roman" w:hAnsi="Times New Roman" w:eastAsia="宋体"/>
            <w:color w:val="0563C1"/>
            <w:sz w:val="24"/>
            <w:u w:val="single"/>
          </w:rPr>
          <w:t>Science</w:t>
        </w:r>
      </w:hyperlink>
    </w:p>
    <w:p>
      <w:pPr>
        <w:pStyle w:val="DocBody"/>
        <w:ind w:left="765"/>
      </w:pPr>
      <w:hyperlink r:id="rId78">
        <w:r>
          <w:rPr>
            <w:rFonts w:ascii="Times New Roman" w:hAnsi="Times New Roman" w:eastAsia="宋体"/>
            <w:color w:val="0563C1"/>
            <w:sz w:val="24"/>
            <w:u w:val="single"/>
          </w:rPr>
          <w:t>Earth Science</w:t>
        </w:r>
      </w:hyperlink>
    </w:p>
    <w:p>
      <w:pPr>
        <w:pStyle w:val="DocBody"/>
        <w:ind w:left="765"/>
      </w:pPr>
      <w:hyperlink r:id="rId79">
        <w:r>
          <w:rPr>
            <w:rFonts w:ascii="Times New Roman" w:hAnsi="Times New Roman" w:eastAsia="宋体"/>
            <w:color w:val="0563C1"/>
            <w:sz w:val="24"/>
            <w:u w:val="single"/>
          </w:rPr>
          <w:t>Planetary Science</w:t>
        </w:r>
      </w:hyperlink>
    </w:p>
    <w:p>
      <w:pPr>
        <w:pStyle w:val="DocBody"/>
        <w:ind w:left="765"/>
      </w:pPr>
      <w:hyperlink r:id="rId80">
        <w:r>
          <w:rPr>
            <w:rFonts w:ascii="Times New Roman" w:hAnsi="Times New Roman" w:eastAsia="宋体"/>
            <w:color w:val="0563C1"/>
            <w:sz w:val="24"/>
            <w:u w:val="single"/>
          </w:rPr>
          <w:t>Astrophysics &amp; Space Science</w:t>
        </w:r>
      </w:hyperlink>
    </w:p>
    <w:p>
      <w:pPr>
        <w:pStyle w:val="DocBody"/>
        <w:ind w:left="765"/>
      </w:pPr>
      <w:hyperlink r:id="rId81">
        <w:r>
          <w:rPr>
            <w:rFonts w:ascii="Times New Roman" w:hAnsi="Times New Roman" w:eastAsia="宋体"/>
            <w:color w:val="0563C1"/>
            <w:sz w:val="24"/>
            <w:u w:val="single"/>
          </w:rPr>
          <w:t>The Sun &amp; Heliophysics</w:t>
        </w:r>
      </w:hyperlink>
    </w:p>
    <w:p>
      <w:pPr>
        <w:pStyle w:val="DocBody"/>
        <w:ind w:left="765"/>
      </w:pPr>
      <w:hyperlink r:id="rId82">
        <w:r>
          <w:rPr>
            <w:rFonts w:ascii="Times New Roman" w:hAnsi="Times New Roman" w:eastAsia="宋体"/>
            <w:color w:val="0563C1"/>
            <w:sz w:val="24"/>
            <w:u w:val="single"/>
          </w:rPr>
          <w:t>Biological &amp; Physical Sciences</w:t>
        </w:r>
      </w:hyperlink>
    </w:p>
    <w:p>
      <w:pPr>
        <w:pStyle w:val="DocBody"/>
        <w:ind w:left="765"/>
      </w:pPr>
      <w:hyperlink r:id="rId83">
        <w:r>
          <w:rPr>
            <w:rFonts w:ascii="Times New Roman" w:hAnsi="Times New Roman" w:eastAsia="宋体"/>
            <w:color w:val="0563C1"/>
            <w:sz w:val="24"/>
            <w:u w:val="single"/>
          </w:rPr>
          <w:t>Lunar Science</w:t>
        </w:r>
      </w:hyperlink>
    </w:p>
    <w:p>
      <w:pPr>
        <w:pStyle w:val="DocBody"/>
        <w:ind w:left="765"/>
      </w:pPr>
      <w:hyperlink r:id="rId84">
        <w:r>
          <w:rPr>
            <w:rFonts w:ascii="Times New Roman" w:hAnsi="Times New Roman" w:eastAsia="宋体"/>
            <w:color w:val="0563C1"/>
            <w:sz w:val="24"/>
            <w:u w:val="single"/>
          </w:rPr>
          <w:t>Citizen Science</w:t>
        </w:r>
      </w:hyperlink>
    </w:p>
    <w:p>
      <w:pPr>
        <w:pStyle w:val="DocBody"/>
        <w:ind w:left="765"/>
      </w:pPr>
      <w:hyperlink r:id="rId85">
        <w:r>
          <w:rPr>
            <w:rFonts w:ascii="Times New Roman" w:hAnsi="Times New Roman" w:eastAsia="宋体"/>
            <w:color w:val="0563C1"/>
            <w:sz w:val="24"/>
            <w:u w:val="single"/>
          </w:rPr>
          <w:t>Astromaterials</w:t>
        </w:r>
      </w:hyperlink>
    </w:p>
    <w:p>
      <w:pPr>
        <w:pStyle w:val="DocBody"/>
        <w:ind w:left="765"/>
      </w:pPr>
      <w:hyperlink r:id="rId86">
        <w:r>
          <w:rPr>
            <w:rFonts w:ascii="Times New Roman" w:hAnsi="Times New Roman" w:eastAsia="宋体"/>
            <w:color w:val="0563C1"/>
            <w:sz w:val="24"/>
            <w:u w:val="single"/>
          </w:rPr>
          <w:t>Aeronautics Research</w:t>
        </w:r>
      </w:hyperlink>
    </w:p>
    <w:p>
      <w:pPr>
        <w:pStyle w:val="DocBody"/>
        <w:ind w:left="765"/>
      </w:pPr>
      <w:hyperlink r:id="rId87">
        <w:r>
          <w:rPr>
            <w:rFonts w:ascii="Times New Roman" w:hAnsi="Times New Roman" w:eastAsia="宋体"/>
            <w:color w:val="0563C1"/>
            <w:sz w:val="24"/>
            <w:u w:val="single"/>
          </w:rPr>
          <w:t>Human Space Travel Research</w:t>
        </w:r>
      </w:hyperlink>
    </w:p>
    <w:p>
      <w:pPr>
        <w:pStyle w:val="DocH1"/>
      </w:pPr>
      <w:hyperlink r:id="rId26">
        <w:r>
          <w:rPr>
            <w:rFonts w:ascii="Times New Roman" w:hAnsi="Times New Roman" w:eastAsia="宋体"/>
            <w:color w:val="0563C1"/>
            <w:sz w:val="24"/>
            <w:u w:val="single"/>
          </w:rPr>
          <w:t>Aeronautics</w:t>
        </w:r>
      </w:hyperlink>
    </w:p>
    <w:p>
      <w:pPr>
        <w:pStyle w:val="DocBody"/>
        <w:ind w:left="765"/>
      </w:pPr>
      <w:hyperlink r:id="rId88">
        <w:r>
          <w:rPr>
            <w:rFonts w:ascii="Times New Roman" w:hAnsi="Times New Roman" w:eastAsia="宋体"/>
            <w:color w:val="0563C1"/>
            <w:sz w:val="24"/>
            <w:u w:val="single"/>
          </w:rPr>
          <w:t>Science in the Air</w:t>
        </w:r>
      </w:hyperlink>
    </w:p>
    <w:p>
      <w:pPr>
        <w:pStyle w:val="DocBody"/>
        <w:ind w:left="765"/>
      </w:pPr>
      <w:hyperlink r:id="rId89">
        <w:r>
          <w:rPr>
            <w:rFonts w:ascii="Times New Roman" w:hAnsi="Times New Roman" w:eastAsia="宋体"/>
            <w:color w:val="0563C1"/>
            <w:sz w:val="24"/>
            <w:u w:val="single"/>
          </w:rPr>
          <w:t>NASA Aircraft</w:t>
        </w:r>
      </w:hyperlink>
    </w:p>
    <w:p>
      <w:pPr>
        <w:pStyle w:val="DocBody"/>
        <w:ind w:left="765"/>
      </w:pPr>
      <w:hyperlink r:id="rId90">
        <w:r>
          <w:rPr>
            <w:rFonts w:ascii="Times New Roman" w:hAnsi="Times New Roman" w:eastAsia="宋体"/>
            <w:color w:val="0563C1"/>
            <w:sz w:val="24"/>
            <w:u w:val="single"/>
          </w:rPr>
          <w:t>Flight Research Innovation</w:t>
        </w:r>
      </w:hyperlink>
    </w:p>
    <w:p>
      <w:pPr>
        <w:pStyle w:val="DocBody"/>
        <w:ind w:left="765"/>
      </w:pPr>
      <w:hyperlink r:id="rId91">
        <w:r>
          <w:rPr>
            <w:rFonts w:ascii="Times New Roman" w:hAnsi="Times New Roman" w:eastAsia="宋体"/>
            <w:color w:val="0563C1"/>
            <w:sz w:val="24"/>
            <w:u w:val="single"/>
          </w:rPr>
          <w:t>Supersonic Flight</w:t>
        </w:r>
      </w:hyperlink>
    </w:p>
    <w:p>
      <w:pPr>
        <w:pStyle w:val="DocBody"/>
        <w:ind w:left="765"/>
      </w:pPr>
      <w:hyperlink r:id="rId92">
        <w:r>
          <w:rPr>
            <w:rFonts w:ascii="Times New Roman" w:hAnsi="Times New Roman" w:eastAsia="宋体"/>
            <w:color w:val="0563C1"/>
            <w:sz w:val="24"/>
            <w:u w:val="single"/>
          </w:rPr>
          <w:t>Air Traffic Solutions</w:t>
        </w:r>
      </w:hyperlink>
    </w:p>
    <w:p>
      <w:pPr>
        <w:pStyle w:val="DocBody"/>
        <w:ind w:left="765"/>
      </w:pPr>
      <w:hyperlink r:id="rId93">
        <w:r>
          <w:rPr>
            <w:rFonts w:ascii="Times New Roman" w:hAnsi="Times New Roman" w:eastAsia="宋体"/>
            <w:color w:val="0563C1"/>
            <w:sz w:val="24"/>
            <w:u w:val="single"/>
          </w:rPr>
          <w:t>Green Aviation Tech</w:t>
        </w:r>
      </w:hyperlink>
    </w:p>
    <w:p>
      <w:pPr>
        <w:pStyle w:val="DocBody"/>
        <w:ind w:left="765"/>
      </w:pPr>
      <w:hyperlink r:id="rId94">
        <w:r>
          <w:rPr>
            <w:rFonts w:ascii="Times New Roman" w:hAnsi="Times New Roman" w:eastAsia="宋体"/>
            <w:color w:val="0563C1"/>
            <w:sz w:val="24"/>
            <w:u w:val="single"/>
          </w:rPr>
          <w:t>Drones &amp; You</w:t>
        </w:r>
      </w:hyperlink>
    </w:p>
    <w:p>
      <w:pPr>
        <w:pStyle w:val="DocH1"/>
      </w:pPr>
      <w:hyperlink r:id="rId27">
        <w:r>
          <w:rPr>
            <w:rFonts w:ascii="Times New Roman" w:hAnsi="Times New Roman" w:eastAsia="宋体"/>
            <w:color w:val="0563C1"/>
            <w:sz w:val="24"/>
            <w:u w:val="single"/>
          </w:rPr>
          <w:t>Technology</w:t>
        </w:r>
      </w:hyperlink>
    </w:p>
    <w:p>
      <w:pPr>
        <w:pStyle w:val="DocBody"/>
        <w:ind w:left="765"/>
      </w:pPr>
      <w:hyperlink r:id="rId95">
        <w:r>
          <w:rPr>
            <w:rFonts w:ascii="Times New Roman" w:hAnsi="Times New Roman" w:eastAsia="宋体"/>
            <w:color w:val="0563C1"/>
            <w:sz w:val="24"/>
            <w:u w:val="single"/>
          </w:rPr>
          <w:t>Technology Transfer &amp; Spinoffs</w:t>
        </w:r>
      </w:hyperlink>
    </w:p>
    <w:p>
      <w:pPr>
        <w:pStyle w:val="DocBody"/>
        <w:ind w:left="765"/>
      </w:pPr>
      <w:hyperlink r:id="rId96">
        <w:r>
          <w:rPr>
            <w:rFonts w:ascii="Times New Roman" w:hAnsi="Times New Roman" w:eastAsia="宋体"/>
            <w:color w:val="0563C1"/>
            <w:sz w:val="24"/>
            <w:u w:val="single"/>
          </w:rPr>
          <w:t>Space Travel</w:t>
        </w:r>
      </w:hyperlink>
    </w:p>
    <w:p>
      <w:pPr>
        <w:pStyle w:val="DocBody"/>
        <w:ind w:left="765"/>
      </w:pPr>
      <w:hyperlink r:id="rId97">
        <w:r>
          <w:rPr>
            <w:rFonts w:ascii="Times New Roman" w:hAnsi="Times New Roman" w:eastAsia="宋体"/>
            <w:color w:val="0563C1"/>
            <w:sz w:val="24"/>
            <w:u w:val="single"/>
          </w:rPr>
          <w:t>Living in Space</w:t>
        </w:r>
      </w:hyperlink>
    </w:p>
    <w:p>
      <w:pPr>
        <w:pStyle w:val="DocBody"/>
        <w:ind w:left="765"/>
      </w:pPr>
      <w:hyperlink r:id="rId98">
        <w:r>
          <w:rPr>
            <w:rFonts w:ascii="Times New Roman" w:hAnsi="Times New Roman" w:eastAsia="宋体"/>
            <w:color w:val="0563C1"/>
            <w:sz w:val="24"/>
            <w:u w:val="single"/>
          </w:rPr>
          <w:t>Lunar Surface Technology</w:t>
        </w:r>
      </w:hyperlink>
    </w:p>
    <w:p>
      <w:pPr>
        <w:pStyle w:val="DocBody"/>
        <w:ind w:left="765"/>
      </w:pPr>
      <w:hyperlink r:id="rId99">
        <w:r>
          <w:rPr>
            <w:rFonts w:ascii="Times New Roman" w:hAnsi="Times New Roman" w:eastAsia="宋体"/>
            <w:color w:val="0563C1"/>
            <w:sz w:val="24"/>
            <w:u w:val="single"/>
          </w:rPr>
          <w:t>Manufacturing and Materials</w:t>
        </w:r>
      </w:hyperlink>
    </w:p>
    <w:p>
      <w:pPr>
        <w:pStyle w:val="DocBody"/>
        <w:ind w:left="765"/>
      </w:pPr>
      <w:hyperlink r:id="rId100">
        <w:r>
          <w:rPr>
            <w:rFonts w:ascii="Times New Roman" w:hAnsi="Times New Roman" w:eastAsia="宋体"/>
            <w:color w:val="0563C1"/>
            <w:sz w:val="24"/>
            <w:u w:val="single"/>
          </w:rPr>
          <w:t>Robotics</w:t>
        </w:r>
      </w:hyperlink>
    </w:p>
    <w:p>
      <w:pPr>
        <w:pStyle w:val="DocBody"/>
        <w:ind w:left="765"/>
      </w:pPr>
      <w:hyperlink r:id="rId101">
        <w:r>
          <w:rPr>
            <w:rFonts w:ascii="Times New Roman" w:hAnsi="Times New Roman" w:eastAsia="宋体"/>
            <w:color w:val="0563C1"/>
            <w:sz w:val="24"/>
            <w:u w:val="single"/>
          </w:rPr>
          <w:t>Science Instruments</w:t>
        </w:r>
      </w:hyperlink>
    </w:p>
    <w:p>
      <w:pPr>
        <w:pStyle w:val="DocBody"/>
        <w:ind w:left="765"/>
      </w:pPr>
      <w:hyperlink r:id="rId102">
        <w:r>
          <w:rPr>
            <w:rFonts w:ascii="Times New Roman" w:hAnsi="Times New Roman" w:eastAsia="宋体"/>
            <w:color w:val="0563C1"/>
            <w:sz w:val="24"/>
            <w:u w:val="single"/>
          </w:rPr>
          <w:t>Computing</w:t>
        </w:r>
      </w:hyperlink>
    </w:p>
    <w:p>
      <w:pPr>
        <w:pStyle w:val="DocH1"/>
      </w:pPr>
      <w:hyperlink r:id="rId28">
        <w:r>
          <w:rPr>
            <w:rFonts w:ascii="Times New Roman" w:hAnsi="Times New Roman" w:eastAsia="宋体"/>
            <w:color w:val="0563C1"/>
            <w:sz w:val="24"/>
            <w:u w:val="single"/>
          </w:rPr>
          <w:t>Learning Resources</w:t>
        </w:r>
      </w:hyperlink>
    </w:p>
    <w:p>
      <w:pPr>
        <w:pStyle w:val="DocBody"/>
        <w:ind w:left="765"/>
      </w:pPr>
      <w:hyperlink r:id="rId103">
        <w:r>
          <w:rPr>
            <w:rFonts w:ascii="Times New Roman" w:hAnsi="Times New Roman" w:eastAsia="宋体"/>
            <w:color w:val="0563C1"/>
            <w:sz w:val="24"/>
            <w:u w:val="single"/>
          </w:rPr>
          <w:t>For Kids and Students</w:t>
        </w:r>
      </w:hyperlink>
    </w:p>
    <w:p>
      <w:pPr>
        <w:pStyle w:val="DocBody"/>
        <w:ind w:left="765"/>
      </w:pPr>
      <w:hyperlink r:id="rId104">
        <w:r>
          <w:rPr>
            <w:rFonts w:ascii="Times New Roman" w:hAnsi="Times New Roman" w:eastAsia="宋体"/>
            <w:color w:val="0563C1"/>
            <w:sz w:val="24"/>
            <w:u w:val="single"/>
          </w:rPr>
          <w:t>For Educators</w:t>
        </w:r>
      </w:hyperlink>
    </w:p>
    <w:p>
      <w:pPr>
        <w:pStyle w:val="DocBody"/>
        <w:ind w:left="765"/>
      </w:pPr>
      <w:hyperlink r:id="rId105">
        <w:r>
          <w:rPr>
            <w:rFonts w:ascii="Times New Roman" w:hAnsi="Times New Roman" w:eastAsia="宋体"/>
            <w:color w:val="0563C1"/>
            <w:sz w:val="24"/>
            <w:u w:val="single"/>
          </w:rPr>
          <w:t>For Colleges and Universities</w:t>
        </w:r>
      </w:hyperlink>
    </w:p>
    <w:p>
      <w:pPr>
        <w:pStyle w:val="DocBody"/>
        <w:ind w:left="765"/>
      </w:pPr>
      <w:hyperlink r:id="rId106">
        <w:r>
          <w:rPr>
            <w:rFonts w:ascii="Times New Roman" w:hAnsi="Times New Roman" w:eastAsia="宋体"/>
            <w:color w:val="0563C1"/>
            <w:sz w:val="24"/>
            <w:u w:val="single"/>
          </w:rPr>
          <w:t>For Professionals</w:t>
        </w:r>
      </w:hyperlink>
    </w:p>
    <w:p>
      <w:pPr>
        <w:pStyle w:val="DocBody"/>
        <w:ind w:left="765"/>
      </w:pPr>
      <w:hyperlink r:id="rId107">
        <w:r>
          <w:rPr>
            <w:rFonts w:ascii="Times New Roman" w:hAnsi="Times New Roman" w:eastAsia="宋体"/>
            <w:color w:val="0563C1"/>
            <w:sz w:val="24"/>
            <w:u w:val="single"/>
          </w:rPr>
          <w:t>Science for Everyone</w:t>
        </w:r>
      </w:hyperlink>
    </w:p>
    <w:p>
      <w:pPr>
        <w:pStyle w:val="DocBody"/>
        <w:ind w:left="765"/>
      </w:pPr>
      <w:hyperlink r:id="rId108">
        <w:r>
          <w:rPr>
            <w:rFonts w:ascii="Times New Roman" w:hAnsi="Times New Roman" w:eastAsia="宋体"/>
            <w:color w:val="0563C1"/>
            <w:sz w:val="24"/>
            <w:u w:val="single"/>
          </w:rPr>
          <w:t>Requests for Exhibits, Artifacts, Speakers &amp; Flyovers</w:t>
        </w:r>
      </w:hyperlink>
    </w:p>
    <w:p>
      <w:pPr>
        <w:pStyle w:val="DocBody"/>
        <w:ind w:left="765"/>
      </w:pPr>
      <w:hyperlink r:id="rId109">
        <w:r>
          <w:rPr>
            <w:rFonts w:ascii="Times New Roman" w:hAnsi="Times New Roman" w:eastAsia="宋体"/>
            <w:color w:val="0563C1"/>
            <w:sz w:val="24"/>
            <w:u w:val="single"/>
          </w:rPr>
          <w:t>STEM Engagement at NASA</w:t>
        </w:r>
      </w:hyperlink>
    </w:p>
    <w:p>
      <w:pPr>
        <w:pStyle w:val="DocH1"/>
      </w:pPr>
      <w:hyperlink r:id="rId29">
        <w:r>
          <w:rPr>
            <w:rFonts w:ascii="Times New Roman" w:hAnsi="Times New Roman" w:eastAsia="宋体"/>
            <w:color w:val="0563C1"/>
            <w:sz w:val="24"/>
            <w:u w:val="single"/>
          </w:rPr>
          <w:t>About NASA</w:t>
        </w:r>
      </w:hyperlink>
    </w:p>
    <w:p>
      <w:pPr>
        <w:pStyle w:val="DocBody"/>
        <w:ind w:left="765"/>
      </w:pPr>
      <w:hyperlink r:id="rId110">
        <w:r>
          <w:rPr>
            <w:rFonts w:ascii="Times New Roman" w:hAnsi="Times New Roman" w:eastAsia="宋体"/>
            <w:color w:val="0563C1"/>
            <w:sz w:val="24"/>
            <w:u w:val="single"/>
          </w:rPr>
          <w:t>NASA's Impacts</w:t>
        </w:r>
      </w:hyperlink>
    </w:p>
    <w:p>
      <w:pPr>
        <w:pStyle w:val="DocBody"/>
        <w:ind w:left="765"/>
      </w:pPr>
      <w:hyperlink r:id="rId111">
        <w:r>
          <w:rPr>
            <w:rFonts w:ascii="Times New Roman" w:hAnsi="Times New Roman" w:eastAsia="宋体"/>
            <w:color w:val="0563C1"/>
            <w:sz w:val="24"/>
            <w:u w:val="single"/>
          </w:rPr>
          <w:t>Centers and Facilities</w:t>
        </w:r>
      </w:hyperlink>
    </w:p>
    <w:p>
      <w:pPr>
        <w:pStyle w:val="DocBody"/>
        <w:ind w:left="765"/>
      </w:pPr>
      <w:hyperlink r:id="rId112">
        <w:r>
          <w:rPr>
            <w:rFonts w:ascii="Times New Roman" w:hAnsi="Times New Roman" w:eastAsia="宋体"/>
            <w:color w:val="0563C1"/>
            <w:sz w:val="24"/>
            <w:u w:val="single"/>
          </w:rPr>
          <w:t>Directorates</w:t>
        </w:r>
      </w:hyperlink>
    </w:p>
    <w:p>
      <w:pPr>
        <w:pStyle w:val="DocBody"/>
        <w:ind w:left="765"/>
      </w:pPr>
      <w:hyperlink r:id="rId113">
        <w:r>
          <w:rPr>
            <w:rFonts w:ascii="Times New Roman" w:hAnsi="Times New Roman" w:eastAsia="宋体"/>
            <w:color w:val="0563C1"/>
            <w:sz w:val="24"/>
            <w:u w:val="single"/>
          </w:rPr>
          <w:t>Organizations</w:t>
        </w:r>
      </w:hyperlink>
    </w:p>
    <w:p>
      <w:pPr>
        <w:pStyle w:val="DocBody"/>
        <w:ind w:left="765"/>
      </w:pPr>
      <w:hyperlink r:id="rId114">
        <w:r>
          <w:rPr>
            <w:rFonts w:ascii="Times New Roman" w:hAnsi="Times New Roman" w:eastAsia="宋体"/>
            <w:color w:val="0563C1"/>
            <w:sz w:val="24"/>
            <w:u w:val="single"/>
          </w:rPr>
          <w:t>People of NASA</w:t>
        </w:r>
      </w:hyperlink>
    </w:p>
    <w:p>
      <w:pPr>
        <w:pStyle w:val="DocBody"/>
        <w:ind w:left="765"/>
      </w:pPr>
      <w:hyperlink r:id="rId115">
        <w:r>
          <w:rPr>
            <w:rFonts w:ascii="Times New Roman" w:hAnsi="Times New Roman" w:eastAsia="宋体"/>
            <w:color w:val="0563C1"/>
            <w:sz w:val="24"/>
            <w:u w:val="single"/>
          </w:rPr>
          <w:t>Careers</w:t>
        </w:r>
      </w:hyperlink>
    </w:p>
    <w:p>
      <w:pPr>
        <w:pStyle w:val="DocBody"/>
        <w:ind w:left="765"/>
      </w:pPr>
      <w:hyperlink r:id="rId116">
        <w:r>
          <w:rPr>
            <w:rFonts w:ascii="Times New Roman" w:hAnsi="Times New Roman" w:eastAsia="宋体"/>
            <w:color w:val="0563C1"/>
            <w:sz w:val="24"/>
            <w:u w:val="single"/>
          </w:rPr>
          <w:t>Internships</w:t>
        </w:r>
      </w:hyperlink>
    </w:p>
    <w:p>
      <w:pPr>
        <w:pStyle w:val="DocBody"/>
        <w:ind w:left="765"/>
      </w:pPr>
      <w:hyperlink r:id="rId117">
        <w:r>
          <w:rPr>
            <w:rFonts w:ascii="Times New Roman" w:hAnsi="Times New Roman" w:eastAsia="宋体"/>
            <w:color w:val="0563C1"/>
            <w:sz w:val="24"/>
            <w:u w:val="single"/>
          </w:rPr>
          <w:t>Our History</w:t>
        </w:r>
      </w:hyperlink>
    </w:p>
    <w:p>
      <w:pPr>
        <w:pStyle w:val="DocBody"/>
        <w:ind w:left="765"/>
      </w:pPr>
      <w:hyperlink r:id="rId118">
        <w:r>
          <w:rPr>
            <w:rFonts w:ascii="Times New Roman" w:hAnsi="Times New Roman" w:eastAsia="宋体"/>
            <w:color w:val="0563C1"/>
            <w:sz w:val="24"/>
            <w:u w:val="single"/>
          </w:rPr>
          <w:t>Doing Business with NASA</w:t>
        </w:r>
      </w:hyperlink>
    </w:p>
    <w:p>
      <w:pPr>
        <w:pStyle w:val="DocBody"/>
        <w:ind w:left="765"/>
      </w:pPr>
      <w:hyperlink r:id="rId119">
        <w:r>
          <w:rPr>
            <w:rFonts w:ascii="Times New Roman" w:hAnsi="Times New Roman" w:eastAsia="宋体"/>
            <w:color w:val="0563C1"/>
            <w:sz w:val="24"/>
            <w:u w:val="single"/>
          </w:rPr>
          <w:t>Get Involved</w:t>
        </w:r>
      </w:hyperlink>
    </w:p>
    <w:p>
      <w:pPr>
        <w:pStyle w:val="DocBody"/>
        <w:ind w:left="765"/>
      </w:pPr>
      <w:hyperlink r:id="rId120">
        <w:r>
          <w:rPr>
            <w:rFonts w:ascii="Times New Roman" w:hAnsi="Times New Roman" w:eastAsia="宋体"/>
            <w:color w:val="0563C1"/>
            <w:sz w:val="24"/>
            <w:u w:val="single"/>
          </w:rPr>
          <w:t>Contact</w:t>
        </w:r>
      </w:hyperlink>
    </w:p>
    <w:p>
      <w:pPr>
        <w:pStyle w:val="DocH1"/>
      </w:pPr>
      <w:hyperlink r:id="rId30">
        <w:r>
          <w:rPr>
            <w:rFonts w:ascii="Times New Roman" w:hAnsi="Times New Roman" w:eastAsia="宋体"/>
            <w:color w:val="0563C1"/>
            <w:sz w:val="24"/>
            <w:u w:val="single"/>
          </w:rPr>
          <w:t>NASA en Español</w:t>
        </w:r>
      </w:hyperlink>
    </w:p>
    <w:p>
      <w:pPr>
        <w:pStyle w:val="DocBody"/>
        <w:ind w:left="765"/>
      </w:pPr>
      <w:hyperlink r:id="rId121">
        <w:r>
          <w:rPr>
            <w:rFonts w:ascii="Times New Roman" w:hAnsi="Times New Roman" w:eastAsia="宋体"/>
            <w:color w:val="0563C1"/>
            <w:sz w:val="24"/>
            <w:u w:val="single"/>
          </w:rPr>
          <w:t>Ciencia</w:t>
        </w:r>
      </w:hyperlink>
    </w:p>
    <w:p>
      <w:pPr>
        <w:pStyle w:val="DocBody"/>
        <w:ind w:left="765"/>
      </w:pPr>
      <w:hyperlink r:id="rId122">
        <w:r>
          <w:rPr>
            <w:rFonts w:ascii="Times New Roman" w:hAnsi="Times New Roman" w:eastAsia="宋体"/>
            <w:color w:val="0563C1"/>
            <w:sz w:val="24"/>
            <w:u w:val="single"/>
          </w:rPr>
          <w:t>Aeronáutica</w:t>
        </w:r>
      </w:hyperlink>
    </w:p>
    <w:p>
      <w:pPr>
        <w:pStyle w:val="DocBody"/>
        <w:ind w:left="765"/>
      </w:pPr>
      <w:hyperlink r:id="rId123">
        <w:r>
          <w:rPr>
            <w:rFonts w:ascii="Times New Roman" w:hAnsi="Times New Roman" w:eastAsia="宋体"/>
            <w:color w:val="0563C1"/>
            <w:sz w:val="24"/>
            <w:u w:val="single"/>
          </w:rPr>
          <w:t>Ciencias Terrestres</w:t>
        </w:r>
      </w:hyperlink>
    </w:p>
    <w:p>
      <w:pPr>
        <w:pStyle w:val="DocBody"/>
        <w:ind w:left="765"/>
      </w:pPr>
      <w:hyperlink r:id="rId124">
        <w:r>
          <w:rPr>
            <w:rFonts w:ascii="Times New Roman" w:hAnsi="Times New Roman" w:eastAsia="宋体"/>
            <w:color w:val="0563C1"/>
            <w:sz w:val="24"/>
            <w:u w:val="single"/>
          </w:rPr>
          <w:t>Sistema Solar</w:t>
        </w:r>
      </w:hyperlink>
    </w:p>
    <w:p>
      <w:pPr>
        <w:pStyle w:val="DocBody"/>
        <w:ind w:left="765"/>
      </w:pPr>
      <w:hyperlink r:id="rId125">
        <w:r>
          <w:rPr>
            <w:rFonts w:ascii="Times New Roman" w:hAnsi="Times New Roman" w:eastAsia="宋体"/>
            <w:color w:val="0563C1"/>
            <w:sz w:val="24"/>
            <w:u w:val="single"/>
          </w:rPr>
          <w:t>Universo</w:t>
        </w:r>
      </w:hyperlink>
    </w:p>
    <w:p>
      <w:pPr>
        <w:pStyle w:val="DocH1"/>
      </w:pPr>
      <w:hyperlink r:id="rId126">
        <w:r>
          <w:rPr>
            <w:rFonts w:ascii="Times New Roman" w:hAnsi="Times New Roman" w:eastAsia="宋体"/>
            <w:color w:val="0563C1"/>
            <w:sz w:val="24"/>
            <w:u w:val="single"/>
          </w:rPr>
          <w:t>News &amp; Events</w:t>
        </w:r>
      </w:hyperlink>
    </w:p>
    <w:p>
      <w:pPr>
        <w:pStyle w:val="DocBody"/>
        <w:ind w:left="765"/>
      </w:pPr>
      <w:hyperlink r:id="rId127">
        <w:r>
          <w:rPr>
            <w:rFonts w:ascii="Times New Roman" w:hAnsi="Times New Roman" w:eastAsia="宋体"/>
            <w:color w:val="0563C1"/>
            <w:sz w:val="24"/>
            <w:u w:val="single"/>
          </w:rPr>
          <w:t>News Releases</w:t>
        </w:r>
      </w:hyperlink>
    </w:p>
    <w:p>
      <w:pPr>
        <w:pStyle w:val="DocBody"/>
        <w:ind w:left="765"/>
      </w:pPr>
      <w:hyperlink r:id="rId128">
        <w:r>
          <w:rPr>
            <w:rFonts w:ascii="Times New Roman" w:hAnsi="Times New Roman" w:eastAsia="宋体"/>
            <w:color w:val="0563C1"/>
            <w:sz w:val="24"/>
            <w:u w:val="single"/>
          </w:rPr>
          <w:t>Recently Published</w:t>
        </w:r>
      </w:hyperlink>
    </w:p>
    <w:p>
      <w:pPr>
        <w:pStyle w:val="DocBody"/>
        <w:ind w:left="765"/>
      </w:pPr>
      <w:hyperlink r:id="rId129">
        <w:r>
          <w:rPr>
            <w:rFonts w:ascii="Times New Roman" w:hAnsi="Times New Roman" w:eastAsia="宋体"/>
            <w:color w:val="0563C1"/>
            <w:sz w:val="24"/>
            <w:u w:val="single"/>
          </w:rPr>
          <w:t>Video Series on NASA+</w:t>
        </w:r>
      </w:hyperlink>
    </w:p>
    <w:p>
      <w:pPr>
        <w:pStyle w:val="DocBody"/>
        <w:ind w:left="765"/>
      </w:pPr>
      <w:hyperlink r:id="rId130">
        <w:r>
          <w:rPr>
            <w:rFonts w:ascii="Times New Roman" w:hAnsi="Times New Roman" w:eastAsia="宋体"/>
            <w:color w:val="0563C1"/>
            <w:sz w:val="24"/>
            <w:u w:val="single"/>
          </w:rPr>
          <w:t>Podcasts &amp; Audio</w:t>
        </w:r>
      </w:hyperlink>
    </w:p>
    <w:p>
      <w:pPr>
        <w:pStyle w:val="DocBody"/>
        <w:ind w:left="765"/>
      </w:pPr>
      <w:hyperlink r:id="rId131">
        <w:r>
          <w:rPr>
            <w:rFonts w:ascii="Times New Roman" w:hAnsi="Times New Roman" w:eastAsia="宋体"/>
            <w:color w:val="0563C1"/>
            <w:sz w:val="24"/>
            <w:u w:val="single"/>
          </w:rPr>
          <w:t>Blogs</w:t>
        </w:r>
      </w:hyperlink>
    </w:p>
    <w:p>
      <w:pPr>
        <w:pStyle w:val="DocBody"/>
        <w:ind w:left="765"/>
      </w:pPr>
      <w:hyperlink r:id="rId132">
        <w:r>
          <w:rPr>
            <w:rFonts w:ascii="Times New Roman" w:hAnsi="Times New Roman" w:eastAsia="宋体"/>
            <w:color w:val="0563C1"/>
            <w:sz w:val="24"/>
            <w:u w:val="single"/>
          </w:rPr>
          <w:t>Newsletters</w:t>
        </w:r>
      </w:hyperlink>
    </w:p>
    <w:p>
      <w:pPr>
        <w:pStyle w:val="DocBody"/>
        <w:ind w:left="765"/>
      </w:pPr>
      <w:hyperlink r:id="rId133">
        <w:r>
          <w:rPr>
            <w:rFonts w:ascii="Times New Roman" w:hAnsi="Times New Roman" w:eastAsia="宋体"/>
            <w:color w:val="0563C1"/>
            <w:sz w:val="24"/>
            <w:u w:val="single"/>
          </w:rPr>
          <w:t>Social Media</w:t>
        </w:r>
      </w:hyperlink>
    </w:p>
    <w:p>
      <w:pPr>
        <w:pStyle w:val="DocBody"/>
        <w:ind w:left="765"/>
      </w:pPr>
      <w:hyperlink r:id="rId134">
        <w:r>
          <w:rPr>
            <w:rFonts w:ascii="Times New Roman" w:hAnsi="Times New Roman" w:eastAsia="宋体"/>
            <w:color w:val="0563C1"/>
            <w:sz w:val="24"/>
            <w:u w:val="single"/>
          </w:rPr>
          <w:t>Media Resources</w:t>
        </w:r>
      </w:hyperlink>
    </w:p>
    <w:p>
      <w:pPr>
        <w:pStyle w:val="DocBody"/>
        <w:ind w:left="765"/>
      </w:pPr>
      <w:hyperlink r:id="rId135">
        <w:r>
          <w:rPr>
            <w:rFonts w:ascii="Times New Roman" w:hAnsi="Times New Roman" w:eastAsia="宋体"/>
            <w:color w:val="0563C1"/>
            <w:sz w:val="24"/>
            <w:u w:val="single"/>
          </w:rPr>
          <w:t>Events</w:t>
        </w:r>
      </w:hyperlink>
    </w:p>
    <w:p>
      <w:pPr>
        <w:pStyle w:val="DocBody"/>
        <w:ind w:left="765"/>
      </w:pPr>
      <w:hyperlink r:id="rId136">
        <w:r>
          <w:rPr>
            <w:rFonts w:ascii="Times New Roman" w:hAnsi="Times New Roman" w:eastAsia="宋体"/>
            <w:color w:val="0563C1"/>
            <w:sz w:val="24"/>
            <w:u w:val="single"/>
          </w:rPr>
          <w:t>Upcoming Launches &amp; Landings</w:t>
        </w:r>
      </w:hyperlink>
    </w:p>
    <w:p>
      <w:pPr>
        <w:pStyle w:val="DocBody"/>
        <w:ind w:left="765"/>
      </w:pPr>
      <w:hyperlink r:id="rId137">
        <w:r>
          <w:rPr>
            <w:rFonts w:ascii="Times New Roman" w:hAnsi="Times New Roman" w:eastAsia="宋体"/>
            <w:color w:val="0563C1"/>
            <w:sz w:val="24"/>
            <w:u w:val="single"/>
          </w:rPr>
          <w:t>Virtual Guest Program</w:t>
        </w:r>
      </w:hyperlink>
    </w:p>
    <w:p>
      <w:pPr>
        <w:pStyle w:val="DocH1"/>
      </w:pPr>
      <w:hyperlink r:id="rId138">
        <w:r>
          <w:rPr>
            <w:rFonts w:ascii="Times New Roman" w:hAnsi="Times New Roman" w:eastAsia="宋体"/>
            <w:color w:val="0563C1"/>
            <w:sz w:val="24"/>
            <w:u w:val="single"/>
          </w:rPr>
          <w:t>Multimedia</w:t>
        </w:r>
      </w:hyperlink>
    </w:p>
    <w:p>
      <w:pPr>
        <w:pStyle w:val="DocBody"/>
        <w:ind w:left="765"/>
      </w:pPr>
      <w:hyperlink r:id="rId32">
        <w:r>
          <w:rPr>
            <w:rFonts w:ascii="Times New Roman" w:hAnsi="Times New Roman" w:eastAsia="宋体"/>
            <w:color w:val="0563C1"/>
            <w:sz w:val="24"/>
            <w:u w:val="single"/>
          </w:rPr>
          <w:t>NASA+</w:t>
        </w:r>
      </w:hyperlink>
    </w:p>
    <w:p>
      <w:pPr>
        <w:pStyle w:val="DocBody"/>
        <w:ind w:left="765"/>
      </w:pPr>
      <w:hyperlink r:id="rId139">
        <w:r>
          <w:rPr>
            <w:rFonts w:ascii="Times New Roman" w:hAnsi="Times New Roman" w:eastAsia="宋体"/>
            <w:color w:val="0563C1"/>
            <w:sz w:val="24"/>
            <w:u w:val="single"/>
          </w:rPr>
          <w:t>Images</w:t>
        </w:r>
      </w:hyperlink>
    </w:p>
    <w:p>
      <w:pPr>
        <w:pStyle w:val="DocBody"/>
        <w:ind w:left="765"/>
      </w:pPr>
      <w:hyperlink r:id="rId140">
        <w:r>
          <w:rPr>
            <w:rFonts w:ascii="Times New Roman" w:hAnsi="Times New Roman" w:eastAsia="宋体"/>
            <w:color w:val="0563C1"/>
            <w:sz w:val="24"/>
            <w:u w:val="single"/>
          </w:rPr>
          <w:t>NASA Live</w:t>
        </w:r>
      </w:hyperlink>
    </w:p>
    <w:p>
      <w:pPr>
        <w:pStyle w:val="DocBody"/>
        <w:ind w:left="765"/>
      </w:pPr>
      <w:hyperlink r:id="rId141">
        <w:r>
          <w:rPr>
            <w:rFonts w:ascii="Times New Roman" w:hAnsi="Times New Roman" w:eastAsia="宋体"/>
            <w:color w:val="0563C1"/>
            <w:sz w:val="24"/>
            <w:u w:val="single"/>
          </w:rPr>
          <w:t>NASA Apps</w:t>
        </w:r>
      </w:hyperlink>
    </w:p>
    <w:p>
      <w:pPr>
        <w:pStyle w:val="DocBody"/>
        <w:ind w:left="765"/>
      </w:pPr>
      <w:hyperlink r:id="rId142">
        <w:r>
          <w:rPr>
            <w:rFonts w:ascii="Times New Roman" w:hAnsi="Times New Roman" w:eastAsia="宋体"/>
            <w:color w:val="0563C1"/>
            <w:sz w:val="24"/>
            <w:u w:val="single"/>
          </w:rPr>
          <w:t>Podcasts</w:t>
        </w:r>
      </w:hyperlink>
    </w:p>
    <w:p>
      <w:pPr>
        <w:pStyle w:val="DocBody"/>
        <w:ind w:left="765"/>
      </w:pPr>
      <w:hyperlink r:id="rId143">
        <w:r>
          <w:rPr>
            <w:rFonts w:ascii="Times New Roman" w:hAnsi="Times New Roman" w:eastAsia="宋体"/>
            <w:color w:val="0563C1"/>
            <w:sz w:val="24"/>
            <w:u w:val="single"/>
          </w:rPr>
          <w:t>Image of the Day</w:t>
        </w:r>
      </w:hyperlink>
    </w:p>
    <w:p>
      <w:pPr>
        <w:pStyle w:val="DocBody"/>
        <w:ind w:left="765"/>
      </w:pPr>
      <w:hyperlink r:id="rId144">
        <w:r>
          <w:rPr>
            <w:rFonts w:ascii="Times New Roman" w:hAnsi="Times New Roman" w:eastAsia="宋体"/>
            <w:color w:val="0563C1"/>
            <w:sz w:val="24"/>
            <w:u w:val="single"/>
          </w:rPr>
          <w:t>e-Books</w:t>
        </w:r>
      </w:hyperlink>
    </w:p>
    <w:p>
      <w:pPr>
        <w:pStyle w:val="DocBody"/>
        <w:ind w:left="765"/>
      </w:pPr>
      <w:hyperlink r:id="rId145">
        <w:r>
          <w:rPr>
            <w:rFonts w:ascii="Times New Roman" w:hAnsi="Times New Roman" w:eastAsia="宋体"/>
            <w:color w:val="0563C1"/>
            <w:sz w:val="24"/>
            <w:u w:val="single"/>
          </w:rPr>
          <w:t>3D Resources</w:t>
        </w:r>
      </w:hyperlink>
    </w:p>
    <w:p>
      <w:pPr>
        <w:pStyle w:val="DocBody"/>
        <w:ind w:left="765"/>
      </w:pPr>
      <w:hyperlink r:id="rId146">
        <w:r>
          <w:rPr>
            <w:rFonts w:ascii="Times New Roman" w:hAnsi="Times New Roman" w:eastAsia="宋体"/>
            <w:color w:val="0563C1"/>
            <w:sz w:val="24"/>
            <w:u w:val="single"/>
          </w:rPr>
          <w:t>Interactives</w:t>
        </w:r>
      </w:hyperlink>
    </w:p>
    <w:p>
      <w:pPr>
        <w:pStyle w:val="DocBody"/>
        <w:ind w:left="765"/>
      </w:pPr>
      <w:hyperlink r:id="rId147">
        <w:r>
          <w:rPr>
            <w:rFonts w:ascii="Times New Roman" w:hAnsi="Times New Roman" w:eastAsia="宋体"/>
            <w:color w:val="0563C1"/>
            <w:sz w:val="24"/>
            <w:u w:val="single"/>
          </w:rPr>
          <w:t>STEM Multimedia</w:t>
        </w:r>
      </w:hyperlink>
    </w:p>
    <w:p>
      <w:pPr>
        <w:pStyle w:val="DocBody"/>
        <w:ind w:left="765"/>
      </w:pPr>
      <w:hyperlink r:id="rId148">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9"/>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［原图未能获取：https://www.nasa.gov/wp-content/uploads/2026/08/0202795orig.jpg?w=1024］</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50"/>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［原图未能获取：https://www.nasa.gov/wp-content/uploads/2026/08/uli-round-9-awards.jpg?w=1024］</w:t>
      </w:r>
    </w:p>
    <w:p>
      <w:r/>
    </w:p>
    <w:p>
      <w:pPr>
        <w:jc w:val="center"/>
      </w:pPr>
      <w:r>
        <w:rPr>
          <w:rFonts w:ascii="Times New Roman" w:hAnsi="Times New Roman" w:eastAsia="宋体"/>
          <w:i/>
          <w:color w:val="595959"/>
          <w:sz w:val="21"/>
        </w:rPr>
        <w:t>［原图未能获取：https://www.nasa.gov/wp-content/uploads/2026/08/2027-gbs-email-header-cc.png?w=1024］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［原图未能获取：https://www.nasa.gov/wp-content/uploads/2026/08/1-pia26777-d2026-0824-rl0031661-pano-med.jpg?w=1024］</w:t>
      </w:r>
    </w:p>
    <w:p>
      <w:r/>
    </w:p>
    <w:p>
      <w:pPr>
        <w:jc w:val="center"/>
      </w:pPr>
      <w:r>
        <w:rPr>
          <w:rFonts w:ascii="Times New Roman" w:hAnsi="Times New Roman" w:eastAsia="宋体"/>
          <w:i/>
          <w:color w:val="595959"/>
          <w:sz w:val="21"/>
        </w:rPr>
        <w:t>［原图未能获取：https://assets.science.nasa.gov/dynamicimage/assets/science/cds/svs/a030000/a031300/a031302/high-alt］</w:t>
      </w:r>
    </w:p>
    <w:p>
      <w:r/>
    </w:p>
    <w:p>
      <w:pPr>
        <w:jc w:val="center"/>
      </w:pPr>
      <w:r>
        <w:rPr>
          <w:rFonts w:ascii="Times New Roman" w:hAnsi="Times New Roman" w:eastAsia="宋体"/>
          <w:i/>
          <w:color w:val="595959"/>
          <w:sz w:val="21"/>
        </w:rPr>
        <w:t>［原图未能获取：https://www.nasa.gov/wp-content/uploads/2023/09/copernicus-gtoc.png?w=1024］</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51"/>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［原图未能获取：https://www.nasa.gov/wp-content/uploads/2026/03/a2crew-7ff19d.jpg?w=1024］</w:t>
      </w:r>
    </w:p>
    <w:p>
      <w:r/>
    </w:p>
    <w:p>
      <w:pPr>
        <w:jc w:val="center"/>
      </w:pPr>
      <w:r>
        <w:rPr>
          <w:rFonts w:ascii="Times New Roman" w:hAnsi="Times New Roman" w:eastAsia="宋体"/>
          <w:i/>
          <w:color w:val="595959"/>
          <w:sz w:val="21"/>
        </w:rPr>
        <w:t>［原图未能获取：https://www.nasa.gov/wp-content/uploads/2026/03/suit-patch.jpg?w=1024］</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52"/>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r/>
    </w:p>
    <w:p>
      <w:pPr>
        <w:jc w:val="center"/>
      </w:pPr>
      <w:r>
        <w:rPr>
          <w:rFonts w:ascii="Times New Roman" w:hAnsi="Times New Roman" w:eastAsia="宋体"/>
          <w:i/>
          <w:color w:val="595959"/>
          <w:sz w:val="21"/>
        </w:rPr>
        <w:t>［原图未能获取：https://www.nasa.gov/wp-content/uploads/2023/12/nasainsigniargb150px.png］</w:t>
      </w:r>
    </w:p>
    <w:p>
      <w:pPr>
        <w:pStyle w:val="DocBody"/>
      </w:pPr>
      <w:r>
        <w:rPr>
          <w:rFonts w:ascii="Times New Roman" w:hAnsi="Times New Roman" w:eastAsia="宋体"/>
          <w:sz w:val="24"/>
        </w:rPr>
        <w:t>Bailey G. Light Aug 28, 2026 Article</w:t>
      </w:r>
    </w:p>
    <w:p>
      <w:pPr>
        <w:pStyle w:val="DocBody"/>
        <w:ind w:left="765"/>
      </w:pPr>
    </w:p>
    <w:p>
      <w:pPr>
        <w:pStyle w:val="DocBody"/>
        <w:ind w:left="765"/>
      </w:pPr>
    </w:p>
    <w:p>
      <w:pPr>
        <w:pStyle w:val="DocBody"/>
        <w:ind w:left="765"/>
      </w:pPr>
    </w:p>
    <w:p>
      <w:pPr>
        <w:pStyle w:val="DocBody"/>
        <w:ind w:left="765"/>
      </w:pPr>
    </w:p>
    <w:p>
      <w:r/>
    </w:p>
    <w:p>
      <w:pPr>
        <w:jc w:val="center"/>
      </w:pPr>
      <w:r>
        <w:rPr>
          <w:rFonts w:ascii="Times New Roman" w:hAnsi="Times New Roman" w:eastAsia="宋体"/>
          <w:i/>
          <w:color w:val="595959"/>
          <w:sz w:val="21"/>
        </w:rPr>
        <w:t>［原图未能获取：https://www.nasa.gov/wp-content/uploads/2026/08/cerberuz-lunarecycle-winners.jpg?w=2048］</w:t>
      </w:r>
    </w:p>
    <w:p>
      <w:pPr>
        <w:pStyle w:val="DocBody"/>
      </w:pPr>
      <w:r>
        <w:rPr>
          <w:rFonts w:ascii="Times New Roman" w:hAnsi="Times New Roman" w:eastAsia="宋体"/>
          <w:sz w:val="24"/>
        </w:rPr>
        <w:t>The Massachusetts Institute of Technology team won NASA’s LunaRecycle Challenge competition for their project, Composites for Extraterrestrial Recycling By Engineering the Reuse and Upcycling of Zotek (CERBERUZ).</w:t>
      </w:r>
    </w:p>
    <w:p>
      <w:pPr>
        <w:pStyle w:val="DocBody"/>
      </w:pPr>
      <w:r>
        <w:rPr>
          <w:rFonts w:ascii="Times New Roman" w:hAnsi="Times New Roman" w:eastAsia="宋体"/>
          <w:sz w:val="24"/>
        </w:rPr>
        <w:t>Credit: NASA/Savannah Bullard NASA named a team from the Massachusetts Institute of Technology (MIT) as the first prize winner for Phase 2 of the agency’s LunaRecycle Challenge, which focused on developing solutions for reducing waste during missions to the Moon or deep space by recycling common materials, like fabrics, plastics, foam, and metals.</w:t>
      </w:r>
    </w:p>
    <w:p>
      <w:pPr>
        <w:pStyle w:val="DocBody"/>
      </w:pPr>
      <w:r>
        <w:rPr>
          <w:rFonts w:ascii="Times New Roman" w:hAnsi="Times New Roman" w:eastAsia="宋体"/>
          <w:sz w:val="24"/>
        </w:rPr>
        <w:t>The Composites for Extraterrestrial Recycling By Engineering the Reuse and Upcycling of Zotek (CERBERUZ) team, comprised of undergraduate, graduate, and doctoral students at MIT, received a total of $775,000 in awards.</w:t>
      </w:r>
    </w:p>
    <w:p>
      <w:pPr>
        <w:pStyle w:val="DocBody"/>
      </w:pPr>
      <w:r>
        <w:rPr>
          <w:rFonts w:ascii="Times New Roman" w:hAnsi="Times New Roman" w:eastAsia="宋体"/>
          <w:sz w:val="24"/>
        </w:rPr>
        <w:t>The technology grinds mixed trash into a fine powder, repurposing materials such as Zotek foam as reinforcement rather than treating it as contamination that needs to be sorted out. The powder becomes feed for use as injection-mold finished parts or 3D-printing filament. The MIT team won in both the competition’s prototype development track and in the track focused on developing virtual models, known as “digital twins,” of recycling systems.</w:t>
      </w:r>
    </w:p>
    <w:p>
      <w:pPr>
        <w:pStyle w:val="DocBody"/>
      </w:pPr>
      <w:r>
        <w:rPr>
          <w:rFonts w:ascii="Times New Roman" w:hAnsi="Times New Roman" w:eastAsia="宋体"/>
          <w:sz w:val="24"/>
        </w:rPr>
        <w:t>“The LunaRecycle Challenge finale is the culmination of two years of innovation spurred by this competition,” said Jennifer Edmunson, program manager for Centennial Challenges at NASA’s Marshall Space Flight Center in Huntsville, Alabama. “It’s incredible to see these technologies go from concept to prototype and digital twin demonstrations in that time. Driving rapid and creative innovation is what NASA challenges are all about.”</w:t>
      </w:r>
    </w:p>
    <w:p>
      <w:pPr>
        <w:pStyle w:val="DocBody"/>
      </w:pPr>
      <w:r>
        <w:rPr>
          <w:rFonts w:ascii="Times New Roman" w:hAnsi="Times New Roman" w:eastAsia="宋体"/>
          <w:sz w:val="24"/>
        </w:rPr>
        <w:t>LunaRecycle is a $3 million, two-phase competition in partnership with The University of Alabama Lee J. Styslinger Jr. College of Engineering. Phase 2 of the competition required U.S. teams to submit a prototype, with an optional digital twin serving as a virtual model of it.</w:t>
      </w:r>
    </w:p>
    <w:p>
      <w:pPr>
        <w:pStyle w:val="DocBody"/>
      </w:pPr>
      <w:r>
        <w:rPr>
          <w:rFonts w:ascii="Times New Roman" w:hAnsi="Times New Roman" w:eastAsia="宋体"/>
          <w:sz w:val="24"/>
        </w:rPr>
        <w:t>For Phase 2, 14 finalist teams from across the United States gathered at The University of Alabama’s Lee J. Styslinger Jr. College of Engineering, in Tuscaloosa, from Aug. 24 to Aug. 28 to demonstrate their technology prototypes. The digital twin models submitted by some teams were also presented alongside their respective prototypes.</w:t>
      </w:r>
    </w:p>
    <w:p>
      <w:pPr>
        <w:pStyle w:val="DocBody"/>
      </w:pPr>
      <w:r>
        <w:rPr>
          <w:rFonts w:ascii="Times New Roman" w:hAnsi="Times New Roman" w:eastAsia="宋体"/>
          <w:sz w:val="24"/>
        </w:rPr>
        <w:t>The competitors’ backgrounds ranged from university students and faculty to entrepreneurs and space technology enthusiasts. Teams were encouraged to envision solutions that not only addressed recycling in deep space, but that also could have applications on Earth.</w:t>
      </w:r>
    </w:p>
    <w:p>
      <w:pPr>
        <w:pStyle w:val="DocBody"/>
      </w:pPr>
      <w:r>
        <w:rPr>
          <w:rFonts w:ascii="Times New Roman" w:hAnsi="Times New Roman" w:eastAsia="宋体"/>
          <w:sz w:val="24"/>
        </w:rPr>
        <w:t>Along with the first prize winner, nine teams received prizes:</w:t>
      </w:r>
    </w:p>
    <w:p>
      <w:pPr>
        <w:pStyle w:val="DocH1"/>
      </w:pPr>
      <w:r>
        <w:rPr>
          <w:rFonts w:ascii="Times New Roman" w:hAnsi="Times New Roman" w:eastAsia="宋体"/>
          <w:sz w:val="24"/>
        </w:rPr>
        <w:t>Prototype track winners:</w:t>
      </w:r>
    </w:p>
    <w:p>
      <w:pPr>
        <w:pStyle w:val="DocBody"/>
        <w:ind w:left="765"/>
      </w:pPr>
      <w:r>
        <w:rPr>
          <w:rFonts w:ascii="Times New Roman" w:hAnsi="Times New Roman" w:eastAsia="宋体"/>
          <w:sz w:val="24"/>
        </w:rPr>
        <w:t>Second place overall ($225,000): Terasynth from Orlando, Fla. with Lunar Re-Forge System</w:t>
      </w:r>
    </w:p>
    <w:p>
      <w:pPr>
        <w:pStyle w:val="DocBody"/>
        <w:ind w:left="765"/>
      </w:pPr>
      <w:r>
        <w:rPr>
          <w:rFonts w:ascii="Times New Roman" w:hAnsi="Times New Roman" w:eastAsia="宋体"/>
          <w:sz w:val="24"/>
        </w:rPr>
        <w:t>Most Innovative ($50,000): RECLAIM from Penn State University with the Resource Extraction and Conversion from Lunar Anthropogenic Inputs with Microwaves (RECLAIM) system</w:t>
      </w:r>
    </w:p>
    <w:p>
      <w:pPr>
        <w:pStyle w:val="DocBody"/>
        <w:ind w:left="765"/>
      </w:pPr>
      <w:r>
        <w:rPr>
          <w:rFonts w:ascii="Times New Roman" w:hAnsi="Times New Roman" w:eastAsia="宋体"/>
          <w:sz w:val="24"/>
        </w:rPr>
        <w:t>Highest Mass Efficiency ($50,000): Cislune from Rosemead, Calif. with the Carbon Recovery and Feedstock Transformation for Extraterrestrial Reuse (CRAFTER) system</w:t>
      </w:r>
    </w:p>
    <w:p>
      <w:pPr>
        <w:pStyle w:val="DocBody"/>
        <w:ind w:left="765"/>
      </w:pPr>
      <w:r>
        <w:rPr>
          <w:rFonts w:ascii="Times New Roman" w:hAnsi="Times New Roman" w:eastAsia="宋体"/>
          <w:sz w:val="24"/>
        </w:rPr>
        <w:t>Most Trash Types Recycled ($50,000): Team Lovegrove from Bob Jones University in Greenville, S.C. with LunaBrix</w:t>
      </w:r>
    </w:p>
    <w:p>
      <w:pPr>
        <w:pStyle w:val="DocH1"/>
      </w:pPr>
      <w:r>
        <w:rPr>
          <w:rFonts w:ascii="Times New Roman" w:hAnsi="Times New Roman" w:eastAsia="宋体"/>
          <w:sz w:val="24"/>
        </w:rPr>
        <w:t>Additional digital twin track winners:</w:t>
      </w:r>
    </w:p>
    <w:p>
      <w:pPr>
        <w:pStyle w:val="DocBody"/>
        <w:ind w:left="765"/>
      </w:pPr>
      <w:r>
        <w:rPr>
          <w:rFonts w:ascii="Times New Roman" w:hAnsi="Times New Roman" w:eastAsia="宋体"/>
          <w:sz w:val="24"/>
        </w:rPr>
        <w:t>Second place overall ($125,000): Moon Made from Boulder, Co. with Fiber Forge</w:t>
      </w:r>
    </w:p>
    <w:p>
      <w:pPr>
        <w:pStyle w:val="DocBody"/>
        <w:ind w:left="765"/>
      </w:pPr>
      <w:r>
        <w:rPr>
          <w:rFonts w:ascii="Times New Roman" w:hAnsi="Times New Roman" w:eastAsia="宋体"/>
          <w:sz w:val="24"/>
        </w:rPr>
        <w:t>Most Innovative ($25,000): RECLAIM from Penn State University with the RECLAIM system</w:t>
      </w:r>
    </w:p>
    <w:p>
      <w:pPr>
        <w:pStyle w:val="DocBody"/>
        <w:ind w:left="765"/>
      </w:pPr>
      <w:r>
        <w:rPr>
          <w:rFonts w:ascii="Times New Roman" w:hAnsi="Times New Roman" w:eastAsia="宋体"/>
          <w:sz w:val="24"/>
        </w:rPr>
        <w:t>Best Visualization ($25,000): Waste Parrot Technologies from New York, N.Y.</w:t>
      </w:r>
    </w:p>
    <w:p>
      <w:pPr>
        <w:pStyle w:val="DocH1"/>
      </w:pPr>
      <w:r>
        <w:rPr>
          <w:rFonts w:ascii="Times New Roman" w:hAnsi="Times New Roman" w:eastAsia="宋体"/>
          <w:sz w:val="24"/>
        </w:rPr>
        <w:t>People’s choice winner ($25,000):</w:t>
      </w:r>
    </w:p>
    <w:p>
      <w:pPr>
        <w:pStyle w:val="DocBody"/>
        <w:ind w:left="765"/>
      </w:pPr>
      <w:r>
        <w:rPr>
          <w:rFonts w:ascii="Times New Roman" w:hAnsi="Times New Roman" w:eastAsia="宋体"/>
          <w:sz w:val="24"/>
        </w:rPr>
        <w:t>Terasynth from Orlando, Fla. with Lunar Re-Forge System</w:t>
      </w:r>
    </w:p>
    <w:p>
      <w:pPr>
        <w:pStyle w:val="DocBody"/>
      </w:pPr>
      <w:r>
        <w:rPr>
          <w:rFonts w:ascii="Times New Roman" w:hAnsi="Times New Roman" w:eastAsia="宋体"/>
          <w:sz w:val="24"/>
        </w:rPr>
        <w:t>“This competition highlights how collaborations can lead to incredible solutions,” said Chris Frangione, who manages the LunaRecycle Challenge in support of NASA Centennial Challenges contracted through Amentum Space Exploration Division. “Between the solver teams, The University of Alabama, and NASA, this finale showcases what can be achieved when we bring together resources and great ideas towards a common goal.”</w:t>
      </w:r>
    </w:p>
    <w:p>
      <w:pPr>
        <w:pStyle w:val="DocBody"/>
      </w:pPr>
      <w:r>
        <w:rPr>
          <w:rFonts w:ascii="Times New Roman" w:hAnsi="Times New Roman" w:eastAsia="宋体"/>
          <w:sz w:val="24"/>
        </w:rPr>
        <w:t xml:space="preserve">The Phase 2 awards follow the success of the competition’s Phase 1, which received record-breaking interest from the global innovator community with more than 1,200 registrations – more than any competition in the 20-year history of NASA </w:t>
      </w:r>
      <w:hyperlink r:id="rId153">
        <w:r>
          <w:rPr>
            <w:rFonts w:ascii="Times New Roman" w:hAnsi="Times New Roman" w:eastAsia="宋体"/>
            <w:color w:val="0563C1"/>
            <w:sz w:val="24"/>
            <w:u w:val="single"/>
          </w:rPr>
          <w:t>Centennial Challenges</w:t>
        </w:r>
      </w:hyperlink>
      <w:r>
        <w:rPr>
          <w:rFonts w:ascii="Times New Roman" w:hAnsi="Times New Roman" w:eastAsia="宋体"/>
          <w:sz w:val="24"/>
        </w:rPr>
        <w:t>. For Phase 1, which concluded in 2025, participants from around the world could submit designs in either or both of the prototype or digital twin tracks. A panel of 50 judges evaluated nearly 200 Phase 1 submissions, selecting 17 teams representing five countries and nine U.S. states as winners. Phase 2 entries were required to be unrelated to Phase 1.</w:t>
      </w:r>
    </w:p>
    <w:p>
      <w:pPr>
        <w:pStyle w:val="DocBody"/>
      </w:pPr>
      <w:r>
        <w:rPr>
          <w:rFonts w:ascii="Times New Roman" w:hAnsi="Times New Roman" w:eastAsia="宋体"/>
          <w:sz w:val="24"/>
        </w:rPr>
        <w:t>The LunaRecycle Challenge is managed at NASA’s Marshall Space Flight Center by Centennial Challenges, part of the Prizes, Challenges, and Crowdsourcing program within NASA’s Research and Technology Mission Directorate. NASA’s Centennial Challenges have a legacy of more than 20 years engaging the public to solve complex problems that benefit NASA’s broader initiatives. Past challenges have spurred advances in robotics, additive manufacturing, power and energy, textiles, chemistry, and biology.</w:t>
      </w:r>
    </w:p>
    <w:p>
      <w:pPr>
        <w:pStyle w:val="DocBody"/>
      </w:pPr>
      <w:r>
        <w:rPr>
          <w:rFonts w:ascii="Times New Roman" w:hAnsi="Times New Roman" w:eastAsia="宋体"/>
          <w:sz w:val="24"/>
        </w:rPr>
        <w:t>LunaRecycle is also supported by subject matter experts at NASA’s Kennedy Space Center in Florida, NASA’s Ames Research Center in California’s Silicon Valley, and NASA’s Langley Research Center, in Hampton, Virginia.</w:t>
      </w:r>
    </w:p>
    <w:p>
      <w:pPr>
        <w:pStyle w:val="DocBody"/>
      </w:pPr>
      <w:r>
        <w:rPr>
          <w:rFonts w:ascii="Times New Roman" w:hAnsi="Times New Roman" w:eastAsia="宋体"/>
          <w:sz w:val="24"/>
        </w:rPr>
        <w:t>To learn more about LunaRecycle, visit:</w:t>
      </w:r>
    </w:p>
    <w:p>
      <w:pPr>
        <w:pStyle w:val="DocBody"/>
      </w:pPr>
      <w:hyperlink r:id="rId154">
        <w:r>
          <w:rPr>
            <w:rFonts w:ascii="Times New Roman" w:hAnsi="Times New Roman" w:eastAsia="宋体"/>
            <w:b/>
            <w:color w:val="0563C1"/>
            <w:sz w:val="24"/>
            <w:u w:val="single"/>
          </w:rPr>
          <w:t>www.nasa.gov/lunarecycle</w:t>
        </w:r>
      </w:hyperlink>
    </w:p>
    <w:p>
      <w:pPr>
        <w:pStyle w:val="DocH1"/>
      </w:pPr>
      <w:r>
        <w:rPr>
          <w:rFonts w:ascii="Times New Roman" w:hAnsi="Times New Roman" w:eastAsia="宋体"/>
          <w:sz w:val="24"/>
        </w:rPr>
        <w:t>Was this page helpful?</w:t>
      </w:r>
    </w:p>
    <w:p>
      <w:pPr>
        <w:pStyle w:val="DocBody"/>
      </w:pPr>
      <w:r>
        <w:rPr>
          <w:rFonts w:ascii="Times New Roman" w:hAnsi="Times New Roman" w:eastAsia="宋体"/>
          <w:sz w:val="24"/>
        </w:rPr>
        <w:t>Δ Was this page helpful?</w:t>
      </w:r>
    </w:p>
    <w:p>
      <w:pPr>
        <w:pStyle w:val="DocBody"/>
      </w:pPr>
      <w:r>
        <w:rPr>
          <w:rFonts w:ascii="Times New Roman" w:hAnsi="Times New Roman" w:eastAsia="宋体"/>
          <w:sz w:val="24"/>
        </w:rPr>
        <w:t>Yes No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sa.gov/directorates/stmd/prizes-challenges-crowdsourcing-program/centennial-challenges/nasa-awards-first-prize-in-phase-2-of-agencys-lunarecycle-challenge/" TargetMode="External"/><Relationship Id="rId12" Type="http://schemas.openxmlformats.org/officeDocument/2006/relationships/hyperlink" Target="https://www.nasa.gov/?search=Climate%20Change" TargetMode="External"/><Relationship Id="rId13" Type="http://schemas.openxmlformats.org/officeDocument/2006/relationships/hyperlink" Target="https://www.nasa.gov/?search=Artemis" TargetMode="External"/><Relationship Id="rId14" Type="http://schemas.openxmlformats.org/officeDocument/2006/relationships/hyperlink" Target="https://www.nasa.gov/?search=Expedition%2064" TargetMode="External"/><Relationship Id="rId15" Type="http://schemas.openxmlformats.org/officeDocument/2006/relationships/hyperlink" Target="https://www.nasa.gov/?search=Mars%20perseverance" TargetMode="External"/><Relationship Id="rId16" Type="http://schemas.openxmlformats.org/officeDocument/2006/relationships/hyperlink" Target="https://www.nasa.gov/?search=SpaceX%20Crew-2" TargetMode="External"/><Relationship Id="rId17" Type="http://schemas.openxmlformats.org/officeDocument/2006/relationships/hyperlink" Target="https://www.nasa.gov/?search=International%20Space%20Station" TargetMode="External"/><Relationship Id="rId18" Type="http://schemas.openxmlformats.org/officeDocument/2006/relationships/hyperlink" Target="https://www.nasa.gov/a-to-z-topics-listing/" TargetMode="External"/><Relationship Id="rId19" Type="http://schemas.openxmlformats.org/officeDocument/2006/relationships/hyperlink" Target="https://www.nasa.gov/" TargetMode="External"/><Relationship Id="rId20" Type="http://schemas.openxmlformats.org/officeDocument/2006/relationships/hyperlink" Target="https://www.nasa.gov/nasa-missions/" TargetMode="External"/><Relationship Id="rId21" Type="http://schemas.openxmlformats.org/officeDocument/2006/relationships/hyperlink" Target="https://www.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 TargetMode="External"/><Relationship Id="rId26" Type="http://schemas.openxmlformats.org/officeDocument/2006/relationships/hyperlink" Target="https://www.nasa.gov/aeronautics/" TargetMode="External"/><Relationship Id="rId27" Type="http://schemas.openxmlformats.org/officeDocument/2006/relationships/hyperlink" Target="https://www.nasa.gov/technology/" TargetMode="External"/><Relationship Id="rId28" Type="http://schemas.openxmlformats.org/officeDocument/2006/relationships/hyperlink" Target="https://www.nasa.gov/learning-resources/" TargetMode="External"/><Relationship Id="rId29" Type="http://schemas.openxmlformats.org/officeDocument/2006/relationships/hyperlink" Target="https://www.nasa.gov/about/" TargetMode="External"/><Relationship Id="rId30" Type="http://schemas.openxmlformats.org/officeDocument/2006/relationships/hyperlink" Target="https://www.nasa.gov/es/" TargetMode="External"/><Relationship Id="rId31" Type="http://schemas.openxmlformats.org/officeDocument/2006/relationships/hyperlink" Target="https://www.nasa.gov/directorates/stmd/prizes-challenges-crowdsourcing-program/centennial-challenges/nasa-awards-first-prize-in-phase-2-of-agencys-lunarecycle-challenge/#" TargetMode="External"/><Relationship Id="rId32" Type="http://schemas.openxmlformats.org/officeDocument/2006/relationships/hyperlink" Target="https://plus.nasa.gov/" TargetMode="External"/><Relationship Id="rId33" Type="http://schemas.openxmlformats.org/officeDocument/2006/relationships/hyperlink" Target="https://www.nasa.gov/missions/" TargetMode="External"/><Relationship Id="rId34" Type="http://schemas.openxmlformats.org/officeDocument/2006/relationships/hyperlink" Target="https://www.nasa.gov/a-to-z-of-nasa-missions/" TargetMode="External"/><Relationship Id="rId35" Type="http://schemas.openxmlformats.org/officeDocument/2006/relationships/hyperlink" Target="https://www.nasa.gov/events/" TargetMode="External"/><Relationship Id="rId36" Type="http://schemas.openxmlformats.org/officeDocument/2006/relationships/hyperlink" Target="https://www.nasa.gov/humans-in-space/spaceships-and-rockets/" TargetMode="External"/><Relationship Id="rId37" Type="http://schemas.openxmlformats.org/officeDocument/2006/relationships/hyperlink" Target="https://www.nasa.gov/communicating-with-missions/" TargetMode="External"/><Relationship Id="rId38" Type="http://schemas.openxmlformats.org/officeDocument/2006/relationships/hyperlink" Target="https://www.nasa.gov/humans-in-space/artemis/" TargetMode="External"/><Relationship Id="rId39" Type="http://schemas.openxmlformats.org/officeDocument/2006/relationships/hyperlink" Target="https://science.nasa.gov/mission/webb/" TargetMode="External"/><Relationship Id="rId40" Type="http://schemas.openxmlformats.org/officeDocument/2006/relationships/hyperlink" Target="https://science.nasa.gov/mission/hubble/" TargetMode="External"/><Relationship Id="rId41" Type="http://schemas.openxmlformats.org/officeDocument/2006/relationships/hyperlink" Target="https://www.nasa.gov/international-space-station/" TargetMode="External"/><Relationship Id="rId42" Type="http://schemas.openxmlformats.org/officeDocument/2006/relationships/hyperlink" Target="https://science.nasa.gov/mission/osiris-rex/" TargetMode="External"/><Relationship Id="rId43" Type="http://schemas.openxmlformats.org/officeDocument/2006/relationships/hyperlink" Target="https://www.nasa.gov/humans-in-space/why-go-to-space/" TargetMode="External"/><Relationship Id="rId44" Type="http://schemas.openxmlformats.org/officeDocument/2006/relationships/hyperlink" Target="https://www.nasa.gov/humans-in-space/astronauts/" TargetMode="External"/><Relationship Id="rId45" Type="http://schemas.openxmlformats.org/officeDocument/2006/relationships/hyperlink" Target="https://www.nasa.gov/humans-in-space/commercial-space/" TargetMode="External"/><Relationship Id="rId46" Type="http://schemas.openxmlformats.org/officeDocument/2006/relationships/hyperlink" Target="https://www.nasa.gov/humans-in-space/destinations/" TargetMode="External"/><Relationship Id="rId47" Type="http://schemas.openxmlformats.org/officeDocument/2006/relationships/hyperlink" Target="https://www.nasa.gov/humans-in-space/living-in-space/" TargetMode="External"/><Relationship Id="rId48" Type="http://schemas.openxmlformats.org/officeDocument/2006/relationships/hyperlink" Target="https://science.nasa.gov/earth/explore" TargetMode="External"/><Relationship Id="rId49" Type="http://schemas.openxmlformats.org/officeDocument/2006/relationships/hyperlink" Target="https://science.nasa.gov/climate-change" TargetMode="External"/><Relationship Id="rId50" Type="http://schemas.openxmlformats.org/officeDocument/2006/relationships/hyperlink" Target="https://science.nasa.gov/earth/facts" TargetMode="External"/><Relationship Id="rId51" Type="http://schemas.openxmlformats.org/officeDocument/2006/relationships/hyperlink" Target="https://science.nasa.gov/earth/in-action" TargetMode="External"/><Relationship Id="rId52" Type="http://schemas.openxmlformats.org/officeDocument/2006/relationships/hyperlink" Target="https://science.nasa.gov/earth/multimedia" TargetMode="External"/><Relationship Id="rId53" Type="http://schemas.openxmlformats.org/officeDocument/2006/relationships/hyperlink" Target="https://science.nasa.gov/earth/data" TargetMode="External"/><Relationship Id="rId54" Type="http://schemas.openxmlformats.org/officeDocument/2006/relationships/hyperlink" Target="https://science.nasa.gov/earth-science" TargetMode="External"/><Relationship Id="rId55" Type="http://schemas.openxmlformats.org/officeDocument/2006/relationships/hyperlink" Target="https://science.nasa.gov/sun/" TargetMode="External"/><Relationship Id="rId56" Type="http://schemas.openxmlformats.org/officeDocument/2006/relationships/hyperlink" Target="https://science.nasa.gov/mercury/" TargetMode="External"/><Relationship Id="rId57" Type="http://schemas.openxmlformats.org/officeDocument/2006/relationships/hyperlink" Target="https://science.nasa.gov/venus" TargetMode="External"/><Relationship Id="rId58" Type="http://schemas.openxmlformats.org/officeDocument/2006/relationships/hyperlink" Target="https://science.nasa.gov/earth/facts/" TargetMode="External"/><Relationship Id="rId59" Type="http://schemas.openxmlformats.org/officeDocument/2006/relationships/hyperlink" Target="https://science.nasa.gov/moon/" TargetMode="External"/><Relationship Id="rId60" Type="http://schemas.openxmlformats.org/officeDocument/2006/relationships/hyperlink" Target="https://science.nasa.gov/mars" TargetMode="External"/><Relationship Id="rId61" Type="http://schemas.openxmlformats.org/officeDocument/2006/relationships/hyperlink" Target="https://science.nasa.gov/jupiter" TargetMode="External"/><Relationship Id="rId62" Type="http://schemas.openxmlformats.org/officeDocument/2006/relationships/hyperlink" Target="https://science.nasa.gov/saturn" TargetMode="External"/><Relationship Id="rId63" Type="http://schemas.openxmlformats.org/officeDocument/2006/relationships/hyperlink" Target="https://science.nasa.gov/uranus/" TargetMode="External"/><Relationship Id="rId64" Type="http://schemas.openxmlformats.org/officeDocument/2006/relationships/hyperlink" Target="https://science.nasa.gov/neptune/" TargetMode="External"/><Relationship Id="rId65" Type="http://schemas.openxmlformats.org/officeDocument/2006/relationships/hyperlink" Target="https://science.nasa.gov/dwarf-planets/" TargetMode="External"/><Relationship Id="rId66" Type="http://schemas.openxmlformats.org/officeDocument/2006/relationships/hyperlink" Target="https://science.nasa.gov/asteroids-comets-meteors/" TargetMode="External"/><Relationship Id="rId67" Type="http://schemas.openxmlformats.org/officeDocument/2006/relationships/hyperlink" Target="https://science.nasa.gov/solar-system/kuiper-belt/" TargetMode="External"/><Relationship Id="rId68" Type="http://schemas.openxmlformats.org/officeDocument/2006/relationships/hyperlink" Target="https://science.nasa.gov/solar-system/oort-cloud/" TargetMode="External"/><Relationship Id="rId69" Type="http://schemas.openxmlformats.org/officeDocument/2006/relationships/hyperlink" Target="https://science.nasa.gov/skywatching/" TargetMode="External"/><Relationship Id="rId70" Type="http://schemas.openxmlformats.org/officeDocument/2006/relationships/hyperlink" Target="https://science.nasa.gov/exoplanets/" TargetMode="External"/><Relationship Id="rId71" Type="http://schemas.openxmlformats.org/officeDocument/2006/relationships/hyperlink" Target="https://science.nasa.gov/universe/search-for-life/" TargetMode="External"/><Relationship Id="rId72" Type="http://schemas.openxmlformats.org/officeDocument/2006/relationships/hyperlink" Target="https://science.nasa.gov/universe/stars/" TargetMode="External"/><Relationship Id="rId73" Type="http://schemas.openxmlformats.org/officeDocument/2006/relationships/hyperlink" Target="https://science.nasa.gov/universe/galaxies/" TargetMode="External"/><Relationship Id="rId74" Type="http://schemas.openxmlformats.org/officeDocument/2006/relationships/hyperlink" Target="https://science.nasa.gov/universe/black-holes/" TargetMode="External"/><Relationship Id="rId75" Type="http://schemas.openxmlformats.org/officeDocument/2006/relationships/hyperlink" Target="https://science.nasa.gov/universe/the-big-bang/" TargetMode="External"/><Relationship Id="rId76" Type="http://schemas.openxmlformats.org/officeDocument/2006/relationships/hyperlink" Target="https://science.nasa.gov/dark-energy" TargetMode="External"/><Relationship Id="rId77" Type="http://schemas.openxmlformats.org/officeDocument/2006/relationships/hyperlink" Target="https://science.nasa.gov/dark-matter" TargetMode="External"/><Relationship Id="rId78" Type="http://schemas.openxmlformats.org/officeDocument/2006/relationships/hyperlink" Target="https://science.nasa.gov/earth-science/" TargetMode="External"/><Relationship Id="rId79" Type="http://schemas.openxmlformats.org/officeDocument/2006/relationships/hyperlink" Target="https://science.nasa.gov/planetary-science/" TargetMode="External"/><Relationship Id="rId80" Type="http://schemas.openxmlformats.org/officeDocument/2006/relationships/hyperlink" Target="https://science.nasa.gov/astrophysics/" TargetMode="External"/><Relationship Id="rId81" Type="http://schemas.openxmlformats.org/officeDocument/2006/relationships/hyperlink" Target="https://science.nasa.gov/heliophysics/" TargetMode="External"/><Relationship Id="rId82" Type="http://schemas.openxmlformats.org/officeDocument/2006/relationships/hyperlink" Target="https://science.nasa.gov/biological-physical" TargetMode="External"/><Relationship Id="rId83" Type="http://schemas.openxmlformats.org/officeDocument/2006/relationships/hyperlink" Target="https://science.nasa.gov/lunar-science" TargetMode="External"/><Relationship Id="rId84" Type="http://schemas.openxmlformats.org/officeDocument/2006/relationships/hyperlink" Target="https://science.nasa.gov/citizen-science/" TargetMode="External"/><Relationship Id="rId85" Type="http://schemas.openxmlformats.org/officeDocument/2006/relationships/hyperlink" Target="https://science.nasa.gov/astromaterials/" TargetMode="External"/><Relationship Id="rId86" Type="http://schemas.openxmlformats.org/officeDocument/2006/relationships/hyperlink" Target="https://www.nasa.gov/aeronautics-research/" TargetMode="External"/><Relationship Id="rId87" Type="http://schemas.openxmlformats.org/officeDocument/2006/relationships/hyperlink" Target="https://www.nasa.gov/human-space-travel-research/" TargetMode="External"/><Relationship Id="rId88" Type="http://schemas.openxmlformats.org/officeDocument/2006/relationships/hyperlink" Target="https://www.nasa.gov/aeronautics/science-in-the-air/" TargetMode="External"/><Relationship Id="rId89" Type="http://schemas.openxmlformats.org/officeDocument/2006/relationships/hyperlink" Target="https://www.nasa.gov/aeronautics/aircraft/" TargetMode="External"/><Relationship Id="rId90" Type="http://schemas.openxmlformats.org/officeDocument/2006/relationships/hyperlink" Target="https://www.nasa.gov/aeronautics/flight-innovation/" TargetMode="External"/><Relationship Id="rId91" Type="http://schemas.openxmlformats.org/officeDocument/2006/relationships/hyperlink" Target="https://www.nasa.gov/aeronautics/supersonic-flight/" TargetMode="External"/><Relationship Id="rId92" Type="http://schemas.openxmlformats.org/officeDocument/2006/relationships/hyperlink" Target="https://www.nasa.gov/aeronautics/air-traffic-solutions/" TargetMode="External"/><Relationship Id="rId93" Type="http://schemas.openxmlformats.org/officeDocument/2006/relationships/hyperlink" Target="https://www.nasa.gov/aeronautics/ultra-efficient-aviation/" TargetMode="External"/><Relationship Id="rId94" Type="http://schemas.openxmlformats.org/officeDocument/2006/relationships/hyperlink" Target="https://www.nasa.gov/aeronautics/drones-and-you/" TargetMode="External"/><Relationship Id="rId95" Type="http://schemas.openxmlformats.org/officeDocument/2006/relationships/hyperlink" Target="https://www.nasa.gov/space-technology-mission-directorate/technology-transfer-spinoffs/" TargetMode="External"/><Relationship Id="rId96" Type="http://schemas.openxmlformats.org/officeDocument/2006/relationships/hyperlink" Target="https://www.nasa.gov/space-travel-technology/" TargetMode="External"/><Relationship Id="rId97" Type="http://schemas.openxmlformats.org/officeDocument/2006/relationships/hyperlink" Target="https://www.nasa.gov/space-living-technology/" TargetMode="External"/><Relationship Id="rId98" Type="http://schemas.openxmlformats.org/officeDocument/2006/relationships/hyperlink" Target="https://www.nasa.gov/lunar-surface-technology/" TargetMode="External"/><Relationship Id="rId99" Type="http://schemas.openxmlformats.org/officeDocument/2006/relationships/hyperlink" Target="https://www.nasa.gov/manufacturing-and-materials/" TargetMode="External"/><Relationship Id="rId100" Type="http://schemas.openxmlformats.org/officeDocument/2006/relationships/hyperlink" Target="https://www.nasa.gov/robotics/" TargetMode="External"/><Relationship Id="rId101" Type="http://schemas.openxmlformats.org/officeDocument/2006/relationships/hyperlink" Target="https://www.nasa.gov/science-instruments/" TargetMode="External"/><Relationship Id="rId102" Type="http://schemas.openxmlformats.org/officeDocument/2006/relationships/hyperlink" Target="https://www.nasa.gov/computing/" TargetMode="External"/><Relationship Id="rId103" Type="http://schemas.openxmlformats.org/officeDocument/2006/relationships/hyperlink" Target="https://www.nasa.gov/learning-resources/for-kids-and-students/" TargetMode="External"/><Relationship Id="rId104" Type="http://schemas.openxmlformats.org/officeDocument/2006/relationships/hyperlink" Target="https://www.nasa.gov/learning-resources/for-educators/" TargetMode="External"/><Relationship Id="rId105" Type="http://schemas.openxmlformats.org/officeDocument/2006/relationships/hyperlink" Target="https://www.nasa.gov/learning-resources/colleges-and-universities/" TargetMode="External"/><Relationship Id="rId106" Type="http://schemas.openxmlformats.org/officeDocument/2006/relationships/hyperlink" Target="https://www.nasa.gov/learning-resources/for-professionals/" TargetMode="External"/><Relationship Id="rId107" Type="http://schemas.openxmlformats.org/officeDocument/2006/relationships/hyperlink" Target="https://science.nasa.gov/for-everyone/" TargetMode="External"/><Relationship Id="rId108" Type="http://schemas.openxmlformats.org/officeDocument/2006/relationships/hyperlink" Target="https://www.nasa.gov/requests-for-exhibits-artifacts-or-speakers/" TargetMode="External"/><Relationship Id="rId109" Type="http://schemas.openxmlformats.org/officeDocument/2006/relationships/hyperlink" Target="https://www.nasa.gov/learning-resources/stem-engagement/" TargetMode="External"/><Relationship Id="rId110" Type="http://schemas.openxmlformats.org/officeDocument/2006/relationships/hyperlink" Target="https://www.nasa.gov/nasa-impact/" TargetMode="External"/><Relationship Id="rId111" Type="http://schemas.openxmlformats.org/officeDocument/2006/relationships/hyperlink" Target="https://www.nasa.gov/centers-and-facilities/" TargetMode="External"/><Relationship Id="rId112" Type="http://schemas.openxmlformats.org/officeDocument/2006/relationships/hyperlink" Target="https://www.nasa.gov/directorates/" TargetMode="External"/><Relationship Id="rId113" Type="http://schemas.openxmlformats.org/officeDocument/2006/relationships/hyperlink" Target="https://www.nasa.gov/organization/" TargetMode="External"/><Relationship Id="rId114" Type="http://schemas.openxmlformats.org/officeDocument/2006/relationships/hyperlink" Target="https://www.nasa.gov/people-of-nasa/" TargetMode="External"/><Relationship Id="rId115" Type="http://schemas.openxmlformats.org/officeDocument/2006/relationships/hyperlink" Target="https://www.nasa.gov/careers/" TargetMode="External"/><Relationship Id="rId116" Type="http://schemas.openxmlformats.org/officeDocument/2006/relationships/hyperlink" Target="https://www.nasa.gov/learning-resources/internship-programs/" TargetMode="External"/><Relationship Id="rId117" Type="http://schemas.openxmlformats.org/officeDocument/2006/relationships/hyperlink" Target="https://www.nasa.gov/history/" TargetMode="External"/><Relationship Id="rId118" Type="http://schemas.openxmlformats.org/officeDocument/2006/relationships/hyperlink" Target="https://www.nasa.gov/doing-business-with-nasa/" TargetMode="External"/><Relationship Id="rId119" Type="http://schemas.openxmlformats.org/officeDocument/2006/relationships/hyperlink" Target="https://www.nasa.gov/get-involved/" TargetMode="External"/><Relationship Id="rId120" Type="http://schemas.openxmlformats.org/officeDocument/2006/relationships/hyperlink" Target="https://www.nasa.gov/contact/" TargetMode="External"/><Relationship Id="rId121" Type="http://schemas.openxmlformats.org/officeDocument/2006/relationships/hyperlink" Target="https://ciencia.nasa.gov/" TargetMode="External"/><Relationship Id="rId122" Type="http://schemas.openxmlformats.org/officeDocument/2006/relationships/hyperlink" Target="https://www.nasa.gov/nasa-en-espanol/aeronautica-en-espanol/" TargetMode="External"/><Relationship Id="rId123" Type="http://schemas.openxmlformats.org/officeDocument/2006/relationships/hyperlink" Target="https://ciencia.nasa.gov/tierra/" TargetMode="External"/><Relationship Id="rId124" Type="http://schemas.openxmlformats.org/officeDocument/2006/relationships/hyperlink" Target="https://ciencia.nasa.gov/sistema-solar" TargetMode="External"/><Relationship Id="rId125" Type="http://schemas.openxmlformats.org/officeDocument/2006/relationships/hyperlink" Target="https://ciencia.nasa.gov/universo" TargetMode="External"/><Relationship Id="rId126" Type="http://schemas.openxmlformats.org/officeDocument/2006/relationships/hyperlink" Target="https://www.nasa.gov/news/" TargetMode="External"/><Relationship Id="rId127" Type="http://schemas.openxmlformats.org/officeDocument/2006/relationships/hyperlink" Target="https://www.nasa.gov/2026-news-releases/" TargetMode="External"/><Relationship Id="rId128" Type="http://schemas.openxmlformats.org/officeDocument/2006/relationships/hyperlink" Target="https://www.nasa.gov/news/recently-published/" TargetMode="External"/><Relationship Id="rId129" Type="http://schemas.openxmlformats.org/officeDocument/2006/relationships/hyperlink" Target="https://plus.nasa.gov/series/" TargetMode="External"/><Relationship Id="rId130" Type="http://schemas.openxmlformats.org/officeDocument/2006/relationships/hyperlink" Target="https://www.nasa.gov/podcasts-and-audio/" TargetMode="External"/><Relationship Id="rId131" Type="http://schemas.openxmlformats.org/officeDocument/2006/relationships/hyperlink" Target="https://www.nasa.gov/nasa-blogs/" TargetMode="External"/><Relationship Id="rId132" Type="http://schemas.openxmlformats.org/officeDocument/2006/relationships/hyperlink" Target="https://www.nasa.gov/newsletters/" TargetMode="External"/><Relationship Id="rId133" Type="http://schemas.openxmlformats.org/officeDocument/2006/relationships/hyperlink" Target="https://www.nasa.gov/social-media/" TargetMode="External"/><Relationship Id="rId134" Type="http://schemas.openxmlformats.org/officeDocument/2006/relationships/hyperlink" Target="https://www.nasa.gov/news/media-contacts/" TargetMode="External"/><Relationship Id="rId135" Type="http://schemas.openxmlformats.org/officeDocument/2006/relationships/hyperlink" Target="https://www.nasa.gov/events" TargetMode="External"/><Relationship Id="rId136" Type="http://schemas.openxmlformats.org/officeDocument/2006/relationships/hyperlink" Target="https://www.nasa.gov/event-type/launch-schedule/" TargetMode="External"/><Relationship Id="rId137" Type="http://schemas.openxmlformats.org/officeDocument/2006/relationships/hyperlink" Target="https://www.nasa.gov/nasa-virtual-guest-program/" TargetMode="External"/><Relationship Id="rId138" Type="http://schemas.openxmlformats.org/officeDocument/2006/relationships/hyperlink" Target="https://www.nasa.gov/multimedia/" TargetMode="External"/><Relationship Id="rId139" Type="http://schemas.openxmlformats.org/officeDocument/2006/relationships/hyperlink" Target="https://www.nasa.gov/images/" TargetMode="External"/><Relationship Id="rId140" Type="http://schemas.openxmlformats.org/officeDocument/2006/relationships/hyperlink" Target="https://www.nasa.gov/live" TargetMode="External"/><Relationship Id="rId141" Type="http://schemas.openxmlformats.org/officeDocument/2006/relationships/hyperlink" Target="https://www.nasa.gov/apps/" TargetMode="External"/><Relationship Id="rId142" Type="http://schemas.openxmlformats.org/officeDocument/2006/relationships/hyperlink" Target="https://www.nasa.gov/podcasts/" TargetMode="External"/><Relationship Id="rId143" Type="http://schemas.openxmlformats.org/officeDocument/2006/relationships/hyperlink" Target="https://www.nasa.gov/image-of-the-day/" TargetMode="External"/><Relationship Id="rId144" Type="http://schemas.openxmlformats.org/officeDocument/2006/relationships/hyperlink" Target="https://www.nasa.gov/ebooks/" TargetMode="External"/><Relationship Id="rId145" Type="http://schemas.openxmlformats.org/officeDocument/2006/relationships/hyperlink" Target="https://science.nasa.gov/3d-resources/" TargetMode="External"/><Relationship Id="rId146" Type="http://schemas.openxmlformats.org/officeDocument/2006/relationships/hyperlink" Target="https://www.nasa.gov/interactives/" TargetMode="External"/><Relationship Id="rId147" Type="http://schemas.openxmlformats.org/officeDocument/2006/relationships/hyperlink" Target="https://www.nasa.gov/learning-resources/search/?terms=8058%2C8059%2C8061%2C8062%2C8068" TargetMode="External"/><Relationship Id="rId148" Type="http://schemas.openxmlformats.org/officeDocument/2006/relationships/hyperlink" Target="https://www.nasa.gov/nasa-brand-center/" TargetMode="External"/><Relationship Id="rId149" Type="http://schemas.openxmlformats.org/officeDocument/2006/relationships/image" Target="media/image1.png"/><Relationship Id="rId150" Type="http://schemas.openxmlformats.org/officeDocument/2006/relationships/image" Target="media/image2.png"/><Relationship Id="rId151" Type="http://schemas.openxmlformats.org/officeDocument/2006/relationships/image" Target="media/image3.jpg"/><Relationship Id="rId152" Type="http://schemas.openxmlformats.org/officeDocument/2006/relationships/image" Target="media/image4.jpg"/><Relationship Id="rId153" Type="http://schemas.openxmlformats.org/officeDocument/2006/relationships/hyperlink" Target="https://www.nasa.gov/prizes-challenges-and-crowdsourcing/centennial-challenges/" TargetMode="External"/><Relationship Id="rId154" Type="http://schemas.openxmlformats.org/officeDocument/2006/relationships/hyperlink" Target="https://www.nasa.gov/prizes-challenges-and-crowdsourcing/centennial-challenges/lunar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 Awards First Prize in Phase 2 of Agency’s LunaRecycle Challenge</dc:title>
  <dc:subject/>
  <dc:creator>briefing-article-kb</dc:creator>
  <cp:keywords/>
  <dc:description>https://www.nasa.gov/directorates/stmd/prizes-challenges-crowdsourcing-program/centennial-challenges/nasa-awards-first-prize-in-phase-2-of-agencys-lunarecycle-challenge/</dc:description>
  <cp:lastModifiedBy/>
  <cp:revision>1</cp:revision>
  <dcterms:created xsi:type="dcterms:W3CDTF">2013-12-23T23:15:00Z</dcterms:created>
  <dcterms:modified xsi:type="dcterms:W3CDTF">2013-12-23T23:15:00Z</dcterms:modified>
  <cp:category/>
</cp:coreProperties>
</file>