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President Trump Signs Executive Order to Create US Space Academy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https://www.nasa.gov/news-release/president-trump-signs-executive-order-to-create-us-space-academy/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B003-022-Nasa - news releases -president-trump-signs-executive-order-to-create-202608.md</w:t>
            </w:r>
          </w:p>
        </w:tc>
      </w:tr>
    </w:tbl>
    <w:p/>
    <w:p>
      <w:pPr>
        <w:pStyle w:val="DocTitle"/>
      </w:pPr>
      <w:r>
        <w:t>President Trump Signs Executive Order to Create US Space Academy</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［原图未能获取：https://www.nasa.gov/wp-content/uploads/2026/08/eo-1.png?w=1024］</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58">
        <w:r>
          <w:rPr>
            <w:rFonts w:ascii="Times New Roman" w:hAnsi="Times New Roman" w:eastAsia="宋体"/>
            <w:color w:val="0563C1"/>
            <w:sz w:val="24"/>
            <w:u w:val="single"/>
          </w:rPr>
          <w:t>Earth</w:t>
        </w:r>
      </w:hyperlink>
    </w:p>
    <w:p>
      <w:pPr>
        <w:pStyle w:val="DocBody"/>
        <w:ind w:left="765"/>
      </w:pPr>
      <w:hyperlink r:id="rId59">
        <w:r>
          <w:rPr>
            <w:rFonts w:ascii="Times New Roman" w:hAnsi="Times New Roman" w:eastAsia="宋体"/>
            <w:color w:val="0563C1"/>
            <w:sz w:val="24"/>
            <w:u w:val="single"/>
          </w:rPr>
          <w:t>The Moon</w:t>
        </w:r>
      </w:hyperlink>
    </w:p>
    <w:p>
      <w:pPr>
        <w:pStyle w:val="DocBody"/>
        <w:ind w:left="765"/>
      </w:pPr>
      <w:hyperlink r:id="rId60">
        <w:r>
          <w:rPr>
            <w:rFonts w:ascii="Times New Roman" w:hAnsi="Times New Roman" w:eastAsia="宋体"/>
            <w:color w:val="0563C1"/>
            <w:sz w:val="24"/>
            <w:u w:val="single"/>
          </w:rPr>
          <w:t>Mars</w:t>
        </w:r>
      </w:hyperlink>
    </w:p>
    <w:p>
      <w:pPr>
        <w:pStyle w:val="DocBody"/>
        <w:ind w:left="765"/>
      </w:pPr>
      <w:hyperlink r:id="rId61">
        <w:r>
          <w:rPr>
            <w:rFonts w:ascii="Times New Roman" w:hAnsi="Times New Roman" w:eastAsia="宋体"/>
            <w:color w:val="0563C1"/>
            <w:sz w:val="24"/>
            <w:u w:val="single"/>
          </w:rPr>
          <w:t>Jupiter</w:t>
        </w:r>
      </w:hyperlink>
    </w:p>
    <w:p>
      <w:pPr>
        <w:pStyle w:val="DocBody"/>
        <w:ind w:left="765"/>
      </w:pPr>
      <w:hyperlink r:id="rId62">
        <w:r>
          <w:rPr>
            <w:rFonts w:ascii="Times New Roman" w:hAnsi="Times New Roman" w:eastAsia="宋体"/>
            <w:color w:val="0563C1"/>
            <w:sz w:val="24"/>
            <w:u w:val="single"/>
          </w:rPr>
          <w:t>Saturn</w:t>
        </w:r>
      </w:hyperlink>
    </w:p>
    <w:p>
      <w:pPr>
        <w:pStyle w:val="DocBody"/>
        <w:ind w:left="765"/>
      </w:pPr>
      <w:hyperlink r:id="rId63">
        <w:r>
          <w:rPr>
            <w:rFonts w:ascii="Times New Roman" w:hAnsi="Times New Roman" w:eastAsia="宋体"/>
            <w:color w:val="0563C1"/>
            <w:sz w:val="24"/>
            <w:u w:val="single"/>
          </w:rPr>
          <w:t>Uranus</w:t>
        </w:r>
      </w:hyperlink>
    </w:p>
    <w:p>
      <w:pPr>
        <w:pStyle w:val="DocBody"/>
        <w:ind w:left="765"/>
      </w:pPr>
      <w:hyperlink r:id="rId64">
        <w:r>
          <w:rPr>
            <w:rFonts w:ascii="Times New Roman" w:hAnsi="Times New Roman" w:eastAsia="宋体"/>
            <w:color w:val="0563C1"/>
            <w:sz w:val="24"/>
            <w:u w:val="single"/>
          </w:rPr>
          <w:t>Neptune</w:t>
        </w:r>
      </w:hyperlink>
    </w:p>
    <w:p>
      <w:pPr>
        <w:pStyle w:val="DocBody"/>
        <w:ind w:left="765"/>
      </w:pPr>
      <w:hyperlink r:id="rId65">
        <w:r>
          <w:rPr>
            <w:rFonts w:ascii="Times New Roman" w:hAnsi="Times New Roman" w:eastAsia="宋体"/>
            <w:color w:val="0563C1"/>
            <w:sz w:val="24"/>
            <w:u w:val="single"/>
          </w:rPr>
          <w:t>Pluto &amp; Dwarf Planets</w:t>
        </w:r>
      </w:hyperlink>
    </w:p>
    <w:p>
      <w:pPr>
        <w:pStyle w:val="DocBody"/>
        <w:ind w:left="765"/>
      </w:pPr>
      <w:hyperlink r:id="rId66">
        <w:r>
          <w:rPr>
            <w:rFonts w:ascii="Times New Roman" w:hAnsi="Times New Roman" w:eastAsia="宋体"/>
            <w:color w:val="0563C1"/>
            <w:sz w:val="24"/>
            <w:u w:val="single"/>
          </w:rPr>
          <w:t>Asteroids, Comets &amp; Meteors</w:t>
        </w:r>
      </w:hyperlink>
    </w:p>
    <w:p>
      <w:pPr>
        <w:pStyle w:val="DocBody"/>
        <w:ind w:left="765"/>
      </w:pPr>
      <w:hyperlink r:id="rId67">
        <w:r>
          <w:rPr>
            <w:rFonts w:ascii="Times New Roman" w:hAnsi="Times New Roman" w:eastAsia="宋体"/>
            <w:color w:val="0563C1"/>
            <w:sz w:val="24"/>
            <w:u w:val="single"/>
          </w:rPr>
          <w:t>The Kuiper Belt</w:t>
        </w:r>
      </w:hyperlink>
    </w:p>
    <w:p>
      <w:pPr>
        <w:pStyle w:val="DocBody"/>
        <w:ind w:left="765"/>
      </w:pPr>
      <w:hyperlink r:id="rId68">
        <w:r>
          <w:rPr>
            <w:rFonts w:ascii="Times New Roman" w:hAnsi="Times New Roman" w:eastAsia="宋体"/>
            <w:color w:val="0563C1"/>
            <w:sz w:val="24"/>
            <w:u w:val="single"/>
          </w:rPr>
          <w:t>The Oort Cloud</w:t>
        </w:r>
      </w:hyperlink>
    </w:p>
    <w:p>
      <w:pPr>
        <w:pStyle w:val="DocBody"/>
        <w:ind w:left="765"/>
      </w:pPr>
      <w:hyperlink r:id="rId69">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0">
        <w:r>
          <w:rPr>
            <w:rFonts w:ascii="Times New Roman" w:hAnsi="Times New Roman" w:eastAsia="宋体"/>
            <w:color w:val="0563C1"/>
            <w:sz w:val="24"/>
            <w:u w:val="single"/>
          </w:rPr>
          <w:t>Exoplanets</w:t>
        </w:r>
      </w:hyperlink>
    </w:p>
    <w:p>
      <w:pPr>
        <w:pStyle w:val="DocBody"/>
        <w:ind w:left="765"/>
      </w:pPr>
      <w:hyperlink r:id="rId71">
        <w:r>
          <w:rPr>
            <w:rFonts w:ascii="Times New Roman" w:hAnsi="Times New Roman" w:eastAsia="宋体"/>
            <w:color w:val="0563C1"/>
            <w:sz w:val="24"/>
            <w:u w:val="single"/>
          </w:rPr>
          <w:t>The Search for Life in the Universe</w:t>
        </w:r>
      </w:hyperlink>
    </w:p>
    <w:p>
      <w:pPr>
        <w:pStyle w:val="DocBody"/>
        <w:ind w:left="765"/>
      </w:pPr>
      <w:hyperlink r:id="rId72">
        <w:r>
          <w:rPr>
            <w:rFonts w:ascii="Times New Roman" w:hAnsi="Times New Roman" w:eastAsia="宋体"/>
            <w:color w:val="0563C1"/>
            <w:sz w:val="24"/>
            <w:u w:val="single"/>
          </w:rPr>
          <w:t>Stars</w:t>
        </w:r>
      </w:hyperlink>
    </w:p>
    <w:p>
      <w:pPr>
        <w:pStyle w:val="DocBody"/>
        <w:ind w:left="765"/>
      </w:pPr>
      <w:hyperlink r:id="rId73">
        <w:r>
          <w:rPr>
            <w:rFonts w:ascii="Times New Roman" w:hAnsi="Times New Roman" w:eastAsia="宋体"/>
            <w:color w:val="0563C1"/>
            <w:sz w:val="24"/>
            <w:u w:val="single"/>
          </w:rPr>
          <w:t>Galaxies</w:t>
        </w:r>
      </w:hyperlink>
    </w:p>
    <w:p>
      <w:pPr>
        <w:pStyle w:val="DocBody"/>
        <w:ind w:left="765"/>
      </w:pPr>
      <w:hyperlink r:id="rId74">
        <w:r>
          <w:rPr>
            <w:rFonts w:ascii="Times New Roman" w:hAnsi="Times New Roman" w:eastAsia="宋体"/>
            <w:color w:val="0563C1"/>
            <w:sz w:val="24"/>
            <w:u w:val="single"/>
          </w:rPr>
          <w:t>Black Holes</w:t>
        </w:r>
      </w:hyperlink>
    </w:p>
    <w:p>
      <w:pPr>
        <w:pStyle w:val="DocBody"/>
        <w:ind w:left="765"/>
      </w:pPr>
      <w:hyperlink r:id="rId75">
        <w:r>
          <w:rPr>
            <w:rFonts w:ascii="Times New Roman" w:hAnsi="Times New Roman" w:eastAsia="宋体"/>
            <w:color w:val="0563C1"/>
            <w:sz w:val="24"/>
            <w:u w:val="single"/>
          </w:rPr>
          <w:t>The Big Bang</w:t>
        </w:r>
      </w:hyperlink>
    </w:p>
    <w:p>
      <w:pPr>
        <w:pStyle w:val="DocBody"/>
        <w:ind w:left="765"/>
      </w:pPr>
      <w:hyperlink r:id="rId76">
        <w:r>
          <w:rPr>
            <w:rFonts w:ascii="Times New Roman" w:hAnsi="Times New Roman" w:eastAsia="宋体"/>
            <w:color w:val="0563C1"/>
            <w:sz w:val="24"/>
            <w:u w:val="single"/>
          </w:rPr>
          <w:t>Dark Energy</w:t>
        </w:r>
      </w:hyperlink>
    </w:p>
    <w:p>
      <w:pPr>
        <w:pStyle w:val="DocBody"/>
        <w:ind w:left="765"/>
      </w:pPr>
      <w:hyperlink r:id="rId77">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8">
        <w:r>
          <w:rPr>
            <w:rFonts w:ascii="Times New Roman" w:hAnsi="Times New Roman" w:eastAsia="宋体"/>
            <w:color w:val="0563C1"/>
            <w:sz w:val="24"/>
            <w:u w:val="single"/>
          </w:rPr>
          <w:t>Earth Science</w:t>
        </w:r>
      </w:hyperlink>
    </w:p>
    <w:p>
      <w:pPr>
        <w:pStyle w:val="DocBody"/>
        <w:ind w:left="765"/>
      </w:pPr>
      <w:hyperlink r:id="rId79">
        <w:r>
          <w:rPr>
            <w:rFonts w:ascii="Times New Roman" w:hAnsi="Times New Roman" w:eastAsia="宋体"/>
            <w:color w:val="0563C1"/>
            <w:sz w:val="24"/>
            <w:u w:val="single"/>
          </w:rPr>
          <w:t>Planetary Science</w:t>
        </w:r>
      </w:hyperlink>
    </w:p>
    <w:p>
      <w:pPr>
        <w:pStyle w:val="DocBody"/>
        <w:ind w:left="765"/>
      </w:pPr>
      <w:hyperlink r:id="rId80">
        <w:r>
          <w:rPr>
            <w:rFonts w:ascii="Times New Roman" w:hAnsi="Times New Roman" w:eastAsia="宋体"/>
            <w:color w:val="0563C1"/>
            <w:sz w:val="24"/>
            <w:u w:val="single"/>
          </w:rPr>
          <w:t>Astrophysics &amp; Space Science</w:t>
        </w:r>
      </w:hyperlink>
    </w:p>
    <w:p>
      <w:pPr>
        <w:pStyle w:val="DocBody"/>
        <w:ind w:left="765"/>
      </w:pPr>
      <w:hyperlink r:id="rId81">
        <w:r>
          <w:rPr>
            <w:rFonts w:ascii="Times New Roman" w:hAnsi="Times New Roman" w:eastAsia="宋体"/>
            <w:color w:val="0563C1"/>
            <w:sz w:val="24"/>
            <w:u w:val="single"/>
          </w:rPr>
          <w:t>The Sun &amp; Heliophysics</w:t>
        </w:r>
      </w:hyperlink>
    </w:p>
    <w:p>
      <w:pPr>
        <w:pStyle w:val="DocBody"/>
        <w:ind w:left="765"/>
      </w:pPr>
      <w:hyperlink r:id="rId82">
        <w:r>
          <w:rPr>
            <w:rFonts w:ascii="Times New Roman" w:hAnsi="Times New Roman" w:eastAsia="宋体"/>
            <w:color w:val="0563C1"/>
            <w:sz w:val="24"/>
            <w:u w:val="single"/>
          </w:rPr>
          <w:t>Biological &amp; Physical Sciences</w:t>
        </w:r>
      </w:hyperlink>
    </w:p>
    <w:p>
      <w:pPr>
        <w:pStyle w:val="DocBody"/>
        <w:ind w:left="765"/>
      </w:pPr>
      <w:hyperlink r:id="rId83">
        <w:r>
          <w:rPr>
            <w:rFonts w:ascii="Times New Roman" w:hAnsi="Times New Roman" w:eastAsia="宋体"/>
            <w:color w:val="0563C1"/>
            <w:sz w:val="24"/>
            <w:u w:val="single"/>
          </w:rPr>
          <w:t>Lunar Science</w:t>
        </w:r>
      </w:hyperlink>
    </w:p>
    <w:p>
      <w:pPr>
        <w:pStyle w:val="DocBody"/>
        <w:ind w:left="765"/>
      </w:pPr>
      <w:hyperlink r:id="rId84">
        <w:r>
          <w:rPr>
            <w:rFonts w:ascii="Times New Roman" w:hAnsi="Times New Roman" w:eastAsia="宋体"/>
            <w:color w:val="0563C1"/>
            <w:sz w:val="24"/>
            <w:u w:val="single"/>
          </w:rPr>
          <w:t>Citizen Science</w:t>
        </w:r>
      </w:hyperlink>
    </w:p>
    <w:p>
      <w:pPr>
        <w:pStyle w:val="DocBody"/>
        <w:ind w:left="765"/>
      </w:pPr>
      <w:hyperlink r:id="rId85">
        <w:r>
          <w:rPr>
            <w:rFonts w:ascii="Times New Roman" w:hAnsi="Times New Roman" w:eastAsia="宋体"/>
            <w:color w:val="0563C1"/>
            <w:sz w:val="24"/>
            <w:u w:val="single"/>
          </w:rPr>
          <w:t>Astromaterials</w:t>
        </w:r>
      </w:hyperlink>
    </w:p>
    <w:p>
      <w:pPr>
        <w:pStyle w:val="DocBody"/>
        <w:ind w:left="765"/>
      </w:pPr>
      <w:hyperlink r:id="rId86">
        <w:r>
          <w:rPr>
            <w:rFonts w:ascii="Times New Roman" w:hAnsi="Times New Roman" w:eastAsia="宋体"/>
            <w:color w:val="0563C1"/>
            <w:sz w:val="24"/>
            <w:u w:val="single"/>
          </w:rPr>
          <w:t>Aeronautics Research</w:t>
        </w:r>
      </w:hyperlink>
    </w:p>
    <w:p>
      <w:pPr>
        <w:pStyle w:val="DocBody"/>
        <w:ind w:left="765"/>
      </w:pPr>
      <w:hyperlink r:id="rId87">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8">
        <w:r>
          <w:rPr>
            <w:rFonts w:ascii="Times New Roman" w:hAnsi="Times New Roman" w:eastAsia="宋体"/>
            <w:color w:val="0563C1"/>
            <w:sz w:val="24"/>
            <w:u w:val="single"/>
          </w:rPr>
          <w:t>Science in the Air</w:t>
        </w:r>
      </w:hyperlink>
    </w:p>
    <w:p>
      <w:pPr>
        <w:pStyle w:val="DocBody"/>
        <w:ind w:left="765"/>
      </w:pPr>
      <w:hyperlink r:id="rId89">
        <w:r>
          <w:rPr>
            <w:rFonts w:ascii="Times New Roman" w:hAnsi="Times New Roman" w:eastAsia="宋体"/>
            <w:color w:val="0563C1"/>
            <w:sz w:val="24"/>
            <w:u w:val="single"/>
          </w:rPr>
          <w:t>NASA Aircraft</w:t>
        </w:r>
      </w:hyperlink>
    </w:p>
    <w:p>
      <w:pPr>
        <w:pStyle w:val="DocBody"/>
        <w:ind w:left="765"/>
      </w:pPr>
      <w:hyperlink r:id="rId90">
        <w:r>
          <w:rPr>
            <w:rFonts w:ascii="Times New Roman" w:hAnsi="Times New Roman" w:eastAsia="宋体"/>
            <w:color w:val="0563C1"/>
            <w:sz w:val="24"/>
            <w:u w:val="single"/>
          </w:rPr>
          <w:t>Flight Research Innovation</w:t>
        </w:r>
      </w:hyperlink>
    </w:p>
    <w:p>
      <w:pPr>
        <w:pStyle w:val="DocBody"/>
        <w:ind w:left="765"/>
      </w:pPr>
      <w:hyperlink r:id="rId91">
        <w:r>
          <w:rPr>
            <w:rFonts w:ascii="Times New Roman" w:hAnsi="Times New Roman" w:eastAsia="宋体"/>
            <w:color w:val="0563C1"/>
            <w:sz w:val="24"/>
            <w:u w:val="single"/>
          </w:rPr>
          <w:t>Supersonic Flight</w:t>
        </w:r>
      </w:hyperlink>
    </w:p>
    <w:p>
      <w:pPr>
        <w:pStyle w:val="DocBody"/>
        <w:ind w:left="765"/>
      </w:pPr>
      <w:hyperlink r:id="rId92">
        <w:r>
          <w:rPr>
            <w:rFonts w:ascii="Times New Roman" w:hAnsi="Times New Roman" w:eastAsia="宋体"/>
            <w:color w:val="0563C1"/>
            <w:sz w:val="24"/>
            <w:u w:val="single"/>
          </w:rPr>
          <w:t>Air Traffic Solutions</w:t>
        </w:r>
      </w:hyperlink>
    </w:p>
    <w:p>
      <w:pPr>
        <w:pStyle w:val="DocBody"/>
        <w:ind w:left="765"/>
      </w:pPr>
      <w:hyperlink r:id="rId93">
        <w:r>
          <w:rPr>
            <w:rFonts w:ascii="Times New Roman" w:hAnsi="Times New Roman" w:eastAsia="宋体"/>
            <w:color w:val="0563C1"/>
            <w:sz w:val="24"/>
            <w:u w:val="single"/>
          </w:rPr>
          <w:t>Green Aviation Tech</w:t>
        </w:r>
      </w:hyperlink>
    </w:p>
    <w:p>
      <w:pPr>
        <w:pStyle w:val="DocBody"/>
        <w:ind w:left="765"/>
      </w:pPr>
      <w:hyperlink r:id="rId94">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5">
        <w:r>
          <w:rPr>
            <w:rFonts w:ascii="Times New Roman" w:hAnsi="Times New Roman" w:eastAsia="宋体"/>
            <w:color w:val="0563C1"/>
            <w:sz w:val="24"/>
            <w:u w:val="single"/>
          </w:rPr>
          <w:t>Technology Transfer &amp; Spinoffs</w:t>
        </w:r>
      </w:hyperlink>
    </w:p>
    <w:p>
      <w:pPr>
        <w:pStyle w:val="DocBody"/>
        <w:ind w:left="765"/>
      </w:pPr>
      <w:hyperlink r:id="rId96">
        <w:r>
          <w:rPr>
            <w:rFonts w:ascii="Times New Roman" w:hAnsi="Times New Roman" w:eastAsia="宋体"/>
            <w:color w:val="0563C1"/>
            <w:sz w:val="24"/>
            <w:u w:val="single"/>
          </w:rPr>
          <w:t>Space Travel</w:t>
        </w:r>
      </w:hyperlink>
    </w:p>
    <w:p>
      <w:pPr>
        <w:pStyle w:val="DocBody"/>
        <w:ind w:left="765"/>
      </w:pPr>
      <w:hyperlink r:id="rId97">
        <w:r>
          <w:rPr>
            <w:rFonts w:ascii="Times New Roman" w:hAnsi="Times New Roman" w:eastAsia="宋体"/>
            <w:color w:val="0563C1"/>
            <w:sz w:val="24"/>
            <w:u w:val="single"/>
          </w:rPr>
          <w:t>Living in Space</w:t>
        </w:r>
      </w:hyperlink>
    </w:p>
    <w:p>
      <w:pPr>
        <w:pStyle w:val="DocBody"/>
        <w:ind w:left="765"/>
      </w:pPr>
      <w:hyperlink r:id="rId98">
        <w:r>
          <w:rPr>
            <w:rFonts w:ascii="Times New Roman" w:hAnsi="Times New Roman" w:eastAsia="宋体"/>
            <w:color w:val="0563C1"/>
            <w:sz w:val="24"/>
            <w:u w:val="single"/>
          </w:rPr>
          <w:t>Lunar Surface Technology</w:t>
        </w:r>
      </w:hyperlink>
    </w:p>
    <w:p>
      <w:pPr>
        <w:pStyle w:val="DocBody"/>
        <w:ind w:left="765"/>
      </w:pPr>
      <w:hyperlink r:id="rId99">
        <w:r>
          <w:rPr>
            <w:rFonts w:ascii="Times New Roman" w:hAnsi="Times New Roman" w:eastAsia="宋体"/>
            <w:color w:val="0563C1"/>
            <w:sz w:val="24"/>
            <w:u w:val="single"/>
          </w:rPr>
          <w:t>Manufacturing and Materials</w:t>
        </w:r>
      </w:hyperlink>
    </w:p>
    <w:p>
      <w:pPr>
        <w:pStyle w:val="DocBody"/>
        <w:ind w:left="765"/>
      </w:pPr>
      <w:hyperlink r:id="rId100">
        <w:r>
          <w:rPr>
            <w:rFonts w:ascii="Times New Roman" w:hAnsi="Times New Roman" w:eastAsia="宋体"/>
            <w:color w:val="0563C1"/>
            <w:sz w:val="24"/>
            <w:u w:val="single"/>
          </w:rPr>
          <w:t>Robotics</w:t>
        </w:r>
      </w:hyperlink>
    </w:p>
    <w:p>
      <w:pPr>
        <w:pStyle w:val="DocBody"/>
        <w:ind w:left="765"/>
      </w:pPr>
      <w:hyperlink r:id="rId101">
        <w:r>
          <w:rPr>
            <w:rFonts w:ascii="Times New Roman" w:hAnsi="Times New Roman" w:eastAsia="宋体"/>
            <w:color w:val="0563C1"/>
            <w:sz w:val="24"/>
            <w:u w:val="single"/>
          </w:rPr>
          <w:t>Science Instruments</w:t>
        </w:r>
      </w:hyperlink>
    </w:p>
    <w:p>
      <w:pPr>
        <w:pStyle w:val="DocBody"/>
        <w:ind w:left="765"/>
      </w:pPr>
      <w:hyperlink r:id="rId102">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3">
        <w:r>
          <w:rPr>
            <w:rFonts w:ascii="Times New Roman" w:hAnsi="Times New Roman" w:eastAsia="宋体"/>
            <w:color w:val="0563C1"/>
            <w:sz w:val="24"/>
            <w:u w:val="single"/>
          </w:rPr>
          <w:t>For Kids and Students</w:t>
        </w:r>
      </w:hyperlink>
    </w:p>
    <w:p>
      <w:pPr>
        <w:pStyle w:val="DocBody"/>
        <w:ind w:left="765"/>
      </w:pPr>
      <w:hyperlink r:id="rId104">
        <w:r>
          <w:rPr>
            <w:rFonts w:ascii="Times New Roman" w:hAnsi="Times New Roman" w:eastAsia="宋体"/>
            <w:color w:val="0563C1"/>
            <w:sz w:val="24"/>
            <w:u w:val="single"/>
          </w:rPr>
          <w:t>For Educators</w:t>
        </w:r>
      </w:hyperlink>
    </w:p>
    <w:p>
      <w:pPr>
        <w:pStyle w:val="DocBody"/>
        <w:ind w:left="765"/>
      </w:pPr>
      <w:hyperlink r:id="rId105">
        <w:r>
          <w:rPr>
            <w:rFonts w:ascii="Times New Roman" w:hAnsi="Times New Roman" w:eastAsia="宋体"/>
            <w:color w:val="0563C1"/>
            <w:sz w:val="24"/>
            <w:u w:val="single"/>
          </w:rPr>
          <w:t>For Colleges and Universities</w:t>
        </w:r>
      </w:hyperlink>
    </w:p>
    <w:p>
      <w:pPr>
        <w:pStyle w:val="DocBody"/>
        <w:ind w:left="765"/>
      </w:pPr>
      <w:hyperlink r:id="rId106">
        <w:r>
          <w:rPr>
            <w:rFonts w:ascii="Times New Roman" w:hAnsi="Times New Roman" w:eastAsia="宋体"/>
            <w:color w:val="0563C1"/>
            <w:sz w:val="24"/>
            <w:u w:val="single"/>
          </w:rPr>
          <w:t>For Professionals</w:t>
        </w:r>
      </w:hyperlink>
    </w:p>
    <w:p>
      <w:pPr>
        <w:pStyle w:val="DocBody"/>
        <w:ind w:left="765"/>
      </w:pPr>
      <w:hyperlink r:id="rId107">
        <w:r>
          <w:rPr>
            <w:rFonts w:ascii="Times New Roman" w:hAnsi="Times New Roman" w:eastAsia="宋体"/>
            <w:color w:val="0563C1"/>
            <w:sz w:val="24"/>
            <w:u w:val="single"/>
          </w:rPr>
          <w:t>Science for Everyone</w:t>
        </w:r>
      </w:hyperlink>
    </w:p>
    <w:p>
      <w:pPr>
        <w:pStyle w:val="DocBody"/>
        <w:ind w:left="765"/>
      </w:pPr>
      <w:hyperlink r:id="rId108">
        <w:r>
          <w:rPr>
            <w:rFonts w:ascii="Times New Roman" w:hAnsi="Times New Roman" w:eastAsia="宋体"/>
            <w:color w:val="0563C1"/>
            <w:sz w:val="24"/>
            <w:u w:val="single"/>
          </w:rPr>
          <w:t>Requests for Exhibits, Artifacts, Speakers &amp; Flyovers</w:t>
        </w:r>
      </w:hyperlink>
    </w:p>
    <w:p>
      <w:pPr>
        <w:pStyle w:val="DocBody"/>
        <w:ind w:left="765"/>
      </w:pPr>
      <w:hyperlink r:id="rId109">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0">
        <w:r>
          <w:rPr>
            <w:rFonts w:ascii="Times New Roman" w:hAnsi="Times New Roman" w:eastAsia="宋体"/>
            <w:color w:val="0563C1"/>
            <w:sz w:val="24"/>
            <w:u w:val="single"/>
          </w:rPr>
          <w:t>NASA's Impacts</w:t>
        </w:r>
      </w:hyperlink>
    </w:p>
    <w:p>
      <w:pPr>
        <w:pStyle w:val="DocBody"/>
        <w:ind w:left="765"/>
      </w:pPr>
      <w:hyperlink r:id="rId111">
        <w:r>
          <w:rPr>
            <w:rFonts w:ascii="Times New Roman" w:hAnsi="Times New Roman" w:eastAsia="宋体"/>
            <w:color w:val="0563C1"/>
            <w:sz w:val="24"/>
            <w:u w:val="single"/>
          </w:rPr>
          <w:t>Centers and Facilities</w:t>
        </w:r>
      </w:hyperlink>
    </w:p>
    <w:p>
      <w:pPr>
        <w:pStyle w:val="DocBody"/>
        <w:ind w:left="765"/>
      </w:pPr>
      <w:hyperlink r:id="rId112">
        <w:r>
          <w:rPr>
            <w:rFonts w:ascii="Times New Roman" w:hAnsi="Times New Roman" w:eastAsia="宋体"/>
            <w:color w:val="0563C1"/>
            <w:sz w:val="24"/>
            <w:u w:val="single"/>
          </w:rPr>
          <w:t>Directorates</w:t>
        </w:r>
      </w:hyperlink>
    </w:p>
    <w:p>
      <w:pPr>
        <w:pStyle w:val="DocBody"/>
        <w:ind w:left="765"/>
      </w:pPr>
      <w:hyperlink r:id="rId113">
        <w:r>
          <w:rPr>
            <w:rFonts w:ascii="Times New Roman" w:hAnsi="Times New Roman" w:eastAsia="宋体"/>
            <w:color w:val="0563C1"/>
            <w:sz w:val="24"/>
            <w:u w:val="single"/>
          </w:rPr>
          <w:t>Organizations</w:t>
        </w:r>
      </w:hyperlink>
    </w:p>
    <w:p>
      <w:pPr>
        <w:pStyle w:val="DocBody"/>
        <w:ind w:left="765"/>
      </w:pPr>
      <w:hyperlink r:id="rId114">
        <w:r>
          <w:rPr>
            <w:rFonts w:ascii="Times New Roman" w:hAnsi="Times New Roman" w:eastAsia="宋体"/>
            <w:color w:val="0563C1"/>
            <w:sz w:val="24"/>
            <w:u w:val="single"/>
          </w:rPr>
          <w:t>People of NASA</w:t>
        </w:r>
      </w:hyperlink>
    </w:p>
    <w:p>
      <w:pPr>
        <w:pStyle w:val="DocBody"/>
        <w:ind w:left="765"/>
      </w:pPr>
      <w:hyperlink r:id="rId115">
        <w:r>
          <w:rPr>
            <w:rFonts w:ascii="Times New Roman" w:hAnsi="Times New Roman" w:eastAsia="宋体"/>
            <w:color w:val="0563C1"/>
            <w:sz w:val="24"/>
            <w:u w:val="single"/>
          </w:rPr>
          <w:t>Careers</w:t>
        </w:r>
      </w:hyperlink>
    </w:p>
    <w:p>
      <w:pPr>
        <w:pStyle w:val="DocBody"/>
        <w:ind w:left="765"/>
      </w:pPr>
      <w:hyperlink r:id="rId116">
        <w:r>
          <w:rPr>
            <w:rFonts w:ascii="Times New Roman" w:hAnsi="Times New Roman" w:eastAsia="宋体"/>
            <w:color w:val="0563C1"/>
            <w:sz w:val="24"/>
            <w:u w:val="single"/>
          </w:rPr>
          <w:t>Internships</w:t>
        </w:r>
      </w:hyperlink>
    </w:p>
    <w:p>
      <w:pPr>
        <w:pStyle w:val="DocBody"/>
        <w:ind w:left="765"/>
      </w:pPr>
      <w:hyperlink r:id="rId117">
        <w:r>
          <w:rPr>
            <w:rFonts w:ascii="Times New Roman" w:hAnsi="Times New Roman" w:eastAsia="宋体"/>
            <w:color w:val="0563C1"/>
            <w:sz w:val="24"/>
            <w:u w:val="single"/>
          </w:rPr>
          <w:t>Our History</w:t>
        </w:r>
      </w:hyperlink>
    </w:p>
    <w:p>
      <w:pPr>
        <w:pStyle w:val="DocBody"/>
        <w:ind w:left="765"/>
      </w:pPr>
      <w:hyperlink r:id="rId118">
        <w:r>
          <w:rPr>
            <w:rFonts w:ascii="Times New Roman" w:hAnsi="Times New Roman" w:eastAsia="宋体"/>
            <w:color w:val="0563C1"/>
            <w:sz w:val="24"/>
            <w:u w:val="single"/>
          </w:rPr>
          <w:t>Doing Business with NASA</w:t>
        </w:r>
      </w:hyperlink>
    </w:p>
    <w:p>
      <w:pPr>
        <w:pStyle w:val="DocBody"/>
        <w:ind w:left="765"/>
      </w:pPr>
      <w:hyperlink r:id="rId119">
        <w:r>
          <w:rPr>
            <w:rFonts w:ascii="Times New Roman" w:hAnsi="Times New Roman" w:eastAsia="宋体"/>
            <w:color w:val="0563C1"/>
            <w:sz w:val="24"/>
            <w:u w:val="single"/>
          </w:rPr>
          <w:t>Get Involved</w:t>
        </w:r>
      </w:hyperlink>
    </w:p>
    <w:p>
      <w:pPr>
        <w:pStyle w:val="DocBody"/>
        <w:ind w:left="765"/>
      </w:pPr>
      <w:hyperlink r:id="rId120">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1">
        <w:r>
          <w:rPr>
            <w:rFonts w:ascii="Times New Roman" w:hAnsi="Times New Roman" w:eastAsia="宋体"/>
            <w:color w:val="0563C1"/>
            <w:sz w:val="24"/>
            <w:u w:val="single"/>
          </w:rPr>
          <w:t>Ciencia</w:t>
        </w:r>
      </w:hyperlink>
    </w:p>
    <w:p>
      <w:pPr>
        <w:pStyle w:val="DocBody"/>
        <w:ind w:left="765"/>
      </w:pPr>
      <w:hyperlink r:id="rId122">
        <w:r>
          <w:rPr>
            <w:rFonts w:ascii="Times New Roman" w:hAnsi="Times New Roman" w:eastAsia="宋体"/>
            <w:color w:val="0563C1"/>
            <w:sz w:val="24"/>
            <w:u w:val="single"/>
          </w:rPr>
          <w:t>Aeronáutica</w:t>
        </w:r>
      </w:hyperlink>
    </w:p>
    <w:p>
      <w:pPr>
        <w:pStyle w:val="DocBody"/>
        <w:ind w:left="765"/>
      </w:pPr>
      <w:hyperlink r:id="rId123">
        <w:r>
          <w:rPr>
            <w:rFonts w:ascii="Times New Roman" w:hAnsi="Times New Roman" w:eastAsia="宋体"/>
            <w:color w:val="0563C1"/>
            <w:sz w:val="24"/>
            <w:u w:val="single"/>
          </w:rPr>
          <w:t>Ciencias Terrestres</w:t>
        </w:r>
      </w:hyperlink>
    </w:p>
    <w:p>
      <w:pPr>
        <w:pStyle w:val="DocBody"/>
        <w:ind w:left="765"/>
      </w:pPr>
      <w:hyperlink r:id="rId124">
        <w:r>
          <w:rPr>
            <w:rFonts w:ascii="Times New Roman" w:hAnsi="Times New Roman" w:eastAsia="宋体"/>
            <w:color w:val="0563C1"/>
            <w:sz w:val="24"/>
            <w:u w:val="single"/>
          </w:rPr>
          <w:t>Sistema Solar</w:t>
        </w:r>
      </w:hyperlink>
    </w:p>
    <w:p>
      <w:pPr>
        <w:pStyle w:val="DocBody"/>
        <w:ind w:left="765"/>
      </w:pPr>
      <w:hyperlink r:id="rId125">
        <w:r>
          <w:rPr>
            <w:rFonts w:ascii="Times New Roman" w:hAnsi="Times New Roman" w:eastAsia="宋体"/>
            <w:color w:val="0563C1"/>
            <w:sz w:val="24"/>
            <w:u w:val="single"/>
          </w:rPr>
          <w:t>Universo</w:t>
        </w:r>
      </w:hyperlink>
    </w:p>
    <w:p>
      <w:pPr>
        <w:pStyle w:val="DocH1"/>
      </w:pPr>
      <w:hyperlink r:id="rId126">
        <w:r>
          <w:rPr>
            <w:rFonts w:ascii="Times New Roman" w:hAnsi="Times New Roman" w:eastAsia="宋体"/>
            <w:color w:val="0563C1"/>
            <w:sz w:val="24"/>
            <w:u w:val="single"/>
          </w:rPr>
          <w:t>News &amp; Events</w:t>
        </w:r>
      </w:hyperlink>
    </w:p>
    <w:p>
      <w:pPr>
        <w:pStyle w:val="DocBody"/>
        <w:ind w:left="765"/>
      </w:pPr>
      <w:hyperlink r:id="rId127">
        <w:r>
          <w:rPr>
            <w:rFonts w:ascii="Times New Roman" w:hAnsi="Times New Roman" w:eastAsia="宋体"/>
            <w:color w:val="0563C1"/>
            <w:sz w:val="24"/>
            <w:u w:val="single"/>
          </w:rPr>
          <w:t>News Releases</w:t>
        </w:r>
      </w:hyperlink>
    </w:p>
    <w:p>
      <w:pPr>
        <w:pStyle w:val="DocBody"/>
        <w:ind w:left="765"/>
      </w:pPr>
      <w:hyperlink r:id="rId128">
        <w:r>
          <w:rPr>
            <w:rFonts w:ascii="Times New Roman" w:hAnsi="Times New Roman" w:eastAsia="宋体"/>
            <w:color w:val="0563C1"/>
            <w:sz w:val="24"/>
            <w:u w:val="single"/>
          </w:rPr>
          <w:t>Recently Published</w:t>
        </w:r>
      </w:hyperlink>
    </w:p>
    <w:p>
      <w:pPr>
        <w:pStyle w:val="DocBody"/>
        <w:ind w:left="765"/>
      </w:pPr>
      <w:hyperlink r:id="rId129">
        <w:r>
          <w:rPr>
            <w:rFonts w:ascii="Times New Roman" w:hAnsi="Times New Roman" w:eastAsia="宋体"/>
            <w:color w:val="0563C1"/>
            <w:sz w:val="24"/>
            <w:u w:val="single"/>
          </w:rPr>
          <w:t>Video Series on NASA+</w:t>
        </w:r>
      </w:hyperlink>
    </w:p>
    <w:p>
      <w:pPr>
        <w:pStyle w:val="DocBody"/>
        <w:ind w:left="765"/>
      </w:pPr>
      <w:hyperlink r:id="rId130">
        <w:r>
          <w:rPr>
            <w:rFonts w:ascii="Times New Roman" w:hAnsi="Times New Roman" w:eastAsia="宋体"/>
            <w:color w:val="0563C1"/>
            <w:sz w:val="24"/>
            <w:u w:val="single"/>
          </w:rPr>
          <w:t>Podcasts &amp; Audio</w:t>
        </w:r>
      </w:hyperlink>
    </w:p>
    <w:p>
      <w:pPr>
        <w:pStyle w:val="DocBody"/>
        <w:ind w:left="765"/>
      </w:pPr>
      <w:hyperlink r:id="rId131">
        <w:r>
          <w:rPr>
            <w:rFonts w:ascii="Times New Roman" w:hAnsi="Times New Roman" w:eastAsia="宋体"/>
            <w:color w:val="0563C1"/>
            <w:sz w:val="24"/>
            <w:u w:val="single"/>
          </w:rPr>
          <w:t>Blogs</w:t>
        </w:r>
      </w:hyperlink>
    </w:p>
    <w:p>
      <w:pPr>
        <w:pStyle w:val="DocBody"/>
        <w:ind w:left="765"/>
      </w:pPr>
      <w:hyperlink r:id="rId132">
        <w:r>
          <w:rPr>
            <w:rFonts w:ascii="Times New Roman" w:hAnsi="Times New Roman" w:eastAsia="宋体"/>
            <w:color w:val="0563C1"/>
            <w:sz w:val="24"/>
            <w:u w:val="single"/>
          </w:rPr>
          <w:t>Newsletters</w:t>
        </w:r>
      </w:hyperlink>
    </w:p>
    <w:p>
      <w:pPr>
        <w:pStyle w:val="DocBody"/>
        <w:ind w:left="765"/>
      </w:pPr>
      <w:hyperlink r:id="rId133">
        <w:r>
          <w:rPr>
            <w:rFonts w:ascii="Times New Roman" w:hAnsi="Times New Roman" w:eastAsia="宋体"/>
            <w:color w:val="0563C1"/>
            <w:sz w:val="24"/>
            <w:u w:val="single"/>
          </w:rPr>
          <w:t>Social Media</w:t>
        </w:r>
      </w:hyperlink>
    </w:p>
    <w:p>
      <w:pPr>
        <w:pStyle w:val="DocBody"/>
        <w:ind w:left="765"/>
      </w:pPr>
      <w:hyperlink r:id="rId134">
        <w:r>
          <w:rPr>
            <w:rFonts w:ascii="Times New Roman" w:hAnsi="Times New Roman" w:eastAsia="宋体"/>
            <w:color w:val="0563C1"/>
            <w:sz w:val="24"/>
            <w:u w:val="single"/>
          </w:rPr>
          <w:t>Media Resources</w:t>
        </w:r>
      </w:hyperlink>
    </w:p>
    <w:p>
      <w:pPr>
        <w:pStyle w:val="DocBody"/>
        <w:ind w:left="765"/>
      </w:pPr>
      <w:hyperlink r:id="rId135">
        <w:r>
          <w:rPr>
            <w:rFonts w:ascii="Times New Roman" w:hAnsi="Times New Roman" w:eastAsia="宋体"/>
            <w:color w:val="0563C1"/>
            <w:sz w:val="24"/>
            <w:u w:val="single"/>
          </w:rPr>
          <w:t>Events</w:t>
        </w:r>
      </w:hyperlink>
    </w:p>
    <w:p>
      <w:pPr>
        <w:pStyle w:val="DocBody"/>
        <w:ind w:left="765"/>
      </w:pPr>
      <w:hyperlink r:id="rId136">
        <w:r>
          <w:rPr>
            <w:rFonts w:ascii="Times New Roman" w:hAnsi="Times New Roman" w:eastAsia="宋体"/>
            <w:color w:val="0563C1"/>
            <w:sz w:val="24"/>
            <w:u w:val="single"/>
          </w:rPr>
          <w:t>Upcoming Launches &amp; Landings</w:t>
        </w:r>
      </w:hyperlink>
    </w:p>
    <w:p>
      <w:pPr>
        <w:pStyle w:val="DocBody"/>
        <w:ind w:left="765"/>
      </w:pPr>
      <w:hyperlink r:id="rId137">
        <w:r>
          <w:rPr>
            <w:rFonts w:ascii="Times New Roman" w:hAnsi="Times New Roman" w:eastAsia="宋体"/>
            <w:color w:val="0563C1"/>
            <w:sz w:val="24"/>
            <w:u w:val="single"/>
          </w:rPr>
          <w:t>Virtual Guest Program</w:t>
        </w:r>
      </w:hyperlink>
    </w:p>
    <w:p>
      <w:pPr>
        <w:pStyle w:val="DocH1"/>
      </w:pPr>
      <w:hyperlink r:id="rId138">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39">
        <w:r>
          <w:rPr>
            <w:rFonts w:ascii="Times New Roman" w:hAnsi="Times New Roman" w:eastAsia="宋体"/>
            <w:color w:val="0563C1"/>
            <w:sz w:val="24"/>
            <w:u w:val="single"/>
          </w:rPr>
          <w:t>Images</w:t>
        </w:r>
      </w:hyperlink>
    </w:p>
    <w:p>
      <w:pPr>
        <w:pStyle w:val="DocBody"/>
        <w:ind w:left="765"/>
      </w:pPr>
      <w:hyperlink r:id="rId140">
        <w:r>
          <w:rPr>
            <w:rFonts w:ascii="Times New Roman" w:hAnsi="Times New Roman" w:eastAsia="宋体"/>
            <w:color w:val="0563C1"/>
            <w:sz w:val="24"/>
            <w:u w:val="single"/>
          </w:rPr>
          <w:t>NASA Live</w:t>
        </w:r>
      </w:hyperlink>
    </w:p>
    <w:p>
      <w:pPr>
        <w:pStyle w:val="DocBody"/>
        <w:ind w:left="765"/>
      </w:pPr>
      <w:hyperlink r:id="rId141">
        <w:r>
          <w:rPr>
            <w:rFonts w:ascii="Times New Roman" w:hAnsi="Times New Roman" w:eastAsia="宋体"/>
            <w:color w:val="0563C1"/>
            <w:sz w:val="24"/>
            <w:u w:val="single"/>
          </w:rPr>
          <w:t>NASA Apps</w:t>
        </w:r>
      </w:hyperlink>
    </w:p>
    <w:p>
      <w:pPr>
        <w:pStyle w:val="DocBody"/>
        <w:ind w:left="765"/>
      </w:pPr>
      <w:hyperlink r:id="rId142">
        <w:r>
          <w:rPr>
            <w:rFonts w:ascii="Times New Roman" w:hAnsi="Times New Roman" w:eastAsia="宋体"/>
            <w:color w:val="0563C1"/>
            <w:sz w:val="24"/>
            <w:u w:val="single"/>
          </w:rPr>
          <w:t>Podcasts</w:t>
        </w:r>
      </w:hyperlink>
    </w:p>
    <w:p>
      <w:pPr>
        <w:pStyle w:val="DocBody"/>
        <w:ind w:left="765"/>
      </w:pPr>
      <w:hyperlink r:id="rId143">
        <w:r>
          <w:rPr>
            <w:rFonts w:ascii="Times New Roman" w:hAnsi="Times New Roman" w:eastAsia="宋体"/>
            <w:color w:val="0563C1"/>
            <w:sz w:val="24"/>
            <w:u w:val="single"/>
          </w:rPr>
          <w:t>Image of the Day</w:t>
        </w:r>
      </w:hyperlink>
    </w:p>
    <w:p>
      <w:pPr>
        <w:pStyle w:val="DocBody"/>
        <w:ind w:left="765"/>
      </w:pPr>
      <w:hyperlink r:id="rId144">
        <w:r>
          <w:rPr>
            <w:rFonts w:ascii="Times New Roman" w:hAnsi="Times New Roman" w:eastAsia="宋体"/>
            <w:color w:val="0563C1"/>
            <w:sz w:val="24"/>
            <w:u w:val="single"/>
          </w:rPr>
          <w:t>e-Books</w:t>
        </w:r>
      </w:hyperlink>
    </w:p>
    <w:p>
      <w:pPr>
        <w:pStyle w:val="DocBody"/>
        <w:ind w:left="765"/>
      </w:pPr>
      <w:hyperlink r:id="rId145">
        <w:r>
          <w:rPr>
            <w:rFonts w:ascii="Times New Roman" w:hAnsi="Times New Roman" w:eastAsia="宋体"/>
            <w:color w:val="0563C1"/>
            <w:sz w:val="24"/>
            <w:u w:val="single"/>
          </w:rPr>
          <w:t>3D Resources</w:t>
        </w:r>
      </w:hyperlink>
    </w:p>
    <w:p>
      <w:pPr>
        <w:pStyle w:val="DocBody"/>
        <w:ind w:left="765"/>
      </w:pPr>
      <w:hyperlink r:id="rId146">
        <w:r>
          <w:rPr>
            <w:rFonts w:ascii="Times New Roman" w:hAnsi="Times New Roman" w:eastAsia="宋体"/>
            <w:color w:val="0563C1"/>
            <w:sz w:val="24"/>
            <w:u w:val="single"/>
          </w:rPr>
          <w:t>Interactives</w:t>
        </w:r>
      </w:hyperlink>
    </w:p>
    <w:p>
      <w:pPr>
        <w:pStyle w:val="DocBody"/>
        <w:ind w:left="765"/>
      </w:pPr>
      <w:hyperlink r:id="rId147">
        <w:r>
          <w:rPr>
            <w:rFonts w:ascii="Times New Roman" w:hAnsi="Times New Roman" w:eastAsia="宋体"/>
            <w:color w:val="0563C1"/>
            <w:sz w:val="24"/>
            <w:u w:val="single"/>
          </w:rPr>
          <w:t>STEM Multimedia</w:t>
        </w:r>
      </w:hyperlink>
    </w:p>
    <w:p>
      <w:pPr>
        <w:pStyle w:val="DocBody"/>
        <w:ind w:left="765"/>
      </w:pPr>
      <w:hyperlink r:id="rId148">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9"/>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［原图未能获取：https://www.nasa.gov/wp-content/uploads/2026/08/1-pia26777-d2026-0824-rl0031661-pano-med.jpg?w=1024］</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［原图未能获取：https://www.nasa.gov/wp-content/uploads/2023/09/copernicus-gtoc.png?w=1024］</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51"/>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pPr>
        <w:pStyle w:val="DocBody"/>
      </w:pPr>
      <w:r>
        <w:rPr>
          <w:rFonts w:ascii="Times New Roman" w:hAnsi="Times New Roman" w:eastAsia="宋体"/>
          <w:sz w:val="24"/>
        </w:rPr>
        <w:t>Jessica Taveau Aug 28, 2026 RELEASE26-069</w:t>
      </w:r>
    </w:p>
    <w:p>
      <w:pPr>
        <w:pStyle w:val="DocH1"/>
      </w:pPr>
      <w:hyperlink r:id="rId153">
        <w:r>
          <w:rPr>
            <w:rFonts w:ascii="Times New Roman" w:hAnsi="Times New Roman" w:eastAsia="宋体"/>
            <w:color w:val="0563C1"/>
            <w:sz w:val="24"/>
            <w:u w:val="single"/>
          </w:rPr>
          <w:t>NASA Headquarters</w:t>
        </w:r>
      </w:hyperlink>
    </w:p>
    <w:p>
      <w:pPr>
        <w:pStyle w:val="DocBody"/>
        <w:ind w:left="765"/>
      </w:pPr>
    </w:p>
    <w:p>
      <w:pPr>
        <w:pStyle w:val="DocBody"/>
        <w:ind w:left="765"/>
      </w:pPr>
    </w:p>
    <w:p>
      <w:pPr>
        <w:pStyle w:val="DocBody"/>
        <w:ind w:left="765"/>
      </w:pPr>
    </w:p>
    <w:p>
      <w:pPr>
        <w:pStyle w:val="DocBody"/>
        <w:ind w:left="765"/>
      </w:pPr>
    </w:p>
    <w:p>
      <w:r/>
    </w:p>
    <w:p>
      <w:pPr>
        <w:jc w:val="center"/>
      </w:pPr>
      <w:r>
        <w:rPr>
          <w:rFonts w:ascii="Times New Roman" w:hAnsi="Times New Roman" w:eastAsia="宋体"/>
          <w:i/>
          <w:color w:val="595959"/>
          <w:sz w:val="21"/>
        </w:rPr>
        <w:t>［原图未能获取：https://www.nasa.gov/wp-content/uploads/2026/08/eo-1.png?w=1320］</w:t>
      </w:r>
    </w:p>
    <w:p>
      <w:pPr>
        <w:pStyle w:val="DocBody"/>
      </w:pPr>
      <w:r>
        <w:rPr>
          <w:rFonts w:ascii="Times New Roman" w:hAnsi="Times New Roman" w:eastAsia="宋体"/>
          <w:sz w:val="24"/>
        </w:rPr>
        <w:t>President Donald J. Trump signed an Executive Order on Aug. 28, 2026, to establish the nation’s first U.S. Space Academy at NASA’s Johnson Space Center in Houston.</w:t>
      </w:r>
    </w:p>
    <w:p>
      <w:pPr>
        <w:pStyle w:val="DocBody"/>
      </w:pPr>
      <w:r>
        <w:rPr>
          <w:rFonts w:ascii="Times New Roman" w:hAnsi="Times New Roman" w:eastAsia="宋体"/>
          <w:sz w:val="24"/>
        </w:rPr>
        <w:t>Credit: NASA To strengthen the nation’s space workforce and develop the next generation of space leaders, President Donald J. Trump signed an Executive Order on Friday to establish the nation’s first U.S. Space Academy.</w:t>
      </w:r>
    </w:p>
    <w:p>
      <w:pPr>
        <w:pStyle w:val="DocBody"/>
      </w:pPr>
      <w:r>
        <w:rPr>
          <w:rFonts w:ascii="Times New Roman" w:hAnsi="Times New Roman" w:eastAsia="宋体"/>
          <w:sz w:val="24"/>
        </w:rPr>
        <w:t>The order highlights how space is a critical domain for American national security, economic growth, scientific discovery, and technological innovation. The proposed academy would focus technical education with leadership development, discipline, and a commitment to public service, helping ultimately advance U.S. interests in space.</w:t>
      </w:r>
    </w:p>
    <w:p>
      <w:pPr>
        <w:pStyle w:val="DocBody"/>
      </w:pPr>
      <w:r>
        <w:rPr>
          <w:rFonts w:ascii="Times New Roman" w:hAnsi="Times New Roman" w:eastAsia="宋体"/>
          <w:sz w:val="24"/>
        </w:rPr>
        <w:t>“Given the rapid growth of the U.S. Space Force and commercial space industry, and the expansion of our ambitions to the Moon and far beyond the Moon, it’s clear we will need to educate and train an entire generation of skilled service members, engineers, and civil operators,” said President Trump. “That’s why I will sign an Executive Order to begin the process of creating a new a national academy called the U.S. Space Academy.”</w:t>
      </w:r>
    </w:p>
    <w:p>
      <w:pPr>
        <w:pStyle w:val="DocBody"/>
      </w:pPr>
      <w:r>
        <w:rPr>
          <w:rFonts w:ascii="Times New Roman" w:hAnsi="Times New Roman" w:eastAsia="宋体"/>
          <w:sz w:val="24"/>
        </w:rPr>
        <w:t>The order also calls on NASA Administrator Jared Isaacman to serve as the chair of a new Presidential Commission on the United States Space Academy, and NASA Deputy Administrator Matt Anderson to serve as the executive director. They will work with vice chairs — Assistant to the President for Science and Technology, Michael Kratsios, and Assistant to the President for Economic Policy, Kevin Hassett — and other representatives from the White House and the interagency on the commission.</w:t>
      </w:r>
    </w:p>
    <w:p>
      <w:pPr>
        <w:pStyle w:val="DocBody"/>
      </w:pPr>
      <w:r>
        <w:rPr>
          <w:rFonts w:ascii="Times New Roman" w:hAnsi="Times New Roman" w:eastAsia="宋体"/>
          <w:sz w:val="24"/>
        </w:rPr>
        <w:t>“President Trump’s vision for a new academy is a transformational step to educate the engineers, scientists, technicians, operators and even the astronauts who will be necessary for the inspiring future we are pursuing in space. In the years ahead, we will return NASA astronauts to the lunar surface, build the Moon Base, get underway on nuclear power, ignite the orbital economy and launch more missions of science and discovery,” said Isaacman. “I have no doubt that so much of the future talent that will graduate and contribute to these exciting endeavors will be educated at the United States Space Academy.”</w:t>
      </w:r>
    </w:p>
    <w:p>
      <w:pPr>
        <w:pStyle w:val="DocBody"/>
      </w:pPr>
      <w:r>
        <w:rPr>
          <w:rFonts w:ascii="Times New Roman" w:hAnsi="Times New Roman" w:eastAsia="宋体"/>
          <w:sz w:val="24"/>
        </w:rPr>
        <w:t>A report from the commission to the President is due within 120 days of the signing with recommendations on governance framework, service obligations for graduates, physical location of the academy, legislative requirements, and more.</w:t>
      </w:r>
    </w:p>
    <w:p>
      <w:pPr>
        <w:pStyle w:val="DocBody"/>
      </w:pPr>
      <w:r>
        <w:rPr>
          <w:rFonts w:ascii="Times New Roman" w:hAnsi="Times New Roman" w:eastAsia="宋体"/>
          <w:sz w:val="24"/>
        </w:rPr>
        <w:t>The signing of “Establishing the United States Space Academy Executive Order,” took place at NASA’s Johnson Space Center in Houston where the President also presented the Artemis II crew members with the Congressional Space Medal of Honor.</w:t>
      </w:r>
    </w:p>
    <w:p>
      <w:pPr>
        <w:pStyle w:val="DocBody"/>
      </w:pPr>
      <w:r>
        <w:rPr>
          <w:rFonts w:ascii="Times New Roman" w:hAnsi="Times New Roman" w:eastAsia="宋体"/>
          <w:sz w:val="24"/>
        </w:rPr>
        <w:t xml:space="preserve">The Executive Order is the latest from President Trump that demonstrates his commitment to maintaining U.S. leadership in space and advancing NASA’s Golden Age exploration and innovation. In December 2025, he signed the </w:t>
      </w:r>
      <w:hyperlink r:id="rId154">
        <w:r>
          <w:rPr>
            <w:rFonts w:ascii="Times New Roman" w:hAnsi="Times New Roman" w:eastAsia="宋体"/>
            <w:color w:val="0563C1"/>
            <w:sz w:val="24"/>
            <w:u w:val="single"/>
          </w:rPr>
          <w:t>Ensuring American Space Superiority</w:t>
        </w:r>
      </w:hyperlink>
      <w:r>
        <w:rPr>
          <w:rFonts w:ascii="Times New Roman" w:hAnsi="Times New Roman" w:eastAsia="宋体"/>
          <w:sz w:val="24"/>
        </w:rPr>
        <w:t xml:space="preserve">, and recently, a new </w:t>
      </w:r>
      <w:hyperlink r:id="rId155">
        <w:r>
          <w:rPr>
            <w:rFonts w:ascii="Times New Roman" w:hAnsi="Times New Roman" w:eastAsia="宋体"/>
            <w:color w:val="0563C1"/>
            <w:sz w:val="24"/>
            <w:u w:val="single"/>
          </w:rPr>
          <w:t>National Space Transportation Policy</w:t>
        </w:r>
      </w:hyperlink>
      <w:r>
        <w:rPr>
          <w:rFonts w:ascii="Times New Roman" w:hAnsi="Times New Roman" w:eastAsia="宋体"/>
          <w:sz w:val="24"/>
        </w:rPr>
        <w:t xml:space="preserve"> memorandum on Aug. 20.</w:t>
      </w:r>
    </w:p>
    <w:p>
      <w:pPr>
        <w:pStyle w:val="DocBody"/>
      </w:pPr>
      <w:r>
        <w:rPr>
          <w:rFonts w:ascii="Times New Roman" w:hAnsi="Times New Roman" w:eastAsia="宋体"/>
          <w:sz w:val="24"/>
        </w:rPr>
        <w:t>Read the full Executive Order on The White House website:</w:t>
      </w:r>
    </w:p>
    <w:p>
      <w:pPr>
        <w:pStyle w:val="DocBody"/>
      </w:pPr>
      <w:hyperlink r:id="rId156">
        <w:r>
          <w:rPr>
            <w:rFonts w:ascii="Times New Roman" w:hAnsi="Times New Roman" w:eastAsia="宋体"/>
            <w:b/>
            <w:color w:val="0563C1"/>
            <w:sz w:val="24"/>
            <w:u w:val="single"/>
          </w:rPr>
          <w:t>https://www.whitehouse.gov/presidential-actions/2026/08/establishing-the-united-states-space-academy</w:t>
        </w:r>
      </w:hyperlink>
    </w:p>
    <w:p>
      <w:pPr>
        <w:pStyle w:val="DocBody"/>
      </w:pPr>
      <w:r>
        <w:rPr>
          <w:rFonts w:ascii="Times New Roman" w:hAnsi="Times New Roman" w:eastAsia="宋体"/>
          <w:sz w:val="24"/>
        </w:rPr>
        <w:t>-end- Bethany Stevens / Cheryl Warner Headquarters, Washington 202-358-1600 bethany.c.stevens@nasa.gov / cheryl.m.warner@nasa.gov</w:t>
      </w:r>
    </w:p>
    <w:p>
      <w:pPr>
        <w:pStyle w:val="DocH1"/>
      </w:pPr>
      <w:r>
        <w:rPr>
          <w:rFonts w:ascii="Times New Roman" w:hAnsi="Times New Roman" w:eastAsia="宋体"/>
          <w:sz w:val="24"/>
        </w:rPr>
        <w:t>Share</w:t>
      </w:r>
    </w:p>
    <w:p>
      <w:pPr>
        <w:pStyle w:val="DocBody"/>
        <w:ind w:left="765"/>
      </w:pPr>
    </w:p>
    <w:p>
      <w:pPr>
        <w:pStyle w:val="DocBody"/>
        <w:ind w:left="765"/>
      </w:pPr>
    </w:p>
    <w:p>
      <w:pPr>
        <w:pStyle w:val="DocBody"/>
        <w:ind w:left="765"/>
      </w:pPr>
    </w:p>
    <w:p>
      <w:pPr>
        <w:pStyle w:val="DocBody"/>
        <w:ind w:left="765"/>
      </w:pPr>
    </w:p>
    <w:p>
      <w:pPr>
        <w:pStyle w:val="DocH1"/>
      </w:pPr>
      <w:r>
        <w:rPr>
          <w:rFonts w:ascii="Times New Roman" w:hAnsi="Times New Roman" w:eastAsia="宋体"/>
          <w:sz w:val="24"/>
        </w:rPr>
        <w:t>Details</w:t>
      </w:r>
    </w:p>
    <w:p>
      <w:pPr>
        <w:pStyle w:val="DocBody"/>
      </w:pPr>
      <w:r>
        <w:rPr>
          <w:rFonts w:ascii="Times New Roman" w:hAnsi="Times New Roman" w:eastAsia="宋体"/>
          <w:sz w:val="24"/>
        </w:rPr>
        <w:t xml:space="preserve">Last Updated Aug 28, 2026 Editor Jennifer M. Dooren Location </w:t>
      </w:r>
      <w:hyperlink r:id="rId153">
        <w:r>
          <w:rPr>
            <w:rFonts w:ascii="Times New Roman" w:hAnsi="Times New Roman" w:eastAsia="宋体"/>
            <w:color w:val="0563C1"/>
            <w:sz w:val="24"/>
            <w:u w:val="single"/>
          </w:rPr>
          <w:t>NASA Headquarters</w:t>
        </w:r>
      </w:hyperlink>
    </w:p>
    <w:p>
      <w:pPr>
        <w:pStyle w:val="DocH1"/>
      </w:pPr>
      <w:r>
        <w:rPr>
          <w:rFonts w:ascii="Times New Roman" w:hAnsi="Times New Roman" w:eastAsia="宋体"/>
          <w:sz w:val="24"/>
        </w:rPr>
        <w:t>Related Terms</w:t>
      </w:r>
    </w:p>
    <w:p>
      <w:pPr>
        <w:pStyle w:val="DocBody"/>
        <w:ind w:left="765"/>
      </w:pPr>
      <w:hyperlink r:id="rId153">
        <w:r>
          <w:rPr>
            <w:rFonts w:ascii="Times New Roman" w:hAnsi="Times New Roman" w:eastAsia="宋体"/>
            <w:color w:val="0563C1"/>
            <w:sz w:val="24"/>
            <w:u w:val="single"/>
          </w:rPr>
          <w:t>NASA Headquarters</w:t>
        </w:r>
      </w:hyperlink>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news-release/president-trump-signs-executive-order-to-create-us-space-academy/"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news-release/president-trump-signs-executive-order-to-create-us-space-academy/#" TargetMode="External"/><Relationship Id="rId32" Type="http://schemas.openxmlformats.org/officeDocument/2006/relationships/hyperlink" Target="https://plus.nasa.gov/" TargetMode="External"/><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earth/facts/" TargetMode="External"/><Relationship Id="rId59" Type="http://schemas.openxmlformats.org/officeDocument/2006/relationships/hyperlink" Target="https://science.nasa.gov/moon/" TargetMode="External"/><Relationship Id="rId60" Type="http://schemas.openxmlformats.org/officeDocument/2006/relationships/hyperlink" Target="https://science.nasa.gov/mars" TargetMode="External"/><Relationship Id="rId61" Type="http://schemas.openxmlformats.org/officeDocument/2006/relationships/hyperlink" Target="https://science.nasa.gov/jupiter" TargetMode="External"/><Relationship Id="rId62" Type="http://schemas.openxmlformats.org/officeDocument/2006/relationships/hyperlink" Target="https://science.nasa.gov/saturn" TargetMode="External"/><Relationship Id="rId63" Type="http://schemas.openxmlformats.org/officeDocument/2006/relationships/hyperlink" Target="https://science.nasa.gov/uranus/" TargetMode="External"/><Relationship Id="rId64" Type="http://schemas.openxmlformats.org/officeDocument/2006/relationships/hyperlink" Target="https://science.nasa.gov/neptune/" TargetMode="External"/><Relationship Id="rId65" Type="http://schemas.openxmlformats.org/officeDocument/2006/relationships/hyperlink" Target="https://science.nasa.gov/dwarf-planets/" TargetMode="External"/><Relationship Id="rId66" Type="http://schemas.openxmlformats.org/officeDocument/2006/relationships/hyperlink" Target="https://science.nasa.gov/asteroids-comets-meteors/" TargetMode="External"/><Relationship Id="rId67" Type="http://schemas.openxmlformats.org/officeDocument/2006/relationships/hyperlink" Target="https://science.nasa.gov/solar-system/kuiper-belt/" TargetMode="External"/><Relationship Id="rId68" Type="http://schemas.openxmlformats.org/officeDocument/2006/relationships/hyperlink" Target="https://science.nasa.gov/solar-system/oort-cloud/" TargetMode="External"/><Relationship Id="rId69" Type="http://schemas.openxmlformats.org/officeDocument/2006/relationships/hyperlink" Target="https://science.nasa.gov/skywatching/" TargetMode="External"/><Relationship Id="rId70" Type="http://schemas.openxmlformats.org/officeDocument/2006/relationships/hyperlink" Target="https://science.nasa.gov/exoplanets/" TargetMode="External"/><Relationship Id="rId71" Type="http://schemas.openxmlformats.org/officeDocument/2006/relationships/hyperlink" Target="https://science.nasa.gov/universe/search-for-life/" TargetMode="External"/><Relationship Id="rId72" Type="http://schemas.openxmlformats.org/officeDocument/2006/relationships/hyperlink" Target="https://science.nasa.gov/universe/stars/" TargetMode="External"/><Relationship Id="rId73" Type="http://schemas.openxmlformats.org/officeDocument/2006/relationships/hyperlink" Target="https://science.nasa.gov/universe/galaxies/" TargetMode="External"/><Relationship Id="rId74" Type="http://schemas.openxmlformats.org/officeDocument/2006/relationships/hyperlink" Target="https://science.nasa.gov/universe/black-holes/" TargetMode="External"/><Relationship Id="rId75" Type="http://schemas.openxmlformats.org/officeDocument/2006/relationships/hyperlink" Target="https://science.nasa.gov/universe/the-big-bang/"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dark-matter" TargetMode="External"/><Relationship Id="rId78" Type="http://schemas.openxmlformats.org/officeDocument/2006/relationships/hyperlink" Target="https://science.nasa.gov/earth-science/" TargetMode="External"/><Relationship Id="rId79" Type="http://schemas.openxmlformats.org/officeDocument/2006/relationships/hyperlink" Target="https://science.nasa.gov/planetary-science/" TargetMode="External"/><Relationship Id="rId80" Type="http://schemas.openxmlformats.org/officeDocument/2006/relationships/hyperlink" Target="https://science.nasa.gov/astrophysics/" TargetMode="External"/><Relationship Id="rId81" Type="http://schemas.openxmlformats.org/officeDocument/2006/relationships/hyperlink" Target="https://science.nasa.gov/heliophysics/" TargetMode="External"/><Relationship Id="rId82" Type="http://schemas.openxmlformats.org/officeDocument/2006/relationships/hyperlink" Target="https://science.nasa.gov/biological-physical" TargetMode="External"/><Relationship Id="rId83" Type="http://schemas.openxmlformats.org/officeDocument/2006/relationships/hyperlink" Target="https://science.nasa.gov/lunar-science" TargetMode="External"/><Relationship Id="rId84" Type="http://schemas.openxmlformats.org/officeDocument/2006/relationships/hyperlink" Target="https://science.nasa.gov/citizen-science/" TargetMode="External"/><Relationship Id="rId85" Type="http://schemas.openxmlformats.org/officeDocument/2006/relationships/hyperlink" Target="https://science.nasa.gov/astromaterials/" TargetMode="External"/><Relationship Id="rId86" Type="http://schemas.openxmlformats.org/officeDocument/2006/relationships/hyperlink" Target="https://www.nasa.gov/aeronautics-research/" TargetMode="External"/><Relationship Id="rId87" Type="http://schemas.openxmlformats.org/officeDocument/2006/relationships/hyperlink" Target="https://www.nasa.gov/human-space-travel-research/" TargetMode="External"/><Relationship Id="rId88" Type="http://schemas.openxmlformats.org/officeDocument/2006/relationships/hyperlink" Target="https://www.nasa.gov/aeronautics/science-in-the-air/" TargetMode="External"/><Relationship Id="rId89" Type="http://schemas.openxmlformats.org/officeDocument/2006/relationships/hyperlink" Target="https://www.nasa.gov/aeronautics/aircraft/" TargetMode="External"/><Relationship Id="rId90" Type="http://schemas.openxmlformats.org/officeDocument/2006/relationships/hyperlink" Target="https://www.nasa.gov/aeronautics/flight-innovation/" TargetMode="External"/><Relationship Id="rId91" Type="http://schemas.openxmlformats.org/officeDocument/2006/relationships/hyperlink" Target="https://www.nasa.gov/aeronautics/supersonic-flight/" TargetMode="External"/><Relationship Id="rId92" Type="http://schemas.openxmlformats.org/officeDocument/2006/relationships/hyperlink" Target="https://www.nasa.gov/aeronautics/air-traffic-solutions/" TargetMode="External"/><Relationship Id="rId93" Type="http://schemas.openxmlformats.org/officeDocument/2006/relationships/hyperlink" Target="https://www.nasa.gov/aeronautics/ultra-efficient-aviation/" TargetMode="External"/><Relationship Id="rId94" Type="http://schemas.openxmlformats.org/officeDocument/2006/relationships/hyperlink" Target="https://www.nasa.gov/aeronautics/drones-and-you/" TargetMode="External"/><Relationship Id="rId95" Type="http://schemas.openxmlformats.org/officeDocument/2006/relationships/hyperlink" Target="https://www.nasa.gov/space-technology-mission-directorate/technology-transfer-spinoffs/" TargetMode="External"/><Relationship Id="rId96" Type="http://schemas.openxmlformats.org/officeDocument/2006/relationships/hyperlink" Target="https://www.nasa.gov/space-travel-technology/" TargetMode="External"/><Relationship Id="rId97" Type="http://schemas.openxmlformats.org/officeDocument/2006/relationships/hyperlink" Target="https://www.nasa.gov/space-living-technology/" TargetMode="External"/><Relationship Id="rId98" Type="http://schemas.openxmlformats.org/officeDocument/2006/relationships/hyperlink" Target="https://www.nasa.gov/lunar-surface-technology/" TargetMode="External"/><Relationship Id="rId99" Type="http://schemas.openxmlformats.org/officeDocument/2006/relationships/hyperlink" Target="https://www.nasa.gov/manufacturing-and-materials/" TargetMode="External"/><Relationship Id="rId100" Type="http://schemas.openxmlformats.org/officeDocument/2006/relationships/hyperlink" Target="https://www.nasa.gov/robotics/" TargetMode="External"/><Relationship Id="rId101" Type="http://schemas.openxmlformats.org/officeDocument/2006/relationships/hyperlink" Target="https://www.nasa.gov/science-instruments/" TargetMode="External"/><Relationship Id="rId102" Type="http://schemas.openxmlformats.org/officeDocument/2006/relationships/hyperlink" Target="https://www.nasa.gov/computing/" TargetMode="External"/><Relationship Id="rId103" Type="http://schemas.openxmlformats.org/officeDocument/2006/relationships/hyperlink" Target="https://www.nasa.gov/learning-resources/for-kids-and-students/" TargetMode="External"/><Relationship Id="rId104" Type="http://schemas.openxmlformats.org/officeDocument/2006/relationships/hyperlink" Target="https://www.nasa.gov/learning-resources/for-educators/" TargetMode="External"/><Relationship Id="rId105" Type="http://schemas.openxmlformats.org/officeDocument/2006/relationships/hyperlink" Target="https://www.nasa.gov/learning-resources/colleges-and-universities/" TargetMode="External"/><Relationship Id="rId106" Type="http://schemas.openxmlformats.org/officeDocument/2006/relationships/hyperlink" Target="https://www.nasa.gov/learning-resources/for-professionals/" TargetMode="External"/><Relationship Id="rId107" Type="http://schemas.openxmlformats.org/officeDocument/2006/relationships/hyperlink" Target="https://science.nasa.gov/for-everyone/" TargetMode="External"/><Relationship Id="rId108" Type="http://schemas.openxmlformats.org/officeDocument/2006/relationships/hyperlink" Target="https://www.nasa.gov/requests-for-exhibits-artifacts-or-speakers/" TargetMode="External"/><Relationship Id="rId109" Type="http://schemas.openxmlformats.org/officeDocument/2006/relationships/hyperlink" Target="https://www.nasa.gov/learning-resources/stem-engagement/" TargetMode="External"/><Relationship Id="rId110" Type="http://schemas.openxmlformats.org/officeDocument/2006/relationships/hyperlink" Target="https://www.nasa.gov/nasa-impact/" TargetMode="External"/><Relationship Id="rId111" Type="http://schemas.openxmlformats.org/officeDocument/2006/relationships/hyperlink" Target="https://www.nasa.gov/centers-and-facilities/" TargetMode="External"/><Relationship Id="rId112" Type="http://schemas.openxmlformats.org/officeDocument/2006/relationships/hyperlink" Target="https://www.nasa.gov/directorates/" TargetMode="External"/><Relationship Id="rId113" Type="http://schemas.openxmlformats.org/officeDocument/2006/relationships/hyperlink" Target="https://www.nasa.gov/organization/" TargetMode="External"/><Relationship Id="rId114" Type="http://schemas.openxmlformats.org/officeDocument/2006/relationships/hyperlink" Target="https://www.nasa.gov/people-of-nasa/" TargetMode="External"/><Relationship Id="rId115" Type="http://schemas.openxmlformats.org/officeDocument/2006/relationships/hyperlink" Target="https://www.nasa.gov/careers/" TargetMode="External"/><Relationship Id="rId116" Type="http://schemas.openxmlformats.org/officeDocument/2006/relationships/hyperlink" Target="https://www.nasa.gov/learning-resources/internship-programs/" TargetMode="External"/><Relationship Id="rId117" Type="http://schemas.openxmlformats.org/officeDocument/2006/relationships/hyperlink" Target="https://www.nasa.gov/history/" TargetMode="External"/><Relationship Id="rId118" Type="http://schemas.openxmlformats.org/officeDocument/2006/relationships/hyperlink" Target="https://www.nasa.gov/doing-business-with-nasa/" TargetMode="External"/><Relationship Id="rId119" Type="http://schemas.openxmlformats.org/officeDocument/2006/relationships/hyperlink" Target="https://www.nasa.gov/get-involved/" TargetMode="External"/><Relationship Id="rId120" Type="http://schemas.openxmlformats.org/officeDocument/2006/relationships/hyperlink" Target="https://www.nasa.gov/contact/" TargetMode="External"/><Relationship Id="rId121" Type="http://schemas.openxmlformats.org/officeDocument/2006/relationships/hyperlink" Target="https://ciencia.nasa.gov/" TargetMode="External"/><Relationship Id="rId122" Type="http://schemas.openxmlformats.org/officeDocument/2006/relationships/hyperlink" Target="https://www.nasa.gov/nasa-en-espanol/aeronautica-en-espanol/" TargetMode="External"/><Relationship Id="rId123" Type="http://schemas.openxmlformats.org/officeDocument/2006/relationships/hyperlink" Target="https://ciencia.nasa.gov/tierra/" TargetMode="External"/><Relationship Id="rId124" Type="http://schemas.openxmlformats.org/officeDocument/2006/relationships/hyperlink" Target="https://ciencia.nasa.gov/sistema-solar" TargetMode="External"/><Relationship Id="rId125" Type="http://schemas.openxmlformats.org/officeDocument/2006/relationships/hyperlink" Target="https://ciencia.nasa.gov/universo" TargetMode="External"/><Relationship Id="rId126" Type="http://schemas.openxmlformats.org/officeDocument/2006/relationships/hyperlink" Target="https://www.nasa.gov/news/" TargetMode="External"/><Relationship Id="rId127" Type="http://schemas.openxmlformats.org/officeDocument/2006/relationships/hyperlink" Target="https://www.nasa.gov/2026-news-releases/" TargetMode="External"/><Relationship Id="rId128" Type="http://schemas.openxmlformats.org/officeDocument/2006/relationships/hyperlink" Target="https://www.nasa.gov/news/recently-published/" TargetMode="External"/><Relationship Id="rId129" Type="http://schemas.openxmlformats.org/officeDocument/2006/relationships/hyperlink" Target="https://plus.nasa.gov/series/" TargetMode="External"/><Relationship Id="rId130" Type="http://schemas.openxmlformats.org/officeDocument/2006/relationships/hyperlink" Target="https://www.nasa.gov/podcasts-and-audio/" TargetMode="External"/><Relationship Id="rId131" Type="http://schemas.openxmlformats.org/officeDocument/2006/relationships/hyperlink" Target="https://www.nasa.gov/nasa-blogs/" TargetMode="External"/><Relationship Id="rId132" Type="http://schemas.openxmlformats.org/officeDocument/2006/relationships/hyperlink" Target="https://www.nasa.gov/newsletters/" TargetMode="External"/><Relationship Id="rId133" Type="http://schemas.openxmlformats.org/officeDocument/2006/relationships/hyperlink" Target="https://www.nasa.gov/social-media/" TargetMode="External"/><Relationship Id="rId134" Type="http://schemas.openxmlformats.org/officeDocument/2006/relationships/hyperlink" Target="https://www.nasa.gov/news/media-contacts/" TargetMode="External"/><Relationship Id="rId135" Type="http://schemas.openxmlformats.org/officeDocument/2006/relationships/hyperlink" Target="https://www.nasa.gov/events" TargetMode="External"/><Relationship Id="rId136" Type="http://schemas.openxmlformats.org/officeDocument/2006/relationships/hyperlink" Target="https://www.nasa.gov/event-type/launch-schedule/" TargetMode="External"/><Relationship Id="rId137" Type="http://schemas.openxmlformats.org/officeDocument/2006/relationships/hyperlink" Target="https://www.nasa.gov/nasa-virtual-guest-program/" TargetMode="External"/><Relationship Id="rId138" Type="http://schemas.openxmlformats.org/officeDocument/2006/relationships/hyperlink" Target="https://www.nasa.gov/multimedia/" TargetMode="External"/><Relationship Id="rId139" Type="http://schemas.openxmlformats.org/officeDocument/2006/relationships/hyperlink" Target="https://www.nasa.gov/images/" TargetMode="External"/><Relationship Id="rId140" Type="http://schemas.openxmlformats.org/officeDocument/2006/relationships/hyperlink" Target="https://www.nasa.gov/live" TargetMode="External"/><Relationship Id="rId141" Type="http://schemas.openxmlformats.org/officeDocument/2006/relationships/hyperlink" Target="https://www.nasa.gov/apps/" TargetMode="External"/><Relationship Id="rId142" Type="http://schemas.openxmlformats.org/officeDocument/2006/relationships/hyperlink" Target="https://www.nasa.gov/podcasts/" TargetMode="External"/><Relationship Id="rId143" Type="http://schemas.openxmlformats.org/officeDocument/2006/relationships/hyperlink" Target="https://www.nasa.gov/image-of-the-day/" TargetMode="External"/><Relationship Id="rId144" Type="http://schemas.openxmlformats.org/officeDocument/2006/relationships/hyperlink" Target="https://www.nasa.gov/ebooks/" TargetMode="External"/><Relationship Id="rId145" Type="http://schemas.openxmlformats.org/officeDocument/2006/relationships/hyperlink" Target="https://science.nasa.gov/3d-resources/" TargetMode="External"/><Relationship Id="rId146" Type="http://schemas.openxmlformats.org/officeDocument/2006/relationships/hyperlink" Target="https://www.nasa.gov/interactives/" TargetMode="External"/><Relationship Id="rId147" Type="http://schemas.openxmlformats.org/officeDocument/2006/relationships/hyperlink" Target="https://www.nasa.gov/learning-resources/search/?terms=8058%2C8059%2C8061%2C8062%2C8068" TargetMode="External"/><Relationship Id="rId148" Type="http://schemas.openxmlformats.org/officeDocument/2006/relationships/hyperlink" Target="https://www.nasa.gov/nasa-brand-center/" TargetMode="External"/><Relationship Id="rId149" Type="http://schemas.openxmlformats.org/officeDocument/2006/relationships/image" Target="media/image1.png"/><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nasa-headquarters/" TargetMode="External"/><Relationship Id="rId154" Type="http://schemas.openxmlformats.org/officeDocument/2006/relationships/hyperlink" Target="https://www.whitehouse.gov/presidential-actions/2025/12/ensuring-american-space-superiority/" TargetMode="External"/><Relationship Id="rId155" Type="http://schemas.openxmlformats.org/officeDocument/2006/relationships/hyperlink" Target="https://www.whitehouse.gov/presidential-actions/2026/08/national-security-presidential-memorandum-nspm-17/" TargetMode="External"/><Relationship Id="rId156" Type="http://schemas.openxmlformats.org/officeDocument/2006/relationships/hyperlink" Target="https://www.whitehouse.gov/presidential-actions/2026/08/establishing-the-united-states-space-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 Trump Signs Executive Order to Create US Space Academy</dc:title>
  <dc:subject/>
  <dc:creator>briefing-article-kb</dc:creator>
  <cp:keywords/>
  <dc:description>https://www.nasa.gov/news-release/president-trump-signs-executive-order-to-create-us-space-academy/</dc:description>
  <cp:lastModifiedBy/>
  <cp:revision>1</cp:revision>
  <dcterms:created xsi:type="dcterms:W3CDTF">2013-12-23T23:15:00Z</dcterms:created>
  <dcterms:modified xsi:type="dcterms:W3CDTF">2013-12-23T23:15:00Z</dcterms:modified>
  <cp:category/>
</cp:coreProperties>
</file>