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B006-016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2026-05-29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Foxconn to start shipping next-gen optical tech for AI data centers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https://asia.nikkei.com/business/technology/artificial-intelligence/foxconn-to-start-shipping-next-gen-optical-tech-for-ai-data-centers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B006-016-Nikkei asia - tech -foxconn-to-start-shipping-next-gen-optical-tech-202605.md</w:t>
            </w:r>
          </w:p>
        </w:tc>
      </w:tr>
    </w:tbl>
    <w:p/>
    <w:p>
      <w:pPr>
        <w:pStyle w:val="DocTitle"/>
      </w:pPr>
      <w:r>
        <w:t>Foxconn to start shipping next-gen optical tech for AI data centers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Foxconn Chairman and CEO Young Liu, center, speaks at the company's annual general meeting in New Taipei on May 29. (Photo by Lauly Li)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LAULY LI May 29, 2026 11:42 JST Updated on May 29, 2026 13:18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NEW TAIPEI, Taiwan -- Key Nvidia supplier Foxconn will start shipping a new generation of data transmission technology for AI infrastructure this year to meet demand for ever faster transfer speeds, Chairman and CEO Young Liu said on Friday.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Tech Asia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AI demand strains supplies of lasers, fiber and other optical tech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Interview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South Korea-Netherlands chip partnership goes beyond ASML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Semiconductors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Nikon to take on ASML with low-priced chipmaking equipment: CEO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Chinese rivals push GoPro from pioneer to takeover target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Companies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Japan's Fujikura to raise US output of fiber optic cable for data centers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Telecommunication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Japan's NEC seeks edge in undersea cable with high-capacity fiber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Artificial intelligence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AI robots and drones to assist in Fukushima nuclear plant cleanup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Japan's top banks regain access to Anthropic's Mythos AI after US freeze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SK Hynix starts construction of first HBM chip packaging plant in US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B006-016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artificial-intelligence/foxconn-to-start-shipping-next-gen-optical-tech-for-ai-data-centers" TargetMode="External"/><Relationship Id="rId12" Type="http://schemas.openxmlformats.org/officeDocument/2006/relationships/hyperlink" Target="https://asia.nikkei.com/business/technology/artificial-intelligence" TargetMode="External"/><Relationship Id="rId13" Type="http://schemas.openxmlformats.org/officeDocument/2006/relationships/hyperlink" Target="https://asia.nikkei.com/business/technology/tech-asia" TargetMode="External"/><Relationship Id="rId14" Type="http://schemas.openxmlformats.org/officeDocument/2006/relationships/hyperlink" Target="https://asia.nikkei.com/business/technology/tech-asia/ai-demand-strains-supplies-of-lasers-fiber-and-other-optical-tech" TargetMode="External"/><Relationship Id="rId15" Type="http://schemas.openxmlformats.org/officeDocument/2006/relationships/hyperlink" Target="https://asia.nikkei.com/editor-s-picks/interview" TargetMode="External"/><Relationship Id="rId16" Type="http://schemas.openxmlformats.org/officeDocument/2006/relationships/hyperlink" Target="https://asia.nikkei.com/editor-s-picks/interview/south-korea-netherlands-chip-partnership-goes-beyond-asml" TargetMode="External"/><Relationship Id="rId17" Type="http://schemas.openxmlformats.org/officeDocument/2006/relationships/hyperlink" Target="https://asia.nikkei.com/business/tech/semiconductors" TargetMode="External"/><Relationship Id="rId18" Type="http://schemas.openxmlformats.org/officeDocument/2006/relationships/hyperlink" Target="https://asia.nikkei.com/business/tech/semiconductors/nikon-to-take-on-asml-with-low-priced-chipmaking-equipment-ceo" TargetMode="External"/><Relationship Id="rId19" Type="http://schemas.openxmlformats.org/officeDocument/2006/relationships/hyperlink" Target="https://asia.nikkei.com/business/technology" TargetMode="External"/><Relationship Id="rId20" Type="http://schemas.openxmlformats.org/officeDocument/2006/relationships/hyperlink" Target="https://asia.nikkei.com/business/technology/chinese-rivals-push-gopro-from-pioneer-to-takeover-target" TargetMode="External"/><Relationship Id="rId21" Type="http://schemas.openxmlformats.org/officeDocument/2006/relationships/hyperlink" Target="https://asia.nikkei.com/business/companies" TargetMode="External"/><Relationship Id="rId22" Type="http://schemas.openxmlformats.org/officeDocument/2006/relationships/hyperlink" Target="https://asia.nikkei.com/business/companies/japan-s-fujikura-to-raise-us-output-of-fiber-optic-cable-for-data-centers2" TargetMode="External"/><Relationship Id="rId23" Type="http://schemas.openxmlformats.org/officeDocument/2006/relationships/hyperlink" Target="https://asia.nikkei.com/business/telecommunication" TargetMode="External"/><Relationship Id="rId24" Type="http://schemas.openxmlformats.org/officeDocument/2006/relationships/hyperlink" Target="https://asia.nikkei.com/business/telecommunication/japan-s-nec-seeks-edge-in-undersea-cable-with-high-capacity-fiber" TargetMode="External"/><Relationship Id="rId25" Type="http://schemas.openxmlformats.org/officeDocument/2006/relationships/hyperlink" Target="https://asia.nikkei.com/business/technology/artificial-intelligence/ai-robots-and-drones-to-assist-in-fukushima-nuclear-plant-cleanup" TargetMode="External"/><Relationship Id="rId26" Type="http://schemas.openxmlformats.org/officeDocument/2006/relationships/hyperlink" Target="https://asia.nikkei.com/business/technology/artificial-intelligence/japan-s-top-banks-regain-access-to-anthropic-s-mythos-ai-after-us-freeze" TargetMode="External"/><Relationship Id="rId27" Type="http://schemas.openxmlformats.org/officeDocument/2006/relationships/hyperlink" Target="https://asia.nikkei.com/business/technology/artificial-intelligence/sk-hynix-starts-construction-of-first-hbm-chip-packaging-plant-i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Foxconn to start shipping next-gen optical tech for AI data centers</dc:title>
  <dc:subject/>
  <dc:creator>briefing-article-kb</dc:creator>
  <cp:keywords/>
  <dc:description>https://asia.nikkei.com/business/technology/artificial-intelligence/foxconn-to-start-shipping-next-gen-optical-tech-for-ai-data-centers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