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B001-012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CNAS（CNAS - Articles &amp; Multimedia）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think_tank ｜ 2026-08-27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Whither the Taiwan Sanctions Coalition? with James Crabtree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https://www.cnas.org/publications/podcast/whither-the-taiwan-sanctions-coalition-with-james-crabtree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B001-012-Cnas - articles &amp; multimedia -whither-the-taiwan-sanctions-coalition-with-jame-202608.md</w:t>
            </w:r>
          </w:p>
        </w:tc>
      </w:tr>
    </w:tbl>
    <w:p/>
    <w:p>
      <w:pPr>
        <w:pStyle w:val="DocTitle"/>
      </w:pPr>
      <w:r>
        <w:t>Whither the Taiwan Sanctions Coalition? with James Crabtree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James Crabtree __ , CNAS, August 18, 2026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Matthew Mingey, Laura Gormley, and Logan Wright, </w:t>
      </w:r>
      <w:hyperlink r:id="rId12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Avoiding entanglement: G20 responses in a Taiwan crisis</w:t>
        </w:r>
      </w:hyperlink>
      <w:r>
        <w:rPr>
          <w:rFonts w:ascii="Times New Roman" w:hAnsi="Times New Roman" w:eastAsia="宋体"/>
          <w:sz w:val="24"/>
        </w:rPr>
        <w:t xml:space="preserve"> , The Atlantic Council and The Rhodium Group, November 12, 2024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Howard Shatz et al., </w:t>
      </w:r>
      <w:hyperlink r:id="rId13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Economic Deterrence in a China Contingency</w:t>
        </w:r>
      </w:hyperlink>
      <w:r>
        <w:rPr>
          <w:rFonts w:ascii="Times New Roman" w:hAnsi="Times New Roman" w:eastAsia="宋体"/>
          <w:sz w:val="24"/>
        </w:rPr>
        <w:t xml:space="preserve"> , RAND, November 6, 2025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James Crabtree, </w:t>
      </w:r>
      <w:hyperlink r:id="rId14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The Billionaire Raj: A Journey Through India’s New Gilded Age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James Crabtree, </w:t>
      </w:r>
      <w:hyperlink r:id="rId15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The Perimeter: America's Struggle for Primacy in the Pacific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Sadanand Dhume,</w:t>
      </w:r>
      <w:hyperlink r:id="rId16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The Unpredictable Rise and Uncertain Future of Modern India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More from CNAS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［原图未能获取：https://www.cnas.org/publications/podcast/whither-the-taiwan-sanctions-coalition-with-james-crabtree］</w:t>
      </w:r>
    </w:p>
    <w:p>
      <w:pPr>
        <w:pStyle w:val="DocBody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Why Washington's ‘Toughest Sanctions in History’ Won't Stop Iran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“If the Trump administration really wants to get at Iran, they're going to have to cut that channel, and really what that means is one country: China." China remains the prima...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 Emily Kilcrease</w:t>
      </w:r>
    </w:p>
    <w:p>
      <w:pPr>
        <w:spacing w:line="240" w:lineRule="auto" w:after="120"/>
        <w:jc w:val="left"/>
      </w:pPr>
      <w:r>
        <w:rPr>
          <w:rFonts w:ascii="Consolas" w:hAnsi="Consolas" w:eastAsia="宋体"/>
          <w:color w:val="595959"/>
          <w:sz w:val="18"/>
        </w:rPr>
        <w:t>* August 25, 2026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［原图未能获取：https://www.cnas.org/publications/podcast/whither-the-taiwan-sanctions-coalition-with-james-crabtree］</w:t>
      </w:r>
    </w:p>
    <w:p>
      <w:pPr>
        <w:pStyle w:val="DocBody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CNAS Insights | A Better Way to Deal with Canada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These days, Canada and the United States sound more like adversaries than the closest of allies. President Donald Trump imposed 50 percent tariffs over the weekend on a range ...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 Richard Fontaine</w:t>
      </w:r>
    </w:p>
    <w:p>
      <w:pPr>
        <w:spacing w:line="240" w:lineRule="auto" w:after="120"/>
        <w:jc w:val="left"/>
      </w:pPr>
      <w:r>
        <w:rPr>
          <w:rFonts w:ascii="Consolas" w:hAnsi="Consolas" w:eastAsia="宋体"/>
          <w:color w:val="595959"/>
          <w:sz w:val="18"/>
        </w:rPr>
        <w:t>* August 24, 2026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［原图未能获取：https://www.cnas.org/publications/podcast/whither-the-taiwan-sanctions-coalition-with-james-crabtree］</w:t>
      </w:r>
    </w:p>
    <w:p>
      <w:pPr>
        <w:pStyle w:val="DocBody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Whither the Coalition?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Executive Summary The future of Taiwan, a self-governing island democracy that is claimed by the People’s Republic of China (PRC), remains one of the most complex and fraught ...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 Emily Kilcrease &amp; James Crabtree</w:t>
      </w:r>
    </w:p>
    <w:p>
      <w:pPr>
        <w:spacing w:line="240" w:lineRule="auto" w:after="120"/>
        <w:jc w:val="left"/>
      </w:pPr>
      <w:r>
        <w:rPr>
          <w:rFonts w:ascii="Consolas" w:hAnsi="Consolas" w:eastAsia="宋体"/>
          <w:color w:val="595959"/>
          <w:sz w:val="18"/>
        </w:rPr>
        <w:t>* August 18, 2026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［原图未能获取：https://www.cnas.org/publications/podcast/whither-the-taiwan-sanctions-coalition-with-james-crabtree］</w:t>
      </w:r>
    </w:p>
    <w:p>
      <w:pPr>
        <w:pStyle w:val="DocBody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OpenAI Barrels Toward IPO, U.S. Readies Iran Econ Attack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Bloomberg Economics' Chris Kennedy, an adjunct senior fellow at the Center for a New American Security, and Clara Gillispie from the Council on Foreign Relations break down th...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By Chris Kennedy</w:t>
      </w:r>
    </w:p>
    <w:p>
      <w:pPr>
        <w:spacing w:line="240" w:lineRule="auto" w:after="120"/>
        <w:jc w:val="left"/>
      </w:pPr>
      <w:r>
        <w:rPr>
          <w:rFonts w:ascii="Consolas" w:hAnsi="Consolas" w:eastAsia="宋体"/>
          <w:color w:val="595959"/>
          <w:sz w:val="18"/>
        </w:rPr>
        <w:t>* August 14, 2026</w:t>
      </w:r>
    </w:p>
    <w:p>
      <w:pPr>
        <w:pStyle w:val="DocBody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View All Reports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View All Articles &amp; Multimedia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Get the Latest from CNAS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updates and analysis on the most important issues in U.S. national security.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Thanks for subscribing!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and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Terms of Service</w:t>
        </w:r>
      </w:hyperlink>
      <w:r>
        <w:rPr>
          <w:rFonts w:ascii="Times New Roman" w:hAnsi="Times New Roman" w:eastAsia="宋体"/>
          <w:sz w:val="24"/>
        </w:rPr>
        <w:t xml:space="preserve"> apply.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There was a problem submitting the form. Please double check your information and try again.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nas.org/publications/podcast/whither-the-taiwan-sanctions-coalition-with-james-crabtree" TargetMode="External"/><Relationship Id="rId12" Type="http://schemas.openxmlformats.org/officeDocument/2006/relationships/hyperlink" Target="https://www.atlanticcouncil.org/in-depth-research-reports/report/avoiding-entanglement-g20-responses-in-a-taiwan-crisis/" TargetMode="External"/><Relationship Id="rId13" Type="http://schemas.openxmlformats.org/officeDocument/2006/relationships/hyperlink" Target="https://www.rand.org/pubs/research_reports/RRA4022-1.html" TargetMode="External"/><Relationship Id="rId14" Type="http://schemas.openxmlformats.org/officeDocument/2006/relationships/hyperlink" Target="https://www.penguinrandomhouse.com/books/554196/the-billionaire-raj-by-james-crabtree/" TargetMode="External"/><Relationship Id="rId15" Type="http://schemas.openxmlformats.org/officeDocument/2006/relationships/hyperlink" Target="https://www.goodreads.com/book/show/252260778-the-perimeter" TargetMode="External"/><Relationship Id="rId16" Type="http://schemas.openxmlformats.org/officeDocument/2006/relationships/hyperlink" Target="https://yalebooks.yale.edu/book/9780300257243/tinderbox/" TargetMode="External"/><Relationship Id="rId17" Type="http://schemas.openxmlformats.org/officeDocument/2006/relationships/hyperlink" Target="https://www.cnas.org/publications/video/why-washingtons-toughest-sanctions-in-history-wont-stop-iran" TargetMode="External"/><Relationship Id="rId18" Type="http://schemas.openxmlformats.org/officeDocument/2006/relationships/hyperlink" Target="https://www.cnas.org/publications/cnas-insights/cnas-insights-a-better-way-to-deal-with-canada" TargetMode="External"/><Relationship Id="rId19" Type="http://schemas.openxmlformats.org/officeDocument/2006/relationships/hyperlink" Target="https://www.cnas.org/publications/reports/whither-the-coalition" TargetMode="External"/><Relationship Id="rId20" Type="http://schemas.openxmlformats.org/officeDocument/2006/relationships/hyperlink" Target="https://www.cnas.org/publications/video/openai-barrels-toward-ipo-us-readies-iran-econ-attack" TargetMode="External"/><Relationship Id="rId21" Type="http://schemas.openxmlformats.org/officeDocument/2006/relationships/hyperlink" Target="https://www.cnas.org/reports" TargetMode="External"/><Relationship Id="rId22" Type="http://schemas.openxmlformats.org/officeDocument/2006/relationships/hyperlink" Target="https://www.cnas.org/articles-multimedia" TargetMode="External"/><Relationship Id="rId23" Type="http://schemas.openxmlformats.org/officeDocument/2006/relationships/hyperlink" Target="https://policies.goog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Whither the Taiwan Sanctions Coalition? with James Crabtree</dc:title>
  <dc:subject/>
  <dc:creator>briefing-article-kb</dc:creator>
  <cp:keywords/>
  <dc:description>https://www.cnas.org/publications/podcast/whither-the-taiwan-sanctions-coalition-with-james-crabtree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