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B001-016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MITTR（MIT Technology Review）</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company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Download: inside OpenAI’s Hugging Face hack, and a new EV takes on the US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https://www.technologyreview.com/2026/08/27/1143033/the-download-openai-hugging-face-hack-slate-truck-ev/</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B001-016-Mit technology review -the-download-inside-openais-hugging-face-hack-an-202608.md</w:t>
            </w:r>
          </w:p>
        </w:tc>
      </w:tr>
    </w:tbl>
    <w:p/>
    <w:p>
      <w:pPr>
        <w:pStyle w:val="DocTitle"/>
      </w:pPr>
      <w:r>
        <w:t>The Download: inside OpenAI’s Hugging Face hack, and a new EV takes on the US</w:t>
      </w:r>
    </w:p>
    <w:p>
      <w:pPr>
        <w:pStyle w:val="DocBody"/>
      </w:pPr>
      <w:r>
        <w:rPr>
          <w:rFonts w:ascii="Times New Roman" w:hAnsi="Times New Roman" w:eastAsia="宋体"/>
          <w:i/>
          <w:sz w:val="24"/>
        </w:rPr>
        <w:t>This is today's edition of</w:t>
      </w:r>
      <w:hyperlink r:id="rId12">
        <w:r>
          <w:rPr>
            <w:rFonts w:ascii="Times New Roman" w:hAnsi="Times New Roman" w:eastAsia="宋体"/>
            <w:i/>
            <w:color w:val="0563C1"/>
            <w:sz w:val="24"/>
            <w:u w:val="single"/>
          </w:rPr>
          <w:t>The Download</w:t>
        </w:r>
      </w:hyperlink>
      <w:r>
        <w:rPr>
          <w:rFonts w:ascii="Times New Roman" w:hAnsi="Times New Roman" w:eastAsia="宋体"/>
          <w:sz w:val="24"/>
        </w:rPr>
        <w:t>,</w:t>
      </w:r>
      <w:r>
        <w:rPr>
          <w:rFonts w:ascii="Times New Roman" w:hAnsi="Times New Roman" w:eastAsia="宋体"/>
          <w:i/>
          <w:sz w:val="24"/>
        </w:rPr>
        <w:t>our weekday newsletter that provides a daily dose of what's going on in the world of technology.</w:t>
      </w:r>
    </w:p>
    <w:p>
      <w:pPr>
        <w:pStyle w:val="DocH1"/>
      </w:pPr>
      <w:r>
        <w:rPr>
          <w:rFonts w:ascii="Times New Roman" w:hAnsi="Times New Roman" w:eastAsia="宋体"/>
          <w:sz w:val="24"/>
        </w:rPr>
        <w:t>The inside story on why OpenAI agents hacked Hugging Face</w:t>
      </w:r>
    </w:p>
    <w:p>
      <w:pPr>
        <w:pStyle w:val="DocBody"/>
      </w:pPr>
      <w:r>
        <w:rPr>
          <w:rFonts w:ascii="Times New Roman" w:hAnsi="Times New Roman" w:eastAsia="宋体"/>
          <w:sz w:val="24"/>
        </w:rPr>
        <w:t>The models responsible for last month’s agent hack of Hugging Face had been inadvertently trained to cheat and to communicate with each other, according to an OpenAI technical report released yesterday.</w:t>
      </w:r>
    </w:p>
    <w:p>
      <w:pPr>
        <w:pStyle w:val="DocBody"/>
      </w:pPr>
      <w:r>
        <w:rPr>
          <w:rFonts w:ascii="Times New Roman" w:hAnsi="Times New Roman" w:eastAsia="宋体"/>
          <w:sz w:val="24"/>
        </w:rPr>
        <w:t>The hack, which a group of agents carried out to find solutions for a cybersecurity test they were stuck on, has confirmed some experts’ fears that AI models might take actions that defy human desires and expectations.</w:t>
      </w:r>
    </w:p>
    <w:p>
      <w:pPr>
        <w:pStyle w:val="DocBody"/>
      </w:pPr>
      <w:r>
        <w:rPr>
          <w:rFonts w:ascii="Times New Roman" w:hAnsi="Times New Roman" w:eastAsia="宋体"/>
          <w:sz w:val="24"/>
        </w:rPr>
        <w:t xml:space="preserve">OpenAI and independent researchers told </w:t>
      </w:r>
      <w:r>
        <w:rPr>
          <w:rFonts w:ascii="Times New Roman" w:hAnsi="Times New Roman" w:eastAsia="宋体"/>
          <w:i/>
          <w:sz w:val="24"/>
        </w:rPr>
        <w:t>MIT Technology Review</w:t>
      </w:r>
      <w:r>
        <w:rPr>
          <w:rFonts w:ascii="Times New Roman" w:hAnsi="Times New Roman" w:eastAsia="宋体"/>
          <w:sz w:val="24"/>
        </w:rPr>
        <w:t xml:space="preserve"> that the misbehavior stemmed from events during training. But they acknowledged that “alignment” remains a gnarly problem, and some of the hack’s root causes will take much longer to resolve.</w:t>
      </w:r>
    </w:p>
    <w:p>
      <w:pPr>
        <w:pStyle w:val="DocBody"/>
      </w:pPr>
      <w:hyperlink r:id="rId13">
        <w:r>
          <w:rPr>
            <w:rFonts w:ascii="Times New Roman" w:hAnsi="Times New Roman" w:eastAsia="宋体"/>
            <w:color w:val="0563C1"/>
            <w:sz w:val="24"/>
            <w:u w:val="single"/>
          </w:rPr>
          <w:t>Here’s the inside story on what went wrong—and what comes next</w:t>
        </w:r>
      </w:hyperlink>
      <w:r>
        <w:rPr>
          <w:rFonts w:ascii="Times New Roman" w:hAnsi="Times New Roman" w:eastAsia="宋体"/>
          <w:sz w:val="24"/>
        </w:rPr>
        <w:t>.</w:t>
      </w:r>
    </w:p>
    <w:p>
      <w:pPr>
        <w:pStyle w:val="DocBody"/>
      </w:pPr>
      <w:r>
        <w:rPr>
          <w:rFonts w:ascii="Times New Roman" w:hAnsi="Times New Roman" w:eastAsia="宋体"/>
          <w:i/>
          <w:sz w:val="24"/>
        </w:rPr>
        <w:t>—Grace Huckins</w:t>
      </w:r>
    </w:p>
    <w:p>
      <w:pPr>
        <w:pStyle w:val="DocH1"/>
      </w:pPr>
      <w:r>
        <w:rPr>
          <w:rFonts w:ascii="Times New Roman" w:hAnsi="Times New Roman" w:eastAsia="宋体"/>
          <w:sz w:val="24"/>
        </w:rPr>
        <w:t>Is Slate Auto's new electric truck the EV Americans need?</w:t>
      </w:r>
    </w:p>
    <w:p>
      <w:pPr>
        <w:pStyle w:val="DocBody"/>
      </w:pPr>
      <w:r>
        <w:rPr>
          <w:rFonts w:ascii="Times New Roman" w:hAnsi="Times New Roman" w:eastAsia="宋体"/>
          <w:sz w:val="24"/>
        </w:rPr>
        <w:t>EVs account for under 10% of total new-vehicle sales in the US, and the numbers are declining. One thing that could help turn that around? Slate Auto’s new truck—a tiny, two-door pickup that seems to buck every US convention.</w:t>
      </w:r>
    </w:p>
    <w:p>
      <w:pPr>
        <w:pStyle w:val="DocBody"/>
      </w:pPr>
      <w:r>
        <w:rPr>
          <w:rFonts w:ascii="Times New Roman" w:hAnsi="Times New Roman" w:eastAsia="宋体"/>
          <w:sz w:val="24"/>
        </w:rPr>
        <w:t>It’ll have a relatively short range and forgo the frills Americans have come to expect from vehicles. That lets Slate offer it for less than $25,000, well below the roughly $50,000 average for a new vehicle in the US.</w:t>
      </w:r>
    </w:p>
    <w:p>
      <w:pPr>
        <w:pStyle w:val="DocBody"/>
      </w:pPr>
      <w:r>
        <w:rPr>
          <w:rFonts w:ascii="Times New Roman" w:hAnsi="Times New Roman" w:eastAsia="宋体"/>
          <w:sz w:val="24"/>
        </w:rPr>
        <w:t>It might seem an odd choice to go so small and simple in a market that’s increasingly sizing up—but the status quo hasn’t exactly been working for EV makers.</w:t>
      </w:r>
    </w:p>
    <w:p>
      <w:pPr>
        <w:pStyle w:val="DocBody"/>
      </w:pPr>
      <w:hyperlink r:id="rId14">
        <w:r>
          <w:rPr>
            <w:rFonts w:ascii="Times New Roman" w:hAnsi="Times New Roman" w:eastAsia="宋体"/>
            <w:color w:val="0563C1"/>
            <w:sz w:val="24"/>
            <w:u w:val="single"/>
          </w:rPr>
          <w:t>Find out why bucking the trend could be a smart strategy for Slate</w:t>
        </w:r>
      </w:hyperlink>
      <w:r>
        <w:rPr>
          <w:rFonts w:ascii="Times New Roman" w:hAnsi="Times New Roman" w:eastAsia="宋体"/>
          <w:sz w:val="24"/>
        </w:rPr>
        <w:t>.</w:t>
      </w:r>
    </w:p>
    <w:p>
      <w:pPr>
        <w:pStyle w:val="DocBody"/>
      </w:pPr>
      <w:r>
        <w:rPr>
          <w:rFonts w:ascii="Times New Roman" w:hAnsi="Times New Roman" w:eastAsia="宋体"/>
          <w:i/>
          <w:sz w:val="24"/>
        </w:rPr>
        <w:t>—Casey Crownhart</w:t>
      </w:r>
      <w:r>
        <w:rPr>
          <w:rFonts w:ascii="Times New Roman" w:hAnsi="Times New Roman" w:eastAsia="宋体"/>
          <w:sz w:val="24"/>
        </w:rPr>
        <w:t xml:space="preserve"> </w:t>
      </w:r>
      <w:r>
        <w:rPr>
          <w:rFonts w:ascii="Times New Roman" w:hAnsi="Times New Roman" w:eastAsia="宋体"/>
          <w:b/>
          <w:sz w:val="24"/>
        </w:rPr>
        <w:t>This</w:t>
      </w:r>
      <w:hyperlink r:id="rId14">
        <w:r>
          <w:rPr>
            <w:rFonts w:ascii="Times New Roman" w:hAnsi="Times New Roman" w:eastAsia="宋体"/>
            <w:b/>
            <w:color w:val="0563C1"/>
            <w:sz w:val="24"/>
            <w:u w:val="single"/>
          </w:rPr>
          <w:t>story</w:t>
        </w:r>
      </w:hyperlink>
      <w:r>
        <w:rPr>
          <w:rFonts w:ascii="Times New Roman" w:hAnsi="Times New Roman" w:eastAsia="宋体"/>
          <w:b/>
          <w:sz w:val="24"/>
        </w:rPr>
        <w:t>is from The Spark, our weekly climate tech newsletter.</w:t>
      </w:r>
      <w:r>
        <w:rPr>
          <w:rFonts w:ascii="Times New Roman" w:hAnsi="Times New Roman" w:eastAsia="宋体"/>
          <w:sz w:val="24"/>
        </w:rPr>
        <w:t>[**s/climate-energy-the-spark/?utm_source=the_download&amp;utm_medium=email&amp;utm_campaign=the_download.unpaid.engagement&amp;utm_term=</w:t>
      </w:r>
      <w:r>
        <w:rPr>
          <w:rFonts w:ascii="Times New Roman" w:hAnsi="Times New Roman" w:eastAsia="宋体"/>
          <w:i/>
          <w:sz w:val="24"/>
        </w:rPr>
        <w:t>%7CSUBCLASS%7C</w:t>
      </w:r>
      <w:r>
        <w:rPr>
          <w:rFonts w:ascii="Times New Roman" w:hAnsi="Times New Roman" w:eastAsia="宋体"/>
          <w:sz w:val="24"/>
        </w:rPr>
        <w:t>&amp;utm_content=</w:t>
      </w:r>
      <w:r>
        <w:rPr>
          <w:rFonts w:ascii="Times New Roman" w:hAnsi="Times New Roman" w:eastAsia="宋体"/>
          <w:i/>
          <w:sz w:val="24"/>
        </w:rPr>
        <w:t>%7CDATE:m-d-Y%7C</w:t>
      </w:r>
      <w:r>
        <w:rPr>
          <w:rFonts w:ascii="Times New Roman" w:hAnsi="Times New Roman" w:eastAsia="宋体"/>
          <w:sz w:val="24"/>
        </w:rPr>
        <w:t>)</w:t>
      </w:r>
      <w:r>
        <w:rPr>
          <w:rFonts w:ascii="Times New Roman" w:hAnsi="Times New Roman" w:eastAsia="宋体"/>
          <w:b/>
          <w:sz w:val="24"/>
        </w:rPr>
        <w:t>to receive it in your inbox every Wednesday.</w:t>
      </w:r>
    </w:p>
    <w:p>
      <w:pPr>
        <w:pStyle w:val="DocH1"/>
      </w:pPr>
      <w:r>
        <w:rPr>
          <w:rFonts w:ascii="Times New Roman" w:hAnsi="Times New Roman" w:eastAsia="宋体"/>
          <w:sz w:val="24"/>
        </w:rPr>
        <w:t>MIT Technology Review Narrated: what happens when a kid’s robot best friend dies?</w:t>
      </w:r>
    </w:p>
    <w:p>
      <w:pPr>
        <w:pStyle w:val="DocBody"/>
      </w:pPr>
      <w:r>
        <w:rPr>
          <w:rFonts w:ascii="Times New Roman" w:hAnsi="Times New Roman" w:eastAsia="宋体"/>
          <w:sz w:val="24"/>
        </w:rPr>
        <w:t>When Xander first met Moxie, she taught him how to calm down when he was anxious or mad. Six years later, she mostly watches him play Minecraft and talks to him about his stuffed animals.</w:t>
      </w:r>
    </w:p>
    <w:p>
      <w:pPr>
        <w:pStyle w:val="DocBody"/>
      </w:pPr>
      <w:r>
        <w:rPr>
          <w:rFonts w:ascii="Times New Roman" w:hAnsi="Times New Roman" w:eastAsia="宋体"/>
          <w:sz w:val="24"/>
        </w:rPr>
        <w:t>Moxie is a robot—a 15-inch-tall device that looks a bit like a blue, legless astronaut. It belongs to a subset of robots designed to assist neurodivergent children by providing connection and helping kids practice social skills usually learned from therapists.</w:t>
      </w:r>
    </w:p>
    <w:p>
      <w:pPr>
        <w:pStyle w:val="DocBody"/>
      </w:pPr>
      <w:r>
        <w:rPr>
          <w:rFonts w:ascii="Times New Roman" w:hAnsi="Times New Roman" w:eastAsia="宋体"/>
          <w:sz w:val="24"/>
        </w:rPr>
        <w:t xml:space="preserve">Xander still uses Moxie when he feels like he needs someone to talk to, but the device has had a troubled life. The robot’s maker went out of business, its servers were shut down, and parents rushed to convert their Moxies before the servers went offline. Its fate </w:t>
      </w:r>
      <w:hyperlink r:id="rId15">
        <w:r>
          <w:rPr>
            <w:rFonts w:ascii="Times New Roman" w:hAnsi="Times New Roman" w:eastAsia="宋体"/>
            <w:color w:val="0563C1"/>
            <w:sz w:val="24"/>
            <w:u w:val="single"/>
          </w:rPr>
          <w:t>exposed the promise and pitfalls of AI companion toys for children</w:t>
        </w:r>
      </w:hyperlink>
      <w:r>
        <w:rPr>
          <w:rFonts w:ascii="Times New Roman" w:hAnsi="Times New Roman" w:eastAsia="宋体"/>
          <w:sz w:val="24"/>
        </w:rPr>
        <w:t>.</w:t>
      </w:r>
    </w:p>
    <w:p>
      <w:pPr>
        <w:pStyle w:val="DocBody"/>
      </w:pPr>
      <w:r>
        <w:rPr>
          <w:rFonts w:ascii="Times New Roman" w:hAnsi="Times New Roman" w:eastAsia="宋体"/>
          <w:sz w:val="24"/>
        </w:rPr>
        <w:t>This is our latest**</w:t>
      </w:r>
      <w:hyperlink r:id="rId15">
        <w:r>
          <w:rPr>
            <w:rFonts w:ascii="Times New Roman" w:hAnsi="Times New Roman" w:eastAsia="宋体"/>
            <w:b/>
            <w:color w:val="0563C1"/>
            <w:sz w:val="24"/>
            <w:u w:val="single"/>
          </w:rPr>
          <w:t>story</w:t>
        </w:r>
      </w:hyperlink>
      <w:r>
        <w:rPr>
          <w:rFonts w:ascii="Times New Roman" w:hAnsi="Times New Roman" w:eastAsia="宋体"/>
          <w:b/>
          <w:sz w:val="24"/>
        </w:rPr>
        <w:t>to become an MIT Technology Review Narrated podcast, which we publish each week on</w:t>
      </w:r>
      <w:hyperlink r:id="rId16">
        <w:r>
          <w:rPr>
            <w:rFonts w:ascii="Times New Roman" w:hAnsi="Times New Roman" w:eastAsia="宋体"/>
            <w:b/>
            <w:color w:val="0563C1"/>
            <w:sz w:val="24"/>
            <w:u w:val="single"/>
          </w:rPr>
          <w:t>Spotify</w:t>
        </w:r>
      </w:hyperlink>
      <w:r>
        <w:rPr>
          <w:rFonts w:ascii="Times New Roman" w:hAnsi="Times New Roman" w:eastAsia="宋体"/>
          <w:b/>
          <w:sz w:val="24"/>
        </w:rPr>
        <w:t>and</w:t>
      </w:r>
      <w:hyperlink r:id="rId17">
        <w:r>
          <w:rPr>
            <w:rFonts w:ascii="Times New Roman" w:hAnsi="Times New Roman" w:eastAsia="宋体"/>
            <w:b/>
            <w:color w:val="0563C1"/>
            <w:sz w:val="24"/>
            <w:u w:val="single"/>
          </w:rPr>
          <w:t>Apple Podcasts</w:t>
        </w:r>
      </w:hyperlink>
      <w:r>
        <w:rPr>
          <w:rFonts w:ascii="Times New Roman" w:hAnsi="Times New Roman" w:eastAsia="宋体"/>
          <w:b/>
          <w:sz w:val="24"/>
        </w:rPr>
        <w:t>. Just navigate to MIT Technology Review Narrated on either platform, and follow us to get all our new content as it’s released.</w:t>
      </w:r>
    </w:p>
    <w:p>
      <w:pPr>
        <w:pStyle w:val="DocH1"/>
      </w:pPr>
      <w:r>
        <w:rPr>
          <w:rFonts w:ascii="Times New Roman" w:hAnsi="Times New Roman" w:eastAsia="宋体"/>
          <w:sz w:val="24"/>
        </w:rPr>
        <w:t>The must-reads</w:t>
      </w:r>
    </w:p>
    <w:p>
      <w:pPr>
        <w:pStyle w:val="DocBody"/>
      </w:pPr>
      <w:r>
        <w:rPr>
          <w:rFonts w:ascii="Times New Roman" w:hAnsi="Times New Roman" w:eastAsia="宋体"/>
          <w:i/>
          <w:sz w:val="24"/>
        </w:rPr>
        <w:t>I’ve combed the internet to find you today’s most fun/important/scary/fascinating stories about technology.</w:t>
      </w:r>
      <w:r>
        <w:rPr>
          <w:rFonts w:ascii="Times New Roman" w:hAnsi="Times New Roman" w:eastAsia="宋体"/>
          <w:sz w:val="24"/>
        </w:rPr>
        <w:t xml:space="preserve"> </w:t>
      </w:r>
      <w:r>
        <w:rPr>
          <w:rFonts w:ascii="Times New Roman" w:hAnsi="Times New Roman" w:eastAsia="宋体"/>
          <w:b/>
          <w:sz w:val="24"/>
        </w:rPr>
        <w:t>1 Meta has promised to pay up to $18 billion to settle a landmark child-safety case</w:t>
      </w:r>
      <w:r>
        <w:rPr>
          <w:rFonts w:ascii="Times New Roman" w:hAnsi="Times New Roman" w:eastAsia="宋体"/>
          <w:sz w:val="24"/>
        </w:rPr>
        <w:t xml:space="preserve"> The company says it will also limit kids’ use of Instagram and Facebook. (</w:t>
      </w:r>
      <w:hyperlink r:id="rId18">
        <w:r>
          <w:rPr>
            <w:rFonts w:ascii="Times New Roman" w:hAnsi="Times New Roman" w:eastAsia="宋体"/>
            <w:color w:val="0563C1"/>
            <w:sz w:val="24"/>
            <w:u w:val="single"/>
          </w:rPr>
          <w:t>AP News</w:t>
        </w:r>
      </w:hyperlink>
      <w:r>
        <w:rPr>
          <w:rFonts w:ascii="Times New Roman" w:hAnsi="Times New Roman" w:eastAsia="宋体"/>
          <w:sz w:val="24"/>
        </w:rPr>
        <w:t>)</w:t>
      </w:r>
    </w:p>
    <w:p>
      <w:pPr>
        <w:pStyle w:val="DocBody"/>
      </w:pPr>
      <w:r>
        <w:rPr>
          <w:rFonts w:ascii="Times New Roman" w:hAnsi="Times New Roman" w:eastAsia="宋体"/>
          <w:i/>
          <w:sz w:val="24"/>
        </w:rPr>
        <w:t>+ And ban features that stoke mental health issues.</w:t>
      </w:r>
      <w:r>
        <w:rPr>
          <w:rFonts w:ascii="Times New Roman" w:hAnsi="Times New Roman" w:eastAsia="宋体"/>
          <w:sz w:val="24"/>
        </w:rPr>
        <w:t xml:space="preserve"> (</w:t>
      </w:r>
      <w:hyperlink r:id="rId19">
        <w:r>
          <w:rPr>
            <w:rFonts w:ascii="Times New Roman" w:hAnsi="Times New Roman" w:eastAsia="宋体"/>
            <w:color w:val="0563C1"/>
            <w:sz w:val="24"/>
            <w:u w:val="single"/>
          </w:rPr>
          <w:t>Guardian</w:t>
        </w:r>
      </w:hyperlink>
      <w:r>
        <w:rPr>
          <w:rFonts w:ascii="Times New Roman" w:hAnsi="Times New Roman" w:eastAsia="宋体"/>
          <w:sz w:val="24"/>
        </w:rPr>
        <w:t>)</w:t>
      </w:r>
    </w:p>
    <w:p>
      <w:pPr>
        <w:pStyle w:val="DocBody"/>
      </w:pPr>
      <w:r>
        <w:rPr>
          <w:rFonts w:ascii="Times New Roman" w:hAnsi="Times New Roman" w:eastAsia="宋体"/>
          <w:i/>
          <w:sz w:val="24"/>
        </w:rPr>
        <w:t>+ Meta called for TikTok and YouTube to replicate the measures.</w:t>
      </w:r>
      <w:r>
        <w:rPr>
          <w:rFonts w:ascii="Times New Roman" w:hAnsi="Times New Roman" w:eastAsia="宋体"/>
          <w:sz w:val="24"/>
        </w:rPr>
        <w:t xml:space="preserve"> (</w:t>
      </w:r>
      <w:hyperlink r:id="rId20">
        <w:r>
          <w:rPr>
            <w:rFonts w:ascii="Times New Roman" w:hAnsi="Times New Roman" w:eastAsia="宋体"/>
            <w:color w:val="0563C1"/>
            <w:sz w:val="24"/>
            <w:u w:val="single"/>
          </w:rPr>
          <w:t>Axios</w:t>
        </w:r>
      </w:hyperlink>
      <w:r>
        <w:rPr>
          <w:rFonts w:ascii="Times New Roman" w:hAnsi="Times New Roman" w:eastAsia="宋体"/>
          <w:sz w:val="24"/>
        </w:rPr>
        <w:t>)</w:t>
      </w:r>
    </w:p>
    <w:p>
      <w:pPr>
        <w:pStyle w:val="DocBody"/>
      </w:pPr>
      <w:r>
        <w:rPr>
          <w:rFonts w:ascii="Times New Roman" w:hAnsi="Times New Roman" w:eastAsia="宋体"/>
          <w:i/>
          <w:sz w:val="24"/>
        </w:rPr>
        <w:t>+ Child-monitoring apps might need a reboot.</w:t>
      </w:r>
      <w:r>
        <w:rPr>
          <w:rFonts w:ascii="Times New Roman" w:hAnsi="Times New Roman" w:eastAsia="宋体"/>
          <w:sz w:val="24"/>
        </w:rPr>
        <w:t xml:space="preserve"> (</w:t>
      </w:r>
      <w:hyperlink r:id="rId21">
        <w:r>
          <w:rPr>
            <w:rFonts w:ascii="Times New Roman" w:hAnsi="Times New Roman" w:eastAsia="宋体"/>
            <w:color w:val="0563C1"/>
            <w:sz w:val="24"/>
            <w:u w:val="single"/>
          </w:rPr>
          <w:t>MIT Technology Review</w:t>
        </w:r>
      </w:hyperlink>
      <w:r>
        <w:rPr>
          <w:rFonts w:ascii="Times New Roman" w:hAnsi="Times New Roman" w:eastAsia="宋体"/>
          <w:sz w:val="24"/>
        </w:rPr>
        <w:t>)</w:t>
      </w:r>
    </w:p>
    <w:p>
      <w:pPr>
        <w:pStyle w:val="DocBody"/>
      </w:pPr>
      <w:r>
        <w:rPr>
          <w:rFonts w:ascii="Times New Roman" w:hAnsi="Times New Roman" w:eastAsia="宋体"/>
          <w:sz w:val="24"/>
        </w:rPr>
        <w:t>**2 Nvidia has agreed to buy open-source platform Hugging Face ** The $13 billion deal would give the chip giant control of a major AI hub. (</w:t>
      </w:r>
      <w:hyperlink r:id="rId22">
        <w:r>
          <w:rPr>
            <w:rFonts w:ascii="Times New Roman" w:hAnsi="Times New Roman" w:eastAsia="宋体"/>
            <w:color w:val="0563C1"/>
            <w:sz w:val="24"/>
            <w:u w:val="single"/>
          </w:rPr>
          <w:t>The Information</w:t>
        </w:r>
      </w:hyperlink>
      <w:r>
        <w:rPr>
          <w:rFonts w:ascii="Times New Roman" w:hAnsi="Times New Roman" w:eastAsia="宋体"/>
          <w:sz w:val="24"/>
        </w:rPr>
        <w:t xml:space="preserve"> $)</w:t>
      </w:r>
    </w:p>
    <w:p>
      <w:pPr>
        <w:pStyle w:val="DocBody"/>
      </w:pPr>
      <w:r>
        <w:rPr>
          <w:rFonts w:ascii="Times New Roman" w:hAnsi="Times New Roman" w:eastAsia="宋体"/>
          <w:i/>
          <w:sz w:val="24"/>
        </w:rPr>
        <w:t>+ And mark one of Nvidia's biggest acquisitions yet.</w:t>
      </w:r>
      <w:r>
        <w:rPr>
          <w:rFonts w:ascii="Times New Roman" w:hAnsi="Times New Roman" w:eastAsia="宋体"/>
          <w:sz w:val="24"/>
        </w:rPr>
        <w:t>(</w:t>
      </w:r>
      <w:hyperlink r:id="rId23">
        <w:r>
          <w:rPr>
            <w:rFonts w:ascii="Times New Roman" w:hAnsi="Times New Roman" w:eastAsia="宋体"/>
            <w:color w:val="0563C1"/>
            <w:sz w:val="24"/>
            <w:u w:val="single"/>
          </w:rPr>
          <w:t>Reuters</w:t>
        </w:r>
      </w:hyperlink>
      <w:r>
        <w:rPr>
          <w:rFonts w:ascii="Times New Roman" w:hAnsi="Times New Roman" w:eastAsia="宋体"/>
          <w:sz w:val="24"/>
        </w:rPr>
        <w:t xml:space="preserve"> $)</w:t>
      </w:r>
    </w:p>
    <w:p>
      <w:pPr>
        <w:pStyle w:val="DocBody"/>
      </w:pPr>
      <w:r>
        <w:rPr>
          <w:rFonts w:ascii="Times New Roman" w:hAnsi="Times New Roman" w:eastAsia="宋体"/>
          <w:i/>
          <w:sz w:val="24"/>
        </w:rPr>
        <w:t>+ Nvidia has invested in the platform since 2023.</w:t>
      </w:r>
      <w:r>
        <w:rPr>
          <w:rFonts w:ascii="Times New Roman" w:hAnsi="Times New Roman" w:eastAsia="宋体"/>
          <w:sz w:val="24"/>
        </w:rPr>
        <w:t xml:space="preserve"> (</w:t>
      </w:r>
      <w:hyperlink r:id="rId24">
        <w:r>
          <w:rPr>
            <w:rFonts w:ascii="Times New Roman" w:hAnsi="Times New Roman" w:eastAsia="宋体"/>
            <w:color w:val="0563C1"/>
            <w:sz w:val="24"/>
            <w:u w:val="single"/>
          </w:rPr>
          <w:t>Gizmodo</w:t>
        </w:r>
      </w:hyperlink>
      <w:r>
        <w:rPr>
          <w:rFonts w:ascii="Times New Roman" w:hAnsi="Times New Roman" w:eastAsia="宋体"/>
          <w:sz w:val="24"/>
        </w:rPr>
        <w:t>)</w:t>
      </w:r>
    </w:p>
    <w:p>
      <w:pPr>
        <w:pStyle w:val="DocBody"/>
      </w:pPr>
      <w:r>
        <w:rPr>
          <w:rFonts w:ascii="Times New Roman" w:hAnsi="Times New Roman" w:eastAsia="宋体"/>
          <w:i/>
          <w:sz w:val="24"/>
        </w:rPr>
        <w:t>+ And is about to be a hundred-billion-dollar-a-quarter company.</w:t>
      </w:r>
      <w:r>
        <w:rPr>
          <w:rFonts w:ascii="Times New Roman" w:hAnsi="Times New Roman" w:eastAsia="宋体"/>
          <w:sz w:val="24"/>
        </w:rPr>
        <w:t>(</w:t>
      </w:r>
      <w:hyperlink r:id="rId25">
        <w:r>
          <w:rPr>
            <w:rFonts w:ascii="Times New Roman" w:hAnsi="Times New Roman" w:eastAsia="宋体"/>
            <w:color w:val="0563C1"/>
            <w:sz w:val="24"/>
            <w:u w:val="single"/>
          </w:rPr>
          <w:t>Verge</w:t>
        </w:r>
      </w:hyperlink>
      <w:r>
        <w:rPr>
          <w:rFonts w:ascii="Times New Roman" w:hAnsi="Times New Roman" w:eastAsia="宋体"/>
          <w:sz w:val="24"/>
        </w:rPr>
        <w:t>)</w:t>
      </w:r>
    </w:p>
    <w:p>
      <w:pPr>
        <w:pStyle w:val="DocBody"/>
      </w:pPr>
      <w:r>
        <w:rPr>
          <w:rFonts w:ascii="Times New Roman" w:hAnsi="Times New Roman" w:eastAsia="宋体"/>
          <w:sz w:val="24"/>
        </w:rPr>
        <w:t>**3 AI has helped remove a brain tumour for the first time ** The system provided real-time analysis of camera footage. (</w:t>
      </w:r>
      <w:hyperlink r:id="rId26">
        <w:r>
          <w:rPr>
            <w:rFonts w:ascii="Times New Roman" w:hAnsi="Times New Roman" w:eastAsia="宋体"/>
            <w:color w:val="0563C1"/>
            <w:sz w:val="24"/>
            <w:u w:val="single"/>
          </w:rPr>
          <w:t>BBC</w:t>
        </w:r>
      </w:hyperlink>
      <w:r>
        <w:rPr>
          <w:rFonts w:ascii="Times New Roman" w:hAnsi="Times New Roman" w:eastAsia="宋体"/>
          <w:sz w:val="24"/>
        </w:rPr>
        <w:t>)</w:t>
      </w:r>
    </w:p>
    <w:p>
      <w:pPr>
        <w:pStyle w:val="DocBody"/>
      </w:pPr>
      <w:r>
        <w:rPr>
          <w:rFonts w:ascii="Times New Roman" w:hAnsi="Times New Roman" w:eastAsia="宋体"/>
          <w:i/>
          <w:sz w:val="24"/>
        </w:rPr>
        <w:t>+ It identified critical anatomy to avoid during the operation.</w:t>
      </w:r>
      <w:r>
        <w:rPr>
          <w:rFonts w:ascii="Times New Roman" w:hAnsi="Times New Roman" w:eastAsia="宋体"/>
          <w:sz w:val="24"/>
        </w:rPr>
        <w:t>(</w:t>
      </w:r>
      <w:hyperlink r:id="rId27">
        <w:r>
          <w:rPr>
            <w:rFonts w:ascii="Times New Roman" w:hAnsi="Times New Roman" w:eastAsia="宋体"/>
            <w:color w:val="0563C1"/>
            <w:sz w:val="24"/>
            <w:u w:val="single"/>
          </w:rPr>
          <w:t>Guardian</w:t>
        </w:r>
      </w:hyperlink>
      <w:r>
        <w:rPr>
          <w:rFonts w:ascii="Times New Roman" w:hAnsi="Times New Roman" w:eastAsia="宋体"/>
          <w:sz w:val="24"/>
        </w:rPr>
        <w:t>)</w:t>
      </w:r>
    </w:p>
    <w:p>
      <w:pPr>
        <w:pStyle w:val="DocBody"/>
      </w:pPr>
      <w:r>
        <w:rPr>
          <w:rFonts w:ascii="Times New Roman" w:hAnsi="Times New Roman" w:eastAsia="宋体"/>
          <w:i/>
          <w:sz w:val="24"/>
        </w:rPr>
        <w:t>+ Healthcare AI is here, but how does it help patients?</w:t>
      </w:r>
      <w:r>
        <w:rPr>
          <w:rFonts w:ascii="Times New Roman" w:hAnsi="Times New Roman" w:eastAsia="宋体"/>
          <w:sz w:val="24"/>
        </w:rPr>
        <w:t xml:space="preserve"> (</w:t>
      </w:r>
      <w:hyperlink r:id="rId28">
        <w:r>
          <w:rPr>
            <w:rFonts w:ascii="Times New Roman" w:hAnsi="Times New Roman" w:eastAsia="宋体"/>
            <w:color w:val="0563C1"/>
            <w:sz w:val="24"/>
            <w:u w:val="single"/>
          </w:rPr>
          <w:t>MIT Technology Review</w:t>
        </w:r>
      </w:hyperlink>
      <w:r>
        <w:rPr>
          <w:rFonts w:ascii="Times New Roman" w:hAnsi="Times New Roman" w:eastAsia="宋体"/>
          <w:sz w:val="24"/>
        </w:rPr>
        <w:t>)</w:t>
      </w:r>
    </w:p>
    <w:p>
      <w:pPr>
        <w:pStyle w:val="DocBody"/>
      </w:pPr>
      <w:r>
        <w:rPr>
          <w:rFonts w:ascii="Times New Roman" w:hAnsi="Times New Roman" w:eastAsia="宋体"/>
          <w:sz w:val="24"/>
        </w:rPr>
        <w:t>**4 The US says China-linked hackers targeted NASA, the Fed, and the Senate ** The campaign also attempted to breach critical infrastructure. (</w:t>
      </w:r>
      <w:hyperlink r:id="rId29">
        <w:r>
          <w:rPr>
            <w:rFonts w:ascii="Times New Roman" w:hAnsi="Times New Roman" w:eastAsia="宋体"/>
            <w:color w:val="0563C1"/>
            <w:sz w:val="24"/>
            <w:u w:val="single"/>
          </w:rPr>
          <w:t>CNN</w:t>
        </w:r>
      </w:hyperlink>
      <w:r>
        <w:rPr>
          <w:rFonts w:ascii="Times New Roman" w:hAnsi="Times New Roman" w:eastAsia="宋体"/>
          <w:sz w:val="24"/>
        </w:rPr>
        <w:t>)</w:t>
      </w:r>
    </w:p>
    <w:p>
      <w:pPr>
        <w:pStyle w:val="DocBody"/>
      </w:pPr>
      <w:r>
        <w:rPr>
          <w:rFonts w:ascii="Times New Roman" w:hAnsi="Times New Roman" w:eastAsia="宋体"/>
          <w:i/>
          <w:sz w:val="24"/>
        </w:rPr>
        <w:t>+ Authorities said they seized platforms used in the attacks.</w:t>
      </w:r>
      <w:r>
        <w:rPr>
          <w:rFonts w:ascii="Times New Roman" w:hAnsi="Times New Roman" w:eastAsia="宋体"/>
          <w:sz w:val="24"/>
        </w:rPr>
        <w:t xml:space="preserve"> (</w:t>
      </w:r>
      <w:hyperlink r:id="rId30">
        <w:r>
          <w:rPr>
            <w:rFonts w:ascii="Times New Roman" w:hAnsi="Times New Roman" w:eastAsia="宋体"/>
            <w:color w:val="0563C1"/>
            <w:sz w:val="24"/>
            <w:u w:val="single"/>
          </w:rPr>
          <w:t>Bloomberg</w:t>
        </w:r>
      </w:hyperlink>
      <w:r>
        <w:rPr>
          <w:rFonts w:ascii="Times New Roman" w:hAnsi="Times New Roman" w:eastAsia="宋体"/>
          <w:sz w:val="24"/>
        </w:rPr>
        <w:t xml:space="preserve"> $)</w:t>
      </w:r>
    </w:p>
    <w:p>
      <w:pPr>
        <w:pStyle w:val="DocBody"/>
      </w:pPr>
      <w:r>
        <w:rPr>
          <w:rFonts w:ascii="Times New Roman" w:hAnsi="Times New Roman" w:eastAsia="宋体"/>
          <w:sz w:val="24"/>
        </w:rPr>
        <w:t>**5 Trump is considering new tariffs on semiconductors and tech products ** The duties could raise costs for America’s AI data centers. (</w:t>
      </w:r>
      <w:hyperlink r:id="rId31">
        <w:r>
          <w:rPr>
            <w:rFonts w:ascii="Times New Roman" w:hAnsi="Times New Roman" w:eastAsia="宋体"/>
            <w:color w:val="0563C1"/>
            <w:sz w:val="24"/>
            <w:u w:val="single"/>
          </w:rPr>
          <w:t>Politico</w:t>
        </w:r>
      </w:hyperlink>
      <w:r>
        <w:rPr>
          <w:rFonts w:ascii="Times New Roman" w:hAnsi="Times New Roman" w:eastAsia="宋体"/>
          <w:sz w:val="24"/>
        </w:rPr>
        <w:t>)</w:t>
      </w:r>
    </w:p>
    <w:p>
      <w:pPr>
        <w:pStyle w:val="DocBody"/>
      </w:pPr>
      <w:r>
        <w:rPr>
          <w:rFonts w:ascii="Times New Roman" w:hAnsi="Times New Roman" w:eastAsia="宋体"/>
          <w:i/>
          <w:sz w:val="24"/>
        </w:rPr>
        <w:t>+ They could extend to laptops, consoles, and servers.</w:t>
      </w:r>
      <w:r>
        <w:rPr>
          <w:rFonts w:ascii="Times New Roman" w:hAnsi="Times New Roman" w:eastAsia="宋体"/>
          <w:sz w:val="24"/>
        </w:rPr>
        <w:t xml:space="preserve"> (</w:t>
      </w:r>
      <w:hyperlink r:id="rId32">
        <w:r>
          <w:rPr>
            <w:rFonts w:ascii="Times New Roman" w:hAnsi="Times New Roman" w:eastAsia="宋体"/>
            <w:color w:val="0563C1"/>
            <w:sz w:val="24"/>
            <w:u w:val="single"/>
          </w:rPr>
          <w:t>Reuters</w:t>
        </w:r>
      </w:hyperlink>
      <w:r>
        <w:rPr>
          <w:rFonts w:ascii="Times New Roman" w:hAnsi="Times New Roman" w:eastAsia="宋体"/>
          <w:sz w:val="24"/>
        </w:rPr>
        <w:t xml:space="preserve"> $)</w:t>
      </w:r>
    </w:p>
    <w:p>
      <w:pPr>
        <w:pStyle w:val="DocH1"/>
      </w:pPr>
      <w:r>
        <w:rPr>
          <w:rFonts w:ascii="Times New Roman" w:hAnsi="Times New Roman" w:eastAsia="宋体"/>
          <w:sz w:val="24"/>
        </w:rPr>
        <w:t>6 A new NASA design could turbocharge nuclear spacecraft</w:t>
      </w:r>
    </w:p>
    <w:p>
      <w:pPr>
        <w:pStyle w:val="DocBody"/>
      </w:pPr>
      <w:r>
        <w:rPr>
          <w:rFonts w:ascii="Times New Roman" w:hAnsi="Times New Roman" w:eastAsia="宋体"/>
          <w:sz w:val="24"/>
        </w:rPr>
        <w:t>It combines nuclear thermal and electric propulsion. (</w:t>
      </w:r>
      <w:hyperlink r:id="rId33">
        <w:r>
          <w:rPr>
            <w:rFonts w:ascii="Times New Roman" w:hAnsi="Times New Roman" w:eastAsia="宋体"/>
            <w:color w:val="0563C1"/>
            <w:sz w:val="24"/>
            <w:u w:val="single"/>
          </w:rPr>
          <w:t>IEE Spectrum</w:t>
        </w:r>
      </w:hyperlink>
      <w:r>
        <w:rPr>
          <w:rFonts w:ascii="Times New Roman" w:hAnsi="Times New Roman" w:eastAsia="宋体"/>
          <w:sz w:val="24"/>
        </w:rPr>
        <w:t>)</w:t>
      </w:r>
    </w:p>
    <w:p>
      <w:pPr>
        <w:pStyle w:val="DocBody"/>
      </w:pPr>
      <w:r>
        <w:rPr>
          <w:rFonts w:ascii="Times New Roman" w:hAnsi="Times New Roman" w:eastAsia="宋体"/>
          <w:i/>
          <w:sz w:val="24"/>
        </w:rPr>
        <w:t>+ NASA plans to send a nuclear spacecraft to Mars</w:t>
      </w:r>
      <w:r>
        <w:rPr>
          <w:rFonts w:ascii="Times New Roman" w:hAnsi="Times New Roman" w:eastAsia="宋体"/>
          <w:sz w:val="24"/>
        </w:rPr>
        <w:t>. (</w:t>
      </w:r>
      <w:hyperlink r:id="rId34">
        <w:r>
          <w:rPr>
            <w:rFonts w:ascii="Times New Roman" w:hAnsi="Times New Roman" w:eastAsia="宋体"/>
            <w:color w:val="0563C1"/>
            <w:sz w:val="24"/>
            <w:u w:val="single"/>
          </w:rPr>
          <w:t>MIT Technology Review</w:t>
        </w:r>
      </w:hyperlink>
      <w:r>
        <w:rPr>
          <w:rFonts w:ascii="Times New Roman" w:hAnsi="Times New Roman" w:eastAsia="宋体"/>
          <w:sz w:val="24"/>
        </w:rPr>
        <w:t>)</w:t>
      </w:r>
    </w:p>
    <w:p>
      <w:pPr>
        <w:pStyle w:val="DocBody"/>
      </w:pPr>
      <w:r>
        <w:rPr>
          <w:rFonts w:ascii="Times New Roman" w:hAnsi="Times New Roman" w:eastAsia="宋体"/>
          <w:b/>
          <w:sz w:val="24"/>
        </w:rPr>
        <w:t>7 Ukraine has tested launching drones from high-altitude balloons</w:t>
      </w:r>
      <w:r>
        <w:rPr>
          <w:rFonts w:ascii="Times New Roman" w:hAnsi="Times New Roman" w:eastAsia="宋体"/>
          <w:sz w:val="24"/>
        </w:rPr>
        <w:t xml:space="preserve"> The approach could extend strikes while conserving batteries. (</w:t>
      </w:r>
      <w:hyperlink r:id="rId35">
        <w:r>
          <w:rPr>
            <w:rFonts w:ascii="Times New Roman" w:hAnsi="Times New Roman" w:eastAsia="宋体"/>
            <w:color w:val="0563C1"/>
            <w:sz w:val="24"/>
            <w:u w:val="single"/>
          </w:rPr>
          <w:t>Economist</w:t>
        </w:r>
      </w:hyperlink>
      <w:r>
        <w:rPr>
          <w:rFonts w:ascii="Times New Roman" w:hAnsi="Times New Roman" w:eastAsia="宋体"/>
          <w:sz w:val="24"/>
        </w:rPr>
        <w:t xml:space="preserve"> $)</w:t>
      </w:r>
    </w:p>
    <w:p>
      <w:pPr>
        <w:pStyle w:val="DocBody"/>
      </w:pPr>
      <w:r>
        <w:rPr>
          <w:rFonts w:ascii="Times New Roman" w:hAnsi="Times New Roman" w:eastAsia="宋体"/>
          <w:i/>
          <w:sz w:val="24"/>
        </w:rPr>
        <w:t>+ New rules could fill US skies with drones.</w:t>
      </w:r>
      <w:r>
        <w:rPr>
          <w:rFonts w:ascii="Times New Roman" w:hAnsi="Times New Roman" w:eastAsia="宋体"/>
          <w:sz w:val="24"/>
        </w:rPr>
        <w:t xml:space="preserve"> (</w:t>
      </w:r>
      <w:hyperlink r:id="rId36">
        <w:r>
          <w:rPr>
            <w:rFonts w:ascii="Times New Roman" w:hAnsi="Times New Roman" w:eastAsia="宋体"/>
            <w:color w:val="0563C1"/>
            <w:sz w:val="24"/>
            <w:u w:val="single"/>
          </w:rPr>
          <w:t>MIT Technology Review</w:t>
        </w:r>
      </w:hyperlink>
      <w:r>
        <w:rPr>
          <w:rFonts w:ascii="Times New Roman" w:hAnsi="Times New Roman" w:eastAsia="宋体"/>
          <w:sz w:val="24"/>
        </w:rPr>
        <w:t>)</w:t>
      </w:r>
    </w:p>
    <w:p>
      <w:pPr>
        <w:pStyle w:val="DocBody"/>
      </w:pPr>
      <w:r>
        <w:rPr>
          <w:rFonts w:ascii="Times New Roman" w:hAnsi="Times New Roman" w:eastAsia="宋体"/>
          <w:b/>
          <w:sz w:val="24"/>
        </w:rPr>
        <w:t>8 Google has moved its AI responsibility team out of DeepMind ** The move has raised concerns about the group’s independence</w:t>
      </w:r>
      <w:r>
        <w:rPr>
          <w:rFonts w:ascii="Times New Roman" w:hAnsi="Times New Roman" w:eastAsia="宋体"/>
          <w:sz w:val="24"/>
        </w:rPr>
        <w:t>.** (</w:t>
      </w:r>
      <w:hyperlink r:id="rId37">
        <w:r>
          <w:rPr>
            <w:rFonts w:ascii="Times New Roman" w:hAnsi="Times New Roman" w:eastAsia="宋体"/>
            <w:color w:val="0563C1"/>
            <w:sz w:val="24"/>
            <w:u w:val="single"/>
          </w:rPr>
          <w:t>WSJ</w:t>
        </w:r>
      </w:hyperlink>
      <w:r>
        <w:rPr>
          <w:rFonts w:ascii="Times New Roman" w:hAnsi="Times New Roman" w:eastAsia="宋体"/>
          <w:sz w:val="24"/>
        </w:rPr>
        <w:t xml:space="preserve"> $)</w:t>
      </w:r>
    </w:p>
    <w:p>
      <w:pPr>
        <w:pStyle w:val="DocBody"/>
      </w:pPr>
      <w:r>
        <w:rPr>
          <w:rFonts w:ascii="Times New Roman" w:hAnsi="Times New Roman" w:eastAsia="宋体"/>
          <w:b/>
          <w:sz w:val="24"/>
        </w:rPr>
        <w:t>9 Scientists have found a vast temperature “anomaly” beneath Mars</w:t>
      </w:r>
      <w:r>
        <w:rPr>
          <w:rFonts w:ascii="Times New Roman" w:hAnsi="Times New Roman" w:eastAsia="宋体"/>
          <w:sz w:val="24"/>
        </w:rPr>
        <w:t xml:space="preserve"> It could shed light on the planet’s evolution and past habitability. (</w:t>
      </w:r>
      <w:hyperlink r:id="rId38">
        <w:r>
          <w:rPr>
            <w:rFonts w:ascii="Times New Roman" w:hAnsi="Times New Roman" w:eastAsia="宋体"/>
            <w:color w:val="0563C1"/>
            <w:sz w:val="24"/>
            <w:u w:val="single"/>
          </w:rPr>
          <w:t>404 Media</w:t>
        </w:r>
      </w:hyperlink>
      <w:r>
        <w:rPr>
          <w:rFonts w:ascii="Times New Roman" w:hAnsi="Times New Roman" w:eastAsia="宋体"/>
          <w:sz w:val="24"/>
        </w:rPr>
        <w:t>)</w:t>
      </w:r>
    </w:p>
    <w:p>
      <w:pPr>
        <w:pStyle w:val="DocBody"/>
      </w:pPr>
      <w:r>
        <w:rPr>
          <w:rFonts w:ascii="Times New Roman" w:hAnsi="Times New Roman" w:eastAsia="宋体"/>
          <w:sz w:val="24"/>
        </w:rPr>
        <w:t>**10 Cyborg cockroaches with syringes have been tested as first responders ** They can locate targets and deliver emergency injections. (</w:t>
      </w:r>
      <w:hyperlink r:id="rId39">
        <w:r>
          <w:rPr>
            <w:rFonts w:ascii="Times New Roman" w:hAnsi="Times New Roman" w:eastAsia="宋体"/>
            <w:color w:val="0563C1"/>
            <w:sz w:val="24"/>
            <w:u w:val="single"/>
          </w:rPr>
          <w:t>Guardian</w:t>
        </w:r>
      </w:hyperlink>
      <w:r>
        <w:rPr>
          <w:rFonts w:ascii="Times New Roman" w:hAnsi="Times New Roman" w:eastAsia="宋体"/>
          <w:sz w:val="24"/>
        </w:rPr>
        <w:t>)</w:t>
      </w:r>
    </w:p>
    <w:p>
      <w:pPr>
        <w:pStyle w:val="DocH1"/>
      </w:pPr>
      <w:r>
        <w:rPr>
          <w:rFonts w:ascii="Times New Roman" w:hAnsi="Times New Roman" w:eastAsia="宋体"/>
          <w:sz w:val="24"/>
        </w:rPr>
        <w:t>Quote of the day</w:t>
      </w:r>
    </w:p>
    <w:p>
      <w:pPr>
        <w:pStyle w:val="DocH1"/>
      </w:pPr>
      <w:r>
        <w:rPr>
          <w:rFonts w:ascii="Times New Roman" w:hAnsi="Times New Roman" w:eastAsia="宋体"/>
          <w:sz w:val="24"/>
        </w:rPr>
        <w:t>**“**</w:t>
      </w:r>
      <w:r>
        <w:rPr>
          <w:rFonts w:ascii="Times New Roman" w:hAnsi="Times New Roman" w:eastAsia="宋体"/>
          <w:b/>
          <w:sz w:val="24"/>
        </w:rPr>
        <w:t>The payouts are peanuts compared to the profound harms Meta’s profit-driven addictive features inflicted on kids, and a slap on the wrist for a trillion-dollar corp that’ll pay more to lawyers than to the states. We’ll see them at trial.”</w:t>
      </w:r>
    </w:p>
    <w:p>
      <w:pPr>
        <w:pStyle w:val="DocBody"/>
      </w:pPr>
      <w:r>
        <w:rPr>
          <w:rFonts w:ascii="Times New Roman" w:hAnsi="Times New Roman" w:eastAsia="宋体"/>
          <w:sz w:val="24"/>
        </w:rPr>
        <w:t xml:space="preserve">—Florida Attorney General James Uthmeier </w:t>
      </w:r>
      <w:hyperlink r:id="rId40">
        <w:r>
          <w:rPr>
            <w:rFonts w:ascii="Times New Roman" w:hAnsi="Times New Roman" w:eastAsia="宋体"/>
            <w:color w:val="0563C1"/>
            <w:sz w:val="24"/>
            <w:u w:val="single"/>
          </w:rPr>
          <w:t>explains on X</w:t>
        </w:r>
      </w:hyperlink>
      <w:r>
        <w:rPr>
          <w:rFonts w:ascii="Times New Roman" w:hAnsi="Times New Roman" w:eastAsia="宋体"/>
          <w:sz w:val="24"/>
        </w:rPr>
        <w:t xml:space="preserve"> why he’s rejected Meta’s multi-state child-safety settlement.</w:t>
      </w:r>
    </w:p>
    <w:p>
      <w:pPr>
        <w:pStyle w:val="DocH1"/>
      </w:pPr>
      <w:r>
        <w:rPr>
          <w:rFonts w:ascii="Times New Roman" w:hAnsi="Times New Roman" w:eastAsia="宋体"/>
          <w:sz w:val="24"/>
        </w:rPr>
        <w:t>One More Thing</w:t>
      </w:r>
    </w:p>
    <w:p>
      <w:pPr>
        <w:jc w:val="center"/>
      </w:pPr>
      <w:r>
        <w:drawing>
          <wp:inline xmlns:a="http://schemas.openxmlformats.org/drawingml/2006/main" xmlns:pic="http://schemas.openxmlformats.org/drawingml/2006/picture">
            <wp:extent cx="5400000" cy="4043571"/>
            <wp:docPr id="1" name="Picture 1"/>
            <wp:cNvGraphicFramePr>
              <a:graphicFrameLocks noChangeAspect="1"/>
            </wp:cNvGraphicFramePr>
            <a:graphic>
              <a:graphicData uri="http://schemas.openxmlformats.org/drawingml/2006/picture">
                <pic:pic>
                  <pic:nvPicPr>
                    <pic:cNvPr id="0" name="fa5d2fe9ba488e3a.png"/>
                    <pic:cNvPicPr/>
                  </pic:nvPicPr>
                  <pic:blipFill>
                    <a:blip r:embed="rId41"/>
                    <a:stretch>
                      <a:fillRect/>
                    </a:stretch>
                  </pic:blipFill>
                  <pic:spPr>
                    <a:xfrm>
                      <a:off x="0" y="0"/>
                      <a:ext cx="5400000" cy="4043571"/>
                    </a:xfrm>
                    <a:prstGeom prst="rect"/>
                  </pic:spPr>
                </pic:pic>
              </a:graphicData>
            </a:graphic>
          </wp:inline>
        </w:drawing>
      </w:r>
    </w:p>
    <w:p>
      <w:pPr>
        <w:pStyle w:val="DocBody"/>
      </w:pPr>
      <w:r>
        <w:rPr>
          <w:rFonts w:ascii="Times New Roman" w:hAnsi="Times New Roman" w:eastAsia="宋体"/>
          <w:sz w:val="24"/>
        </w:rPr>
        <w:t>GETTY IMAGES</w:t>
      </w:r>
    </w:p>
    <w:p>
      <w:pPr>
        <w:pStyle w:val="DocH1"/>
      </w:pPr>
      <w:r>
        <w:rPr>
          <w:rFonts w:ascii="Times New Roman" w:hAnsi="Times New Roman" w:eastAsia="宋体"/>
          <w:sz w:val="24"/>
        </w:rPr>
        <w:t>The noise we make is hurting animals. Can we learn to shut up?</w:t>
      </w:r>
    </w:p>
    <w:p>
      <w:pPr>
        <w:pStyle w:val="DocBody"/>
      </w:pPr>
      <w:r>
        <w:rPr>
          <w:rFonts w:ascii="Times New Roman" w:hAnsi="Times New Roman" w:eastAsia="宋体"/>
          <w:sz w:val="24"/>
        </w:rPr>
        <w:t>As human society has expanded, animals have started struggling to hear one another. For many birds, the noise has grown so loud that they’ve begun to sing with faster trills. Now, their mating calls aren’t as effective.</w:t>
      </w:r>
    </w:p>
    <w:p>
      <w:pPr>
        <w:pStyle w:val="DocBody"/>
      </w:pPr>
      <w:r>
        <w:rPr>
          <w:rFonts w:ascii="Times New Roman" w:hAnsi="Times New Roman" w:eastAsia="宋体"/>
          <w:sz w:val="24"/>
        </w:rPr>
        <w:t>The growing hubbub can also increase bird-on-bird conflict, and entire species that can’t handle urban clamor simply leave town for good. But there are technological solutions to the noises hurting animals—and they could help humans, too.</w:t>
      </w:r>
    </w:p>
    <w:p>
      <w:pPr>
        <w:pStyle w:val="DocBody"/>
      </w:pPr>
      <w:hyperlink r:id="rId42">
        <w:r>
          <w:rPr>
            <w:rFonts w:ascii="Times New Roman" w:hAnsi="Times New Roman" w:eastAsia="宋体"/>
            <w:b/>
            <w:color w:val="0563C1"/>
            <w:sz w:val="24"/>
            <w:u w:val="single"/>
          </w:rPr>
          <w:t>Read the full story on the animal noise problem and solution</w:t>
        </w:r>
      </w:hyperlink>
      <w:r>
        <w:rPr>
          <w:rFonts w:ascii="Times New Roman" w:hAnsi="Times New Roman" w:eastAsia="宋体"/>
          <w:sz w:val="24"/>
        </w:rPr>
        <w:t>.</w:t>
      </w:r>
    </w:p>
    <w:p>
      <w:pPr>
        <w:pStyle w:val="DocBody"/>
      </w:pPr>
      <w:r>
        <w:rPr>
          <w:rFonts w:ascii="Times New Roman" w:hAnsi="Times New Roman" w:eastAsia="宋体"/>
          <w:i/>
          <w:sz w:val="24"/>
        </w:rPr>
        <w:t>—Clive Thompson</w:t>
      </w:r>
    </w:p>
    <w:p>
      <w:pPr>
        <w:pStyle w:val="DocH1"/>
      </w:pPr>
      <w:r>
        <w:rPr>
          <w:rFonts w:ascii="Times New Roman" w:hAnsi="Times New Roman" w:eastAsia="宋体"/>
          <w:sz w:val="24"/>
        </w:rPr>
        <w:t>We can still have nice things</w:t>
      </w:r>
    </w:p>
    <w:p>
      <w:pPr>
        <w:pStyle w:val="DocBody"/>
      </w:pPr>
      <w:r>
        <w:rPr>
          <w:rFonts w:ascii="Times New Roman" w:hAnsi="Times New Roman" w:eastAsia="宋体"/>
          <w:sz w:val="24"/>
        </w:rPr>
        <w:t>_A place for comfort, fun, and distraction to brighten up your day. (Got any ideas?_</w:t>
      </w:r>
      <w:r>
        <w:rPr>
          <w:rFonts w:ascii="Times New Roman" w:hAnsi="Times New Roman" w:eastAsia="宋体"/>
          <w:i/>
          <w:sz w:val="24"/>
        </w:rPr>
        <w:t>Drop me a line</w:t>
      </w:r>
      <w:r>
        <w:rPr>
          <w:rFonts w:ascii="Times New Roman" w:hAnsi="Times New Roman" w:eastAsia="宋体"/>
          <w:sz w:val="24"/>
        </w:rPr>
        <w:t xml:space="preserve"> </w:t>
      </w:r>
      <w:r>
        <w:rPr>
          <w:rFonts w:ascii="Times New Roman" w:hAnsi="Times New Roman" w:eastAsia="宋体"/>
          <w:i/>
          <w:sz w:val="24"/>
        </w:rPr>
        <w:t>.)</w:t>
      </w:r>
    </w:p>
    <w:p>
      <w:pPr>
        <w:pStyle w:val="DocBody"/>
        <w:ind w:left="765"/>
      </w:pPr>
      <w:r>
        <w:rPr>
          <w:rFonts w:ascii="Times New Roman" w:hAnsi="Times New Roman" w:eastAsia="宋体"/>
          <w:sz w:val="24"/>
        </w:rPr>
        <w:t xml:space="preserve">This </w:t>
      </w:r>
      <w:hyperlink r:id="rId43">
        <w:r>
          <w:rPr>
            <w:rFonts w:ascii="Times New Roman" w:hAnsi="Times New Roman" w:eastAsia="宋体"/>
            <w:color w:val="0563C1"/>
            <w:sz w:val="24"/>
            <w:u w:val="single"/>
          </w:rPr>
          <w:t>clever AI camera</w:t>
        </w:r>
      </w:hyperlink>
      <w:r>
        <w:rPr>
          <w:rFonts w:ascii="Times New Roman" w:hAnsi="Times New Roman" w:eastAsia="宋体"/>
          <w:sz w:val="24"/>
        </w:rPr>
        <w:t xml:space="preserve"> turns what you see into poetry.</w:t>
      </w:r>
    </w:p>
    <w:p>
      <w:pPr>
        <w:pStyle w:val="DocBody"/>
        <w:ind w:left="765"/>
      </w:pPr>
      <w:r>
        <w:rPr>
          <w:rFonts w:ascii="Times New Roman" w:hAnsi="Times New Roman" w:eastAsia="宋体"/>
          <w:sz w:val="24"/>
        </w:rPr>
        <w:t xml:space="preserve">Take a trip through the history of electronics with the </w:t>
      </w:r>
      <w:hyperlink r:id="rId44">
        <w:r>
          <w:rPr>
            <w:rFonts w:ascii="Times New Roman" w:hAnsi="Times New Roman" w:eastAsia="宋体"/>
            <w:color w:val="0563C1"/>
            <w:sz w:val="24"/>
            <w:u w:val="single"/>
          </w:rPr>
          <w:t>Past Catalog Archive</w:t>
        </w:r>
      </w:hyperlink>
      <w:r>
        <w:rPr>
          <w:rFonts w:ascii="Times New Roman" w:hAnsi="Times New Roman" w:eastAsia="宋体"/>
          <w:sz w:val="24"/>
        </w:rPr>
        <w:t>.</w:t>
      </w:r>
    </w:p>
    <w:p>
      <w:pPr>
        <w:pStyle w:val="DocBody"/>
        <w:ind w:left="765"/>
      </w:pPr>
      <w:r>
        <w:rPr>
          <w:rFonts w:ascii="Times New Roman" w:hAnsi="Times New Roman" w:eastAsia="宋体"/>
          <w:sz w:val="24"/>
        </w:rPr>
        <w:t xml:space="preserve">Buckingham Palace guards </w:t>
      </w:r>
      <w:hyperlink r:id="rId45">
        <w:r>
          <w:rPr>
            <w:rFonts w:ascii="Times New Roman" w:hAnsi="Times New Roman" w:eastAsia="宋体"/>
            <w:color w:val="0563C1"/>
            <w:sz w:val="24"/>
            <w:u w:val="single"/>
          </w:rPr>
          <w:t>performed a special rendition of “9 to 5”</w:t>
        </w:r>
      </w:hyperlink>
      <w:r>
        <w:rPr>
          <w:rFonts w:ascii="Times New Roman" w:hAnsi="Times New Roman" w:eastAsia="宋体"/>
          <w:sz w:val="24"/>
        </w:rPr>
        <w:t xml:space="preserve"> in honour of Dolly Parton.</w:t>
      </w:r>
    </w:p>
    <w:p>
      <w:pPr>
        <w:pStyle w:val="DocBody"/>
        <w:ind w:left="765"/>
      </w:pPr>
      <w:r>
        <w:rPr>
          <w:rFonts w:ascii="Times New Roman" w:hAnsi="Times New Roman" w:eastAsia="宋体"/>
          <w:sz w:val="24"/>
        </w:rPr>
        <w:t xml:space="preserve">A meteorite that </w:t>
      </w:r>
      <w:hyperlink r:id="rId46">
        <w:r>
          <w:rPr>
            <w:rFonts w:ascii="Times New Roman" w:hAnsi="Times New Roman" w:eastAsia="宋体"/>
            <w:color w:val="0563C1"/>
            <w:sz w:val="24"/>
            <w:u w:val="single"/>
          </w:rPr>
          <w:t>crashed into a New Jersey couple’s home</w:t>
        </w:r>
      </w:hyperlink>
      <w:r>
        <w:rPr>
          <w:rFonts w:ascii="Times New Roman" w:hAnsi="Times New Roman" w:eastAsia="宋体"/>
          <w:sz w:val="24"/>
        </w:rPr>
        <w:t xml:space="preserve"> contains some of life's building blocks.</w:t>
      </w:r>
    </w:p>
    <w:p>
      <w:pPr>
        <w:pStyle w:val="DocBody"/>
      </w:pPr>
      <w:r>
        <w:rPr>
          <w:rFonts w:ascii="Times New Roman" w:hAnsi="Times New Roman" w:eastAsia="宋体"/>
          <w:sz w:val="24"/>
        </w:rPr>
        <w:t>hide</w:t>
      </w:r>
    </w:p>
    <w:p>
      <w:pPr>
        <w:pStyle w:val="DocH1"/>
      </w:pPr>
      <w:r>
        <w:rPr>
          <w:rFonts w:ascii="Times New Roman" w:hAnsi="Times New Roman" w:eastAsia="宋体"/>
          <w:sz w:val="24"/>
        </w:rPr>
        <w:t>Deep Dive</w:t>
      </w:r>
    </w:p>
    <w:p>
      <w:pPr>
        <w:pStyle w:val="DocH1"/>
      </w:pPr>
      <w:r>
        <w:rPr>
          <w:rFonts w:ascii="Times New Roman" w:hAnsi="Times New Roman" w:eastAsia="宋体"/>
          <w:sz w:val="24"/>
        </w:rPr>
        <w:t>The Download</w:t>
      </w:r>
    </w:p>
    <w:p>
      <w:pPr>
        <w:pStyle w:val="DocH1"/>
      </w:pPr>
      <w:hyperlink r:id="rId47">
        <w:r>
          <w:rPr>
            <w:rFonts w:ascii="Times New Roman" w:hAnsi="Times New Roman" w:eastAsia="宋体"/>
            <w:color w:val="0563C1"/>
            <w:sz w:val="24"/>
            <w:u w:val="single"/>
          </w:rPr>
          <w:t>The Download: Claude’s inner workings and OpenAI’s “super app”</w:t>
        </w:r>
      </w:hyperlink>
    </w:p>
    <w:p>
      <w:pPr>
        <w:pStyle w:val="DocBody"/>
      </w:pPr>
      <w:r>
        <w:rPr>
          <w:rFonts w:ascii="Times New Roman" w:hAnsi="Times New Roman" w:eastAsia="宋体"/>
          <w:sz w:val="24"/>
        </w:rPr>
        <w:t>Plus: OpenAI has unveiled its long-awaited "super app."</w:t>
      </w:r>
    </w:p>
    <w:p>
      <w:pPr>
        <w:pStyle w:val="DocBody"/>
      </w:pPr>
      <w:r>
        <w:rPr>
          <w:rFonts w:ascii="Times New Roman" w:hAnsi="Times New Roman" w:eastAsia="宋体"/>
          <w:sz w:val="24"/>
        </w:rPr>
        <w:t>By</w:t>
      </w:r>
    </w:p>
    <w:p>
      <w:pPr>
        <w:pStyle w:val="DocBody"/>
        <w:ind w:left="765"/>
      </w:pPr>
      <w:hyperlink r:id="rId48">
        <w:r>
          <w:rPr>
            <w:rFonts w:ascii="Times New Roman" w:hAnsi="Times New Roman" w:eastAsia="宋体"/>
            <w:color w:val="0563C1"/>
            <w:sz w:val="24"/>
            <w:u w:val="single"/>
          </w:rPr>
          <w:t>Thomas Macaulayarchive page</w:t>
        </w:r>
      </w:hyperlink>
    </w:p>
    <w:p>
      <w:pPr>
        <w:pStyle w:val="DocH1"/>
      </w:pPr>
      <w:hyperlink r:id="rId49">
        <w:r>
          <w:rPr>
            <w:rFonts w:ascii="Times New Roman" w:hAnsi="Times New Roman" w:eastAsia="宋体"/>
            <w:color w:val="0563C1"/>
            <w:sz w:val="24"/>
            <w:u w:val="single"/>
          </w:rPr>
          <w:t>The Download: Claude’s inner workings, and the future of world models</w:t>
        </w:r>
      </w:hyperlink>
    </w:p>
    <w:p>
      <w:pPr>
        <w:pStyle w:val="DocBody"/>
      </w:pPr>
      <w:r>
        <w:rPr>
          <w:rFonts w:ascii="Times New Roman" w:hAnsi="Times New Roman" w:eastAsia="宋体"/>
          <w:sz w:val="24"/>
        </w:rPr>
        <w:t>Plus: New York has become the first state to enact a data center moratorium.</w:t>
      </w:r>
    </w:p>
    <w:p>
      <w:pPr>
        <w:pStyle w:val="DocBody"/>
      </w:pPr>
      <w:r>
        <w:rPr>
          <w:rFonts w:ascii="Times New Roman" w:hAnsi="Times New Roman" w:eastAsia="宋体"/>
          <w:sz w:val="24"/>
        </w:rPr>
        <w:t>By</w:t>
      </w:r>
    </w:p>
    <w:p>
      <w:pPr>
        <w:pStyle w:val="DocBody"/>
        <w:ind w:left="765"/>
      </w:pPr>
      <w:hyperlink r:id="rId48">
        <w:r>
          <w:rPr>
            <w:rFonts w:ascii="Times New Roman" w:hAnsi="Times New Roman" w:eastAsia="宋体"/>
            <w:color w:val="0563C1"/>
            <w:sz w:val="24"/>
            <w:u w:val="single"/>
          </w:rPr>
          <w:t>Thomas Macaulayarchive page</w:t>
        </w:r>
      </w:hyperlink>
    </w:p>
    <w:p>
      <w:pPr>
        <w:pStyle w:val="DocH1"/>
      </w:pPr>
      <w:hyperlink r:id="rId50">
        <w:r>
          <w:rPr>
            <w:rFonts w:ascii="Times New Roman" w:hAnsi="Times New Roman" w:eastAsia="宋体"/>
            <w:color w:val="0563C1"/>
            <w:sz w:val="24"/>
            <w:u w:val="single"/>
          </w:rPr>
          <w:t>The Download: AI’s self-improvement problem, and what’s driving the heat</w:t>
        </w:r>
      </w:hyperlink>
    </w:p>
    <w:p>
      <w:pPr>
        <w:pStyle w:val="DocBody"/>
      </w:pPr>
      <w:r>
        <w:rPr>
          <w:rFonts w:ascii="Times New Roman" w:hAnsi="Times New Roman" w:eastAsia="宋体"/>
          <w:sz w:val="24"/>
        </w:rPr>
        <w:t>Plus: OpenAI has paused some model work over safety concerns.</w:t>
      </w:r>
    </w:p>
    <w:p>
      <w:pPr>
        <w:pStyle w:val="DocBody"/>
      </w:pPr>
      <w:r>
        <w:rPr>
          <w:rFonts w:ascii="Times New Roman" w:hAnsi="Times New Roman" w:eastAsia="宋体"/>
          <w:sz w:val="24"/>
        </w:rPr>
        <w:t>By</w:t>
      </w:r>
    </w:p>
    <w:p>
      <w:pPr>
        <w:pStyle w:val="DocBody"/>
        <w:ind w:left="765"/>
      </w:pPr>
      <w:hyperlink r:id="rId48">
        <w:r>
          <w:rPr>
            <w:rFonts w:ascii="Times New Roman" w:hAnsi="Times New Roman" w:eastAsia="宋体"/>
            <w:color w:val="0563C1"/>
            <w:sz w:val="24"/>
            <w:u w:val="single"/>
          </w:rPr>
          <w:t>Thomas Macaulayarchive page</w:t>
        </w:r>
      </w:hyperlink>
    </w:p>
    <w:p>
      <w:pPr>
        <w:pStyle w:val="DocH1"/>
      </w:pPr>
      <w:hyperlink r:id="rId51">
        <w:r>
          <w:rPr>
            <w:rFonts w:ascii="Times New Roman" w:hAnsi="Times New Roman" w:eastAsia="宋体"/>
            <w:color w:val="0563C1"/>
            <w:sz w:val="24"/>
            <w:u w:val="single"/>
          </w:rPr>
          <w:t>The Download: Anthropic launches Claude Science, and California’s carbon manure math</w:t>
        </w:r>
      </w:hyperlink>
    </w:p>
    <w:p>
      <w:pPr>
        <w:pStyle w:val="DocBody"/>
      </w:pPr>
      <w:r>
        <w:rPr>
          <w:rFonts w:ascii="Times New Roman" w:hAnsi="Times New Roman" w:eastAsia="宋体"/>
          <w:sz w:val="24"/>
        </w:rPr>
        <w:t>Plus: The US has lifted restrictions on Anthropic’s Mythos and Fable models.</w:t>
      </w:r>
    </w:p>
    <w:p>
      <w:pPr>
        <w:pStyle w:val="DocBody"/>
      </w:pPr>
      <w:r>
        <w:rPr>
          <w:rFonts w:ascii="Times New Roman" w:hAnsi="Times New Roman" w:eastAsia="宋体"/>
          <w:sz w:val="24"/>
        </w:rPr>
        <w:t>By</w:t>
      </w:r>
    </w:p>
    <w:p>
      <w:pPr>
        <w:pStyle w:val="DocBody"/>
        <w:ind w:left="765"/>
      </w:pPr>
      <w:hyperlink r:id="rId48">
        <w:r>
          <w:rPr>
            <w:rFonts w:ascii="Times New Roman" w:hAnsi="Times New Roman" w:eastAsia="宋体"/>
            <w:color w:val="0563C1"/>
            <w:sz w:val="24"/>
            <w:u w:val="single"/>
          </w:rPr>
          <w:t>Thomas Macaulayarchive page</w:t>
        </w:r>
      </w:hyperlink>
    </w:p>
    <w:p>
      <w:pPr>
        <w:pStyle w:val="DocH1"/>
      </w:pPr>
      <w:r>
        <w:rPr>
          <w:rFonts w:ascii="Times New Roman" w:hAnsi="Times New Roman" w:eastAsia="宋体"/>
          <w:sz w:val="24"/>
        </w:rPr>
        <w:t>Stay connected</w:t>
      </w:r>
    </w:p>
    <w:p>
      <w:pPr>
        <w:pStyle w:val="DocBody"/>
      </w:pPr>
      <w:r>
        <w:rPr>
          <w:rFonts w:ascii="Times New Roman" w:hAnsi="Times New Roman" w:eastAsia="宋体"/>
          <w:sz w:val="24"/>
        </w:rPr>
        <w:t>Illustration by Rose Wong</w:t>
      </w:r>
    </w:p>
    <w:p>
      <w:pPr>
        <w:pStyle w:val="DocH1"/>
      </w:pPr>
      <w:r>
        <w:rPr>
          <w:rFonts w:ascii="Times New Roman" w:hAnsi="Times New Roman" w:eastAsia="宋体"/>
          <w:sz w:val="24"/>
        </w:rPr>
        <w:t>Get the latest updates from</w:t>
      </w:r>
    </w:p>
    <w:p>
      <w:pPr>
        <w:pStyle w:val="DocBody"/>
      </w:pPr>
      <w:r>
        <w:rPr>
          <w:rFonts w:ascii="Times New Roman" w:hAnsi="Times New Roman" w:eastAsia="宋体"/>
          <w:sz w:val="24"/>
        </w:rPr>
        <w:t>MIT Technology Review Discover special offers, top stories, upcoming events, and more.</w:t>
      </w:r>
    </w:p>
    <w:p>
      <w:pPr>
        <w:pStyle w:val="DocBody"/>
      </w:pPr>
      <w:hyperlink r:id="rId52">
        <w:r>
          <w:rPr>
            <w:rFonts w:ascii="Times New Roman" w:hAnsi="Times New Roman" w:eastAsia="宋体"/>
            <w:color w:val="0563C1"/>
            <w:sz w:val="24"/>
            <w:u w:val="single"/>
          </w:rPr>
          <w:t>Privacy Policy</w:t>
        </w:r>
      </w:hyperlink>
    </w:p>
    <w:p>
      <w:pPr>
        <w:pStyle w:val="DocBody"/>
      </w:pPr>
      <w:r>
        <w:rPr>
          <w:rFonts w:ascii="Times New Roman" w:hAnsi="Times New Roman" w:eastAsia="宋体"/>
          <w:sz w:val="24"/>
        </w:rPr>
        <w:t>Thank you for submitting your email!</w:t>
      </w:r>
    </w:p>
    <w:p>
      <w:pPr>
        <w:pStyle w:val="DocBody"/>
      </w:pPr>
      <w:hyperlink r:id="rId53">
        <w:r>
          <w:rPr>
            <w:rFonts w:ascii="Times New Roman" w:hAnsi="Times New Roman" w:eastAsia="宋体"/>
            <w:color w:val="0563C1"/>
            <w:sz w:val="24"/>
            <w:u w:val="single"/>
          </w:rPr>
          <w:t>Explore more newsletters</w:t>
        </w:r>
      </w:hyperlink>
    </w:p>
    <w:p>
      <w:pPr>
        <w:pStyle w:val="DocBody"/>
      </w:pPr>
      <w:r>
        <w:rPr>
          <w:rFonts w:ascii="Times New Roman" w:hAnsi="Times New Roman" w:eastAsia="宋体"/>
          <w:sz w:val="24"/>
        </w:rPr>
        <w:t>It looks like something went wrong.</w:t>
      </w:r>
    </w:p>
    <w:p>
      <w:pPr>
        <w:pStyle w:val="DocBody"/>
      </w:pPr>
      <w:r>
        <w:rPr>
          <w:rFonts w:ascii="Times New Roman" w:hAnsi="Times New Roman" w:eastAsia="宋体"/>
          <w:sz w:val="24"/>
        </w:rPr>
        <w:t>We’re having trouble saving your preferences. Try refreshing this page and updating them one more time. If you continue to get this message, reach out to us at customer-service@technologyreview.com with a list of newsletters you’d like to receive.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echnologyreview.com/2026/08/27/1143033/the-download-openai-hugging-face-hack-slate-truck-ev/" TargetMode="External"/><Relationship Id="rId12" Type="http://schemas.openxmlformats.org/officeDocument/2006/relationships/hyperlink" Target="https://forms.technologyreview.com/newsletters/briefing-the-download/?_ga=2.179569122.736533416.1649661040-405833893.1649413289" TargetMode="External"/><Relationship Id="rId13" Type="http://schemas.openxmlformats.org/officeDocument/2006/relationships/hyperlink" Target="https://www.technologyreview.com/2026/08/26/1143013/the-inside-story-on-why-openai-agents-hacked-hugging-face/" TargetMode="External"/><Relationship Id="rId14" Type="http://schemas.openxmlformats.org/officeDocument/2006/relationships/hyperlink" Target="https://www.technologyreview.com/2026/08/27/1142953/electric-truck-slate-auto/" TargetMode="External"/><Relationship Id="rId15" Type="http://schemas.openxmlformats.org/officeDocument/2006/relationships/hyperlink" Target="https://www.technologyreview.com/2026/08/17/1141568/moxie-when-kids-robot-best-friend-dies/" TargetMode="External"/><Relationship Id="rId16" Type="http://schemas.openxmlformats.org/officeDocument/2006/relationships/hyperlink" Target="https://open.spotify.com/show/6QefEeY1IKYVn5w6nUV83Y" TargetMode="External"/><Relationship Id="rId17" Type="http://schemas.openxmlformats.org/officeDocument/2006/relationships/hyperlink" Target="https://podcasts.apple.com/gb/podcast/mit-technology-review-narrated/id1523584878" TargetMode="External"/><Relationship Id="rId18" Type="http://schemas.openxmlformats.org/officeDocument/2006/relationships/hyperlink" Target="https://apnews.com/article/meta-trial-instagram-settlement-97d342f2a33d835eda2356c5e1af9e37" TargetMode="External"/><Relationship Id="rId19" Type="http://schemas.openxmlformats.org/officeDocument/2006/relationships/hyperlink" Target="https://www.theguardian.com/technology/2026/aug/26/meta-social-media-addiction-trial-settlement" TargetMode="External"/><Relationship Id="rId20" Type="http://schemas.openxmlformats.org/officeDocument/2006/relationships/hyperlink" Target="https://www.axios.com/2026/08/26/meta-lawsuit-settlement-states-facebook" TargetMode="External"/><Relationship Id="rId21" Type="http://schemas.openxmlformats.org/officeDocument/2006/relationships/hyperlink" Target="https://www.technologyreview.com/2026/08/19/1141623/child-monitoring-apps-need-reboot/" TargetMode="External"/><Relationship Id="rId22" Type="http://schemas.openxmlformats.org/officeDocument/2006/relationships/hyperlink" Target="https://www.theinformation.com/articles/nvidia-agrees-buy-open-source-model-repository-hugging-face-12-9-billion" TargetMode="External"/><Relationship Id="rId23" Type="http://schemas.openxmlformats.org/officeDocument/2006/relationships/hyperlink" Target="https://www.reuters.com/technology/nvidia-talks-acquire-hugging-face-13-billion-deal-business-insider-reports-2026-08-27/" TargetMode="External"/><Relationship Id="rId24" Type="http://schemas.openxmlformats.org/officeDocument/2006/relationships/hyperlink" Target="https://gizmodo.com/nvidia-reportedly-stops-flirting-with-hugging-face-and-just-buys-it-2000803681" TargetMode="External"/><Relationship Id="rId25" Type="http://schemas.openxmlformats.org/officeDocument/2006/relationships/hyperlink" Target="https://www.theverge.com/tech/985387/nvidia-hundred-billion-dollar-quarterly-revenue" TargetMode="External"/><Relationship Id="rId26" Type="http://schemas.openxmlformats.org/officeDocument/2006/relationships/hyperlink" Target="https://www.bbc.com/news/articles/cjwg5n7y68xo" TargetMode="External"/><Relationship Id="rId27" Type="http://schemas.openxmlformats.org/officeDocument/2006/relationships/hyperlink" Target="https://www.theguardian.com/technology/2026/aug/27/london-neurosurgeons-ai-assisted-operation-brain-tumour" TargetMode="External"/><Relationship Id="rId28" Type="http://schemas.openxmlformats.org/officeDocument/2006/relationships/hyperlink" Target="https://www.technologyreview.com/2026/04/24/1136352/health-care-ai-dont-know-actually-helps-patients/" TargetMode="External"/><Relationship Id="rId29" Type="http://schemas.openxmlformats.org/officeDocument/2006/relationships/hyperlink" Target="https://www.cnn.com/2026/08/26/politics/us-alleged-chinese-cyber-spying-campaign" TargetMode="External"/><Relationship Id="rId30" Type="http://schemas.openxmlformats.org/officeDocument/2006/relationships/hyperlink" Target="https://www.bloomberg.com/news/articles/2026-08-27/us-says-china-linked-hackers-targeted-nasa-fed-and-senate" TargetMode="External"/><Relationship Id="rId31" Type="http://schemas.openxmlformats.org/officeDocument/2006/relationships/hyperlink" Target="https://www.politico.com/news/2026/08/27/data-centers-chips-tariffs-threat-01050957" TargetMode="External"/><Relationship Id="rId32" Type="http://schemas.openxmlformats.org/officeDocument/2006/relationships/hyperlink" Target="https://www.reuters.com/business/us-weighs-new-round-tariffs-semiconductors-politico-reports-2026-08-27/" TargetMode="External"/><Relationship Id="rId33" Type="http://schemas.openxmlformats.org/officeDocument/2006/relationships/hyperlink" Target="https://spectrum.ieee.org/bimodal-nuclear-spacecraft" TargetMode="External"/><Relationship Id="rId34" Type="http://schemas.openxmlformats.org/officeDocument/2006/relationships/hyperlink" Target="https://www.technologyreview.com/2026/04/14/1135848/nasa-nuclear-powered-spacecraft/" TargetMode="External"/><Relationship Id="rId35" Type="http://schemas.openxmlformats.org/officeDocument/2006/relationships/hyperlink" Target="https://www.economist.com/science-and-technology/2026/08/26/ukrainian-military-balloons-may-spoil-russias-party" TargetMode="External"/><Relationship Id="rId36" Type="http://schemas.openxmlformats.org/officeDocument/2006/relationships/hyperlink" Target="https://www.technologyreview.com/2025/09/30/1124470/the-us-may-be-heading-toward-a-drone-filled-future/" TargetMode="External"/><Relationship Id="rId37" Type="http://schemas.openxmlformats.org/officeDocument/2006/relationships/hyperlink" Target="https://www.wsj.com/tech/ai/google-moves-ai-responsibility-team-out-of-deepmind-lab-in-latest-shake-up-ed01e40c?mod=rss_Technology" TargetMode="External"/><Relationship Id="rId38" Type="http://schemas.openxmlformats.org/officeDocument/2006/relationships/hyperlink" Target="https://www.404media.co/scientists-discover-vast-underground-anomaly-on-mars/" TargetMode="External"/><Relationship Id="rId39" Type="http://schemas.openxmlformats.org/officeDocument/2006/relationships/hyperlink" Target="https://www.theguardian.com/technology/2026/aug/27/cockroaches-used-search-rescue-earthquakes-science-technology-australia" TargetMode="External"/><Relationship Id="rId40" Type="http://schemas.openxmlformats.org/officeDocument/2006/relationships/hyperlink" Target="https://x.com/AGJamesUthmeier/status/2092624537217110086" TargetMode="External"/><Relationship Id="rId41" Type="http://schemas.openxmlformats.org/officeDocument/2006/relationships/image" Target="media/image1.png"/><Relationship Id="rId42" Type="http://schemas.openxmlformats.org/officeDocument/2006/relationships/hyperlink" Target="https://www.technologyreview.com/2026/04/16/1135179/anthropogenic-noise-hurting-animals/" TargetMode="External"/><Relationship Id="rId43" Type="http://schemas.openxmlformats.org/officeDocument/2006/relationships/hyperlink" Target="https://poetry.camera/" TargetMode="External"/><Relationship Id="rId44" Type="http://schemas.openxmlformats.org/officeDocument/2006/relationships/hyperlink" Target="https://pastcatalogs.com/" TargetMode="External"/><Relationship Id="rId45" Type="http://schemas.openxmlformats.org/officeDocument/2006/relationships/hyperlink" Target="https://www.youtube.com/watch?v=LvaBKRaEGs4" TargetMode="External"/><Relationship Id="rId46" Type="http://schemas.openxmlformats.org/officeDocument/2006/relationships/hyperlink" Target="https://www.nytimes.com/2026/07/15/science/meteorite-new-jersey.html" TargetMode="External"/><Relationship Id="rId47" Type="http://schemas.openxmlformats.org/officeDocument/2006/relationships/hyperlink" Target="https://www.technologyreview.com/2026/07/10/1140316/the-download-anthropic-claude-hidden-space-openai-super-app/" TargetMode="External"/><Relationship Id="rId48" Type="http://schemas.openxmlformats.org/officeDocument/2006/relationships/hyperlink" Target="https://www.technologyreview.com/author/thomas-macaulay/" TargetMode="External"/><Relationship Id="rId49" Type="http://schemas.openxmlformats.org/officeDocument/2006/relationships/hyperlink" Target="https://www.technologyreview.com/2026/07/14/1140391/the-download-anthropic-claude-internal-thoughts-world-models/" TargetMode="External"/><Relationship Id="rId50" Type="http://schemas.openxmlformats.org/officeDocument/2006/relationships/hyperlink" Target="https://www.technologyreview.com/2026/08/19/1140195/the-download-ai-recursive-self-improvement-problem-heatwave-causes/" TargetMode="External"/><Relationship Id="rId51" Type="http://schemas.openxmlformats.org/officeDocument/2006/relationships/hyperlink" Target="https://www.technologyreview.com/2026/07/01/1139996/the-download-anthropic-claude-science-california-carbon-manure/" TargetMode="External"/><Relationship Id="rId52" Type="http://schemas.openxmlformats.org/officeDocument/2006/relationships/hyperlink" Target="https://www.technologyreview.com/privacy/" TargetMode="External"/><Relationship Id="rId53" Type="http://schemas.openxmlformats.org/officeDocument/2006/relationships/hyperlink" Target="https://www.technologyreview.com/newsletter-p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Download: inside OpenAI’s Hugging Face hack, and a new EV takes on the US</dc:title>
  <dc:subject/>
  <dc:creator>briefing-article-kb</dc:creator>
  <cp:keywords/>
  <dc:description>https://www.technologyreview.com/2026/08/27/1143033/the-download-openai-hugging-face-hack-slate-truck-ev/</dc:description>
  <cp:lastModifiedBy/>
  <cp:revision>1</cp:revision>
  <dcterms:created xsi:type="dcterms:W3CDTF">2013-12-23T23:15:00Z</dcterms:created>
  <dcterms:modified xsi:type="dcterms:W3CDTF">2013-12-23T23:15:00Z</dcterms:modified>
  <cp:category/>
</cp:coreProperties>
</file>