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1EF0A" w14:textId="01355F1B" w:rsidR="00AA4057" w:rsidRPr="00AA4057" w:rsidRDefault="00AA4057" w:rsidP="00AA4057">
      <w:pPr>
        <w:jc w:val="center"/>
        <w:rPr>
          <w:rFonts w:ascii="华文楷体" w:eastAsia="华文楷体" w:hAnsi="华文楷体"/>
          <w:b/>
          <w:sz w:val="36"/>
        </w:rPr>
      </w:pPr>
      <w:r w:rsidRPr="00AA4057">
        <w:rPr>
          <w:rFonts w:ascii="华文楷体" w:eastAsia="华文楷体" w:hAnsi="华文楷体" w:hint="eastAsia"/>
          <w:b/>
          <w:sz w:val="36"/>
        </w:rPr>
        <w:t>微旅，专为年轻散客定制的网站 产品构思</w:t>
      </w:r>
    </w:p>
    <w:p w14:paraId="778E44C1" w14:textId="5ACA51B0" w:rsidR="00AA4057" w:rsidRPr="00AA4057" w:rsidRDefault="00AA4057">
      <w:pPr>
        <w:rPr>
          <w:rFonts w:ascii="华文楷体" w:eastAsia="华文楷体" w:hAnsi="华文楷体"/>
          <w:b/>
          <w:sz w:val="32"/>
        </w:rPr>
      </w:pPr>
      <w:r w:rsidRPr="00AA4057">
        <w:rPr>
          <w:rFonts w:ascii="华文楷体" w:eastAsia="华文楷体" w:hAnsi="华文楷体" w:hint="eastAsia"/>
          <w:b/>
          <w:sz w:val="32"/>
        </w:rPr>
        <w:t>问题描述</w:t>
      </w:r>
    </w:p>
    <w:p w14:paraId="6AC3E0D5" w14:textId="77777777" w:rsidR="00AA4057" w:rsidRDefault="00AA4057" w:rsidP="00AA4057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1</w:t>
      </w:r>
      <w:r>
        <w:rPr>
          <w:rFonts w:ascii="华文楷体" w:eastAsia="华文楷体" w:hAnsi="华文楷体"/>
          <w:sz w:val="28"/>
          <w:szCs w:val="28"/>
        </w:rPr>
        <w:t>.</w:t>
      </w:r>
      <w:r>
        <w:rPr>
          <w:rFonts w:ascii="华文楷体" w:eastAsia="华文楷体" w:hAnsi="华文楷体" w:hint="eastAsia"/>
          <w:sz w:val="28"/>
          <w:szCs w:val="28"/>
        </w:rPr>
        <w:t>现在的旅游网站各式各样，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有途牛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，携程，去哪儿，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美团网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等等，每个网站的功能其实也都差不多，无非是订票或者是定旅游团，又或者提前预约当地人作为导游等等，针对的都是大群体范围的旅游者，一般都是二三十个人的团体，存在的主要问题包括：</w:t>
      </w:r>
    </w:p>
    <w:p w14:paraId="77954DC0" w14:textId="77777777" w:rsidR="00AA4057" w:rsidRDefault="00AA4057" w:rsidP="00AA4057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1）没有针对散客的旅游项目，对散客来说参考性不大</w:t>
      </w:r>
    </w:p>
    <w:p w14:paraId="35D4C10D" w14:textId="77777777" w:rsidR="00AA4057" w:rsidRDefault="00AA4057" w:rsidP="00AA4057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2）没有实用的攻略推荐</w:t>
      </w:r>
    </w:p>
    <w:p w14:paraId="1EACAC2C" w14:textId="213C3E83" w:rsidR="00AA4057" w:rsidRPr="00AA4057" w:rsidRDefault="00AA4057">
      <w:pPr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3）散客单独旅游，与组团旅游相比，住酒店等日常出行都价格偏高</w:t>
      </w:r>
    </w:p>
    <w:p w14:paraId="5D21AB86" w14:textId="1F36F585" w:rsidR="00AA4057" w:rsidRPr="00AA4057" w:rsidRDefault="00AA4057">
      <w:pPr>
        <w:rPr>
          <w:rFonts w:ascii="华文楷体" w:eastAsia="华文楷体" w:hAnsi="华文楷体"/>
          <w:b/>
          <w:sz w:val="32"/>
        </w:rPr>
      </w:pPr>
      <w:proofErr w:type="gramStart"/>
      <w:r w:rsidRPr="00AA4057">
        <w:rPr>
          <w:rFonts w:ascii="华文楷体" w:eastAsia="华文楷体" w:hAnsi="华文楷体" w:hint="eastAsia"/>
          <w:b/>
          <w:sz w:val="32"/>
        </w:rPr>
        <w:t>产品愿景和</w:t>
      </w:r>
      <w:proofErr w:type="gramEnd"/>
      <w:r w:rsidRPr="00AA4057">
        <w:rPr>
          <w:rFonts w:ascii="华文楷体" w:eastAsia="华文楷体" w:hAnsi="华文楷体" w:hint="eastAsia"/>
          <w:b/>
          <w:sz w:val="32"/>
        </w:rPr>
        <w:t>商业机会</w:t>
      </w:r>
    </w:p>
    <w:p w14:paraId="19A2D85A" w14:textId="77777777" w:rsidR="00AA4057" w:rsidRDefault="00AA4057" w:rsidP="00AA4057">
      <w:pPr>
        <w:rPr>
          <w:rFonts w:ascii="华文楷体" w:eastAsia="华文楷体" w:hAnsi="华文楷体"/>
          <w:sz w:val="28"/>
          <w:szCs w:val="28"/>
        </w:rPr>
      </w:pPr>
      <w:r w:rsidRPr="00D97E15">
        <w:rPr>
          <w:rFonts w:ascii="华文楷体" w:eastAsia="华文楷体" w:hAnsi="华文楷体" w:hint="eastAsia"/>
          <w:b/>
          <w:sz w:val="28"/>
          <w:szCs w:val="28"/>
        </w:rPr>
        <w:t>定位：</w:t>
      </w:r>
      <w:r>
        <w:rPr>
          <w:rFonts w:ascii="华文楷体" w:eastAsia="华文楷体" w:hAnsi="华文楷体" w:hint="eastAsia"/>
          <w:sz w:val="28"/>
          <w:szCs w:val="28"/>
        </w:rPr>
        <w:t>为不跟团的旅客主要是年轻的散客提供参考路线，发表旅游后的游记散文，使旅游除了照片记录，多了另外一种记录方式。</w:t>
      </w:r>
    </w:p>
    <w:p w14:paraId="1752A421" w14:textId="77777777" w:rsidR="00AA4057" w:rsidRPr="00D97E15" w:rsidRDefault="00AA4057" w:rsidP="00AA4057">
      <w:pPr>
        <w:rPr>
          <w:rFonts w:ascii="华文楷体" w:eastAsia="华文楷体" w:hAnsi="华文楷体"/>
          <w:b/>
          <w:sz w:val="28"/>
          <w:szCs w:val="28"/>
        </w:rPr>
      </w:pPr>
      <w:r w:rsidRPr="00D97E15">
        <w:rPr>
          <w:rFonts w:ascii="华文楷体" w:eastAsia="华文楷体" w:hAnsi="华文楷体" w:hint="eastAsia"/>
          <w:b/>
          <w:sz w:val="28"/>
          <w:szCs w:val="28"/>
        </w:rPr>
        <w:t>商业机会：</w:t>
      </w:r>
    </w:p>
    <w:p w14:paraId="586F38A3" w14:textId="77777777" w:rsidR="00AA4057" w:rsidRDefault="00AA4057" w:rsidP="00AA4057">
      <w:pPr>
        <w:pStyle w:val="a7"/>
        <w:numPr>
          <w:ilvl w:val="0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D97E15">
        <w:rPr>
          <w:rFonts w:ascii="华文楷体" w:eastAsia="华文楷体" w:hAnsi="华文楷体" w:hint="eastAsia"/>
          <w:sz w:val="28"/>
          <w:szCs w:val="28"/>
        </w:rPr>
        <w:t>用户群体主要是年轻人，年轻人都喜欢自由无拘无束的生活，因此相比于在宾馆酒店住宿，他们更愿意在野外露宿，所有提供一些帐篷，手电筒等野外生活需要的东西会更受欢迎。</w:t>
      </w:r>
    </w:p>
    <w:p w14:paraId="3DDCBD53" w14:textId="77777777" w:rsidR="00AA4057" w:rsidRDefault="00AA4057" w:rsidP="00AA4057">
      <w:pPr>
        <w:pStyle w:val="a7"/>
        <w:numPr>
          <w:ilvl w:val="0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散客没有组团者所在的旅游公司提供的意外险，因此可以向散客在旅游网站上提供参考的合适的保险项目</w:t>
      </w:r>
    </w:p>
    <w:p w14:paraId="5857F982" w14:textId="77777777" w:rsidR="00AA4057" w:rsidRPr="00503C10" w:rsidRDefault="00AA4057" w:rsidP="00AA4057">
      <w:pPr>
        <w:rPr>
          <w:rFonts w:ascii="华文楷体" w:eastAsia="华文楷体" w:hAnsi="华文楷体"/>
          <w:b/>
          <w:sz w:val="28"/>
          <w:szCs w:val="28"/>
        </w:rPr>
      </w:pPr>
      <w:r w:rsidRPr="00503C10">
        <w:rPr>
          <w:rFonts w:ascii="华文楷体" w:eastAsia="华文楷体" w:hAnsi="华文楷体" w:hint="eastAsia"/>
          <w:b/>
          <w:sz w:val="28"/>
          <w:szCs w:val="28"/>
        </w:rPr>
        <w:t>商业模式：</w:t>
      </w:r>
    </w:p>
    <w:p w14:paraId="420BE0B2" w14:textId="77777777" w:rsidR="00AA4057" w:rsidRDefault="00AA4057" w:rsidP="00AA4057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与保险公司分成</w:t>
      </w:r>
    </w:p>
    <w:p w14:paraId="5CB7D8CA" w14:textId="77777777" w:rsidR="00AA4057" w:rsidRDefault="00AA4057" w:rsidP="00AA4057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与户外旅行物品供应商分成</w:t>
      </w:r>
    </w:p>
    <w:p w14:paraId="1404AC34" w14:textId="77777777" w:rsidR="00AA4057" w:rsidRPr="00D43040" w:rsidRDefault="00AA4057" w:rsidP="00AA4057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用户开通会员</w:t>
      </w:r>
    </w:p>
    <w:p w14:paraId="1A759F33" w14:textId="77777777" w:rsidR="00AA4057" w:rsidRPr="00AA4057" w:rsidRDefault="00AA4057">
      <w:pPr>
        <w:rPr>
          <w:rFonts w:ascii="华文楷体" w:eastAsia="华文楷体" w:hAnsi="华文楷体" w:hint="eastAsia"/>
          <w:sz w:val="32"/>
        </w:rPr>
      </w:pPr>
    </w:p>
    <w:p w14:paraId="38B01BBD" w14:textId="124F132C" w:rsidR="00AA4057" w:rsidRPr="00AA4057" w:rsidRDefault="00AA4057">
      <w:pPr>
        <w:rPr>
          <w:rFonts w:ascii="华文楷体" w:eastAsia="华文楷体" w:hAnsi="华文楷体"/>
          <w:b/>
          <w:sz w:val="32"/>
        </w:rPr>
      </w:pPr>
      <w:r w:rsidRPr="00AA4057">
        <w:rPr>
          <w:rFonts w:ascii="华文楷体" w:eastAsia="华文楷体" w:hAnsi="华文楷体" w:hint="eastAsia"/>
          <w:b/>
          <w:sz w:val="32"/>
        </w:rPr>
        <w:t>用户分析</w:t>
      </w:r>
    </w:p>
    <w:p w14:paraId="3B06C5EC" w14:textId="77777777" w:rsidR="00AA4057" w:rsidRDefault="00AA4057" w:rsidP="00AA4057">
      <w:pPr>
        <w:rPr>
          <w:rFonts w:ascii="华文楷体" w:eastAsia="华文楷体" w:hAnsi="华文楷体"/>
          <w:sz w:val="28"/>
          <w:szCs w:val="28"/>
        </w:rPr>
      </w:pPr>
      <w:proofErr w:type="gramStart"/>
      <w:r>
        <w:rPr>
          <w:rFonts w:ascii="华文楷体" w:eastAsia="华文楷体" w:hAnsi="华文楷体" w:hint="eastAsia"/>
          <w:sz w:val="28"/>
          <w:szCs w:val="28"/>
        </w:rPr>
        <w:t>本旅游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网站的服务用户只有一类：</w:t>
      </w:r>
    </w:p>
    <w:p w14:paraId="0DE3C222" w14:textId="77777777" w:rsidR="00AA4057" w:rsidRPr="00B2044E" w:rsidRDefault="00AA4057" w:rsidP="00AA4057">
      <w:pPr>
        <w:pStyle w:val="a7"/>
        <w:numPr>
          <w:ilvl w:val="0"/>
          <w:numId w:val="3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B2044E">
        <w:rPr>
          <w:rFonts w:ascii="华文楷体" w:eastAsia="华文楷体" w:hAnsi="华文楷体" w:hint="eastAsia"/>
          <w:sz w:val="28"/>
          <w:szCs w:val="28"/>
        </w:rPr>
        <w:t>年轻的散客（以下简称散客）</w:t>
      </w:r>
    </w:p>
    <w:p w14:paraId="759B4C31" w14:textId="77777777" w:rsidR="00AA4057" w:rsidRPr="00B2044E" w:rsidRDefault="00AA4057" w:rsidP="00AA4057">
      <w:pPr>
        <w:pStyle w:val="a7"/>
        <w:numPr>
          <w:ilvl w:val="0"/>
          <w:numId w:val="5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B2044E">
        <w:rPr>
          <w:rFonts w:ascii="华文楷体" w:eastAsia="华文楷体" w:hAnsi="华文楷体" w:hint="eastAsia"/>
          <w:sz w:val="28"/>
          <w:szCs w:val="28"/>
        </w:rPr>
        <w:t>愿望：能在自己说走就走的旅行之前对目的地有一个简单的了解；避免因为在没有导游的情况下吃亏；充分的体验属于年轻人的旅游乐趣和体验；能和别人共享自己在旅途中的乐趣和经验。</w:t>
      </w:r>
    </w:p>
    <w:p w14:paraId="61C6FCB1" w14:textId="77777777" w:rsidR="00AA4057" w:rsidRPr="00B2044E" w:rsidRDefault="00AA4057" w:rsidP="00AA4057">
      <w:pPr>
        <w:pStyle w:val="a7"/>
        <w:numPr>
          <w:ilvl w:val="0"/>
          <w:numId w:val="5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B2044E">
        <w:rPr>
          <w:rFonts w:ascii="华文楷体" w:eastAsia="华文楷体" w:hAnsi="华文楷体" w:hint="eastAsia"/>
          <w:sz w:val="28"/>
          <w:szCs w:val="28"/>
        </w:rPr>
        <w:t>消费观念：物美价廉，最好能买到真正适合自己的物品</w:t>
      </w:r>
    </w:p>
    <w:p w14:paraId="29D90D1C" w14:textId="77777777" w:rsidR="00AA4057" w:rsidRPr="00B2044E" w:rsidRDefault="00AA4057" w:rsidP="00AA4057">
      <w:pPr>
        <w:pStyle w:val="a7"/>
        <w:numPr>
          <w:ilvl w:val="0"/>
          <w:numId w:val="5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B2044E">
        <w:rPr>
          <w:rFonts w:ascii="华文楷体" w:eastAsia="华文楷体" w:hAnsi="华文楷体" w:hint="eastAsia"/>
          <w:sz w:val="28"/>
          <w:szCs w:val="28"/>
        </w:rPr>
        <w:t>经济能力：有一定的经济基础，消费需求和冲动需求中等，对于价格并不是很看重，而是重视消费带来的消费体验。</w:t>
      </w:r>
    </w:p>
    <w:p w14:paraId="06D8B9DA" w14:textId="77777777" w:rsidR="00AA4057" w:rsidRPr="00B2044E" w:rsidRDefault="00AA4057" w:rsidP="00AA4057">
      <w:pPr>
        <w:pStyle w:val="a7"/>
        <w:numPr>
          <w:ilvl w:val="0"/>
          <w:numId w:val="4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B2044E">
        <w:rPr>
          <w:rFonts w:ascii="华文楷体" w:eastAsia="华文楷体" w:hAnsi="华文楷体" w:hint="eastAsia"/>
          <w:sz w:val="28"/>
          <w:szCs w:val="28"/>
        </w:rPr>
        <w:t>计算机能力：</w:t>
      </w:r>
      <w:r>
        <w:rPr>
          <w:rFonts w:ascii="华文楷体" w:eastAsia="华文楷体" w:hAnsi="华文楷体" w:hint="eastAsia"/>
          <w:sz w:val="28"/>
          <w:szCs w:val="28"/>
        </w:rPr>
        <w:t>熟练上网和网购，笔记本电脑普及度高，手机也人人必备。</w:t>
      </w:r>
    </w:p>
    <w:p w14:paraId="7E9F2F03" w14:textId="3F37B549" w:rsidR="00AA4057" w:rsidRPr="00AA4057" w:rsidRDefault="00AA4057" w:rsidP="00AA4057">
      <w:pPr>
        <w:pStyle w:val="a7"/>
        <w:numPr>
          <w:ilvl w:val="0"/>
          <w:numId w:val="4"/>
        </w:numPr>
        <w:ind w:firstLineChars="0"/>
        <w:rPr>
          <w:rFonts w:ascii="华文楷体" w:eastAsia="华文楷体" w:hAnsi="华文楷体" w:hint="eastAsia"/>
          <w:sz w:val="28"/>
          <w:szCs w:val="28"/>
        </w:rPr>
      </w:pPr>
      <w:r w:rsidRPr="00B2044E">
        <w:rPr>
          <w:rFonts w:ascii="华文楷体" w:eastAsia="华文楷体" w:hAnsi="华文楷体" w:hint="eastAsia"/>
          <w:sz w:val="28"/>
          <w:szCs w:val="28"/>
        </w:rPr>
        <w:t>其他：有比较强的安全意识，对人身安全比较重视，爱冒险也不视安全于无物。</w:t>
      </w:r>
    </w:p>
    <w:p w14:paraId="5E953FCF" w14:textId="57329147" w:rsidR="00AA4057" w:rsidRPr="00AA4057" w:rsidRDefault="00AA4057">
      <w:pPr>
        <w:rPr>
          <w:rFonts w:ascii="华文楷体" w:eastAsia="华文楷体" w:hAnsi="华文楷体"/>
          <w:b/>
          <w:sz w:val="32"/>
        </w:rPr>
      </w:pPr>
      <w:r w:rsidRPr="00AA4057">
        <w:rPr>
          <w:rFonts w:ascii="华文楷体" w:eastAsia="华文楷体" w:hAnsi="华文楷体" w:hint="eastAsia"/>
          <w:b/>
          <w:sz w:val="32"/>
        </w:rPr>
        <w:t>技术分析</w:t>
      </w:r>
    </w:p>
    <w:p w14:paraId="59775B4F" w14:textId="77777777" w:rsidR="00AA4057" w:rsidRPr="003214DD" w:rsidRDefault="00AA4057" w:rsidP="00AA4057">
      <w:pPr>
        <w:jc w:val="center"/>
        <w:rPr>
          <w:rFonts w:ascii="华文楷体" w:eastAsia="华文楷体" w:hAnsi="华文楷体"/>
          <w:b/>
          <w:sz w:val="28"/>
          <w:szCs w:val="28"/>
        </w:rPr>
      </w:pPr>
      <w:r w:rsidRPr="003214DD">
        <w:rPr>
          <w:rFonts w:ascii="华文楷体" w:eastAsia="华文楷体" w:hAnsi="华文楷体" w:hint="eastAsia"/>
          <w:b/>
          <w:sz w:val="28"/>
          <w:szCs w:val="28"/>
        </w:rPr>
        <w:t>采用的技术架构</w:t>
      </w:r>
    </w:p>
    <w:p w14:paraId="52F6D604" w14:textId="77777777" w:rsidR="00AA4057" w:rsidRDefault="00AA4057" w:rsidP="00AA4057">
      <w:pPr>
        <w:ind w:firstLineChars="200" w:firstLine="56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以基于互联网的WEB应用方式提供服务。前端技术主要采用A</w:t>
      </w:r>
      <w:r>
        <w:rPr>
          <w:rFonts w:ascii="华文楷体" w:eastAsia="华文楷体" w:hAnsi="华文楷体"/>
          <w:sz w:val="28"/>
          <w:szCs w:val="28"/>
        </w:rPr>
        <w:t>jax</w:t>
      </w:r>
      <w:r>
        <w:rPr>
          <w:rFonts w:ascii="华文楷体" w:eastAsia="华文楷体" w:hAnsi="华文楷体" w:hint="eastAsia"/>
          <w:sz w:val="28"/>
          <w:szCs w:val="28"/>
        </w:rPr>
        <w:t>，后端技术采用S</w:t>
      </w:r>
      <w:r>
        <w:rPr>
          <w:rFonts w:ascii="华文楷体" w:eastAsia="华文楷体" w:hAnsi="华文楷体"/>
          <w:sz w:val="28"/>
          <w:szCs w:val="28"/>
        </w:rPr>
        <w:t>ervlet</w:t>
      </w:r>
      <w:r>
        <w:rPr>
          <w:rFonts w:ascii="华文楷体" w:eastAsia="华文楷体" w:hAnsi="华文楷体" w:hint="eastAsia"/>
          <w:sz w:val="28"/>
          <w:szCs w:val="28"/>
        </w:rPr>
        <w:t>，免费快速完成开发</w:t>
      </w:r>
    </w:p>
    <w:p w14:paraId="627D3C01" w14:textId="77777777" w:rsidR="00AA4057" w:rsidRPr="003214DD" w:rsidRDefault="00AA4057" w:rsidP="00AA4057">
      <w:pPr>
        <w:jc w:val="center"/>
        <w:rPr>
          <w:rFonts w:ascii="华文楷体" w:eastAsia="华文楷体" w:hAnsi="华文楷体"/>
          <w:b/>
          <w:sz w:val="28"/>
          <w:szCs w:val="28"/>
        </w:rPr>
      </w:pPr>
      <w:r w:rsidRPr="003214DD">
        <w:rPr>
          <w:rFonts w:ascii="华文楷体" w:eastAsia="华文楷体" w:hAnsi="华文楷体" w:hint="eastAsia"/>
          <w:b/>
          <w:sz w:val="28"/>
          <w:szCs w:val="28"/>
        </w:rPr>
        <w:t>平台</w:t>
      </w:r>
    </w:p>
    <w:p w14:paraId="7973E96C" w14:textId="77777777" w:rsidR="00AA4057" w:rsidRDefault="00AA4057" w:rsidP="00AA4057">
      <w:pPr>
        <w:ind w:firstLineChars="200" w:firstLine="56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初步计划采用Tomcat本地部署服务器，可以满足前期的并发量等的要求，业务规模逐渐扩大以后可以转向阿里云服务器。</w:t>
      </w:r>
    </w:p>
    <w:p w14:paraId="6ECEC61F" w14:textId="77777777" w:rsidR="00AA4057" w:rsidRPr="003214DD" w:rsidRDefault="00AA4057" w:rsidP="00AA4057">
      <w:pPr>
        <w:jc w:val="center"/>
        <w:rPr>
          <w:rFonts w:ascii="华文楷体" w:eastAsia="华文楷体" w:hAnsi="华文楷体"/>
          <w:b/>
          <w:sz w:val="28"/>
          <w:szCs w:val="28"/>
        </w:rPr>
      </w:pPr>
      <w:r w:rsidRPr="003214DD">
        <w:rPr>
          <w:rFonts w:ascii="华文楷体" w:eastAsia="华文楷体" w:hAnsi="华文楷体" w:hint="eastAsia"/>
          <w:b/>
          <w:sz w:val="28"/>
          <w:szCs w:val="28"/>
        </w:rPr>
        <w:lastRenderedPageBreak/>
        <w:t>软硬件、网络支持</w:t>
      </w:r>
    </w:p>
    <w:p w14:paraId="0D939710" w14:textId="77777777" w:rsidR="00AA4057" w:rsidRDefault="00AA4057" w:rsidP="00AA4057">
      <w:pPr>
        <w:ind w:firstLineChars="200" w:firstLine="56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由于所选的服务器是本地部署的Tomcat服务器，基本满足早期的需求，但是不排除因为并发量太大引起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宕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机的可能。</w:t>
      </w:r>
    </w:p>
    <w:p w14:paraId="721707C4" w14:textId="77777777" w:rsidR="00AA4057" w:rsidRPr="003214DD" w:rsidRDefault="00AA4057" w:rsidP="00AA4057">
      <w:pPr>
        <w:jc w:val="center"/>
        <w:rPr>
          <w:rFonts w:ascii="华文楷体" w:eastAsia="华文楷体" w:hAnsi="华文楷体"/>
          <w:b/>
          <w:sz w:val="28"/>
          <w:szCs w:val="28"/>
        </w:rPr>
      </w:pPr>
      <w:r w:rsidRPr="003214DD">
        <w:rPr>
          <w:rFonts w:ascii="华文楷体" w:eastAsia="华文楷体" w:hAnsi="华文楷体" w:hint="eastAsia"/>
          <w:b/>
          <w:sz w:val="28"/>
          <w:szCs w:val="28"/>
        </w:rPr>
        <w:t>技术难点</w:t>
      </w:r>
    </w:p>
    <w:p w14:paraId="49FC2FE0" w14:textId="3785F4B4" w:rsidR="00AA4057" w:rsidRPr="00AA4057" w:rsidRDefault="00AA4057">
      <w:pPr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无开发技术难点；产品设计上重点考虑如何吸引年轻一代人在平台上发布游记，正确的推荐适合用户的保险类型等。</w:t>
      </w:r>
    </w:p>
    <w:p w14:paraId="6373B241" w14:textId="2909737C" w:rsidR="00AA4057" w:rsidRPr="00AA4057" w:rsidRDefault="00AA4057">
      <w:pPr>
        <w:rPr>
          <w:rFonts w:ascii="华文楷体" w:eastAsia="华文楷体" w:hAnsi="华文楷体"/>
          <w:b/>
          <w:sz w:val="32"/>
        </w:rPr>
      </w:pPr>
      <w:r w:rsidRPr="00AA4057">
        <w:rPr>
          <w:rFonts w:ascii="华文楷体" w:eastAsia="华文楷体" w:hAnsi="华文楷体" w:hint="eastAsia"/>
          <w:b/>
          <w:sz w:val="32"/>
        </w:rPr>
        <w:t>资源需求估计</w:t>
      </w:r>
    </w:p>
    <w:p w14:paraId="7CB6DD41" w14:textId="77777777" w:rsidR="00AA4057" w:rsidRPr="008D27D9" w:rsidRDefault="00AA4057" w:rsidP="00AA4057">
      <w:pPr>
        <w:jc w:val="center"/>
        <w:rPr>
          <w:rFonts w:ascii="华文楷体" w:eastAsia="华文楷体" w:hAnsi="华文楷体"/>
          <w:b/>
          <w:sz w:val="28"/>
          <w:szCs w:val="28"/>
        </w:rPr>
      </w:pPr>
      <w:r w:rsidRPr="008D27D9">
        <w:rPr>
          <w:rFonts w:ascii="华文楷体" w:eastAsia="华文楷体" w:hAnsi="华文楷体" w:hint="eastAsia"/>
          <w:b/>
          <w:sz w:val="28"/>
          <w:szCs w:val="28"/>
        </w:rPr>
        <w:t>人员</w:t>
      </w:r>
    </w:p>
    <w:p w14:paraId="0E53035F" w14:textId="77777777" w:rsidR="00AA4057" w:rsidRDefault="00AA4057" w:rsidP="00AA4057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产品经理：依据本产品的商业背景和定位，吸取已有电商网站的成熟经验，结合地方特点和用户特征，设计符合年轻人独自旅游的产品。</w:t>
      </w:r>
    </w:p>
    <w:p w14:paraId="21B517A0" w14:textId="77777777" w:rsidR="00AA4057" w:rsidRDefault="00AA4057" w:rsidP="00AA4057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IT技术专家：快速架构和实现产品，同时确保对未来大量用户浏览游记及评论的多线程正确进行。</w:t>
      </w:r>
    </w:p>
    <w:p w14:paraId="3B580CDF" w14:textId="77777777" w:rsidR="00AA4057" w:rsidRDefault="00AA4057" w:rsidP="00AA4057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青年旅行者代表：有较多独自旅行的青年旅者代表，帮助分析青年旅行者群体的需求和消费倾向</w:t>
      </w:r>
    </w:p>
    <w:p w14:paraId="3BF2A63F" w14:textId="77777777" w:rsidR="00AA4057" w:rsidRDefault="00AA4057" w:rsidP="00AA4057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商家代表：主要经营野外旅行用品和保险业务等，帮助分析商家需求、期望等；</w:t>
      </w:r>
    </w:p>
    <w:p w14:paraId="66E0938E" w14:textId="77777777" w:rsidR="00AA4057" w:rsidRPr="00592FB7" w:rsidRDefault="00AA4057" w:rsidP="00AA4057">
      <w:pPr>
        <w:jc w:val="center"/>
        <w:rPr>
          <w:rFonts w:ascii="华文楷体" w:eastAsia="华文楷体" w:hAnsi="华文楷体"/>
          <w:b/>
          <w:sz w:val="28"/>
          <w:szCs w:val="28"/>
        </w:rPr>
      </w:pPr>
      <w:r w:rsidRPr="00592FB7">
        <w:rPr>
          <w:rFonts w:ascii="华文楷体" w:eastAsia="华文楷体" w:hAnsi="华文楷体" w:hint="eastAsia"/>
          <w:b/>
          <w:sz w:val="28"/>
          <w:szCs w:val="28"/>
        </w:rPr>
        <w:t>资金</w:t>
      </w:r>
    </w:p>
    <w:p w14:paraId="5089922A" w14:textId="77777777" w:rsidR="00AA4057" w:rsidRDefault="00AA4057" w:rsidP="00AA4057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产品验证阶段前暂无需要。完成产品验证后，需要资金集中快速完成商家扩充和宣传推广。</w:t>
      </w:r>
    </w:p>
    <w:p w14:paraId="48B93E75" w14:textId="77777777" w:rsidR="00AA4057" w:rsidRPr="00592FB7" w:rsidRDefault="00AA4057" w:rsidP="00AA4057">
      <w:pPr>
        <w:jc w:val="center"/>
        <w:rPr>
          <w:rFonts w:ascii="华文楷体" w:eastAsia="华文楷体" w:hAnsi="华文楷体"/>
          <w:b/>
          <w:sz w:val="28"/>
          <w:szCs w:val="28"/>
        </w:rPr>
      </w:pPr>
      <w:r w:rsidRPr="00592FB7">
        <w:rPr>
          <w:rFonts w:ascii="华文楷体" w:eastAsia="华文楷体" w:hAnsi="华文楷体" w:hint="eastAsia"/>
          <w:b/>
          <w:sz w:val="28"/>
          <w:szCs w:val="28"/>
        </w:rPr>
        <w:t>设备</w:t>
      </w:r>
    </w:p>
    <w:p w14:paraId="059DE93F" w14:textId="77777777" w:rsidR="00AA4057" w:rsidRDefault="00AA4057" w:rsidP="00AA4057">
      <w:pPr>
        <w:rPr>
          <w:rFonts w:ascii="华文楷体" w:eastAsia="华文楷体" w:hAnsi="华文楷体"/>
          <w:sz w:val="28"/>
          <w:szCs w:val="28"/>
        </w:rPr>
      </w:pPr>
      <w:proofErr w:type="gramStart"/>
      <w:r>
        <w:rPr>
          <w:rFonts w:ascii="华文楷体" w:eastAsia="华文楷体" w:hAnsi="华文楷体" w:hint="eastAsia"/>
          <w:sz w:val="28"/>
          <w:szCs w:val="28"/>
        </w:rPr>
        <w:t>一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台本地P</w:t>
      </w:r>
      <w:r>
        <w:rPr>
          <w:rFonts w:ascii="华文楷体" w:eastAsia="华文楷体" w:hAnsi="华文楷体"/>
          <w:sz w:val="28"/>
          <w:szCs w:val="28"/>
        </w:rPr>
        <w:t>C</w:t>
      </w:r>
      <w:r>
        <w:rPr>
          <w:rFonts w:ascii="华文楷体" w:eastAsia="华文楷体" w:hAnsi="华文楷体" w:hint="eastAsia"/>
          <w:sz w:val="28"/>
          <w:szCs w:val="28"/>
        </w:rPr>
        <w:t>服务器</w:t>
      </w:r>
    </w:p>
    <w:p w14:paraId="1609C817" w14:textId="77777777" w:rsidR="00AA4057" w:rsidRPr="00592FB7" w:rsidRDefault="00AA4057" w:rsidP="00AA4057">
      <w:pPr>
        <w:jc w:val="center"/>
        <w:rPr>
          <w:rFonts w:ascii="华文楷体" w:eastAsia="华文楷体" w:hAnsi="华文楷体"/>
          <w:b/>
          <w:sz w:val="28"/>
          <w:szCs w:val="28"/>
        </w:rPr>
      </w:pPr>
      <w:r w:rsidRPr="00592FB7">
        <w:rPr>
          <w:rFonts w:ascii="华文楷体" w:eastAsia="华文楷体" w:hAnsi="华文楷体" w:hint="eastAsia"/>
          <w:b/>
          <w:sz w:val="28"/>
          <w:szCs w:val="28"/>
        </w:rPr>
        <w:t>设施</w:t>
      </w:r>
    </w:p>
    <w:p w14:paraId="6AA02A92" w14:textId="1988BFE1" w:rsidR="00AA4057" w:rsidRPr="00AA4057" w:rsidRDefault="00AA4057">
      <w:pPr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>1</w:t>
      </w:r>
      <w:r>
        <w:rPr>
          <w:rFonts w:ascii="华文楷体" w:eastAsia="华文楷体" w:hAnsi="华文楷体"/>
          <w:sz w:val="28"/>
          <w:szCs w:val="28"/>
        </w:rPr>
        <w:t>0</w:t>
      </w:r>
      <w:r>
        <w:rPr>
          <w:rFonts w:ascii="华文楷体" w:eastAsia="华文楷体" w:hAnsi="华文楷体" w:hint="eastAsia"/>
          <w:sz w:val="28"/>
          <w:szCs w:val="28"/>
        </w:rPr>
        <w:t>平米以内的固定工作场地</w:t>
      </w:r>
    </w:p>
    <w:p w14:paraId="25C82B65" w14:textId="2E35DD33" w:rsidR="00AA4057" w:rsidRPr="00AA4057" w:rsidRDefault="00AA4057">
      <w:pPr>
        <w:rPr>
          <w:rFonts w:ascii="华文楷体" w:eastAsia="华文楷体" w:hAnsi="华文楷体"/>
          <w:b/>
          <w:sz w:val="32"/>
        </w:rPr>
      </w:pPr>
      <w:r w:rsidRPr="00AA4057">
        <w:rPr>
          <w:rFonts w:ascii="华文楷体" w:eastAsia="华文楷体" w:hAnsi="华文楷体" w:hint="eastAsia"/>
          <w:b/>
          <w:sz w:val="32"/>
        </w:rPr>
        <w:t>风险分析</w:t>
      </w:r>
    </w:p>
    <w:p w14:paraId="6C5DCB30" w14:textId="77777777" w:rsidR="00AA4057" w:rsidRPr="0089767B" w:rsidRDefault="00AA4057" w:rsidP="00AA4057">
      <w:pPr>
        <w:rPr>
          <w:rFonts w:ascii="华文楷体" w:eastAsia="华文楷体" w:hAnsi="华文楷体"/>
          <w:sz w:val="24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3544"/>
        <w:gridCol w:w="1355"/>
      </w:tblGrid>
      <w:tr w:rsidR="00AA4057" w:rsidRPr="0089767B" w14:paraId="4DBC298A" w14:textId="77777777" w:rsidTr="0050790B">
        <w:tc>
          <w:tcPr>
            <w:tcW w:w="846" w:type="dxa"/>
          </w:tcPr>
          <w:p w14:paraId="6548E33A" w14:textId="77777777" w:rsidR="00AA4057" w:rsidRPr="0089767B" w:rsidRDefault="00AA4057" w:rsidP="0050790B">
            <w:pPr>
              <w:jc w:val="center"/>
              <w:rPr>
                <w:rFonts w:ascii="华文楷体" w:eastAsia="华文楷体" w:hAnsi="华文楷体"/>
                <w:sz w:val="24"/>
                <w:szCs w:val="28"/>
              </w:rPr>
            </w:pPr>
            <w:r w:rsidRPr="0089767B">
              <w:rPr>
                <w:rFonts w:ascii="华文楷体" w:eastAsia="华文楷体" w:hAnsi="华文楷体" w:hint="eastAsia"/>
                <w:sz w:val="24"/>
                <w:szCs w:val="28"/>
              </w:rPr>
              <w:t>编号</w:t>
            </w:r>
          </w:p>
        </w:tc>
        <w:tc>
          <w:tcPr>
            <w:tcW w:w="2551" w:type="dxa"/>
          </w:tcPr>
          <w:p w14:paraId="38420C66" w14:textId="77777777" w:rsidR="00AA4057" w:rsidRPr="0089767B" w:rsidRDefault="00AA4057" w:rsidP="0050790B">
            <w:pPr>
              <w:jc w:val="center"/>
              <w:rPr>
                <w:rFonts w:ascii="华文楷体" w:eastAsia="华文楷体" w:hAnsi="华文楷体"/>
                <w:sz w:val="24"/>
                <w:szCs w:val="28"/>
              </w:rPr>
            </w:pPr>
            <w:r w:rsidRPr="0089767B">
              <w:rPr>
                <w:rFonts w:ascii="华文楷体" w:eastAsia="华文楷体" w:hAnsi="华文楷体" w:hint="eastAsia"/>
                <w:sz w:val="24"/>
                <w:szCs w:val="28"/>
              </w:rPr>
              <w:t>事件描述</w:t>
            </w:r>
          </w:p>
        </w:tc>
        <w:tc>
          <w:tcPr>
            <w:tcW w:w="3544" w:type="dxa"/>
          </w:tcPr>
          <w:p w14:paraId="58E28736" w14:textId="77777777" w:rsidR="00AA4057" w:rsidRPr="0089767B" w:rsidRDefault="00AA4057" w:rsidP="0050790B">
            <w:pPr>
              <w:jc w:val="center"/>
              <w:rPr>
                <w:rFonts w:ascii="华文楷体" w:eastAsia="华文楷体" w:hAnsi="华文楷体"/>
                <w:sz w:val="24"/>
                <w:szCs w:val="28"/>
              </w:rPr>
            </w:pPr>
            <w:r w:rsidRPr="0089767B">
              <w:rPr>
                <w:rFonts w:ascii="华文楷体" w:eastAsia="华文楷体" w:hAnsi="华文楷体" w:hint="eastAsia"/>
                <w:sz w:val="24"/>
                <w:szCs w:val="28"/>
              </w:rPr>
              <w:t>根本原因</w:t>
            </w:r>
          </w:p>
        </w:tc>
        <w:tc>
          <w:tcPr>
            <w:tcW w:w="1355" w:type="dxa"/>
          </w:tcPr>
          <w:p w14:paraId="0569FA83" w14:textId="77777777" w:rsidR="00AA4057" w:rsidRPr="0089767B" w:rsidRDefault="00AA4057" w:rsidP="0050790B">
            <w:pPr>
              <w:jc w:val="center"/>
              <w:rPr>
                <w:rFonts w:ascii="华文楷体" w:eastAsia="华文楷体" w:hAnsi="华文楷体"/>
                <w:sz w:val="24"/>
                <w:szCs w:val="28"/>
              </w:rPr>
            </w:pPr>
            <w:r w:rsidRPr="0089767B">
              <w:rPr>
                <w:rFonts w:ascii="华文楷体" w:eastAsia="华文楷体" w:hAnsi="华文楷体" w:hint="eastAsia"/>
                <w:sz w:val="24"/>
                <w:szCs w:val="28"/>
              </w:rPr>
              <w:t>类型</w:t>
            </w:r>
          </w:p>
        </w:tc>
      </w:tr>
      <w:tr w:rsidR="00AA4057" w:rsidRPr="0089767B" w14:paraId="34FC1B87" w14:textId="77777777" w:rsidTr="0050790B">
        <w:tc>
          <w:tcPr>
            <w:tcW w:w="846" w:type="dxa"/>
          </w:tcPr>
          <w:p w14:paraId="46926494" w14:textId="77777777" w:rsidR="00AA4057" w:rsidRPr="0089767B" w:rsidRDefault="00AA4057" w:rsidP="0050790B">
            <w:pPr>
              <w:rPr>
                <w:rFonts w:ascii="华文楷体" w:eastAsia="华文楷体" w:hAnsi="华文楷体"/>
                <w:sz w:val="24"/>
                <w:szCs w:val="28"/>
              </w:rPr>
            </w:pPr>
            <w:r w:rsidRPr="0089767B">
              <w:rPr>
                <w:rFonts w:ascii="华文楷体" w:eastAsia="华文楷体" w:hAnsi="华文楷体" w:hint="eastAsia"/>
                <w:sz w:val="24"/>
                <w:szCs w:val="28"/>
              </w:rPr>
              <w:t>1</w:t>
            </w:r>
          </w:p>
        </w:tc>
        <w:tc>
          <w:tcPr>
            <w:tcW w:w="2551" w:type="dxa"/>
          </w:tcPr>
          <w:p w14:paraId="79296C9C" w14:textId="77777777" w:rsidR="00AA4057" w:rsidRPr="0089767B" w:rsidRDefault="00AA4057" w:rsidP="0050790B">
            <w:pPr>
              <w:rPr>
                <w:rFonts w:ascii="华文楷体" w:eastAsia="华文楷体" w:hAnsi="华文楷体"/>
                <w:sz w:val="24"/>
                <w:szCs w:val="28"/>
              </w:rPr>
            </w:pPr>
            <w:r w:rsidRPr="0089767B">
              <w:rPr>
                <w:rFonts w:ascii="华文楷体" w:eastAsia="华文楷体" w:hAnsi="华文楷体" w:hint="eastAsia"/>
                <w:sz w:val="24"/>
                <w:szCs w:val="28"/>
              </w:rPr>
              <w:t>人员不能及时到位</w:t>
            </w:r>
          </w:p>
        </w:tc>
        <w:tc>
          <w:tcPr>
            <w:tcW w:w="3544" w:type="dxa"/>
          </w:tcPr>
          <w:p w14:paraId="45389DA0" w14:textId="77777777" w:rsidR="00AA4057" w:rsidRPr="0089767B" w:rsidRDefault="00AA4057" w:rsidP="0050790B">
            <w:pPr>
              <w:rPr>
                <w:rFonts w:ascii="华文楷体" w:eastAsia="华文楷体" w:hAnsi="华文楷体"/>
                <w:sz w:val="24"/>
                <w:szCs w:val="28"/>
              </w:rPr>
            </w:pPr>
            <w:r w:rsidRPr="0089767B">
              <w:rPr>
                <w:rFonts w:ascii="华文楷体" w:eastAsia="华文楷体" w:hAnsi="华文楷体" w:hint="eastAsia"/>
                <w:sz w:val="24"/>
                <w:szCs w:val="28"/>
              </w:rPr>
              <w:t>无法快速组建技术团队</w:t>
            </w:r>
          </w:p>
        </w:tc>
        <w:tc>
          <w:tcPr>
            <w:tcW w:w="1355" w:type="dxa"/>
          </w:tcPr>
          <w:p w14:paraId="2803CDD5" w14:textId="77777777" w:rsidR="00AA4057" w:rsidRPr="0089767B" w:rsidRDefault="00AA4057" w:rsidP="0050790B">
            <w:pPr>
              <w:rPr>
                <w:rFonts w:ascii="华文楷体" w:eastAsia="华文楷体" w:hAnsi="华文楷体"/>
                <w:sz w:val="24"/>
                <w:szCs w:val="28"/>
              </w:rPr>
            </w:pPr>
            <w:r w:rsidRPr="0089767B">
              <w:rPr>
                <w:rFonts w:ascii="华文楷体" w:eastAsia="华文楷体" w:hAnsi="华文楷体" w:hint="eastAsia"/>
                <w:sz w:val="24"/>
                <w:szCs w:val="28"/>
              </w:rPr>
              <w:t>人员风险</w:t>
            </w:r>
          </w:p>
        </w:tc>
      </w:tr>
      <w:tr w:rsidR="00AA4057" w:rsidRPr="0089767B" w14:paraId="39AFAD2B" w14:textId="77777777" w:rsidTr="0050790B">
        <w:tc>
          <w:tcPr>
            <w:tcW w:w="846" w:type="dxa"/>
          </w:tcPr>
          <w:p w14:paraId="46B8D7E5" w14:textId="77777777" w:rsidR="00AA4057" w:rsidRPr="0089767B" w:rsidRDefault="00AA4057" w:rsidP="0050790B">
            <w:pPr>
              <w:rPr>
                <w:rFonts w:ascii="华文楷体" w:eastAsia="华文楷体" w:hAnsi="华文楷体"/>
                <w:sz w:val="24"/>
                <w:szCs w:val="28"/>
              </w:rPr>
            </w:pPr>
            <w:r w:rsidRPr="0089767B">
              <w:rPr>
                <w:rFonts w:ascii="华文楷体" w:eastAsia="华文楷体" w:hAnsi="华文楷体" w:hint="eastAsia"/>
                <w:sz w:val="24"/>
                <w:szCs w:val="28"/>
              </w:rPr>
              <w:t>2</w:t>
            </w:r>
          </w:p>
        </w:tc>
        <w:tc>
          <w:tcPr>
            <w:tcW w:w="2551" w:type="dxa"/>
          </w:tcPr>
          <w:p w14:paraId="3C3F3B77" w14:textId="77777777" w:rsidR="00AA4057" w:rsidRPr="0089767B" w:rsidRDefault="00AA4057" w:rsidP="0050790B">
            <w:pPr>
              <w:rPr>
                <w:rFonts w:ascii="华文楷体" w:eastAsia="华文楷体" w:hAnsi="华文楷体"/>
                <w:sz w:val="24"/>
                <w:szCs w:val="28"/>
              </w:rPr>
            </w:pPr>
            <w:r w:rsidRPr="0089767B">
              <w:rPr>
                <w:rFonts w:ascii="华文楷体" w:eastAsia="华文楷体" w:hAnsi="华文楷体" w:hint="eastAsia"/>
                <w:sz w:val="24"/>
                <w:szCs w:val="28"/>
              </w:rPr>
              <w:t>年轻人认可度不高</w:t>
            </w:r>
          </w:p>
        </w:tc>
        <w:tc>
          <w:tcPr>
            <w:tcW w:w="3544" w:type="dxa"/>
          </w:tcPr>
          <w:p w14:paraId="60D924D0" w14:textId="77777777" w:rsidR="00AA4057" w:rsidRPr="0089767B" w:rsidRDefault="00AA4057" w:rsidP="0050790B">
            <w:pPr>
              <w:rPr>
                <w:rFonts w:ascii="华文楷体" w:eastAsia="华文楷体" w:hAnsi="华文楷体"/>
                <w:sz w:val="24"/>
                <w:szCs w:val="28"/>
              </w:rPr>
            </w:pPr>
            <w:r w:rsidRPr="0089767B">
              <w:rPr>
                <w:rFonts w:ascii="华文楷体" w:eastAsia="华文楷体" w:hAnsi="华文楷体" w:hint="eastAsia"/>
                <w:sz w:val="24"/>
                <w:szCs w:val="28"/>
              </w:rPr>
              <w:t>没有足够多的体验用户</w:t>
            </w:r>
          </w:p>
        </w:tc>
        <w:tc>
          <w:tcPr>
            <w:tcW w:w="1355" w:type="dxa"/>
          </w:tcPr>
          <w:p w14:paraId="05661E93" w14:textId="77777777" w:rsidR="00AA4057" w:rsidRPr="0089767B" w:rsidRDefault="00AA4057" w:rsidP="0050790B">
            <w:pPr>
              <w:rPr>
                <w:rFonts w:ascii="华文楷体" w:eastAsia="华文楷体" w:hAnsi="华文楷体"/>
                <w:sz w:val="24"/>
                <w:szCs w:val="28"/>
              </w:rPr>
            </w:pPr>
            <w:r w:rsidRPr="0089767B">
              <w:rPr>
                <w:rFonts w:ascii="华文楷体" w:eastAsia="华文楷体" w:hAnsi="华文楷体" w:hint="eastAsia"/>
                <w:sz w:val="24"/>
                <w:szCs w:val="28"/>
              </w:rPr>
              <w:t>商业风险</w:t>
            </w:r>
          </w:p>
        </w:tc>
      </w:tr>
      <w:tr w:rsidR="00AA4057" w:rsidRPr="0089767B" w14:paraId="1A89FE0A" w14:textId="77777777" w:rsidTr="0050790B">
        <w:tc>
          <w:tcPr>
            <w:tcW w:w="846" w:type="dxa"/>
          </w:tcPr>
          <w:p w14:paraId="23931434" w14:textId="77777777" w:rsidR="00AA4057" w:rsidRPr="0089767B" w:rsidRDefault="00AA4057" w:rsidP="0050790B">
            <w:pPr>
              <w:rPr>
                <w:rFonts w:ascii="华文楷体" w:eastAsia="华文楷体" w:hAnsi="华文楷体"/>
                <w:sz w:val="24"/>
                <w:szCs w:val="28"/>
              </w:rPr>
            </w:pPr>
            <w:r w:rsidRPr="0089767B">
              <w:rPr>
                <w:rFonts w:ascii="华文楷体" w:eastAsia="华文楷体" w:hAnsi="华文楷体" w:hint="eastAsia"/>
                <w:sz w:val="24"/>
                <w:szCs w:val="28"/>
              </w:rPr>
              <w:t>3</w:t>
            </w:r>
          </w:p>
        </w:tc>
        <w:tc>
          <w:tcPr>
            <w:tcW w:w="2551" w:type="dxa"/>
          </w:tcPr>
          <w:p w14:paraId="5C7AD09A" w14:textId="77777777" w:rsidR="00AA4057" w:rsidRPr="0089767B" w:rsidRDefault="00AA4057" w:rsidP="0050790B">
            <w:pPr>
              <w:rPr>
                <w:rFonts w:ascii="华文楷体" w:eastAsia="华文楷体" w:hAnsi="华文楷体"/>
                <w:sz w:val="24"/>
                <w:szCs w:val="28"/>
              </w:rPr>
            </w:pPr>
            <w:r w:rsidRPr="0089767B">
              <w:rPr>
                <w:rFonts w:ascii="华文楷体" w:eastAsia="华文楷体" w:hAnsi="华文楷体" w:hint="eastAsia"/>
                <w:sz w:val="24"/>
                <w:szCs w:val="28"/>
              </w:rPr>
              <w:t>无法获得足够的推广费用</w:t>
            </w:r>
          </w:p>
        </w:tc>
        <w:tc>
          <w:tcPr>
            <w:tcW w:w="3544" w:type="dxa"/>
          </w:tcPr>
          <w:p w14:paraId="6EA1893F" w14:textId="77777777" w:rsidR="00AA4057" w:rsidRPr="0089767B" w:rsidRDefault="00AA4057" w:rsidP="0050790B">
            <w:pPr>
              <w:rPr>
                <w:rFonts w:ascii="华文楷体" w:eastAsia="华文楷体" w:hAnsi="华文楷体"/>
                <w:sz w:val="24"/>
                <w:szCs w:val="28"/>
              </w:rPr>
            </w:pPr>
            <w:r w:rsidRPr="0089767B">
              <w:rPr>
                <w:rFonts w:ascii="华文楷体" w:eastAsia="华文楷体" w:hAnsi="华文楷体" w:hint="eastAsia"/>
                <w:sz w:val="24"/>
                <w:szCs w:val="28"/>
              </w:rPr>
              <w:t>产品快速推广时，需要大量的资金，目前团队不具备，需要寻找投资</w:t>
            </w:r>
          </w:p>
        </w:tc>
        <w:tc>
          <w:tcPr>
            <w:tcW w:w="1355" w:type="dxa"/>
          </w:tcPr>
          <w:p w14:paraId="461B25E8" w14:textId="77777777" w:rsidR="00AA4057" w:rsidRPr="0089767B" w:rsidRDefault="00AA4057" w:rsidP="0050790B">
            <w:pPr>
              <w:rPr>
                <w:rFonts w:ascii="华文楷体" w:eastAsia="华文楷体" w:hAnsi="华文楷体"/>
                <w:sz w:val="24"/>
                <w:szCs w:val="28"/>
              </w:rPr>
            </w:pPr>
            <w:r w:rsidRPr="0089767B">
              <w:rPr>
                <w:rFonts w:ascii="华文楷体" w:eastAsia="华文楷体" w:hAnsi="华文楷体" w:hint="eastAsia"/>
                <w:sz w:val="24"/>
                <w:szCs w:val="28"/>
              </w:rPr>
              <w:t>资金风险</w:t>
            </w:r>
          </w:p>
        </w:tc>
      </w:tr>
      <w:tr w:rsidR="00AA4057" w:rsidRPr="0089767B" w14:paraId="7D452208" w14:textId="77777777" w:rsidTr="0050790B">
        <w:tc>
          <w:tcPr>
            <w:tcW w:w="846" w:type="dxa"/>
          </w:tcPr>
          <w:p w14:paraId="3AE3876C" w14:textId="77777777" w:rsidR="00AA4057" w:rsidRPr="0089767B" w:rsidRDefault="00AA4057" w:rsidP="0050790B">
            <w:pPr>
              <w:rPr>
                <w:rFonts w:ascii="华文楷体" w:eastAsia="华文楷体" w:hAnsi="华文楷体"/>
                <w:sz w:val="24"/>
                <w:szCs w:val="28"/>
              </w:rPr>
            </w:pPr>
            <w:r w:rsidRPr="0089767B">
              <w:rPr>
                <w:rFonts w:ascii="华文楷体" w:eastAsia="华文楷体" w:hAnsi="华文楷体" w:hint="eastAsia"/>
                <w:sz w:val="24"/>
                <w:szCs w:val="28"/>
              </w:rPr>
              <w:t>4</w:t>
            </w:r>
          </w:p>
        </w:tc>
        <w:tc>
          <w:tcPr>
            <w:tcW w:w="2551" w:type="dxa"/>
          </w:tcPr>
          <w:p w14:paraId="45CF0024" w14:textId="77777777" w:rsidR="00AA4057" w:rsidRPr="0089767B" w:rsidRDefault="00AA4057" w:rsidP="0050790B">
            <w:pPr>
              <w:rPr>
                <w:rFonts w:ascii="华文楷体" w:eastAsia="华文楷体" w:hAnsi="华文楷体"/>
                <w:sz w:val="24"/>
                <w:szCs w:val="28"/>
              </w:rPr>
            </w:pPr>
            <w:r w:rsidRPr="0089767B">
              <w:rPr>
                <w:rFonts w:ascii="华文楷体" w:eastAsia="华文楷体" w:hAnsi="华文楷体" w:hint="eastAsia"/>
                <w:sz w:val="24"/>
                <w:szCs w:val="28"/>
              </w:rPr>
              <w:t>商家参与度不高</w:t>
            </w:r>
          </w:p>
        </w:tc>
        <w:tc>
          <w:tcPr>
            <w:tcW w:w="3544" w:type="dxa"/>
          </w:tcPr>
          <w:p w14:paraId="314550FA" w14:textId="77777777" w:rsidR="00AA4057" w:rsidRPr="0089767B" w:rsidRDefault="00AA4057" w:rsidP="0050790B">
            <w:pPr>
              <w:rPr>
                <w:rFonts w:ascii="华文楷体" w:eastAsia="华文楷体" w:hAnsi="华文楷体"/>
                <w:sz w:val="24"/>
                <w:szCs w:val="28"/>
              </w:rPr>
            </w:pPr>
            <w:r w:rsidRPr="0089767B">
              <w:rPr>
                <w:rFonts w:ascii="华文楷体" w:eastAsia="华文楷体" w:hAnsi="华文楷体" w:hint="eastAsia"/>
                <w:sz w:val="24"/>
                <w:szCs w:val="28"/>
              </w:rPr>
              <w:t>商家对个人的短期内意外险不太重视因为盈利不多</w:t>
            </w:r>
          </w:p>
        </w:tc>
        <w:tc>
          <w:tcPr>
            <w:tcW w:w="1355" w:type="dxa"/>
          </w:tcPr>
          <w:p w14:paraId="4B404FE0" w14:textId="77777777" w:rsidR="00AA4057" w:rsidRPr="0089767B" w:rsidRDefault="00AA4057" w:rsidP="0050790B">
            <w:pPr>
              <w:rPr>
                <w:rFonts w:ascii="华文楷体" w:eastAsia="华文楷体" w:hAnsi="华文楷体"/>
                <w:sz w:val="24"/>
                <w:szCs w:val="28"/>
              </w:rPr>
            </w:pPr>
            <w:r w:rsidRPr="0089767B">
              <w:rPr>
                <w:rFonts w:ascii="华文楷体" w:eastAsia="华文楷体" w:hAnsi="华文楷体" w:hint="eastAsia"/>
                <w:sz w:val="24"/>
                <w:szCs w:val="28"/>
              </w:rPr>
              <w:t>用户风险</w:t>
            </w:r>
          </w:p>
        </w:tc>
      </w:tr>
    </w:tbl>
    <w:p w14:paraId="6373CBC9" w14:textId="77777777" w:rsidR="00AA4057" w:rsidRPr="00AA4057" w:rsidRDefault="00AA4057">
      <w:pPr>
        <w:rPr>
          <w:rFonts w:ascii="华文楷体" w:eastAsia="华文楷体" w:hAnsi="华文楷体" w:hint="eastAsia"/>
          <w:sz w:val="32"/>
        </w:rPr>
      </w:pPr>
    </w:p>
    <w:p w14:paraId="04E99559" w14:textId="7B72B7C1" w:rsidR="00AA4057" w:rsidRPr="00AA4057" w:rsidRDefault="00AA4057">
      <w:pPr>
        <w:rPr>
          <w:rFonts w:ascii="华文楷体" w:eastAsia="华文楷体" w:hAnsi="华文楷体"/>
          <w:b/>
          <w:sz w:val="32"/>
        </w:rPr>
      </w:pPr>
      <w:r w:rsidRPr="00AA4057">
        <w:rPr>
          <w:rFonts w:ascii="华文楷体" w:eastAsia="华文楷体" w:hAnsi="华文楷体" w:hint="eastAsia"/>
          <w:b/>
          <w:sz w:val="32"/>
        </w:rPr>
        <w:t>收益分析</w:t>
      </w:r>
    </w:p>
    <w:p w14:paraId="144EFDDF" w14:textId="77777777" w:rsidR="00AA4057" w:rsidRPr="00AA4057" w:rsidRDefault="00AA4057" w:rsidP="00AA4057">
      <w:pPr>
        <w:rPr>
          <w:rFonts w:ascii="华文楷体" w:eastAsia="华文楷体" w:hAnsi="华文楷体"/>
          <w:sz w:val="32"/>
        </w:rPr>
      </w:pPr>
      <w:r w:rsidRPr="00AA4057">
        <w:rPr>
          <w:rFonts w:ascii="华文楷体" w:eastAsia="华文楷体" w:hAnsi="华文楷体" w:hint="eastAsia"/>
          <w:sz w:val="32"/>
        </w:rPr>
        <w:t>财务分析的估算结果如下，几项重要参数说明：</w:t>
      </w:r>
    </w:p>
    <w:p w14:paraId="356E2190" w14:textId="77777777" w:rsidR="00AA4057" w:rsidRPr="00AA4057" w:rsidRDefault="00AA4057" w:rsidP="00AA4057">
      <w:pPr>
        <w:rPr>
          <w:rFonts w:ascii="华文楷体" w:eastAsia="华文楷体" w:hAnsi="华文楷体"/>
          <w:sz w:val="32"/>
        </w:rPr>
      </w:pPr>
      <w:r w:rsidRPr="00AA4057">
        <w:rPr>
          <w:rFonts w:ascii="华文楷体" w:eastAsia="华文楷体" w:hAnsi="华文楷体"/>
          <w:sz w:val="32"/>
        </w:rPr>
        <w:t>1.</w:t>
      </w:r>
      <w:r w:rsidRPr="00AA4057">
        <w:rPr>
          <w:rFonts w:ascii="华文楷体" w:eastAsia="华文楷体" w:hAnsi="华文楷体"/>
          <w:sz w:val="32"/>
        </w:rPr>
        <w:tab/>
        <w:t>折现率假设为10%，这是比较通用的一个值；</w:t>
      </w:r>
    </w:p>
    <w:p w14:paraId="5D0A6B13" w14:textId="77777777" w:rsidR="00AA4057" w:rsidRPr="00AA4057" w:rsidRDefault="00AA4057" w:rsidP="00AA4057">
      <w:pPr>
        <w:rPr>
          <w:rFonts w:ascii="华文楷体" w:eastAsia="华文楷体" w:hAnsi="华文楷体"/>
          <w:sz w:val="32"/>
        </w:rPr>
      </w:pPr>
      <w:r w:rsidRPr="00AA4057">
        <w:rPr>
          <w:rFonts w:ascii="华文楷体" w:eastAsia="华文楷体" w:hAnsi="华文楷体"/>
          <w:sz w:val="32"/>
        </w:rPr>
        <w:t>2.</w:t>
      </w:r>
      <w:r w:rsidRPr="00AA4057">
        <w:rPr>
          <w:rFonts w:ascii="华文楷体" w:eastAsia="华文楷体" w:hAnsi="华文楷体"/>
          <w:sz w:val="32"/>
        </w:rPr>
        <w:tab/>
        <w:t>项目长周期设为5年；</w:t>
      </w:r>
    </w:p>
    <w:p w14:paraId="73BAA8F7" w14:textId="77777777" w:rsidR="00AA4057" w:rsidRPr="00AA4057" w:rsidRDefault="00AA4057" w:rsidP="00AA4057">
      <w:pPr>
        <w:rPr>
          <w:rFonts w:ascii="华文楷体" w:eastAsia="华文楷体" w:hAnsi="华文楷体"/>
          <w:sz w:val="32"/>
        </w:rPr>
      </w:pPr>
      <w:r w:rsidRPr="00AA4057">
        <w:rPr>
          <w:rFonts w:ascii="华文楷体" w:eastAsia="华文楷体" w:hAnsi="华文楷体"/>
          <w:sz w:val="32"/>
        </w:rPr>
        <w:t>3.</w:t>
      </w:r>
      <w:r w:rsidRPr="00AA4057">
        <w:rPr>
          <w:rFonts w:ascii="华文楷体" w:eastAsia="华文楷体" w:hAnsi="华文楷体"/>
          <w:sz w:val="32"/>
        </w:rPr>
        <w:tab/>
        <w:t>首年成本为上面资源分析中的成本加10万元推广成本，以后四年假设升级维护费和推广为每年20万；</w:t>
      </w:r>
    </w:p>
    <w:p w14:paraId="7B006FB4" w14:textId="466E0D96" w:rsidR="00AA4057" w:rsidRDefault="00AA4057" w:rsidP="00AA4057">
      <w:pPr>
        <w:rPr>
          <w:rFonts w:ascii="华文楷体" w:eastAsia="华文楷体" w:hAnsi="华文楷体"/>
          <w:sz w:val="32"/>
        </w:rPr>
      </w:pPr>
      <w:r w:rsidRPr="00AA4057">
        <w:rPr>
          <w:rFonts w:ascii="华文楷体" w:eastAsia="华文楷体" w:hAnsi="华文楷体"/>
          <w:sz w:val="32"/>
        </w:rPr>
        <w:t>4.</w:t>
      </w:r>
      <w:r w:rsidRPr="00AA4057">
        <w:rPr>
          <w:rFonts w:ascii="华文楷体" w:eastAsia="华文楷体" w:hAnsi="华文楷体"/>
          <w:sz w:val="32"/>
        </w:rPr>
        <w:tab/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AA4057" w:rsidRPr="00AA4057" w14:paraId="58FE9005" w14:textId="77777777" w:rsidTr="0050790B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983C8D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57C6FC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79A29D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603E9F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4F2E95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BAD548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8950C1E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</w:tr>
      <w:tr w:rsidR="00AA4057" w:rsidRPr="00AA4057" w14:paraId="659F0E59" w14:textId="77777777" w:rsidTr="0050790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E807B4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7C4FD8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0FE7F0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41AD31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9E03D3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057305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81A5797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</w:tr>
      <w:tr w:rsidR="00AA4057" w:rsidRPr="00AA4057" w14:paraId="56BA810D" w14:textId="77777777" w:rsidTr="0050790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F66C03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9A765A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BB0435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9D30DB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6825F5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85377E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6AEB09E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汇总</w:t>
            </w:r>
          </w:p>
        </w:tc>
      </w:tr>
      <w:tr w:rsidR="00AA4057" w:rsidRPr="00AA4057" w14:paraId="1CA9D14E" w14:textId="77777777" w:rsidTr="0050790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F5BFE4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CF6472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4D425C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F767D7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576139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399170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E8D4556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</w:tr>
      <w:tr w:rsidR="00AA4057" w:rsidRPr="00AA4057" w14:paraId="09375159" w14:textId="77777777" w:rsidTr="0050790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CF67BE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CBA5A9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9F22BA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042DB6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5A6793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443EAD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A256F9A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</w:tr>
      <w:tr w:rsidR="00AA4057" w:rsidRPr="00AA4057" w14:paraId="2BCDE60C" w14:textId="77777777" w:rsidTr="0050790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38741D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CB3987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6AC456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FAFE57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FC4D6A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328E17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A81ACC6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936360</w:t>
            </w:r>
          </w:p>
        </w:tc>
      </w:tr>
      <w:tr w:rsidR="00AA4057" w:rsidRPr="00AA4057" w14:paraId="0E50F820" w14:textId="77777777" w:rsidTr="0050790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FF2417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185602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A8416D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E2BD00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799100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BC8B55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73A3004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</w:tr>
      <w:tr w:rsidR="00AA4057" w:rsidRPr="00AA4057" w14:paraId="08B53751" w14:textId="77777777" w:rsidTr="0050790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4BA20A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943F3D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4AC654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A73CB7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D0F4CD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4C186B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3518056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</w:tr>
      <w:tr w:rsidR="00AA4057" w:rsidRPr="00AA4057" w14:paraId="4D84689B" w14:textId="77777777" w:rsidTr="0050790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17CA43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B729C8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CAB565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9DD86E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84CDCD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D80325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EFD7BD5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</w:tr>
      <w:tr w:rsidR="00AA4057" w:rsidRPr="00AA4057" w14:paraId="706C7ECA" w14:textId="77777777" w:rsidTr="0050790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ADCE0F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C707CB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82B16A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DD11F7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06FE22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502A2D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46EF9A8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</w:tr>
      <w:tr w:rsidR="00AA4057" w:rsidRPr="00AA4057" w14:paraId="6D8E75CF" w14:textId="77777777" w:rsidTr="0050790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4906A5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9093C6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81F6BC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E36209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34E801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B56E6B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B59C2AE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2400000</w:t>
            </w:r>
          </w:p>
        </w:tc>
      </w:tr>
      <w:tr w:rsidR="00AA4057" w:rsidRPr="00AA4057" w14:paraId="29E7B08A" w14:textId="77777777" w:rsidTr="0050790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4A75EC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9A8B9D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EAFEAB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38D10C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B8748D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5C3219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5FA99B5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</w:tr>
      <w:tr w:rsidR="00AA4057" w:rsidRPr="00AA4057" w14:paraId="4036546F" w14:textId="77777777" w:rsidTr="0050790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6C544F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EB1AB0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6BB06D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5BFAF3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B6FC57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FB7B0E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5ACC60B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</w:tr>
      <w:tr w:rsidR="00AA4057" w:rsidRPr="00AA4057" w14:paraId="2420A05C" w14:textId="77777777" w:rsidTr="0050790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520841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138EF7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605C31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BDA20F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FF069F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ADCE30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2CBEBC4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1463640</w:t>
            </w:r>
          </w:p>
        </w:tc>
      </w:tr>
      <w:tr w:rsidR="00AA4057" w:rsidRPr="00AA4057" w14:paraId="67EE4EE6" w14:textId="77777777" w:rsidTr="0050790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B4C151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68F660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C09252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BA3EA3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01CDCE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412277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3D405C6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</w:tr>
      <w:tr w:rsidR="00AA4057" w:rsidRPr="00AA4057" w14:paraId="7220EDF3" w14:textId="77777777" w:rsidTr="0050790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55C2D1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1FB008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B0F027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FA12C9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AF845B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758103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FE2FD6B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</w:tr>
      <w:tr w:rsidR="00AA4057" w:rsidRPr="00AA4057" w14:paraId="3C978ADC" w14:textId="77777777" w:rsidTr="0050790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557BAF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E76E4E2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3772C5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3A99AE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265ED5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11122F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7F351D8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</w:tr>
      <w:tr w:rsidR="00AA4057" w:rsidRPr="00AA4057" w14:paraId="6E42848C" w14:textId="77777777" w:rsidTr="0050790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B6E707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lastRenderedPageBreak/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FC9A780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2B9691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3C13F1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D5C12A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60666F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C46AC07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</w:tr>
      <w:tr w:rsidR="00AA4057" w:rsidRPr="00AA4057" w14:paraId="067FF4D2" w14:textId="77777777" w:rsidTr="0050790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E3E061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23A3E9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53DDBC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6E6910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C156A3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25A487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C258584" w14:textId="77777777" w:rsidR="00AA4057" w:rsidRPr="00AA4057" w:rsidRDefault="00AA4057" w:rsidP="00AA4057">
            <w:pPr>
              <w:rPr>
                <w:rFonts w:ascii="华文楷体" w:eastAsia="华文楷体" w:hAnsi="华文楷体"/>
                <w:sz w:val="32"/>
              </w:rPr>
            </w:pPr>
            <w:r w:rsidRPr="00AA4057">
              <w:rPr>
                <w:rFonts w:ascii="华文楷体" w:eastAsia="华文楷体" w:hAnsi="华文楷体" w:hint="eastAsia"/>
                <w:sz w:val="32"/>
              </w:rPr>
              <w:t xml:space="preserve">　</w:t>
            </w:r>
          </w:p>
        </w:tc>
      </w:tr>
    </w:tbl>
    <w:p w14:paraId="070BFD00" w14:textId="77777777" w:rsidR="00AA4057" w:rsidRPr="00AA4057" w:rsidRDefault="00AA4057" w:rsidP="00AA4057">
      <w:pPr>
        <w:rPr>
          <w:rFonts w:ascii="华文楷体" w:eastAsia="华文楷体" w:hAnsi="华文楷体" w:hint="eastAsia"/>
          <w:sz w:val="32"/>
        </w:rPr>
      </w:pPr>
      <w:bookmarkStart w:id="0" w:name="_GoBack"/>
      <w:bookmarkEnd w:id="0"/>
    </w:p>
    <w:sectPr w:rsidR="00AA4057" w:rsidRPr="00AA4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075CF" w14:textId="77777777" w:rsidR="00DC39F0" w:rsidRDefault="00DC39F0" w:rsidP="00AA4057">
      <w:r>
        <w:separator/>
      </w:r>
    </w:p>
  </w:endnote>
  <w:endnote w:type="continuationSeparator" w:id="0">
    <w:p w14:paraId="270C6C56" w14:textId="77777777" w:rsidR="00DC39F0" w:rsidRDefault="00DC39F0" w:rsidP="00AA4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13F9E" w14:textId="77777777" w:rsidR="00DC39F0" w:rsidRDefault="00DC39F0" w:rsidP="00AA4057">
      <w:r>
        <w:separator/>
      </w:r>
    </w:p>
  </w:footnote>
  <w:footnote w:type="continuationSeparator" w:id="0">
    <w:p w14:paraId="4B539606" w14:textId="77777777" w:rsidR="00DC39F0" w:rsidRDefault="00DC39F0" w:rsidP="00AA4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33222"/>
    <w:multiLevelType w:val="hybridMultilevel"/>
    <w:tmpl w:val="A4F27F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46D2B35"/>
    <w:multiLevelType w:val="hybridMultilevel"/>
    <w:tmpl w:val="BB7E56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AE3D0F"/>
    <w:multiLevelType w:val="hybridMultilevel"/>
    <w:tmpl w:val="1F10E9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4550FAE"/>
    <w:multiLevelType w:val="hybridMultilevel"/>
    <w:tmpl w:val="946C78B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0F35A11"/>
    <w:multiLevelType w:val="hybridMultilevel"/>
    <w:tmpl w:val="58A6326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EE"/>
    <w:rsid w:val="00773C03"/>
    <w:rsid w:val="007A00EE"/>
    <w:rsid w:val="00AA4057"/>
    <w:rsid w:val="00DC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3D3E3"/>
  <w15:chartTrackingRefBased/>
  <w15:docId w15:val="{6BB26001-237B-4646-BE5B-7F9881E4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4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40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4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4057"/>
    <w:rPr>
      <w:sz w:val="18"/>
      <w:szCs w:val="18"/>
    </w:rPr>
  </w:style>
  <w:style w:type="paragraph" w:styleId="a7">
    <w:name w:val="List Paragraph"/>
    <w:basedOn w:val="a"/>
    <w:uiPriority w:val="34"/>
    <w:qFormat/>
    <w:rsid w:val="00AA4057"/>
    <w:pPr>
      <w:ind w:firstLineChars="200" w:firstLine="420"/>
    </w:pPr>
  </w:style>
  <w:style w:type="table" w:styleId="a8">
    <w:name w:val="Table Grid"/>
    <w:basedOn w:val="a1"/>
    <w:uiPriority w:val="39"/>
    <w:rsid w:val="00AA4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立莹 孙</dc:creator>
  <cp:keywords/>
  <dc:description/>
  <cp:lastModifiedBy>立莹 孙</cp:lastModifiedBy>
  <cp:revision>2</cp:revision>
  <dcterms:created xsi:type="dcterms:W3CDTF">2019-03-13T12:09:00Z</dcterms:created>
  <dcterms:modified xsi:type="dcterms:W3CDTF">2019-03-13T12:15:00Z</dcterms:modified>
</cp:coreProperties>
</file>