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3A" w:rsidRDefault="006A6F96">
      <w:pPr>
        <w:jc w:val="center"/>
        <w:rPr>
          <w:b/>
          <w:color w:val="C00000"/>
          <w:sz w:val="44"/>
          <w:szCs w:val="44"/>
        </w:rPr>
      </w:pPr>
      <w:r>
        <w:rPr>
          <w:rFonts w:ascii="宋体" w:hAnsi="宋体" w:hint="eastAsia"/>
          <w:b/>
          <w:color w:val="C00000"/>
          <w:sz w:val="44"/>
          <w:szCs w:val="44"/>
        </w:rPr>
        <w:t>中国科学院大学</w:t>
      </w:r>
      <w:r>
        <w:rPr>
          <w:rFonts w:ascii="宋体" w:hAnsi="宋体"/>
          <w:b/>
          <w:color w:val="C00000"/>
          <w:sz w:val="44"/>
          <w:szCs w:val="44"/>
        </w:rPr>
        <w:t>201</w:t>
      </w:r>
      <w:r>
        <w:rPr>
          <w:rFonts w:ascii="宋体" w:hAnsi="宋体" w:hint="eastAsia"/>
          <w:b/>
          <w:color w:val="C00000"/>
          <w:sz w:val="44"/>
          <w:szCs w:val="44"/>
        </w:rPr>
        <w:t>9秋季宣讲会场地预定表(10.</w:t>
      </w:r>
      <w:r w:rsidR="00221D3D">
        <w:rPr>
          <w:rFonts w:ascii="宋体" w:hAnsi="宋体" w:hint="eastAsia"/>
          <w:b/>
          <w:color w:val="C00000"/>
          <w:sz w:val="44"/>
          <w:szCs w:val="44"/>
        </w:rPr>
        <w:t>1</w:t>
      </w:r>
      <w:r w:rsidR="00D47EA5">
        <w:rPr>
          <w:rFonts w:ascii="宋体" w:hAnsi="宋体" w:hint="eastAsia"/>
          <w:b/>
          <w:color w:val="C00000"/>
          <w:sz w:val="44"/>
          <w:szCs w:val="44"/>
        </w:rPr>
        <w:t>6</w:t>
      </w:r>
      <w:r>
        <w:rPr>
          <w:rFonts w:ascii="宋体" w:hAnsi="宋体" w:hint="eastAsia"/>
          <w:b/>
          <w:color w:val="C00000"/>
          <w:sz w:val="44"/>
          <w:szCs w:val="44"/>
        </w:rPr>
        <w:t>)</w:t>
      </w:r>
    </w:p>
    <w:p w:rsidR="00BA043A" w:rsidRDefault="00BA043A"/>
    <w:tbl>
      <w:tblPr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1134"/>
        <w:gridCol w:w="1275"/>
        <w:gridCol w:w="1418"/>
        <w:gridCol w:w="2835"/>
      </w:tblGrid>
      <w:tr w:rsidR="008D223E" w:rsidTr="008D223E">
        <w:trPr>
          <w:trHeight w:val="37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8D223E" w:rsidRDefault="008D223E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项目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8D223E" w:rsidRDefault="008D223E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8D223E" w:rsidRDefault="008D223E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执行日期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8D223E" w:rsidRDefault="008D223E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预订时段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8D223E" w:rsidRDefault="008D223E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场地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 w:themeColor="text1"/>
                <w:shd w:val="clear" w:color="auto" w:fill="FFFFFF"/>
              </w:rPr>
              <w:t>北京市政法单位2020年公务员招考宣讲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>
              <w:rPr>
                <w:rFonts w:ascii="宋体" w:hAnsi="宋体" w:cs="Arial"/>
                <w:color w:val="000000" w:themeColor="text1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 w:themeColor="text1"/>
                <w:kern w:val="0"/>
              </w:rPr>
              <w:t>10</w:t>
            </w:r>
            <w:r>
              <w:rPr>
                <w:rFonts w:ascii="宋体" w:hAnsi="宋体" w:cs="Arial"/>
                <w:color w:val="000000" w:themeColor="text1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 w:themeColor="text1"/>
                <w:kern w:val="0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 w:themeColor="text1"/>
                <w:kern w:val="0"/>
              </w:rPr>
              <w:t>4</w:t>
            </w:r>
            <w:r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 w:themeColor="text1"/>
                <w:kern w:val="0"/>
              </w:rPr>
              <w:t>16</w:t>
            </w:r>
            <w:r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 w:themeColor="text1"/>
                <w:kern w:val="0"/>
              </w:rPr>
              <w:t>3</w:t>
            </w:r>
            <w:r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国科大中关村教学楼S202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甘李药业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10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国科大中关村教学楼S102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D0D0D" w:themeColor="text1" w:themeTint="F2"/>
                <w:shd w:val="clear" w:color="auto" w:fill="FFFFFF"/>
              </w:rPr>
            </w:pPr>
            <w:r w:rsidRPr="00221D3D">
              <w:rPr>
                <w:rFonts w:hint="eastAsia"/>
                <w:color w:val="0D0D0D" w:themeColor="text1" w:themeTint="F2"/>
              </w:rPr>
              <w:t>上海复旦微电子集团股份有限公司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hint="eastAsia"/>
                <w:color w:val="0D0D0D" w:themeColor="text1" w:themeTint="F2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201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9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-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10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-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1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4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:00-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16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: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3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国科大中关村教学楼S302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D0D0D" w:themeColor="text1" w:themeTint="F2"/>
                <w:shd w:val="clear" w:color="auto" w:fill="FFFFFF"/>
              </w:rPr>
            </w:pPr>
            <w:r w:rsidRPr="00221D3D">
              <w:rPr>
                <w:rFonts w:ascii="宋体" w:hAnsi="宋体" w:cs="Tahoma" w:hint="eastAsia"/>
                <w:bCs/>
                <w:color w:val="0D0D0D" w:themeColor="text1" w:themeTint="F2"/>
                <w:shd w:val="clear" w:color="auto" w:fill="FFFFFF"/>
              </w:rPr>
              <w:t>联通软研院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>
            <w:pPr>
              <w:widowControl/>
              <w:spacing w:line="276" w:lineRule="auto"/>
              <w:jc w:val="left"/>
              <w:rPr>
                <w:rFonts w:ascii="宋体" w:hAnsi="宋体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hint="eastAsia"/>
                <w:color w:val="0D0D0D" w:themeColor="text1" w:themeTint="F2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>
            <w:pPr>
              <w:widowControl/>
              <w:spacing w:line="276" w:lineRule="auto"/>
              <w:jc w:val="left"/>
              <w:rPr>
                <w:rFonts w:ascii="宋体" w:hAnsi="宋体" w:cs="Arial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201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9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-10: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>
            <w:pPr>
              <w:widowControl/>
              <w:spacing w:line="276" w:lineRule="auto"/>
              <w:jc w:val="left"/>
              <w:rPr>
                <w:rFonts w:ascii="宋体" w:hAnsi="宋体" w:cs="Arial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1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9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:00-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21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: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0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>
            <w:pPr>
              <w:widowControl/>
              <w:spacing w:line="276" w:lineRule="auto"/>
              <w:jc w:val="left"/>
              <w:rPr>
                <w:rFonts w:ascii="宋体" w:hAnsi="宋体" w:cs="Arial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国科大中关村教学楼</w:t>
            </w:r>
            <w:r w:rsidRPr="00221D3D">
              <w:rPr>
                <w:rFonts w:ascii="宋体" w:hAnsi="宋体"/>
                <w:color w:val="0D0D0D" w:themeColor="text1" w:themeTint="F2"/>
                <w:shd w:val="clear" w:color="auto" w:fill="FFFFFF"/>
              </w:rPr>
              <w:t>S</w:t>
            </w:r>
            <w:r w:rsidRPr="00221D3D">
              <w:rPr>
                <w:rFonts w:ascii="宋体" w:hAnsi="宋体" w:hint="eastAsia"/>
                <w:color w:val="0D0D0D" w:themeColor="text1" w:themeTint="F2"/>
                <w:shd w:val="clear" w:color="auto" w:fill="FFFFFF"/>
              </w:rPr>
              <w:t>102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54A85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548DD4" w:themeColor="text2" w:themeTint="99"/>
                <w:shd w:val="clear" w:color="auto" w:fill="FFFFFF"/>
              </w:rPr>
            </w:pPr>
            <w:r w:rsidRPr="00754A85">
              <w:rPr>
                <w:rFonts w:ascii="宋体" w:hAnsi="宋体" w:cs="Tahoma" w:hint="eastAsia"/>
                <w:b/>
                <w:bCs/>
                <w:color w:val="548DD4" w:themeColor="text2" w:themeTint="99"/>
                <w:shd w:val="clear" w:color="auto" w:fill="FFFFFF"/>
              </w:rPr>
              <w:t>江苏某省级政法机关公务员招录</w:t>
            </w:r>
            <w:r>
              <w:rPr>
                <w:rFonts w:ascii="宋体" w:hAnsi="宋体" w:cs="Tahoma" w:hint="eastAsia"/>
                <w:b/>
                <w:bCs/>
                <w:color w:val="548DD4" w:themeColor="text2" w:themeTint="99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54A85" w:rsidRDefault="008D223E" w:rsidP="00754A85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  <w:kern w:val="0"/>
              </w:rPr>
            </w:pPr>
            <w:r w:rsidRPr="00754A85">
              <w:rPr>
                <w:rFonts w:ascii="宋体" w:hAnsi="宋体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54A85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754A85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201</w:t>
            </w:r>
            <w:r w:rsidRPr="00754A85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754A85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</w:t>
            </w:r>
            <w:r w:rsidRPr="00754A85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10</w:t>
            </w:r>
            <w:r w:rsidRPr="00754A85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</w:t>
            </w:r>
            <w:r w:rsidRPr="00754A85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54A85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754A85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1</w:t>
            </w:r>
            <w:r w:rsidRPr="00754A85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4</w:t>
            </w:r>
            <w:r w:rsidRPr="00754A85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:00-</w:t>
            </w:r>
            <w:r w:rsidRPr="00754A85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16</w:t>
            </w:r>
            <w:r w:rsidRPr="00754A85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754A85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3</w:t>
            </w:r>
            <w:r w:rsidRPr="00754A85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54A85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754A85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国科大中关村教学楼N</w:t>
            </w:r>
            <w:r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406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shd w:val="clear" w:color="auto" w:fill="FFFFFF"/>
              </w:rPr>
              <w:t>北京比特大陆科技有限公司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10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国科大中关村教学楼S102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>
              <w:rPr>
                <w:rFonts w:ascii="宋体" w:hAnsi="宋体" w:cs="Tahoma" w:hint="eastAsia"/>
                <w:b/>
                <w:bCs/>
                <w:color w:val="C00000"/>
                <w:shd w:val="clear" w:color="auto" w:fill="FFFFFF"/>
              </w:rPr>
              <w:t>国科大2020毕业生就业双选会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9:00-12:00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/>
                <w:color w:val="0D0D0D" w:themeColor="text1" w:themeTint="F2"/>
              </w:rPr>
            </w:pPr>
            <w:r w:rsidRPr="00221D3D">
              <w:rPr>
                <w:rFonts w:ascii="宋体" w:hAnsi="宋体" w:hint="eastAsia"/>
                <w:color w:val="0D0D0D" w:themeColor="text1" w:themeTint="F2"/>
              </w:rPr>
              <w:t>比亚迪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hint="eastAsia"/>
                <w:color w:val="0D0D0D" w:themeColor="text1" w:themeTint="F2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201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9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-10: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1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9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:00-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21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:</w:t>
            </w: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0</w:t>
            </w:r>
            <w:r w:rsidRPr="00221D3D">
              <w:rPr>
                <w:rFonts w:ascii="宋体" w:hAnsi="宋体" w:cs="Arial"/>
                <w:color w:val="0D0D0D" w:themeColor="text1" w:themeTint="F2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754A85">
            <w:pPr>
              <w:widowControl/>
              <w:spacing w:line="276" w:lineRule="auto"/>
              <w:jc w:val="left"/>
              <w:rPr>
                <w:rFonts w:ascii="宋体" w:hAnsi="宋体" w:cs="Arial"/>
                <w:color w:val="0D0D0D" w:themeColor="text1" w:themeTint="F2"/>
                <w:kern w:val="0"/>
              </w:rPr>
            </w:pPr>
            <w:r w:rsidRPr="00221D3D">
              <w:rPr>
                <w:rFonts w:ascii="宋体" w:hAnsi="宋体" w:cs="Arial" w:hint="eastAsia"/>
                <w:color w:val="0D0D0D" w:themeColor="text1" w:themeTint="F2"/>
                <w:kern w:val="0"/>
              </w:rPr>
              <w:t>国科大中关村教学楼</w:t>
            </w:r>
            <w:r w:rsidRPr="00221D3D">
              <w:rPr>
                <w:rFonts w:ascii="宋体" w:hAnsi="宋体"/>
                <w:color w:val="0D0D0D" w:themeColor="text1" w:themeTint="F2"/>
                <w:shd w:val="clear" w:color="auto" w:fill="FFFFFF"/>
              </w:rPr>
              <w:t>S</w:t>
            </w:r>
            <w:r w:rsidRPr="00221D3D">
              <w:rPr>
                <w:rFonts w:ascii="宋体" w:hAnsi="宋体" w:hint="eastAsia"/>
                <w:color w:val="0D0D0D" w:themeColor="text1" w:themeTint="F2"/>
                <w:shd w:val="clear" w:color="auto" w:fill="FFFFFF"/>
              </w:rPr>
              <w:t>102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A4B70" w:rsidRDefault="008D223E" w:rsidP="00EA6347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</w:rPr>
            </w:pPr>
            <w:r w:rsidRPr="007A4B70">
              <w:rPr>
                <w:rFonts w:ascii="Arial" w:hAnsi="Arial" w:cs="Arial"/>
                <w:b/>
                <w:color w:val="548DD4" w:themeColor="text2" w:themeTint="99"/>
              </w:rPr>
              <w:t>北京市建华实验学校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A4B70" w:rsidRDefault="008D223E" w:rsidP="00EA6347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  <w:kern w:val="0"/>
              </w:rPr>
            </w:pPr>
            <w:r w:rsidRPr="007A4B70">
              <w:rPr>
                <w:rFonts w:ascii="宋体" w:hAnsi="宋体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A4B70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7A4B70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201</w:t>
            </w:r>
            <w:r w:rsidRPr="007A4B70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7A4B70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</w:t>
            </w:r>
            <w:r w:rsidRPr="007A4B70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10</w:t>
            </w:r>
            <w:r w:rsidRPr="007A4B70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</w:t>
            </w:r>
            <w:r w:rsidRPr="007A4B70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A4B70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7A4B70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1</w:t>
            </w:r>
            <w:r w:rsidRPr="007A4B70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7A4B70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:00-</w:t>
            </w:r>
            <w:r w:rsidRPr="007A4B70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21</w:t>
            </w:r>
            <w:r w:rsidRPr="007A4B70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7A4B70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0</w:t>
            </w:r>
            <w:r w:rsidRPr="007A4B70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7A4B70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7A4B70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国科大中关村教学楼</w:t>
            </w:r>
            <w:r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 xml:space="preserve">N313 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中芯国际集成电路制造（上海）有限公司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102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雷科防务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12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202</w:t>
            </w:r>
          </w:p>
        </w:tc>
      </w:tr>
      <w:tr w:rsidR="008D223E" w:rsidRPr="00221D3D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221D3D">
              <w:rPr>
                <w:rFonts w:ascii="宋体" w:hAnsi="宋体" w:hint="eastAsia"/>
                <w:color w:val="000000" w:themeColor="text1"/>
                <w:shd w:val="clear" w:color="auto" w:fill="FFFFFF"/>
              </w:rPr>
              <w:t>北京贝瑞和康生物技术有限公司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EA6347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221D3D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221D3D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221D3D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221D3D">
              <w:rPr>
                <w:rFonts w:ascii="宋体" w:hAnsi="宋体" w:cs="Arial"/>
                <w:color w:val="000000" w:themeColor="text1"/>
                <w:kern w:val="0"/>
              </w:rPr>
              <w:t>-10:2</w:t>
            </w:r>
            <w:r w:rsidRPr="00221D3D">
              <w:rPr>
                <w:rFonts w:ascii="宋体" w:hAnsi="宋体" w:cs="Arial" w:hint="eastAsia"/>
                <w:color w:val="000000" w:themeColor="text1"/>
                <w:kern w:val="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221D3D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221D3D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221D3D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221D3D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221D3D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221D3D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221D3D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221D3D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</w:t>
            </w:r>
            <w:r w:rsidRPr="00221D3D">
              <w:rPr>
                <w:rFonts w:ascii="宋体" w:hAnsi="宋体" w:hint="eastAsia"/>
                <w:color w:val="000000" w:themeColor="text1"/>
                <w:shd w:val="clear" w:color="auto" w:fill="FFFFFF"/>
              </w:rPr>
              <w:t>S102</w:t>
            </w:r>
          </w:p>
        </w:tc>
      </w:tr>
      <w:tr w:rsidR="008D223E" w:rsidRPr="00221D3D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AD7848" w:rsidRDefault="008D223E" w:rsidP="00EA6347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  <w:highlight w:val="yellow"/>
              </w:rPr>
            </w:pPr>
            <w:r w:rsidRPr="00AD7848">
              <w:rPr>
                <w:b/>
                <w:color w:val="C00000"/>
                <w:highlight w:val="yellow"/>
              </w:rPr>
              <w:t>航天科技集团公司第九研究院</w:t>
            </w:r>
            <w:r w:rsidRPr="00AD7848">
              <w:rPr>
                <w:rFonts w:hint="eastAsia"/>
                <w:b/>
                <w:color w:val="C00000"/>
                <w:highlight w:val="yellow"/>
              </w:rPr>
              <w:t xml:space="preserve"> </w:t>
            </w:r>
            <w:r w:rsidRPr="00AD7848">
              <w:rPr>
                <w:rFonts w:hint="eastAsia"/>
                <w:b/>
                <w:color w:val="C00000"/>
                <w:highlight w:val="yellow"/>
              </w:rPr>
              <w:t>推迟时间待定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AD7848" w:rsidRDefault="008D223E" w:rsidP="00EA6347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C00000"/>
                <w:kern w:val="0"/>
                <w:highlight w:val="yellow"/>
              </w:rPr>
            </w:pPr>
            <w:r w:rsidRPr="00AD7848">
              <w:rPr>
                <w:rFonts w:ascii="宋体" w:hAnsi="宋体" w:hint="eastAsia"/>
                <w:b/>
                <w:color w:val="C00000"/>
                <w:kern w:val="0"/>
                <w:highlight w:val="yellow"/>
              </w:rPr>
              <w:t>宣讲会 推迟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AD7848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AD7848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201</w:t>
            </w:r>
            <w:r w:rsidRPr="00AD7848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 w:rsidRPr="00AD7848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-10:2</w:t>
            </w:r>
            <w:r w:rsidRPr="00AD7848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AD7848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AD7848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1</w:t>
            </w:r>
            <w:r w:rsidRPr="00AD7848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 w:rsidRPr="00AD7848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:00-</w:t>
            </w:r>
            <w:r w:rsidRPr="00AD7848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21</w:t>
            </w:r>
            <w:r w:rsidRPr="00AD7848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</w:t>
            </w:r>
            <w:r w:rsidRPr="00AD7848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0</w:t>
            </w:r>
            <w:r w:rsidRPr="00AD7848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AD7848" w:rsidRDefault="008D223E" w:rsidP="00EA6347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AD7848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国科大中关村教学楼</w:t>
            </w:r>
            <w:r w:rsidRPr="00AD7848">
              <w:rPr>
                <w:rFonts w:ascii="宋体" w:hAnsi="宋体"/>
                <w:b/>
                <w:color w:val="C00000"/>
                <w:highlight w:val="yellow"/>
                <w:shd w:val="clear" w:color="auto" w:fill="FFFFFF"/>
              </w:rPr>
              <w:t>S</w:t>
            </w:r>
            <w:r w:rsidRPr="00AD7848">
              <w:rPr>
                <w:rFonts w:ascii="宋体" w:hAnsi="宋体" w:hint="eastAsia"/>
                <w:b/>
                <w:color w:val="C00000"/>
                <w:highlight w:val="yellow"/>
                <w:shd w:val="clear" w:color="auto" w:fill="FFFFFF"/>
              </w:rPr>
              <w:t>104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cs="仿宋" w:hint="eastAsia"/>
                <w:b/>
                <w:color w:val="C00000"/>
              </w:rPr>
              <w:t>2020届博士、硕士研究生专场招聘会</w:t>
            </w: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（国科大专场之二）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9:00-12:00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生物医药企业联合宣讲会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4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</w:rPr>
              <w:t>国家知识产权局专利局专利审查协作四川</w:t>
            </w:r>
            <w:r>
              <w:rPr>
                <w:rFonts w:ascii="Arial" w:hAnsi="Arial" w:cs="Arial" w:hint="eastAsia"/>
                <w:color w:val="000000"/>
              </w:rPr>
              <w:t>中心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笔试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17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国科大中关村教学楼S201 S301 S306</w:t>
            </w:r>
          </w:p>
        </w:tc>
      </w:tr>
      <w:tr w:rsidR="008D223E" w:rsidRPr="00221D3D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上海药明康德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N208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上海药明康德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面试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8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12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8D223E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N215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2A73F2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548DD4" w:themeColor="text2" w:themeTint="99"/>
                <w:kern w:val="0"/>
              </w:rPr>
            </w:pPr>
            <w:r w:rsidRPr="00221D3D">
              <w:rPr>
                <w:rFonts w:ascii="宋体" w:hAnsi="宋体" w:hint="eastAsia"/>
                <w:b/>
                <w:bCs/>
                <w:color w:val="548DD4" w:themeColor="text2" w:themeTint="99"/>
                <w:kern w:val="0"/>
              </w:rPr>
              <w:t>浙江省2020年选调生国科大</w:t>
            </w:r>
            <w:r>
              <w:rPr>
                <w:rFonts w:ascii="宋体" w:hAnsi="宋体" w:hint="eastAsia"/>
                <w:b/>
                <w:bCs/>
                <w:color w:val="548DD4" w:themeColor="text2" w:themeTint="99"/>
                <w:kern w:val="0"/>
              </w:rPr>
              <w:t>宣讲</w:t>
            </w:r>
            <w:r w:rsidRPr="00221D3D">
              <w:rPr>
                <w:rFonts w:ascii="宋体" w:hAnsi="宋体" w:hint="eastAsia"/>
                <w:b/>
                <w:bCs/>
                <w:color w:val="548DD4" w:themeColor="text2" w:themeTint="99"/>
                <w:kern w:val="0"/>
              </w:rPr>
              <w:t>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2A73F2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  <w:kern w:val="0"/>
              </w:rPr>
            </w:pPr>
            <w:r w:rsidRPr="00221D3D">
              <w:rPr>
                <w:rFonts w:ascii="宋体" w:hAnsi="宋体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221D3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201</w:t>
            </w:r>
            <w:r w:rsidRPr="00221D3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221D3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-1</w:t>
            </w:r>
            <w:r w:rsidRPr="00221D3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</w:t>
            </w:r>
            <w:r w:rsidRPr="00221D3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221D3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221D3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1</w:t>
            </w:r>
            <w:r w:rsidRPr="00221D3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4</w:t>
            </w:r>
            <w:r w:rsidRPr="00221D3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221D3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0</w:t>
            </w:r>
            <w:r w:rsidRPr="00221D3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0-</w:t>
            </w:r>
            <w:r w:rsidRPr="00221D3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16</w:t>
            </w:r>
            <w:r w:rsidRPr="00221D3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221D3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3</w:t>
            </w:r>
            <w:r w:rsidRPr="00221D3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2A73F2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221D3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国科大中关村教学楼S106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4B7CB8" w:rsidRDefault="008D223E" w:rsidP="004B7CB8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548DD4" w:themeColor="text2" w:themeTint="99"/>
                <w:kern w:val="0"/>
              </w:rPr>
            </w:pPr>
            <w:r w:rsidRPr="004B7CB8">
              <w:rPr>
                <w:rFonts w:hint="eastAsia"/>
                <w:b/>
                <w:color w:val="548DD4" w:themeColor="text2" w:themeTint="99"/>
                <w:shd w:val="clear" w:color="auto" w:fill="FFFFFF"/>
              </w:rPr>
              <w:t>中国人寿财险公司信息技术类岗位招聘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4B7CB8" w:rsidRDefault="008D223E" w:rsidP="004B7CB8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  <w:kern w:val="0"/>
              </w:rPr>
            </w:pPr>
            <w:r w:rsidRPr="004B7CB8">
              <w:rPr>
                <w:rFonts w:ascii="宋体" w:hAnsi="宋体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4B7CB8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4B7CB8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201</w:t>
            </w:r>
            <w:r w:rsidRPr="004B7CB8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4B7CB8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-1</w:t>
            </w:r>
            <w:r w:rsidRPr="004B7CB8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</w:t>
            </w:r>
            <w:r w:rsidRPr="004B7CB8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4B7CB8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4B7CB8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4B7CB8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1</w:t>
            </w:r>
            <w:r w:rsidRPr="004B7CB8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4</w:t>
            </w:r>
            <w:r w:rsidRPr="004B7CB8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4B7CB8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0</w:t>
            </w:r>
            <w:r w:rsidRPr="004B7CB8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0-</w:t>
            </w:r>
            <w:r w:rsidRPr="004B7CB8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16</w:t>
            </w:r>
            <w:r w:rsidRPr="004B7CB8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4B7CB8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3</w:t>
            </w:r>
            <w:r w:rsidRPr="004B7CB8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4B7CB8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4B7CB8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国科大中关村教学楼</w:t>
            </w:r>
            <w:r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S104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cs="Tahoma" w:hint="eastAsia"/>
                <w:b/>
                <w:bCs/>
                <w:color w:val="C00000"/>
                <w:shd w:val="clear" w:color="auto" w:fill="FFFFFF"/>
              </w:rPr>
              <w:t xml:space="preserve">国科大2020毕业生就业双选会2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2019-11-15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13:00-17:00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cs="仿宋" w:hint="eastAsia"/>
                <w:b/>
                <w:color w:val="C00000"/>
              </w:rPr>
              <w:t>2020届博士、硕士研究生专场招聘会</w:t>
            </w: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（国科大专场之三）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2019-12-3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8D223E" w:rsidTr="008D223E">
        <w:trPr>
          <w:trHeight w:val="330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4B7CB8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Cs/>
                <w:color w:val="000000" w:themeColor="text1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4B7CB8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223E" w:rsidRPr="00221D3D" w:rsidRDefault="008D223E" w:rsidP="004B7CB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</w:p>
        </w:tc>
      </w:tr>
    </w:tbl>
    <w:p w:rsidR="00BA043A" w:rsidRDefault="00BA043A">
      <w:pPr>
        <w:spacing w:line="276" w:lineRule="auto"/>
      </w:pPr>
    </w:p>
    <w:p w:rsidR="00BA043A" w:rsidRDefault="00BA043A"/>
    <w:p w:rsidR="00BA043A" w:rsidRDefault="006A6F96">
      <w:pPr>
        <w:rPr>
          <w:b/>
          <w:color w:val="C00000"/>
          <w:sz w:val="28"/>
          <w:szCs w:val="28"/>
        </w:rPr>
      </w:pPr>
      <w:r>
        <w:rPr>
          <w:rFonts w:ascii="宋体" w:hint="eastAsia"/>
          <w:b/>
          <w:color w:val="C00000"/>
          <w:sz w:val="28"/>
          <w:szCs w:val="28"/>
        </w:rPr>
        <w:t>信息实时更新重中,宣讲会时间以举办当日就业网信息为准,</w:t>
      </w:r>
      <w:r>
        <w:rPr>
          <w:rFonts w:ascii="宋体" w:hAnsi="宋体" w:hint="eastAsia"/>
          <w:b/>
          <w:color w:val="C00000"/>
          <w:sz w:val="28"/>
          <w:szCs w:val="28"/>
        </w:rPr>
        <w:t>请关注国科大毕业生就业网</w:t>
      </w:r>
      <w:r>
        <w:rPr>
          <w:rFonts w:ascii="宋体" w:hAnsi="宋体"/>
          <w:b/>
          <w:color w:val="C00000"/>
          <w:sz w:val="28"/>
          <w:szCs w:val="28"/>
        </w:rPr>
        <w:t>http://job.ucas.ac.cn/</w:t>
      </w:r>
    </w:p>
    <w:p w:rsidR="00BA043A" w:rsidRDefault="00BA043A"/>
    <w:p w:rsidR="00BA043A" w:rsidRDefault="00BA043A">
      <w:pPr>
        <w:rPr>
          <w:sz w:val="28"/>
          <w:szCs w:val="28"/>
        </w:rPr>
      </w:pPr>
      <w:bookmarkStart w:id="0" w:name="_GoBack"/>
      <w:bookmarkEnd w:id="0"/>
    </w:p>
    <w:sectPr w:rsidR="00BA043A" w:rsidSect="008D2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23E" w:rsidRDefault="008D223E" w:rsidP="008D223E">
      <w:r>
        <w:separator/>
      </w:r>
    </w:p>
  </w:endnote>
  <w:endnote w:type="continuationSeparator" w:id="0">
    <w:p w:rsidR="008D223E" w:rsidRDefault="008D223E" w:rsidP="008D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23E" w:rsidRDefault="008D223E" w:rsidP="008D223E">
      <w:r>
        <w:separator/>
      </w:r>
    </w:p>
  </w:footnote>
  <w:footnote w:type="continuationSeparator" w:id="0">
    <w:p w:rsidR="008D223E" w:rsidRDefault="008D223E" w:rsidP="008D2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55"/>
    <w:rsid w:val="000077C0"/>
    <w:rsid w:val="00096887"/>
    <w:rsid w:val="000B34A8"/>
    <w:rsid w:val="00125F3B"/>
    <w:rsid w:val="001B76D1"/>
    <w:rsid w:val="001D1116"/>
    <w:rsid w:val="00221D3D"/>
    <w:rsid w:val="002A73F2"/>
    <w:rsid w:val="0037280D"/>
    <w:rsid w:val="004154CD"/>
    <w:rsid w:val="00466A14"/>
    <w:rsid w:val="004B7CB8"/>
    <w:rsid w:val="005102BD"/>
    <w:rsid w:val="005239A8"/>
    <w:rsid w:val="005B5321"/>
    <w:rsid w:val="006A6F96"/>
    <w:rsid w:val="006F67CF"/>
    <w:rsid w:val="006F6E43"/>
    <w:rsid w:val="00754A85"/>
    <w:rsid w:val="007A4B70"/>
    <w:rsid w:val="007E1FEE"/>
    <w:rsid w:val="007E5A9D"/>
    <w:rsid w:val="008536C0"/>
    <w:rsid w:val="008D223E"/>
    <w:rsid w:val="0091798F"/>
    <w:rsid w:val="009216AD"/>
    <w:rsid w:val="00982E80"/>
    <w:rsid w:val="00A666CE"/>
    <w:rsid w:val="00AB5DE9"/>
    <w:rsid w:val="00AB6284"/>
    <w:rsid w:val="00AD7848"/>
    <w:rsid w:val="00AF77BB"/>
    <w:rsid w:val="00B42A88"/>
    <w:rsid w:val="00B55DA3"/>
    <w:rsid w:val="00BA043A"/>
    <w:rsid w:val="00C072EE"/>
    <w:rsid w:val="00D47EA5"/>
    <w:rsid w:val="00DA7670"/>
    <w:rsid w:val="00DB20FE"/>
    <w:rsid w:val="00DF4DD7"/>
    <w:rsid w:val="00E14107"/>
    <w:rsid w:val="00E44B59"/>
    <w:rsid w:val="00E56F55"/>
    <w:rsid w:val="00EA6347"/>
    <w:rsid w:val="00F04EBE"/>
    <w:rsid w:val="00F237F9"/>
    <w:rsid w:val="00F64540"/>
    <w:rsid w:val="19114CAF"/>
    <w:rsid w:val="45F82B3F"/>
    <w:rsid w:val="56EF7F41"/>
    <w:rsid w:val="79AB4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0D885"/>
  <w15:docId w15:val="{61E994BA-1244-42CF-86A8-CC9F6B15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qFormat/>
  </w:style>
  <w:style w:type="character" w:customStyle="1" w:styleId="comanyfactscolumn2">
    <w:name w:val="comany_facts_column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changhw</dc:creator>
  <cp:lastModifiedBy>unknown</cp:lastModifiedBy>
  <cp:revision>2</cp:revision>
  <dcterms:created xsi:type="dcterms:W3CDTF">2019-10-16T08:35:00Z</dcterms:created>
  <dcterms:modified xsi:type="dcterms:W3CDTF">2019-10-16T08:35:00Z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