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8514E" w14:textId="77777777" w:rsidR="001B0A5B" w:rsidRDefault="001B0A5B">
      <w:pPr>
        <w:rPr>
          <w:rFonts w:ascii="Times New Roman" w:eastAsia="仿宋_GB2312" w:hAnsi="Times New Roman" w:cs="Times New Roman"/>
          <w:b/>
          <w:sz w:val="32"/>
          <w:szCs w:val="32"/>
        </w:rPr>
      </w:pPr>
    </w:p>
    <w:p w14:paraId="7393C8CB" w14:textId="77777777" w:rsidR="00CB5327" w:rsidRDefault="00CB5327" w:rsidP="00CB5327">
      <w:pPr>
        <w:rPr>
          <w:rFonts w:ascii="Times New Roman" w:eastAsia="仿宋_GB2312" w:hAnsi="Times New Roman" w:cs="Times New Roman"/>
          <w:b/>
          <w:sz w:val="32"/>
          <w:szCs w:val="32"/>
        </w:rPr>
      </w:pPr>
    </w:p>
    <w:p w14:paraId="078AFB13" w14:textId="77777777" w:rsidR="00853516" w:rsidRDefault="00853516" w:rsidP="00853516">
      <w:pPr>
        <w:jc w:val="center"/>
        <w:rPr>
          <w:rFonts w:ascii="黑体" w:eastAsia="黑体" w:hAnsi="黑体" w:cs="Times New Roman" w:hint="eastAsia"/>
          <w:b/>
          <w:sz w:val="36"/>
          <w:szCs w:val="36"/>
        </w:rPr>
      </w:pPr>
      <w:r>
        <w:rPr>
          <w:rFonts w:ascii="黑体" w:eastAsia="黑体" w:hAnsi="黑体" w:cs="Times New Roman" w:hint="eastAsia"/>
          <w:b/>
          <w:sz w:val="36"/>
          <w:szCs w:val="36"/>
        </w:rPr>
        <w:t>生态环境部对外合作与交流中心/中国-东盟环境保护合作中心/澜沧江-湄公河环境合作中心</w:t>
      </w:r>
    </w:p>
    <w:p w14:paraId="79CECDF5" w14:textId="77777777" w:rsidR="001B0A5B" w:rsidRPr="0078516B" w:rsidRDefault="00EA50D4" w:rsidP="00CB5327">
      <w:pPr>
        <w:jc w:val="center"/>
        <w:rPr>
          <w:rFonts w:ascii="黑体" w:eastAsia="黑体" w:hAnsi="黑体" w:cs="Times New Roman"/>
          <w:b/>
          <w:sz w:val="36"/>
          <w:szCs w:val="36"/>
        </w:rPr>
      </w:pPr>
      <w:r w:rsidRPr="0078516B">
        <w:rPr>
          <w:rFonts w:ascii="黑体" w:eastAsia="黑体" w:hAnsi="黑体" w:cs="Times New Roman"/>
          <w:b/>
          <w:sz w:val="36"/>
          <w:szCs w:val="36"/>
        </w:rPr>
        <w:t>合作二处</w:t>
      </w:r>
      <w:r w:rsidRPr="0078516B">
        <w:rPr>
          <w:rFonts w:ascii="黑体" w:eastAsia="黑体" w:hAnsi="黑体" w:cs="Times New Roman" w:hint="eastAsia"/>
          <w:b/>
          <w:sz w:val="36"/>
          <w:szCs w:val="36"/>
        </w:rPr>
        <w:t>2</w:t>
      </w:r>
      <w:r w:rsidRPr="0078516B">
        <w:rPr>
          <w:rFonts w:ascii="黑体" w:eastAsia="黑体" w:hAnsi="黑体" w:cs="Times New Roman"/>
          <w:b/>
          <w:sz w:val="36"/>
          <w:szCs w:val="36"/>
        </w:rPr>
        <w:t>019年</w:t>
      </w:r>
      <w:r w:rsidR="002919FF">
        <w:rPr>
          <w:rFonts w:ascii="黑体" w:eastAsia="黑体" w:hAnsi="黑体" w:cs="Times New Roman"/>
          <w:b/>
          <w:sz w:val="36"/>
          <w:szCs w:val="36"/>
        </w:rPr>
        <w:t>招聘</w:t>
      </w:r>
      <w:r w:rsidRPr="0078516B">
        <w:rPr>
          <w:rFonts w:ascii="黑体" w:eastAsia="黑体" w:hAnsi="黑体" w:cs="Times New Roman"/>
          <w:b/>
          <w:sz w:val="36"/>
          <w:szCs w:val="36"/>
        </w:rPr>
        <w:t>岗位</w:t>
      </w:r>
    </w:p>
    <w:p w14:paraId="0DC029D7" w14:textId="77777777" w:rsidR="00BF6FA4" w:rsidRDefault="00BF6FA4">
      <w:pPr>
        <w:rPr>
          <w:rFonts w:ascii="Times New Roman" w:eastAsia="仿宋_GB2312" w:hAnsi="Times New Roman" w:cs="Times New Roman"/>
          <w:b/>
          <w:sz w:val="32"/>
          <w:szCs w:val="32"/>
        </w:rPr>
      </w:pPr>
    </w:p>
    <w:p w14:paraId="2011DE12" w14:textId="77777777" w:rsidR="00BF6FA4" w:rsidRPr="00BF6FA4" w:rsidRDefault="00853516" w:rsidP="00853516">
      <w:pPr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853516">
        <w:rPr>
          <w:rFonts w:ascii="仿宋_GB2312" w:eastAsia="仿宋_GB2312" w:hAnsi="Times New Roman" w:cs="Times New Roman" w:hint="eastAsia"/>
          <w:sz w:val="32"/>
          <w:szCs w:val="32"/>
        </w:rPr>
        <w:t>生态环境部对外合作与交流中心</w:t>
      </w:r>
      <w:r w:rsidRPr="00853516">
        <w:rPr>
          <w:rFonts w:ascii="仿宋_GB2312" w:eastAsia="仿宋_GB2312" w:hAnsi="Times New Roman" w:cs="Times New Roman" w:hint="eastAsia"/>
          <w:sz w:val="32"/>
          <w:szCs w:val="32"/>
        </w:rPr>
        <w:t>、</w:t>
      </w:r>
      <w:r w:rsidRPr="00853516">
        <w:rPr>
          <w:rFonts w:ascii="仿宋_GB2312" w:eastAsia="仿宋_GB2312" w:hAnsi="Times New Roman" w:cs="Times New Roman" w:hint="eastAsia"/>
          <w:sz w:val="32"/>
          <w:szCs w:val="32"/>
        </w:rPr>
        <w:t>中国-东盟环境保护合作中心</w:t>
      </w:r>
      <w:r w:rsidRPr="00853516">
        <w:rPr>
          <w:rFonts w:ascii="仿宋_GB2312" w:eastAsia="仿宋_GB2312" w:hAnsi="Times New Roman" w:cs="Times New Roman" w:hint="eastAsia"/>
          <w:sz w:val="32"/>
          <w:szCs w:val="32"/>
        </w:rPr>
        <w:t>、</w:t>
      </w:r>
      <w:r w:rsidRPr="00853516">
        <w:rPr>
          <w:rFonts w:ascii="仿宋_GB2312" w:eastAsia="仿宋_GB2312" w:hAnsi="Times New Roman" w:cs="Times New Roman" w:hint="eastAsia"/>
          <w:sz w:val="32"/>
          <w:szCs w:val="32"/>
        </w:rPr>
        <w:t>澜沧江-湄公河环境合作中心</w:t>
      </w:r>
      <w:r>
        <w:rPr>
          <w:rFonts w:ascii="仿宋_GB2312" w:eastAsia="仿宋_GB2312" w:hAnsi="Times New Roman" w:cs="Times New Roman" w:hint="eastAsia"/>
          <w:sz w:val="32"/>
          <w:szCs w:val="32"/>
        </w:rPr>
        <w:t>系生态环境部直属事业单位，具体承担国际合作机制研究、国际环境研究项目。结合工作情况和相关研究、项目开发</w:t>
      </w:r>
      <w:r w:rsidR="00BF6FA4" w:rsidRPr="00BF6FA4">
        <w:rPr>
          <w:rFonts w:ascii="仿宋_GB2312" w:eastAsia="仿宋_GB2312" w:hAnsi="Times New Roman" w:cs="Times New Roman" w:hint="eastAsia"/>
          <w:sz w:val="32"/>
          <w:szCs w:val="32"/>
        </w:rPr>
        <w:t>实际需求，</w:t>
      </w:r>
      <w:r w:rsidRPr="00BF6FA4">
        <w:rPr>
          <w:rFonts w:ascii="仿宋_GB2312" w:eastAsia="仿宋_GB2312" w:hAnsi="Times New Roman" w:cs="Times New Roman" w:hint="eastAsia"/>
          <w:sz w:val="32"/>
          <w:szCs w:val="32"/>
        </w:rPr>
        <w:t xml:space="preserve"> </w:t>
      </w:r>
      <w:r>
        <w:rPr>
          <w:rFonts w:ascii="仿宋_GB2312" w:eastAsia="仿宋_GB2312" w:hAnsi="Times New Roman" w:cs="Times New Roman" w:hint="eastAsia"/>
          <w:sz w:val="32"/>
          <w:szCs w:val="32"/>
        </w:rPr>
        <w:t>现</w:t>
      </w:r>
      <w:r w:rsidR="00CF1A02">
        <w:rPr>
          <w:rFonts w:ascii="仿宋_GB2312" w:eastAsia="仿宋_GB2312" w:hAnsi="Times New Roman" w:cs="Times New Roman" w:hint="eastAsia"/>
          <w:sz w:val="32"/>
          <w:szCs w:val="32"/>
        </w:rPr>
        <w:t>拟招聘</w:t>
      </w:r>
      <w:r>
        <w:rPr>
          <w:rFonts w:ascii="仿宋_GB2312" w:eastAsia="仿宋_GB2312" w:hAnsi="Times New Roman" w:cs="Times New Roman" w:hint="eastAsia"/>
          <w:sz w:val="32"/>
          <w:szCs w:val="32"/>
        </w:rPr>
        <w:t>岗位</w:t>
      </w:r>
      <w:r w:rsidR="00551397">
        <w:rPr>
          <w:rFonts w:ascii="仿宋_GB2312" w:eastAsia="仿宋_GB2312" w:hAnsi="Times New Roman" w:cs="Times New Roman" w:hint="eastAsia"/>
          <w:sz w:val="32"/>
          <w:szCs w:val="32"/>
        </w:rPr>
        <w:t>共8人，具体情况说明</w:t>
      </w:r>
      <w:r w:rsidR="00BF6FA4" w:rsidRPr="00BF6FA4">
        <w:rPr>
          <w:rFonts w:ascii="仿宋_GB2312" w:eastAsia="仿宋_GB2312" w:hAnsi="Times New Roman" w:cs="Times New Roman" w:hint="eastAsia"/>
          <w:sz w:val="32"/>
          <w:szCs w:val="32"/>
        </w:rPr>
        <w:t>如下：</w:t>
      </w:r>
    </w:p>
    <w:p w14:paraId="68811E85" w14:textId="77777777" w:rsidR="003E0344" w:rsidRPr="00432489" w:rsidRDefault="00432489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432489">
        <w:rPr>
          <w:rFonts w:ascii="Times New Roman" w:eastAsia="仿宋_GB2312" w:hAnsi="Times New Roman" w:cs="Times New Roman"/>
          <w:b/>
          <w:sz w:val="32"/>
          <w:szCs w:val="32"/>
        </w:rPr>
        <w:t>一</w:t>
      </w:r>
      <w:r w:rsidRPr="00432489">
        <w:rPr>
          <w:rFonts w:ascii="Times New Roman" w:eastAsia="仿宋_GB2312" w:hAnsi="Times New Roman" w:cs="Times New Roman" w:hint="eastAsia"/>
          <w:b/>
          <w:sz w:val="32"/>
          <w:szCs w:val="32"/>
        </w:rPr>
        <w:t>、</w:t>
      </w:r>
      <w:r w:rsidR="00ED6FCE">
        <w:rPr>
          <w:rFonts w:ascii="Times New Roman" w:eastAsia="仿宋_GB2312" w:hAnsi="Times New Roman" w:cs="Times New Roman" w:hint="eastAsia"/>
          <w:b/>
          <w:sz w:val="32"/>
          <w:szCs w:val="32"/>
        </w:rPr>
        <w:t>中国</w:t>
      </w:r>
      <w:r w:rsidR="00ED6FCE">
        <w:rPr>
          <w:rFonts w:ascii="Times New Roman" w:eastAsia="仿宋_GB2312" w:hAnsi="Times New Roman" w:cs="Times New Roman" w:hint="eastAsia"/>
          <w:b/>
          <w:sz w:val="32"/>
          <w:szCs w:val="32"/>
        </w:rPr>
        <w:t>-</w:t>
      </w:r>
      <w:r w:rsidR="00ED6FCE">
        <w:rPr>
          <w:rFonts w:ascii="Times New Roman" w:eastAsia="仿宋_GB2312" w:hAnsi="Times New Roman" w:cs="Times New Roman"/>
          <w:b/>
          <w:sz w:val="32"/>
          <w:szCs w:val="32"/>
        </w:rPr>
        <w:t>东盟</w:t>
      </w:r>
      <w:r w:rsidR="0078516B" w:rsidRPr="00432489">
        <w:rPr>
          <w:rFonts w:ascii="Times New Roman" w:eastAsia="仿宋_GB2312" w:hAnsi="Times New Roman" w:cs="Times New Roman" w:hint="eastAsia"/>
          <w:b/>
          <w:sz w:val="32"/>
          <w:szCs w:val="32"/>
        </w:rPr>
        <w:t>环境合作</w:t>
      </w:r>
    </w:p>
    <w:p w14:paraId="3C7CC72F" w14:textId="77777777" w:rsidR="00F0212B" w:rsidRDefault="00F0212B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b/>
          <w:sz w:val="32"/>
          <w:szCs w:val="32"/>
        </w:rPr>
        <w:t>1</w:t>
      </w:r>
      <w:r>
        <w:rPr>
          <w:rFonts w:ascii="Times New Roman" w:eastAsia="仿宋_GB2312" w:hAnsi="Times New Roman" w:cs="Times New Roman"/>
          <w:b/>
          <w:sz w:val="32"/>
          <w:szCs w:val="32"/>
        </w:rPr>
        <w:t>.</w:t>
      </w:r>
      <w:r>
        <w:rPr>
          <w:rFonts w:ascii="Times New Roman" w:eastAsia="仿宋_GB2312" w:hAnsi="Times New Roman" w:cs="Times New Roman"/>
          <w:b/>
          <w:sz w:val="32"/>
          <w:szCs w:val="32"/>
        </w:rPr>
        <w:t>区域气候变化合作研究</w:t>
      </w:r>
      <w:r w:rsidR="00534F7C">
        <w:rPr>
          <w:rFonts w:ascii="Times New Roman" w:eastAsia="仿宋_GB2312" w:hAnsi="Times New Roman" w:cs="Times New Roman"/>
          <w:b/>
          <w:sz w:val="32"/>
          <w:szCs w:val="32"/>
        </w:rPr>
        <w:t>岗位</w:t>
      </w:r>
      <w:r w:rsidR="00ED6FCE">
        <w:rPr>
          <w:rFonts w:ascii="Times New Roman" w:eastAsia="仿宋_GB2312" w:hAnsi="Times New Roman" w:cs="Times New Roman" w:hint="eastAsia"/>
          <w:b/>
          <w:sz w:val="32"/>
          <w:szCs w:val="32"/>
        </w:rPr>
        <w:t>（</w:t>
      </w:r>
      <w:r w:rsidR="00ED6FCE">
        <w:rPr>
          <w:rFonts w:ascii="Times New Roman" w:eastAsia="仿宋_GB2312" w:hAnsi="Times New Roman" w:cs="Times New Roman"/>
          <w:b/>
          <w:sz w:val="32"/>
          <w:szCs w:val="32"/>
        </w:rPr>
        <w:t>1</w:t>
      </w:r>
      <w:r w:rsidR="00ED6FCE">
        <w:rPr>
          <w:rFonts w:ascii="Times New Roman" w:eastAsia="仿宋_GB2312" w:hAnsi="Times New Roman" w:cs="Times New Roman"/>
          <w:b/>
          <w:sz w:val="32"/>
          <w:szCs w:val="32"/>
        </w:rPr>
        <w:t>人</w:t>
      </w:r>
      <w:r w:rsidR="00ED6FCE">
        <w:rPr>
          <w:rFonts w:ascii="Times New Roman" w:eastAsia="仿宋_GB2312" w:hAnsi="Times New Roman" w:cs="Times New Roman" w:hint="eastAsia"/>
          <w:b/>
          <w:sz w:val="32"/>
          <w:szCs w:val="32"/>
        </w:rPr>
        <w:t>）</w:t>
      </w:r>
    </w:p>
    <w:p w14:paraId="19F21B03" w14:textId="77777777" w:rsidR="003E0344" w:rsidRPr="001E1467" w:rsidRDefault="00432489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1E1467">
        <w:rPr>
          <w:rFonts w:ascii="Times New Roman" w:eastAsia="仿宋_GB2312" w:hAnsi="Times New Roman" w:cs="Times New Roman"/>
          <w:b/>
          <w:sz w:val="32"/>
          <w:szCs w:val="32"/>
        </w:rPr>
        <w:t>岗位职责</w:t>
      </w:r>
      <w:r w:rsidR="00BE6359" w:rsidRPr="001E1467">
        <w:rPr>
          <w:rFonts w:ascii="Times New Roman" w:eastAsia="仿宋_GB2312" w:hAnsi="Times New Roman" w:cs="Times New Roman"/>
          <w:b/>
          <w:sz w:val="32"/>
          <w:szCs w:val="32"/>
        </w:rPr>
        <w:t>主要包括</w:t>
      </w:r>
      <w:r w:rsidRPr="001E1467">
        <w:rPr>
          <w:rFonts w:ascii="Times New Roman" w:eastAsia="仿宋_GB2312" w:hAnsi="Times New Roman" w:cs="Times New Roman" w:hint="eastAsia"/>
          <w:b/>
          <w:sz w:val="32"/>
          <w:szCs w:val="32"/>
        </w:rPr>
        <w:t>：</w:t>
      </w:r>
    </w:p>
    <w:p w14:paraId="7802F9C2" w14:textId="77777777" w:rsidR="003E0344" w:rsidRPr="00432489" w:rsidRDefault="00432489" w:rsidP="00432489">
      <w:pPr>
        <w:widowControl/>
        <w:shd w:val="clear" w:color="auto" w:fill="FFFFFF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F0212B" w:rsidRPr="00432489">
        <w:rPr>
          <w:rFonts w:ascii="Times New Roman" w:eastAsia="仿宋_GB2312" w:hAnsi="Times New Roman" w:cs="Times New Roman"/>
          <w:sz w:val="32"/>
          <w:szCs w:val="32"/>
        </w:rPr>
        <w:t>具体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承担东盟、南亚等区域生态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环境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问题</w:t>
      </w:r>
      <w:r w:rsidR="00F0212B" w:rsidRPr="00432489">
        <w:rPr>
          <w:rFonts w:ascii="Times New Roman" w:eastAsia="仿宋_GB2312" w:hAnsi="Times New Roman" w:cs="Times New Roman" w:hint="eastAsia"/>
          <w:sz w:val="32"/>
          <w:szCs w:val="32"/>
        </w:rPr>
        <w:t>与合作机制研究，特别是气候变化应对与减缓等相关研究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工作，</w:t>
      </w:r>
      <w:r w:rsidR="00F0212B" w:rsidRPr="00432489">
        <w:rPr>
          <w:rFonts w:ascii="Times New Roman" w:eastAsia="仿宋_GB2312" w:hAnsi="Times New Roman" w:cs="Times New Roman" w:hint="eastAsia"/>
          <w:sz w:val="32"/>
          <w:szCs w:val="32"/>
        </w:rPr>
        <w:t>包括</w:t>
      </w:r>
      <w:hyperlink r:id="rId9" w:history="1">
        <w:r w:rsidR="00F0212B" w:rsidRPr="00432489">
          <w:rPr>
            <w:rFonts w:ascii="Times New Roman" w:eastAsia="仿宋_GB2312" w:hAnsi="Times New Roman" w:cs="Times New Roman"/>
            <w:sz w:val="32"/>
            <w:szCs w:val="32"/>
          </w:rPr>
          <w:t>应对气候变化的政策理论基础研究</w:t>
        </w:r>
      </w:hyperlink>
      <w:r w:rsidR="00F0212B" w:rsidRPr="00432489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hyperlink r:id="rId10" w:history="1">
        <w:r w:rsidR="00F0212B" w:rsidRPr="00432489">
          <w:rPr>
            <w:rFonts w:ascii="Times New Roman" w:eastAsia="仿宋_GB2312" w:hAnsi="Times New Roman" w:cs="Times New Roman"/>
            <w:sz w:val="32"/>
            <w:szCs w:val="32"/>
          </w:rPr>
          <w:t>灾害与气候变化适应管理研究</w:t>
        </w:r>
      </w:hyperlink>
      <w:r w:rsidR="00F0212B" w:rsidRPr="00432489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hyperlink r:id="rId11" w:history="1">
        <w:r w:rsidR="00F0212B" w:rsidRPr="00432489">
          <w:rPr>
            <w:rFonts w:ascii="Times New Roman" w:eastAsia="仿宋_GB2312" w:hAnsi="Times New Roman" w:cs="Times New Roman"/>
            <w:sz w:val="32"/>
            <w:szCs w:val="32"/>
          </w:rPr>
          <w:t>适应气候变化的低碳发展模式研究</w:t>
        </w:r>
      </w:hyperlink>
      <w:r w:rsidR="00F0212B" w:rsidRPr="00432489">
        <w:rPr>
          <w:rFonts w:ascii="Times New Roman" w:eastAsia="仿宋_GB2312" w:hAnsi="Times New Roman" w:cs="Times New Roman"/>
          <w:sz w:val="32"/>
          <w:szCs w:val="32"/>
        </w:rPr>
        <w:t>等</w:t>
      </w:r>
      <w:r w:rsidR="00F0212B" w:rsidRPr="00432489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以及</w:t>
      </w:r>
      <w:r w:rsidR="00F0212B" w:rsidRPr="00432489">
        <w:rPr>
          <w:rFonts w:ascii="Times New Roman" w:eastAsia="仿宋_GB2312" w:hAnsi="Times New Roman" w:cs="Times New Roman" w:hint="eastAsia"/>
          <w:sz w:val="32"/>
          <w:szCs w:val="32"/>
        </w:rPr>
        <w:t>申请及实施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重大科研项目</w:t>
      </w:r>
      <w:r w:rsidR="00F0212B" w:rsidRPr="00432489">
        <w:rPr>
          <w:rFonts w:ascii="Times New Roman" w:eastAsia="仿宋_GB2312" w:hAnsi="Times New Roman" w:cs="Times New Roman"/>
          <w:sz w:val="32"/>
          <w:szCs w:val="32"/>
        </w:rPr>
        <w:t>的日常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管理工作；</w:t>
      </w:r>
    </w:p>
    <w:p w14:paraId="2534861B" w14:textId="77777777" w:rsidR="003E0344" w:rsidRPr="00432489" w:rsidRDefault="00432489" w:rsidP="0043248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参</w:t>
      </w:r>
      <w:r w:rsidR="00F0212B" w:rsidRPr="00432489">
        <w:rPr>
          <w:rFonts w:ascii="Times New Roman" w:eastAsia="仿宋_GB2312" w:hAnsi="Times New Roman" w:cs="Times New Roman" w:hint="eastAsia"/>
          <w:sz w:val="32"/>
          <w:szCs w:val="32"/>
        </w:rPr>
        <w:t>与东盟、南亚相关生态环境合作机制</w:t>
      </w:r>
      <w:r w:rsidR="00EE6D79">
        <w:rPr>
          <w:rFonts w:ascii="Times New Roman" w:eastAsia="仿宋_GB2312" w:hAnsi="Times New Roman" w:cs="Times New Roman" w:hint="eastAsia"/>
          <w:sz w:val="32"/>
          <w:szCs w:val="32"/>
        </w:rPr>
        <w:t>下相关气候变化</w:t>
      </w:r>
      <w:r w:rsidR="00F0212B" w:rsidRPr="00432489">
        <w:rPr>
          <w:rFonts w:ascii="Times New Roman" w:eastAsia="仿宋_GB2312" w:hAnsi="Times New Roman" w:cs="Times New Roman" w:hint="eastAsia"/>
          <w:sz w:val="32"/>
          <w:szCs w:val="32"/>
        </w:rPr>
        <w:t>政策研究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和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合作活动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并提供</w:t>
      </w:r>
      <w:r w:rsidR="00F0212B" w:rsidRPr="00432489">
        <w:rPr>
          <w:rFonts w:ascii="Times New Roman" w:eastAsia="仿宋_GB2312" w:hAnsi="Times New Roman" w:cs="Times New Roman"/>
          <w:sz w:val="32"/>
          <w:szCs w:val="32"/>
        </w:rPr>
        <w:t>具体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技术支持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6B0992BF" w14:textId="77777777" w:rsidR="003E0344" w:rsidRPr="00432489" w:rsidRDefault="00432489" w:rsidP="0043248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撰写</w:t>
      </w:r>
      <w:r w:rsidR="00EE6D79">
        <w:rPr>
          <w:rFonts w:ascii="Times New Roman" w:eastAsia="仿宋_GB2312" w:hAnsi="Times New Roman" w:cs="Times New Roman" w:hint="eastAsia"/>
          <w:sz w:val="32"/>
          <w:szCs w:val="32"/>
        </w:rPr>
        <w:t>有关气候变化减缓与适应领域的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中英文项目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lastRenderedPageBreak/>
        <w:t>申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报书和实施方案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、政策研究专报、科研成果报告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694F9A87" w14:textId="77777777" w:rsidR="003E0344" w:rsidRPr="00432489" w:rsidRDefault="00432489" w:rsidP="0043248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筹备</w:t>
      </w:r>
      <w:r w:rsidR="00F11124" w:rsidRPr="00432489">
        <w:rPr>
          <w:rFonts w:ascii="Times New Roman" w:eastAsia="仿宋_GB2312" w:hAnsi="Times New Roman" w:cs="Times New Roman" w:hint="eastAsia"/>
          <w:sz w:val="32"/>
          <w:szCs w:val="32"/>
        </w:rPr>
        <w:t>、组织和牵头实施</w:t>
      </w:r>
      <w:r w:rsidR="000E7DC7" w:rsidRPr="00432489">
        <w:rPr>
          <w:rFonts w:ascii="Times New Roman" w:eastAsia="仿宋_GB2312" w:hAnsi="Times New Roman" w:cs="Times New Roman" w:hint="eastAsia"/>
          <w:sz w:val="32"/>
          <w:szCs w:val="32"/>
        </w:rPr>
        <w:t>面向东盟、南亚等</w:t>
      </w:r>
      <w:r w:rsidR="00F11124" w:rsidRPr="00432489">
        <w:rPr>
          <w:rFonts w:ascii="Times New Roman" w:eastAsia="仿宋_GB2312" w:hAnsi="Times New Roman" w:cs="Times New Roman" w:hint="eastAsia"/>
          <w:sz w:val="32"/>
          <w:szCs w:val="32"/>
        </w:rPr>
        <w:t>区域相关气候变化适应与减缓领域的环境政策圆桌对话、</w:t>
      </w:r>
      <w:r w:rsidR="00FF51F7" w:rsidRPr="00432489">
        <w:rPr>
          <w:rFonts w:ascii="Times New Roman" w:eastAsia="仿宋_GB2312" w:hAnsi="Times New Roman" w:cs="Times New Roman" w:hint="eastAsia"/>
          <w:sz w:val="32"/>
          <w:szCs w:val="32"/>
        </w:rPr>
        <w:t>相关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能力建设活动</w:t>
      </w:r>
      <w:r w:rsidR="00F11124" w:rsidRPr="00432489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FF51F7" w:rsidRPr="00432489">
        <w:rPr>
          <w:rFonts w:ascii="Times New Roman" w:eastAsia="仿宋_GB2312" w:hAnsi="Times New Roman" w:cs="Times New Roman" w:hint="eastAsia"/>
          <w:sz w:val="32"/>
          <w:szCs w:val="32"/>
        </w:rPr>
        <w:t>相关</w:t>
      </w:r>
      <w:r w:rsidR="00F11124" w:rsidRPr="00432489">
        <w:rPr>
          <w:rFonts w:ascii="Times New Roman" w:eastAsia="仿宋_GB2312" w:hAnsi="Times New Roman" w:cs="Times New Roman" w:hint="eastAsia"/>
          <w:sz w:val="32"/>
          <w:szCs w:val="32"/>
        </w:rPr>
        <w:t>政策主流化</w:t>
      </w:r>
      <w:r w:rsidR="00FF51F7" w:rsidRPr="00432489">
        <w:rPr>
          <w:rFonts w:ascii="Times New Roman" w:eastAsia="仿宋_GB2312" w:hAnsi="Times New Roman" w:cs="Times New Roman" w:hint="eastAsia"/>
          <w:sz w:val="32"/>
          <w:szCs w:val="32"/>
        </w:rPr>
        <w:t>项目</w:t>
      </w:r>
      <w:r w:rsidR="00F11124" w:rsidRPr="00432489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FF51F7" w:rsidRPr="00432489">
        <w:rPr>
          <w:rFonts w:ascii="Times New Roman" w:eastAsia="仿宋_GB2312" w:hAnsi="Times New Roman" w:cs="Times New Roman" w:hint="eastAsia"/>
          <w:sz w:val="32"/>
          <w:szCs w:val="32"/>
        </w:rPr>
        <w:t>具体</w:t>
      </w:r>
      <w:r w:rsidR="0030488E" w:rsidRPr="00432489">
        <w:rPr>
          <w:rFonts w:ascii="Times New Roman" w:eastAsia="仿宋_GB2312" w:hAnsi="Times New Roman" w:cs="Times New Roman" w:hint="eastAsia"/>
          <w:sz w:val="32"/>
          <w:szCs w:val="32"/>
        </w:rPr>
        <w:t>技术类</w:t>
      </w:r>
      <w:r w:rsidR="00F11124" w:rsidRPr="00432489">
        <w:rPr>
          <w:rFonts w:ascii="Times New Roman" w:eastAsia="仿宋_GB2312" w:hAnsi="Times New Roman" w:cs="Times New Roman" w:hint="eastAsia"/>
          <w:sz w:val="32"/>
          <w:szCs w:val="32"/>
        </w:rPr>
        <w:t>示范项目；</w:t>
      </w:r>
    </w:p>
    <w:p w14:paraId="2DE811AC" w14:textId="77777777" w:rsidR="003E0344" w:rsidRPr="00432489" w:rsidRDefault="00432489" w:rsidP="0043248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完成领导交办的其他工作。</w:t>
      </w:r>
      <w:r w:rsidR="00BF6FA4" w:rsidRPr="00432489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</w:p>
    <w:p w14:paraId="3AFACB27" w14:textId="77777777" w:rsidR="00853516" w:rsidRDefault="0078516B" w:rsidP="00853516">
      <w:pPr>
        <w:ind w:firstLineChars="200" w:firstLine="693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/>
          <w:b/>
          <w:sz w:val="32"/>
          <w:szCs w:val="32"/>
        </w:rPr>
        <w:t>条件要求：</w:t>
      </w:r>
    </w:p>
    <w:p w14:paraId="42505E93" w14:textId="77777777" w:rsidR="00853516" w:rsidRDefault="00432489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具有中华人民共和国国籍；</w:t>
      </w:r>
    </w:p>
    <w:p w14:paraId="20490B37" w14:textId="77777777" w:rsidR="00853516" w:rsidRDefault="00432489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具有环境科学、环境管理、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环境工程、环境经济、生态学、</w:t>
      </w:r>
      <w:r w:rsidR="00853516">
        <w:fldChar w:fldCharType="begin"/>
      </w:r>
      <w:r w:rsidR="00853516">
        <w:instrText xml:space="preserve"> HYPERLINK "http://www.baidu.com/link?url=CNbQFFmxttN53nz1nsqzXoT3QE9thkQuC8EVG-EG91cUibL-wxh8qELCGbTF_Yqk" \t "_blank" </w:instrText>
      </w:r>
      <w:r w:rsidR="00853516">
        <w:fldChar w:fldCharType="separate"/>
      </w:r>
      <w:r w:rsidRPr="00432489">
        <w:rPr>
          <w:rFonts w:ascii="Times New Roman" w:eastAsia="仿宋_GB2312" w:hAnsi="Times New Roman" w:cs="Times New Roman"/>
          <w:sz w:val="32"/>
          <w:szCs w:val="32"/>
        </w:rPr>
        <w:t>气候变化管理与金融</w:t>
      </w:r>
      <w:r w:rsidR="00853516">
        <w:rPr>
          <w:rFonts w:ascii="Times New Roman" w:eastAsia="仿宋_GB2312" w:hAnsi="Times New Roman" w:cs="Times New Roman"/>
          <w:sz w:val="32"/>
          <w:szCs w:val="32"/>
        </w:rPr>
        <w:fldChar w:fldCharType="end"/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、国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际关系等相关领域硕士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或博士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学历、学位；</w:t>
      </w:r>
    </w:p>
    <w:p w14:paraId="2D400058" w14:textId="77777777" w:rsidR="00853516" w:rsidRDefault="00432489" w:rsidP="00853516">
      <w:pPr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具有较强的科研能力，能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独立开展相关领域科研工作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0B59EEC3" w14:textId="77777777" w:rsidR="00853516" w:rsidRDefault="00432489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中英文文字组织和写作能力较强，听说读写能力较强，能独立开展交流与合作；</w:t>
      </w:r>
    </w:p>
    <w:p w14:paraId="14296A90" w14:textId="77777777" w:rsidR="00853516" w:rsidRDefault="00432489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责任心强，工作认真负责，能独立完成工作任务；</w:t>
      </w:r>
    </w:p>
    <w:p w14:paraId="13E9C0E0" w14:textId="77777777" w:rsidR="003E0344" w:rsidRPr="00853516" w:rsidRDefault="00432489" w:rsidP="00853516">
      <w:pPr>
        <w:ind w:firstLineChars="200" w:firstLine="640"/>
        <w:rPr>
          <w:rFonts w:ascii="Times New Roman" w:eastAsia="仿宋_GB2312" w:hAnsi="Times New Roman" w:cs="Times New Roman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6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年龄在</w:t>
      </w:r>
      <w:r w:rsidR="0078516B" w:rsidRPr="00432489">
        <w:rPr>
          <w:rFonts w:ascii="Times New Roman" w:eastAsia="仿宋_GB2312" w:hAnsi="Times New Roman" w:cs="Times New Roman"/>
          <w:sz w:val="32"/>
          <w:szCs w:val="32"/>
        </w:rPr>
        <w:t>35</w:t>
      </w:r>
      <w:r w:rsidR="0078516B" w:rsidRPr="00432489">
        <w:rPr>
          <w:rFonts w:ascii="Times New Roman" w:eastAsia="仿宋_GB2312" w:hAnsi="Times New Roman" w:cs="Times New Roman" w:hint="eastAsia"/>
          <w:sz w:val="32"/>
          <w:szCs w:val="32"/>
        </w:rPr>
        <w:t>岁以下，身体健康。</w:t>
      </w:r>
    </w:p>
    <w:p w14:paraId="09990B73" w14:textId="77777777" w:rsidR="00853516" w:rsidRDefault="00853516" w:rsidP="00432489">
      <w:pPr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</w:p>
    <w:p w14:paraId="4F58E57C" w14:textId="77777777" w:rsidR="00432489" w:rsidRDefault="00432489" w:rsidP="00432489">
      <w:pPr>
        <w:ind w:firstLineChars="200" w:firstLine="640"/>
        <w:rPr>
          <w:rFonts w:ascii="Times New Roman" w:eastAsia="仿宋_GB2312" w:hAnsi="Times New Roman" w:cs="Times New Roman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.</w:t>
      </w:r>
      <w:r w:rsidR="00EE6D79">
        <w:rPr>
          <w:rFonts w:ascii="Times New Roman" w:eastAsia="仿宋_GB2312" w:hAnsi="Times New Roman" w:cs="Times New Roman"/>
          <w:b/>
          <w:sz w:val="32"/>
          <w:szCs w:val="32"/>
        </w:rPr>
        <w:t>城市环境与固体</w:t>
      </w:r>
      <w:r>
        <w:rPr>
          <w:rFonts w:ascii="Times New Roman" w:eastAsia="仿宋_GB2312" w:hAnsi="Times New Roman" w:cs="Times New Roman"/>
          <w:b/>
          <w:sz w:val="32"/>
          <w:szCs w:val="32"/>
        </w:rPr>
        <w:t>废物管理</w:t>
      </w:r>
      <w:r w:rsidR="00021189">
        <w:rPr>
          <w:rFonts w:ascii="Times New Roman" w:eastAsia="仿宋_GB2312" w:hAnsi="Times New Roman" w:cs="Times New Roman"/>
          <w:b/>
          <w:sz w:val="32"/>
          <w:szCs w:val="32"/>
        </w:rPr>
        <w:t>合作</w:t>
      </w:r>
      <w:r>
        <w:rPr>
          <w:rFonts w:ascii="Times New Roman" w:eastAsia="仿宋_GB2312" w:hAnsi="Times New Roman" w:cs="Times New Roman"/>
          <w:b/>
          <w:sz w:val="32"/>
          <w:szCs w:val="32"/>
        </w:rPr>
        <w:t>研究岗位</w:t>
      </w:r>
      <w:r w:rsidR="00ED6FCE">
        <w:rPr>
          <w:rFonts w:ascii="Times New Roman" w:eastAsia="仿宋_GB2312" w:hAnsi="Times New Roman" w:cs="Times New Roman" w:hint="eastAsia"/>
          <w:b/>
          <w:sz w:val="32"/>
          <w:szCs w:val="32"/>
        </w:rPr>
        <w:t>（</w:t>
      </w:r>
      <w:r w:rsidR="00ED6FCE">
        <w:rPr>
          <w:rFonts w:ascii="Times New Roman" w:eastAsia="仿宋_GB2312" w:hAnsi="Times New Roman" w:cs="Times New Roman" w:hint="eastAsia"/>
          <w:b/>
          <w:sz w:val="32"/>
          <w:szCs w:val="32"/>
        </w:rPr>
        <w:t>1</w:t>
      </w:r>
      <w:r w:rsidR="00ED6FCE">
        <w:rPr>
          <w:rFonts w:ascii="Times New Roman" w:eastAsia="仿宋_GB2312" w:hAnsi="Times New Roman" w:cs="Times New Roman" w:hint="eastAsia"/>
          <w:b/>
          <w:sz w:val="32"/>
          <w:szCs w:val="32"/>
        </w:rPr>
        <w:t>人）</w:t>
      </w:r>
    </w:p>
    <w:p w14:paraId="2068B46B" w14:textId="77777777" w:rsidR="00432489" w:rsidRPr="001E1467" w:rsidRDefault="00432489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1E1467">
        <w:rPr>
          <w:rFonts w:ascii="Times New Roman" w:eastAsia="仿宋_GB2312" w:hAnsi="Times New Roman" w:cs="Times New Roman"/>
          <w:b/>
          <w:sz w:val="32"/>
          <w:szCs w:val="32"/>
        </w:rPr>
        <w:t>岗位职责</w:t>
      </w:r>
      <w:r w:rsidR="00BE6359" w:rsidRPr="001E1467">
        <w:rPr>
          <w:rFonts w:ascii="Times New Roman" w:eastAsia="仿宋_GB2312" w:hAnsi="Times New Roman" w:cs="Times New Roman"/>
          <w:b/>
          <w:sz w:val="32"/>
          <w:szCs w:val="32"/>
        </w:rPr>
        <w:t>主要包括</w:t>
      </w:r>
      <w:r w:rsidRPr="001E1467">
        <w:rPr>
          <w:rFonts w:ascii="Times New Roman" w:eastAsia="仿宋_GB2312" w:hAnsi="Times New Roman" w:cs="Times New Roman" w:hint="eastAsia"/>
          <w:b/>
          <w:sz w:val="32"/>
          <w:szCs w:val="32"/>
        </w:rPr>
        <w:t>：</w:t>
      </w:r>
    </w:p>
    <w:p w14:paraId="6BDE35B3" w14:textId="77777777" w:rsidR="00432489" w:rsidRDefault="00432489" w:rsidP="0043248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开展面向东盟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南亚</w:t>
      </w:r>
      <w:r w:rsidR="00EE6D79">
        <w:rPr>
          <w:rFonts w:ascii="Times New Roman" w:eastAsia="仿宋_GB2312" w:hAnsi="Times New Roman" w:cs="Times New Roman"/>
          <w:sz w:val="32"/>
          <w:szCs w:val="32"/>
        </w:rPr>
        <w:t>等区域的的</w:t>
      </w:r>
      <w:r w:rsidR="00EE6D79">
        <w:rPr>
          <w:rFonts w:ascii="Times New Roman" w:eastAsia="仿宋_GB2312" w:hAnsi="Times New Roman" w:cs="Times New Roman" w:hint="eastAsia"/>
          <w:sz w:val="32"/>
          <w:szCs w:val="32"/>
        </w:rPr>
        <w:t>城市环境政策比较研究；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固废管理</w:t>
      </w:r>
      <w:r w:rsidR="00EE6D79">
        <w:rPr>
          <w:rFonts w:ascii="Times New Roman" w:eastAsia="仿宋_GB2312" w:hAnsi="Times New Roman" w:cs="Times New Roman"/>
          <w:sz w:val="32"/>
          <w:szCs w:val="32"/>
        </w:rPr>
        <w:t>国际合作政策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研究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、区域循环经济与绿色发展研究，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清洁发展机制研究</w:t>
      </w:r>
      <w:r w:rsidR="00EE6D7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46BF0325" w14:textId="77777777" w:rsidR="00EE6D79" w:rsidRPr="00432489" w:rsidRDefault="00EE6D79" w:rsidP="00EE6D7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参与东盟、南亚相关生态环境合作机制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下相关城市环境议题与固废管理专题合作领域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政策研究和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合作活动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并提供具体技术支持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28E88AAB" w14:textId="77777777" w:rsidR="00EE6D79" w:rsidRPr="00432489" w:rsidRDefault="00EE6D79" w:rsidP="00EE6D7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撰写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有关城市环境管理与固废管理专题领域的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中英文项目申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报书和实施方案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、政策研究专报、科研成果报告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7C1C8EFF" w14:textId="77777777" w:rsidR="00EE6D79" w:rsidRPr="00432489" w:rsidRDefault="00EE6D79" w:rsidP="00EE6D7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筹备、组织和牵头实施面向东盟、南亚等区域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相关城市环境管理与固废管理专题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领域的环境政策圆桌对话、相关能力建设活动、相关政策主流化项目、具体技术类示范项目；</w:t>
      </w:r>
    </w:p>
    <w:p w14:paraId="6EA6B469" w14:textId="77777777" w:rsidR="00432489" w:rsidRDefault="00EE6D79" w:rsidP="00EE6D7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完成领导交办的其他工作。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</w:p>
    <w:p w14:paraId="0C641004" w14:textId="77777777" w:rsidR="00853516" w:rsidRDefault="00EE6D79" w:rsidP="00853516">
      <w:pPr>
        <w:ind w:firstLineChars="200" w:firstLine="693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/>
          <w:b/>
          <w:sz w:val="32"/>
          <w:szCs w:val="32"/>
        </w:rPr>
        <w:t>条件要求：</w:t>
      </w:r>
    </w:p>
    <w:p w14:paraId="75C72445" w14:textId="77777777" w:rsidR="00853516" w:rsidRDefault="00EE6D79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具有中华人民共和国国籍；</w:t>
      </w:r>
    </w:p>
    <w:p w14:paraId="73C75B75" w14:textId="77777777" w:rsidR="00853516" w:rsidRDefault="00EE6D79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>
        <w:rPr>
          <w:rFonts w:ascii="Times New Roman" w:eastAsia="仿宋_GB2312" w:hAnsi="Times New Roman" w:cs="Times New Roman"/>
          <w:sz w:val="32"/>
          <w:szCs w:val="32"/>
        </w:rPr>
        <w:t>具有环境科学、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环境工程、环境经济、生态学、</w:t>
      </w:r>
      <w:r>
        <w:rPr>
          <w:rFonts w:ascii="Times New Roman" w:eastAsia="仿宋_GB2312" w:hAnsi="Times New Roman" w:cs="Times New Roman"/>
          <w:sz w:val="32"/>
          <w:szCs w:val="32"/>
        </w:rPr>
        <w:t>固废管理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等相关领域硕士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或博士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学历、学位；</w:t>
      </w:r>
    </w:p>
    <w:p w14:paraId="420C8307" w14:textId="77777777" w:rsidR="00853516" w:rsidRDefault="00EE6D79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具有较强的科研能力，能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独立开展相关领域科研工作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750B7031" w14:textId="77777777" w:rsidR="00853516" w:rsidRDefault="00EE6D79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中英文文字组织和写作能力较强，听说读写能力较强，能独立开展交流与合作；</w:t>
      </w:r>
    </w:p>
    <w:p w14:paraId="52DC0109" w14:textId="77777777" w:rsidR="00853516" w:rsidRDefault="00EE6D79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责任心强，工作认真负责，能独立完成工作任务；</w:t>
      </w:r>
    </w:p>
    <w:p w14:paraId="5D208C36" w14:textId="77777777" w:rsidR="00EE6D79" w:rsidRPr="00853516" w:rsidRDefault="00EE6D79" w:rsidP="00853516">
      <w:pPr>
        <w:ind w:firstLineChars="200" w:firstLine="640"/>
        <w:rPr>
          <w:rFonts w:ascii="Times New Roman" w:eastAsia="仿宋_GB2312" w:hAnsi="Times New Roman" w:cs="Times New Roman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6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年龄在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35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岁以下，身体健康。</w:t>
      </w:r>
    </w:p>
    <w:p w14:paraId="44AFDA92" w14:textId="77777777" w:rsidR="001E1467" w:rsidRDefault="001E1467" w:rsidP="00EE6D79">
      <w:pPr>
        <w:ind w:firstLineChars="100" w:firstLine="320"/>
        <w:rPr>
          <w:rFonts w:ascii="Times New Roman" w:eastAsia="仿宋_GB2312" w:hAnsi="Times New Roman" w:cs="Times New Roman"/>
          <w:sz w:val="32"/>
          <w:szCs w:val="32"/>
        </w:rPr>
      </w:pPr>
    </w:p>
    <w:p w14:paraId="2960DC8C" w14:textId="77777777" w:rsidR="003716A6" w:rsidRPr="003716A6" w:rsidRDefault="003716A6" w:rsidP="00EE6D79">
      <w:pPr>
        <w:ind w:firstLineChars="100" w:firstLine="320"/>
        <w:rPr>
          <w:rFonts w:ascii="Times New Roman" w:eastAsia="仿宋_GB2312" w:hAnsi="Times New Roman" w:cs="Times New Roman"/>
          <w:b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 xml:space="preserve">  </w:t>
      </w:r>
      <w:r w:rsidRPr="003716A6">
        <w:rPr>
          <w:rFonts w:ascii="Times New Roman" w:eastAsia="仿宋_GB2312" w:hAnsi="Times New Roman" w:cs="Times New Roman"/>
          <w:b/>
          <w:sz w:val="32"/>
          <w:szCs w:val="32"/>
        </w:rPr>
        <w:t>二</w:t>
      </w:r>
      <w:r w:rsidRPr="003716A6">
        <w:rPr>
          <w:rFonts w:ascii="Times New Roman" w:eastAsia="仿宋_GB2312" w:hAnsi="Times New Roman" w:cs="Times New Roman" w:hint="eastAsia"/>
          <w:b/>
          <w:sz w:val="32"/>
          <w:szCs w:val="32"/>
        </w:rPr>
        <w:t>、</w:t>
      </w:r>
      <w:r w:rsidRPr="003716A6">
        <w:rPr>
          <w:rFonts w:ascii="Times New Roman" w:eastAsia="仿宋_GB2312" w:hAnsi="Times New Roman" w:cs="Times New Roman"/>
          <w:b/>
          <w:sz w:val="32"/>
          <w:szCs w:val="32"/>
        </w:rPr>
        <w:t>区域跨界大气合作</w:t>
      </w:r>
    </w:p>
    <w:p w14:paraId="03F9A19B" w14:textId="77777777" w:rsidR="003716A6" w:rsidRDefault="003716A6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3716A6">
        <w:rPr>
          <w:rFonts w:ascii="Times New Roman" w:eastAsia="仿宋_GB2312" w:hAnsi="Times New Roman" w:cs="Times New Roman" w:hint="eastAsia"/>
          <w:b/>
          <w:sz w:val="32"/>
          <w:szCs w:val="32"/>
        </w:rPr>
        <w:lastRenderedPageBreak/>
        <w:t>1</w:t>
      </w:r>
      <w:r w:rsidRPr="003716A6">
        <w:rPr>
          <w:rFonts w:ascii="Times New Roman" w:eastAsia="仿宋_GB2312" w:hAnsi="Times New Roman" w:cs="Times New Roman"/>
          <w:b/>
          <w:sz w:val="32"/>
          <w:szCs w:val="32"/>
        </w:rPr>
        <w:t>.</w:t>
      </w:r>
      <w:r w:rsidR="00853516">
        <w:rPr>
          <w:rFonts w:ascii="Times New Roman" w:eastAsia="仿宋_GB2312" w:hAnsi="Times New Roman" w:cs="Times New Roman" w:hint="eastAsia"/>
          <w:b/>
          <w:sz w:val="32"/>
          <w:szCs w:val="32"/>
        </w:rPr>
        <w:t xml:space="preserve"> </w:t>
      </w:r>
      <w:r w:rsidRPr="003716A6">
        <w:rPr>
          <w:rFonts w:ascii="Times New Roman" w:eastAsia="仿宋_GB2312" w:hAnsi="Times New Roman" w:cs="Times New Roman"/>
          <w:b/>
          <w:sz w:val="32"/>
          <w:szCs w:val="32"/>
        </w:rPr>
        <w:t>区域跨界大气合作研究岗位</w:t>
      </w:r>
      <w:r w:rsidRPr="003716A6">
        <w:rPr>
          <w:rFonts w:ascii="Times New Roman" w:eastAsia="仿宋_GB2312" w:hAnsi="Times New Roman" w:cs="Times New Roman" w:hint="eastAsia"/>
          <w:b/>
          <w:sz w:val="32"/>
          <w:szCs w:val="32"/>
        </w:rPr>
        <w:t>（</w:t>
      </w:r>
      <w:r w:rsidRPr="003716A6">
        <w:rPr>
          <w:rFonts w:ascii="Times New Roman" w:eastAsia="仿宋_GB2312" w:hAnsi="Times New Roman" w:cs="Times New Roman" w:hint="eastAsia"/>
          <w:b/>
          <w:sz w:val="32"/>
          <w:szCs w:val="32"/>
        </w:rPr>
        <w:t>1</w:t>
      </w:r>
      <w:r w:rsidRPr="003716A6">
        <w:rPr>
          <w:rFonts w:ascii="Times New Roman" w:eastAsia="仿宋_GB2312" w:hAnsi="Times New Roman" w:cs="Times New Roman" w:hint="eastAsia"/>
          <w:b/>
          <w:sz w:val="32"/>
          <w:szCs w:val="32"/>
        </w:rPr>
        <w:t>人）</w:t>
      </w:r>
    </w:p>
    <w:p w14:paraId="1AB97A5F" w14:textId="77777777" w:rsidR="003716A6" w:rsidRDefault="003716A6" w:rsidP="003716A6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432489">
        <w:rPr>
          <w:rFonts w:ascii="Times New Roman" w:eastAsia="仿宋_GB2312" w:hAnsi="Times New Roman" w:cs="Times New Roman"/>
          <w:sz w:val="32"/>
          <w:szCs w:val="32"/>
        </w:rPr>
        <w:t>岗位职责</w:t>
      </w:r>
      <w:r w:rsidR="00BE6359">
        <w:rPr>
          <w:rFonts w:ascii="Times New Roman" w:eastAsia="仿宋_GB2312" w:hAnsi="Times New Roman" w:cs="Times New Roman"/>
          <w:sz w:val="32"/>
          <w:szCs w:val="32"/>
        </w:rPr>
        <w:t>主要包括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：</w:t>
      </w:r>
    </w:p>
    <w:p w14:paraId="589857CA" w14:textId="77777777" w:rsidR="00BE6359" w:rsidRDefault="00BE6359" w:rsidP="00DB6C5E">
      <w:pPr>
        <w:pStyle w:val="3"/>
        <w:shd w:val="clear" w:color="auto" w:fill="FFFFFF"/>
        <w:spacing w:before="0" w:beforeAutospacing="0" w:after="15" w:afterAutospacing="0"/>
        <w:jc w:val="both"/>
        <w:rPr>
          <w:rFonts w:ascii="Times New Roman" w:eastAsia="仿宋_GB2312" w:hAnsi="Times New Roman" w:cs="Times New Roman"/>
          <w:b w:val="0"/>
          <w:bCs w:val="0"/>
          <w:kern w:val="2"/>
          <w:sz w:val="32"/>
          <w:szCs w:val="32"/>
        </w:rPr>
      </w:pPr>
      <w:r>
        <w:rPr>
          <w:rFonts w:ascii="Times New Roman" w:eastAsia="仿宋_GB2312" w:hAnsi="Times New Roman" w:cs="Times New Roman" w:hint="eastAsia"/>
          <w:b w:val="0"/>
          <w:sz w:val="32"/>
          <w:szCs w:val="32"/>
        </w:rPr>
        <w:t xml:space="preserve"> </w:t>
      </w:r>
      <w:r w:rsidRPr="00BE6359">
        <w:rPr>
          <w:rFonts w:ascii="Times New Roman" w:eastAsia="仿宋_GB2312" w:hAnsi="Times New Roman" w:cs="Times New Roman"/>
          <w:sz w:val="32"/>
          <w:szCs w:val="32"/>
        </w:rPr>
        <w:t xml:space="preserve"> </w:t>
      </w:r>
      <w:r w:rsidRPr="00BE6359">
        <w:rPr>
          <w:rFonts w:ascii="Times New Roman" w:eastAsia="仿宋_GB2312" w:hAnsi="Times New Roman" w:cs="Times New Roman"/>
          <w:b w:val="0"/>
          <w:bCs w:val="0"/>
          <w:kern w:val="2"/>
          <w:sz w:val="32"/>
          <w:szCs w:val="32"/>
        </w:rPr>
        <w:t xml:space="preserve">  </w:t>
      </w:r>
      <w:r w:rsidRPr="00BE6359">
        <w:rPr>
          <w:rFonts w:ascii="Times New Roman" w:eastAsia="仿宋_GB2312" w:hAnsi="Times New Roman" w:cs="Times New Roman" w:hint="eastAsia"/>
          <w:b w:val="0"/>
          <w:bCs w:val="0"/>
          <w:kern w:val="2"/>
          <w:sz w:val="32"/>
          <w:szCs w:val="32"/>
        </w:rPr>
        <w:t>（</w:t>
      </w:r>
      <w:r w:rsidRPr="00BE6359">
        <w:rPr>
          <w:rFonts w:ascii="Times New Roman" w:eastAsia="仿宋_GB2312" w:hAnsi="Times New Roman" w:cs="Times New Roman" w:hint="eastAsia"/>
          <w:b w:val="0"/>
          <w:bCs w:val="0"/>
          <w:kern w:val="2"/>
          <w:sz w:val="32"/>
          <w:szCs w:val="32"/>
        </w:rPr>
        <w:t>1</w:t>
      </w:r>
      <w:r w:rsidRPr="00BE6359">
        <w:rPr>
          <w:rFonts w:ascii="Times New Roman" w:eastAsia="仿宋_GB2312" w:hAnsi="Times New Roman" w:cs="Times New Roman" w:hint="eastAsia"/>
          <w:b w:val="0"/>
          <w:bCs w:val="0"/>
          <w:kern w:val="2"/>
          <w:sz w:val="32"/>
          <w:szCs w:val="32"/>
        </w:rPr>
        <w:t>）开展</w:t>
      </w:r>
      <w:r w:rsidRPr="00BE6359">
        <w:rPr>
          <w:rFonts w:ascii="Times New Roman" w:eastAsia="仿宋_GB2312" w:hAnsi="Times New Roman" w:cs="Times New Roman"/>
          <w:b w:val="0"/>
          <w:bCs w:val="0"/>
          <w:kern w:val="2"/>
          <w:sz w:val="32"/>
          <w:szCs w:val="32"/>
        </w:rPr>
        <w:fldChar w:fldCharType="begin"/>
      </w:r>
      <w:r w:rsidRPr="00BE6359">
        <w:rPr>
          <w:rFonts w:ascii="Times New Roman" w:eastAsia="仿宋_GB2312" w:hAnsi="Times New Roman" w:cs="Times New Roman"/>
          <w:b w:val="0"/>
          <w:bCs w:val="0"/>
          <w:kern w:val="2"/>
          <w:sz w:val="32"/>
          <w:szCs w:val="32"/>
        </w:rPr>
        <w:instrText xml:space="preserve"> HYPERLINK "http://www.baidu.com/link?url=tC0CI1S0VN9_81tEjTNxz_l1b_BpVPkwT5fEoZfdA93xriiw3_G2Sr5aKv7i1cHmPOjPxEeIAEd1C7PuCzVcCjhjJslzM9c8eSfJwwHM5eovF1v-w1YHMCiM545veihFx2HngPu_PPzhWyyvTEvIxtNeC8dRsZA9zM5T3K1Q9LnL2v47qCM8kCiOqEQVmZMs5d_flRfmos3iAffwGbRLOhXdBmz3q6xJRwezLEzXk4YoHH88oRdioZjm4c-b0cCSklyCVC21pc1npcg0f4wYeuqA0BmIDGaVubx-00m60ur8DdMX9tVXXYxS-oUd5HYClLpccz9b8zrVuwo4QVKdTNhKjD8dMzWOJeAJgfJsO9wLjB8L0TSm6i_apfnOW_W3XJnY39wh7jYIiozSPRhUOIw-U-IHUHzT0WkZeLe_cMRXq4JO-9IMtQTsW1sIuISu" \t "_blank" </w:instrText>
      </w:r>
      <w:r w:rsidRPr="00BE6359">
        <w:rPr>
          <w:rFonts w:ascii="Times New Roman" w:eastAsia="仿宋_GB2312" w:hAnsi="Times New Roman" w:cs="Times New Roman"/>
          <w:b w:val="0"/>
          <w:bCs w:val="0"/>
          <w:kern w:val="2"/>
          <w:sz w:val="32"/>
          <w:szCs w:val="32"/>
        </w:rPr>
        <w:fldChar w:fldCharType="separate"/>
      </w:r>
      <w:r w:rsidRPr="00BE6359">
        <w:rPr>
          <w:rFonts w:ascii="Times New Roman" w:eastAsia="仿宋_GB2312" w:hAnsi="Times New Roman" w:cs="Times New Roman"/>
          <w:b w:val="0"/>
          <w:bCs w:val="0"/>
          <w:kern w:val="2"/>
          <w:sz w:val="32"/>
          <w:szCs w:val="32"/>
        </w:rPr>
        <w:t>跨界大气污染</w:t>
      </w:r>
      <w:r>
        <w:rPr>
          <w:rFonts w:ascii="Times New Roman" w:eastAsia="仿宋_GB2312" w:hAnsi="Times New Roman" w:cs="Times New Roman"/>
          <w:b w:val="0"/>
          <w:bCs w:val="0"/>
          <w:kern w:val="2"/>
          <w:sz w:val="32"/>
          <w:szCs w:val="32"/>
        </w:rPr>
        <w:t>风险因素识别分析研究</w:t>
      </w:r>
      <w:r>
        <w:rPr>
          <w:rFonts w:ascii="Times New Roman" w:eastAsia="仿宋_GB2312" w:hAnsi="Times New Roman" w:cs="Times New Roman" w:hint="eastAsia"/>
          <w:b w:val="0"/>
          <w:bCs w:val="0"/>
          <w:kern w:val="2"/>
          <w:sz w:val="32"/>
          <w:szCs w:val="32"/>
        </w:rPr>
        <w:t>、跨界大气</w:t>
      </w:r>
      <w:r w:rsidRPr="00BE6359">
        <w:rPr>
          <w:rFonts w:ascii="Times New Roman" w:eastAsia="仿宋_GB2312" w:hAnsi="Times New Roman" w:cs="Times New Roman"/>
          <w:b w:val="0"/>
          <w:bCs w:val="0"/>
          <w:kern w:val="2"/>
          <w:sz w:val="32"/>
          <w:szCs w:val="32"/>
        </w:rPr>
        <w:t>防治法律制度研究</w:t>
      </w:r>
      <w:r w:rsidRPr="00BE6359">
        <w:rPr>
          <w:rFonts w:ascii="Times New Roman" w:eastAsia="仿宋_GB2312" w:hAnsi="Times New Roman" w:cs="Times New Roman"/>
          <w:b w:val="0"/>
          <w:bCs w:val="0"/>
          <w:kern w:val="2"/>
          <w:sz w:val="32"/>
          <w:szCs w:val="32"/>
        </w:rPr>
        <w:fldChar w:fldCharType="end"/>
      </w:r>
      <w:r>
        <w:rPr>
          <w:rFonts w:ascii="Times New Roman" w:eastAsia="仿宋_GB2312" w:hAnsi="Times New Roman" w:cs="Times New Roman" w:hint="eastAsia"/>
          <w:b w:val="0"/>
          <w:bCs w:val="0"/>
          <w:kern w:val="2"/>
          <w:sz w:val="32"/>
          <w:szCs w:val="32"/>
        </w:rPr>
        <w:t>，</w:t>
      </w:r>
      <w:r w:rsidR="006E2C49">
        <w:rPr>
          <w:rFonts w:ascii="Times New Roman" w:eastAsia="仿宋_GB2312" w:hAnsi="Times New Roman" w:cs="Times New Roman" w:hint="eastAsia"/>
          <w:b w:val="0"/>
          <w:bCs w:val="0"/>
          <w:kern w:val="2"/>
          <w:sz w:val="32"/>
          <w:szCs w:val="32"/>
        </w:rPr>
        <w:t>区域跨界大气问题国际经验比较研究；</w:t>
      </w:r>
    </w:p>
    <w:p w14:paraId="676CD2F2" w14:textId="77777777" w:rsidR="00DB6C5E" w:rsidRDefault="00DB6C5E" w:rsidP="00DB6C5E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参与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东亚酸沉降监测网络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东北亚次区域环境合作、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南亚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及孟中印缅等相关区域次区域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环境合作机制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下相关大气环境合作议题的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政策研究和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合作活动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并提供具体技术支持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54E583B3" w14:textId="77777777" w:rsidR="00DB6C5E" w:rsidRPr="00432489" w:rsidRDefault="00DB6C5E" w:rsidP="00DB6C5E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撰写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有关大气环境管理和跨界大气环境合作的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中英文项目申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报书和实施方案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、政策研究专报、科研成果报告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03FA588D" w14:textId="77777777" w:rsidR="00DB6C5E" w:rsidRDefault="00DB6C5E" w:rsidP="00DB6C5E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="00853516"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完成领导交办的其他工作。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</w:p>
    <w:p w14:paraId="3623C9A1" w14:textId="77777777" w:rsidR="00853516" w:rsidRDefault="000A11AC" w:rsidP="00853516">
      <w:pPr>
        <w:ind w:firstLineChars="200" w:firstLine="693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/>
          <w:b/>
          <w:sz w:val="32"/>
          <w:szCs w:val="32"/>
        </w:rPr>
        <w:t>条件要求：</w:t>
      </w:r>
    </w:p>
    <w:p w14:paraId="15FAE601" w14:textId="77777777" w:rsidR="00853516" w:rsidRDefault="000A11AC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具有中华人民共和国国籍；</w:t>
      </w:r>
    </w:p>
    <w:p w14:paraId="555676E6" w14:textId="77777777" w:rsidR="00853516" w:rsidRDefault="000A11AC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>
        <w:rPr>
          <w:rFonts w:ascii="Times New Roman" w:eastAsia="仿宋_GB2312" w:hAnsi="Times New Roman" w:cs="Times New Roman"/>
          <w:sz w:val="32"/>
          <w:szCs w:val="32"/>
        </w:rPr>
        <w:t>具有环境科学、大气物理</w:t>
      </w:r>
      <w:r w:rsidR="00A364EF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>
        <w:rPr>
          <w:rFonts w:ascii="Times New Roman" w:eastAsia="仿宋_GB2312" w:hAnsi="Times New Roman" w:cs="Times New Roman"/>
          <w:sz w:val="32"/>
          <w:szCs w:val="32"/>
        </w:rPr>
        <w:t>大气环境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A364EF">
        <w:rPr>
          <w:rFonts w:ascii="Times New Roman" w:eastAsia="仿宋_GB2312" w:hAnsi="Times New Roman" w:cs="Times New Roman" w:hint="eastAsia"/>
          <w:sz w:val="32"/>
          <w:szCs w:val="32"/>
        </w:rPr>
        <w:t>大气探测、气候学</w:t>
      </w:r>
      <w:r w:rsidR="000449C9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B6162A">
        <w:rPr>
          <w:rFonts w:ascii="Times New Roman" w:eastAsia="仿宋_GB2312" w:hAnsi="Times New Roman" w:cs="Times New Roman" w:hint="eastAsia"/>
          <w:sz w:val="32"/>
          <w:szCs w:val="32"/>
        </w:rPr>
        <w:t>应用气象、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环境工程、环境经济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等相关领域硕士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或博士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学历、学位；</w:t>
      </w:r>
    </w:p>
    <w:p w14:paraId="711C3AC8" w14:textId="77777777" w:rsidR="00853516" w:rsidRDefault="000A11AC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具有较强的科研能力，能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独立开展相关领域科研工作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6307F3B4" w14:textId="77777777" w:rsidR="00853516" w:rsidRDefault="000A11AC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中英文文字组织和写作能力较强，听说读写能力较强，能独立开展交流与合作；</w:t>
      </w:r>
    </w:p>
    <w:p w14:paraId="431D33B5" w14:textId="77777777" w:rsidR="00853516" w:rsidRDefault="000A11AC" w:rsidP="00853516">
      <w:pPr>
        <w:ind w:firstLineChars="200" w:firstLine="640"/>
        <w:rPr>
          <w:rFonts w:ascii="Times New Roman" w:eastAsia="仿宋_GB2312" w:hAnsi="Times New Roman" w:cs="Times New Roman" w:hint="eastAsia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责任心强，工作认真负责，能独立完成工作任务；</w:t>
      </w:r>
    </w:p>
    <w:p w14:paraId="52556F22" w14:textId="77777777" w:rsidR="000A11AC" w:rsidRPr="00853516" w:rsidRDefault="000A11AC" w:rsidP="00853516">
      <w:pPr>
        <w:ind w:firstLineChars="200" w:firstLine="640"/>
        <w:rPr>
          <w:rFonts w:ascii="Times New Roman" w:eastAsia="仿宋_GB2312" w:hAnsi="Times New Roman" w:cs="Times New Roman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6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年龄在</w:t>
      </w:r>
      <w:r w:rsidRPr="00432489">
        <w:rPr>
          <w:rFonts w:ascii="Times New Roman" w:eastAsia="仿宋_GB2312" w:hAnsi="Times New Roman" w:cs="Times New Roman"/>
          <w:sz w:val="32"/>
          <w:szCs w:val="32"/>
        </w:rPr>
        <w:t>35</w:t>
      </w:r>
      <w:r w:rsidRPr="00432489">
        <w:rPr>
          <w:rFonts w:ascii="Times New Roman" w:eastAsia="仿宋_GB2312" w:hAnsi="Times New Roman" w:cs="Times New Roman" w:hint="eastAsia"/>
          <w:sz w:val="32"/>
          <w:szCs w:val="32"/>
        </w:rPr>
        <w:t>岁以下，身体健康。</w:t>
      </w:r>
    </w:p>
    <w:p w14:paraId="32955706" w14:textId="77777777" w:rsidR="00853516" w:rsidRDefault="00853516" w:rsidP="00853516">
      <w:pPr>
        <w:ind w:firstLineChars="200" w:firstLine="693"/>
        <w:rPr>
          <w:rFonts w:ascii="Times New Roman" w:eastAsia="仿宋_GB2312" w:hAnsi="Times New Roman" w:cs="Times New Roman" w:hint="eastAsia"/>
          <w:b/>
          <w:sz w:val="32"/>
          <w:szCs w:val="32"/>
        </w:rPr>
      </w:pPr>
    </w:p>
    <w:p w14:paraId="26385BB2" w14:textId="77777777" w:rsidR="00ED6FCE" w:rsidRPr="00432489" w:rsidRDefault="003716A6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>
        <w:rPr>
          <w:rFonts w:ascii="Times New Roman" w:eastAsia="仿宋_GB2312" w:hAnsi="Times New Roman" w:cs="Times New Roman"/>
          <w:b/>
          <w:sz w:val="32"/>
          <w:szCs w:val="32"/>
        </w:rPr>
        <w:t>三</w:t>
      </w:r>
      <w:r w:rsidR="00ED6FCE" w:rsidRPr="00432489">
        <w:rPr>
          <w:rFonts w:ascii="Times New Roman" w:eastAsia="仿宋_GB2312" w:hAnsi="Times New Roman" w:cs="Times New Roman" w:hint="eastAsia"/>
          <w:b/>
          <w:sz w:val="32"/>
          <w:szCs w:val="32"/>
        </w:rPr>
        <w:t>、</w:t>
      </w:r>
      <w:r w:rsidR="00ED6FCE">
        <w:rPr>
          <w:rFonts w:ascii="Times New Roman" w:eastAsia="仿宋_GB2312" w:hAnsi="Times New Roman" w:cs="Times New Roman"/>
          <w:b/>
          <w:sz w:val="32"/>
          <w:szCs w:val="32"/>
        </w:rPr>
        <w:t>澜沧江</w:t>
      </w:r>
      <w:r w:rsidR="00ED6FCE">
        <w:rPr>
          <w:rFonts w:ascii="Times New Roman" w:eastAsia="仿宋_GB2312" w:hAnsi="Times New Roman" w:cs="Times New Roman" w:hint="eastAsia"/>
          <w:b/>
          <w:sz w:val="32"/>
          <w:szCs w:val="32"/>
        </w:rPr>
        <w:t>-</w:t>
      </w:r>
      <w:r w:rsidR="00ED6FCE">
        <w:rPr>
          <w:rFonts w:ascii="Times New Roman" w:eastAsia="仿宋_GB2312" w:hAnsi="Times New Roman" w:cs="Times New Roman"/>
          <w:b/>
          <w:sz w:val="32"/>
          <w:szCs w:val="32"/>
        </w:rPr>
        <w:t>湄公河</w:t>
      </w:r>
      <w:r w:rsidR="00ED6FCE" w:rsidRPr="00432489">
        <w:rPr>
          <w:rFonts w:ascii="Times New Roman" w:eastAsia="仿宋_GB2312" w:hAnsi="Times New Roman" w:cs="Times New Roman" w:hint="eastAsia"/>
          <w:b/>
          <w:sz w:val="32"/>
          <w:szCs w:val="32"/>
        </w:rPr>
        <w:t>环境合作</w:t>
      </w:r>
    </w:p>
    <w:p w14:paraId="5B227F53" w14:textId="77777777" w:rsidR="00E03CCF" w:rsidRPr="00ED6FCE" w:rsidRDefault="00ED6FCE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ED6FCE">
        <w:rPr>
          <w:rFonts w:ascii="Times New Roman" w:eastAsia="仿宋_GB2312" w:hAnsi="Times New Roman" w:cs="Times New Roman"/>
          <w:b/>
          <w:sz w:val="32"/>
          <w:szCs w:val="32"/>
        </w:rPr>
        <w:t>1.</w:t>
      </w:r>
      <w:r w:rsidR="00E03CCF" w:rsidRPr="00ED6FCE">
        <w:rPr>
          <w:rFonts w:ascii="Times New Roman" w:eastAsia="仿宋_GB2312" w:hAnsi="Times New Roman" w:cs="Times New Roman" w:hint="eastAsia"/>
          <w:b/>
          <w:sz w:val="32"/>
          <w:szCs w:val="32"/>
        </w:rPr>
        <w:t>澜沧江</w:t>
      </w:r>
      <w:r w:rsidR="00E03CCF" w:rsidRPr="00ED6FCE">
        <w:rPr>
          <w:rFonts w:ascii="Times New Roman" w:eastAsia="仿宋_GB2312" w:hAnsi="Times New Roman" w:cs="Times New Roman"/>
          <w:b/>
          <w:sz w:val="32"/>
          <w:szCs w:val="32"/>
        </w:rPr>
        <w:t>-</w:t>
      </w:r>
      <w:r w:rsidR="00E03CCF" w:rsidRPr="00ED6FCE">
        <w:rPr>
          <w:rFonts w:ascii="Times New Roman" w:eastAsia="仿宋_GB2312" w:hAnsi="Times New Roman" w:cs="Times New Roman"/>
          <w:b/>
          <w:sz w:val="32"/>
          <w:szCs w:val="32"/>
        </w:rPr>
        <w:t>湄公河</w:t>
      </w:r>
      <w:r w:rsidR="00837140">
        <w:rPr>
          <w:rFonts w:ascii="Times New Roman" w:eastAsia="仿宋_GB2312" w:hAnsi="Times New Roman" w:cs="Times New Roman"/>
          <w:b/>
          <w:sz w:val="32"/>
          <w:szCs w:val="32"/>
        </w:rPr>
        <w:t>绿色经济发展带与可持续投资研究</w:t>
      </w:r>
      <w:r w:rsidR="00E03CCF" w:rsidRPr="00ED6FCE">
        <w:rPr>
          <w:rFonts w:ascii="Times New Roman" w:eastAsia="仿宋_GB2312" w:hAnsi="Times New Roman" w:cs="Times New Roman" w:hint="eastAsia"/>
          <w:b/>
          <w:sz w:val="32"/>
          <w:szCs w:val="32"/>
        </w:rPr>
        <w:t>岗位</w:t>
      </w:r>
      <w:r>
        <w:rPr>
          <w:rFonts w:ascii="Times New Roman" w:eastAsia="仿宋_GB2312" w:hAnsi="Times New Roman" w:cs="Times New Roman" w:hint="eastAsia"/>
          <w:b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b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b/>
          <w:sz w:val="32"/>
          <w:szCs w:val="32"/>
        </w:rPr>
        <w:t>人）</w:t>
      </w:r>
    </w:p>
    <w:p w14:paraId="557B6DD1" w14:textId="77777777" w:rsidR="00E03CCF" w:rsidRPr="00837140" w:rsidRDefault="00E03CCF" w:rsidP="00E03CCF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837140">
        <w:rPr>
          <w:rFonts w:ascii="Times New Roman" w:eastAsia="仿宋_GB2312" w:hAnsi="Times New Roman" w:cs="Times New Roman"/>
          <w:sz w:val="32"/>
          <w:szCs w:val="32"/>
        </w:rPr>
        <w:t>岗位职责</w:t>
      </w:r>
      <w:r w:rsidR="00837140" w:rsidRPr="00837140">
        <w:rPr>
          <w:rFonts w:ascii="Times New Roman" w:eastAsia="仿宋_GB2312" w:hAnsi="Times New Roman" w:cs="Times New Roman"/>
          <w:sz w:val="32"/>
          <w:szCs w:val="32"/>
        </w:rPr>
        <w:t>主要包括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：</w:t>
      </w:r>
    </w:p>
    <w:p w14:paraId="7B30BC85" w14:textId="77777777" w:rsidR="00E03CCF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E03CCF" w:rsidRPr="00837140">
        <w:rPr>
          <w:rFonts w:ascii="Times New Roman" w:eastAsia="仿宋_GB2312" w:hAnsi="Times New Roman" w:cs="Times New Roman" w:hint="eastAsia"/>
          <w:sz w:val="32"/>
          <w:szCs w:val="32"/>
        </w:rPr>
        <w:t>开展</w:t>
      </w:r>
      <w:r w:rsidR="00853516">
        <w:rPr>
          <w:rFonts w:ascii="Times New Roman" w:eastAsia="仿宋_GB2312" w:hAnsi="Times New Roman" w:cs="Times New Roman" w:hint="eastAsia"/>
          <w:sz w:val="32"/>
          <w:szCs w:val="32"/>
        </w:rPr>
        <w:t>区域生态工业园</w:t>
      </w:r>
      <w:r w:rsidR="00E03CCF" w:rsidRPr="00837140">
        <w:rPr>
          <w:rFonts w:ascii="Times New Roman" w:eastAsia="仿宋_GB2312" w:hAnsi="Times New Roman" w:cs="Times New Roman"/>
          <w:sz w:val="32"/>
          <w:szCs w:val="32"/>
        </w:rPr>
        <w:t>合作研究，</w:t>
      </w:r>
      <w:r>
        <w:rPr>
          <w:rFonts w:ascii="Times New Roman" w:eastAsia="仿宋_GB2312" w:hAnsi="Times New Roman" w:cs="Times New Roman"/>
          <w:sz w:val="32"/>
          <w:szCs w:val="32"/>
        </w:rPr>
        <w:t>澜湄</w:t>
      </w:r>
      <w:r w:rsidR="00E03CCF" w:rsidRPr="00837140">
        <w:rPr>
          <w:rFonts w:ascii="Times New Roman" w:eastAsia="仿宋_GB2312" w:hAnsi="Times New Roman" w:cs="Times New Roman"/>
          <w:sz w:val="32"/>
          <w:szCs w:val="32"/>
        </w:rPr>
        <w:t>环境</w:t>
      </w:r>
      <w:r>
        <w:rPr>
          <w:rFonts w:ascii="Times New Roman" w:eastAsia="仿宋_GB2312" w:hAnsi="Times New Roman" w:cs="Times New Roman"/>
          <w:sz w:val="32"/>
          <w:szCs w:val="32"/>
        </w:rPr>
        <w:t>与可持续投资分析</w:t>
      </w:r>
      <w:r w:rsidR="00E03CCF" w:rsidRPr="00837140">
        <w:rPr>
          <w:rFonts w:ascii="Times New Roman" w:eastAsia="仿宋_GB2312" w:hAnsi="Times New Roman" w:cs="Times New Roman"/>
          <w:sz w:val="32"/>
          <w:szCs w:val="32"/>
        </w:rPr>
        <w:t>研究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，参与起草相关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澜湄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区域环境合作方案</w:t>
      </w:r>
      <w:r w:rsidR="00E03CCF" w:rsidRPr="00837140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17BD331B" w14:textId="77777777" w:rsidR="0068499E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参与澜沧江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-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湄公河区域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相关环境会议和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合作活动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并提供技术支持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505E3ECA" w14:textId="77777777" w:rsidR="0068499E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E03CCF" w:rsidRPr="00837140">
        <w:rPr>
          <w:rFonts w:ascii="Times New Roman" w:eastAsia="仿宋_GB2312" w:hAnsi="Times New Roman" w:cs="Times New Roman" w:hint="eastAsia"/>
          <w:sz w:val="32"/>
          <w:szCs w:val="32"/>
        </w:rPr>
        <w:t>推动落实“绿色澜湄计划”项目，组织筹备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澜湄区域绿色经济发展带</w:t>
      </w:r>
      <w:r w:rsidR="00E03CCF" w:rsidRPr="00837140">
        <w:rPr>
          <w:rFonts w:ascii="Times New Roman" w:eastAsia="仿宋_GB2312" w:hAnsi="Times New Roman" w:cs="Times New Roman" w:hint="eastAsia"/>
          <w:sz w:val="32"/>
          <w:szCs w:val="32"/>
        </w:rPr>
        <w:t>国际合作政策对话和能力建设活动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4A9BBD20" w14:textId="77777777" w:rsidR="0068499E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撰写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澜湄绿色经济发展与可持续投资领域的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中英文项目申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报书和实施方案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、政策研究专报、科研成果报告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53B3441F" w14:textId="77777777" w:rsidR="0068499E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完成领导交办的其他工作。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</w:p>
    <w:p w14:paraId="1F494EC0" w14:textId="77777777" w:rsidR="0068499E" w:rsidRPr="0068499E" w:rsidRDefault="0068499E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68499E">
        <w:rPr>
          <w:rFonts w:ascii="Times New Roman" w:eastAsia="仿宋_GB2312" w:hAnsi="Times New Roman" w:cs="Times New Roman"/>
          <w:b/>
          <w:sz w:val="32"/>
          <w:szCs w:val="32"/>
        </w:rPr>
        <w:t>条件要求：</w:t>
      </w:r>
    </w:p>
    <w:p w14:paraId="5A5EEE65" w14:textId="77777777" w:rsidR="0068499E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具有中华人民共和国国籍；</w:t>
      </w:r>
    </w:p>
    <w:p w14:paraId="06EC7FF2" w14:textId="77777777" w:rsidR="0068499E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具有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环境经济学、宏观经济学、国际关系、环境政策与管理、环境科学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、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环境工程等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相关领域硕士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或博士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学历、学位；</w:t>
      </w:r>
    </w:p>
    <w:p w14:paraId="39F525EE" w14:textId="77777777" w:rsidR="00493BEA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493BEA" w:rsidRPr="00837140">
        <w:rPr>
          <w:rFonts w:ascii="Times New Roman" w:eastAsia="仿宋_GB2312" w:hAnsi="Times New Roman" w:cs="Times New Roman"/>
          <w:sz w:val="32"/>
          <w:szCs w:val="32"/>
        </w:rPr>
        <w:t>中英文文字组织和写作能力较强，听说读写能力较强，能独立开展交流与合作；</w:t>
      </w:r>
    </w:p>
    <w:p w14:paraId="0CBCEC16" w14:textId="77777777" w:rsidR="0068499E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>
        <w:rPr>
          <w:rFonts w:ascii="Times New Roman" w:eastAsia="仿宋_GB2312" w:hAnsi="Times New Roman" w:cs="Times New Roman"/>
          <w:sz w:val="32"/>
          <w:szCs w:val="32"/>
        </w:rPr>
        <w:t>具有较强的政策研究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能力，能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独立开展相关领域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政策研究与案例分析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工作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46B9CC8D" w14:textId="77777777" w:rsidR="00493BEA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493BEA" w:rsidRPr="00837140">
        <w:rPr>
          <w:rFonts w:ascii="Times New Roman" w:eastAsia="仿宋_GB2312" w:hAnsi="Times New Roman" w:cs="Times New Roman"/>
          <w:sz w:val="32"/>
          <w:szCs w:val="32"/>
        </w:rPr>
        <w:t>责任心强，工作认真负责，能独立完成工作任务；</w:t>
      </w:r>
    </w:p>
    <w:p w14:paraId="60E91EC7" w14:textId="77777777" w:rsidR="00493BEA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6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493BEA" w:rsidRPr="00837140">
        <w:rPr>
          <w:rFonts w:ascii="Times New Roman" w:eastAsia="仿宋_GB2312" w:hAnsi="Times New Roman" w:cs="Times New Roman" w:hint="eastAsia"/>
          <w:sz w:val="32"/>
          <w:szCs w:val="32"/>
        </w:rPr>
        <w:t>具有环境</w:t>
      </w:r>
      <w:r w:rsidR="00493BEA" w:rsidRPr="00837140">
        <w:rPr>
          <w:rFonts w:ascii="Times New Roman" w:eastAsia="仿宋_GB2312" w:hAnsi="Times New Roman" w:cs="Times New Roman"/>
          <w:sz w:val="32"/>
          <w:szCs w:val="32"/>
        </w:rPr>
        <w:t>CGE</w:t>
      </w:r>
      <w:r w:rsidR="00493BEA" w:rsidRPr="00837140">
        <w:rPr>
          <w:rFonts w:ascii="Times New Roman" w:eastAsia="仿宋_GB2312" w:hAnsi="Times New Roman" w:cs="Times New Roman"/>
          <w:sz w:val="32"/>
          <w:szCs w:val="32"/>
        </w:rPr>
        <w:t>模型</w:t>
      </w:r>
      <w:r w:rsidR="00493BEA" w:rsidRPr="00837140">
        <w:rPr>
          <w:rFonts w:ascii="Times New Roman" w:eastAsia="仿宋_GB2312" w:hAnsi="Times New Roman" w:cs="Times New Roman" w:hint="eastAsia"/>
          <w:sz w:val="32"/>
          <w:szCs w:val="32"/>
        </w:rPr>
        <w:t>应用</w:t>
      </w:r>
      <w:r w:rsidR="00493BEA" w:rsidRPr="00837140">
        <w:rPr>
          <w:rFonts w:ascii="Times New Roman" w:eastAsia="仿宋_GB2312" w:hAnsi="Times New Roman" w:cs="Times New Roman"/>
          <w:sz w:val="32"/>
          <w:szCs w:val="32"/>
        </w:rPr>
        <w:t>经验者优先</w:t>
      </w:r>
      <w:r w:rsidR="00493BEA" w:rsidRPr="00837140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6A4EA529" w14:textId="77777777" w:rsidR="00FF69D8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7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年龄在</w:t>
      </w:r>
      <w:r w:rsidR="0068499E" w:rsidRPr="00837140">
        <w:rPr>
          <w:rFonts w:ascii="Times New Roman" w:eastAsia="仿宋_GB2312" w:hAnsi="Times New Roman" w:cs="Times New Roman"/>
          <w:sz w:val="32"/>
          <w:szCs w:val="32"/>
        </w:rPr>
        <w:t>35</w:t>
      </w:r>
      <w:r w:rsidR="0068499E" w:rsidRPr="00837140">
        <w:rPr>
          <w:rFonts w:ascii="Times New Roman" w:eastAsia="仿宋_GB2312" w:hAnsi="Times New Roman" w:cs="Times New Roman" w:hint="eastAsia"/>
          <w:sz w:val="32"/>
          <w:szCs w:val="32"/>
        </w:rPr>
        <w:t>岁以下，身体健康。</w:t>
      </w:r>
    </w:p>
    <w:p w14:paraId="6623132C" w14:textId="77777777" w:rsidR="00853516" w:rsidRDefault="00853516" w:rsidP="00837140">
      <w:pPr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</w:p>
    <w:p w14:paraId="6AA373CC" w14:textId="77777777" w:rsidR="00837140" w:rsidRPr="00ED6FCE" w:rsidRDefault="00837140" w:rsidP="00837140">
      <w:pPr>
        <w:ind w:firstLineChars="200" w:firstLine="640"/>
        <w:rPr>
          <w:rFonts w:ascii="Times New Roman" w:eastAsia="仿宋_GB2312" w:hAnsi="Times New Roman" w:cs="Times New Roman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sz w:val="32"/>
          <w:szCs w:val="32"/>
        </w:rPr>
        <w:t>.</w:t>
      </w:r>
      <w:r w:rsidRPr="00837140">
        <w:rPr>
          <w:rFonts w:ascii="Times New Roman" w:eastAsia="仿宋_GB2312" w:hAnsi="Times New Roman" w:cs="Times New Roman"/>
          <w:b/>
          <w:sz w:val="32"/>
          <w:szCs w:val="32"/>
        </w:rPr>
        <w:t xml:space="preserve"> </w:t>
      </w:r>
      <w:r w:rsidRPr="00ED6FCE">
        <w:rPr>
          <w:rFonts w:ascii="Times New Roman" w:eastAsia="仿宋_GB2312" w:hAnsi="Times New Roman" w:cs="Times New Roman" w:hint="eastAsia"/>
          <w:b/>
          <w:sz w:val="32"/>
          <w:szCs w:val="32"/>
        </w:rPr>
        <w:t>澜沧江</w:t>
      </w:r>
      <w:r w:rsidRPr="00ED6FCE">
        <w:rPr>
          <w:rFonts w:ascii="Times New Roman" w:eastAsia="仿宋_GB2312" w:hAnsi="Times New Roman" w:cs="Times New Roman"/>
          <w:b/>
          <w:sz w:val="32"/>
          <w:szCs w:val="32"/>
        </w:rPr>
        <w:t>-</w:t>
      </w:r>
      <w:r w:rsidRPr="00ED6FCE">
        <w:rPr>
          <w:rFonts w:ascii="Times New Roman" w:eastAsia="仿宋_GB2312" w:hAnsi="Times New Roman" w:cs="Times New Roman"/>
          <w:b/>
          <w:sz w:val="32"/>
          <w:szCs w:val="32"/>
        </w:rPr>
        <w:t>湄公河</w:t>
      </w:r>
      <w:r w:rsidR="00557045">
        <w:rPr>
          <w:rFonts w:ascii="Times New Roman" w:eastAsia="仿宋_GB2312" w:hAnsi="Times New Roman" w:cs="Times New Roman"/>
          <w:b/>
          <w:sz w:val="32"/>
          <w:szCs w:val="32"/>
        </w:rPr>
        <w:t>生态系统管理</w:t>
      </w:r>
      <w:r w:rsidR="001D5B4C">
        <w:rPr>
          <w:rFonts w:ascii="Times New Roman" w:eastAsia="仿宋_GB2312" w:hAnsi="Times New Roman" w:cs="Times New Roman"/>
          <w:b/>
          <w:sz w:val="32"/>
          <w:szCs w:val="32"/>
        </w:rPr>
        <w:t>与生物多样性</w:t>
      </w:r>
      <w:r>
        <w:rPr>
          <w:rFonts w:ascii="Times New Roman" w:eastAsia="仿宋_GB2312" w:hAnsi="Times New Roman" w:cs="Times New Roman"/>
          <w:b/>
          <w:sz w:val="32"/>
          <w:szCs w:val="32"/>
        </w:rPr>
        <w:t>研究</w:t>
      </w:r>
      <w:r w:rsidRPr="00ED6FCE">
        <w:rPr>
          <w:rFonts w:ascii="Times New Roman" w:eastAsia="仿宋_GB2312" w:hAnsi="Times New Roman" w:cs="Times New Roman" w:hint="eastAsia"/>
          <w:b/>
          <w:sz w:val="32"/>
          <w:szCs w:val="32"/>
        </w:rPr>
        <w:t>岗位</w:t>
      </w:r>
      <w:r>
        <w:rPr>
          <w:rFonts w:ascii="Times New Roman" w:eastAsia="仿宋_GB2312" w:hAnsi="Times New Roman" w:cs="Times New Roman" w:hint="eastAsia"/>
          <w:b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b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b/>
          <w:sz w:val="32"/>
          <w:szCs w:val="32"/>
        </w:rPr>
        <w:t>人）</w:t>
      </w:r>
    </w:p>
    <w:p w14:paraId="1B9E39C5" w14:textId="77777777" w:rsidR="00557045" w:rsidRPr="00837140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837140">
        <w:rPr>
          <w:rFonts w:ascii="Times New Roman" w:eastAsia="仿宋_GB2312" w:hAnsi="Times New Roman" w:cs="Times New Roman"/>
          <w:sz w:val="32"/>
          <w:szCs w:val="32"/>
        </w:rPr>
        <w:t>岗位职责主要包括：</w:t>
      </w:r>
    </w:p>
    <w:p w14:paraId="201AFA2F" w14:textId="77777777" w:rsidR="00557045" w:rsidRPr="00837140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开展澜沧江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-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湄公河</w:t>
      </w:r>
      <w:r w:rsidR="00C902AF">
        <w:rPr>
          <w:rFonts w:ascii="Times New Roman" w:eastAsia="仿宋_GB2312" w:hAnsi="Times New Roman" w:cs="Times New Roman"/>
          <w:sz w:val="32"/>
          <w:szCs w:val="32"/>
        </w:rPr>
        <w:t>生态系统管理</w:t>
      </w:r>
      <w:r w:rsidR="00C902AF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C902AF">
        <w:rPr>
          <w:rFonts w:ascii="Times New Roman" w:eastAsia="仿宋_GB2312" w:hAnsi="Times New Roman" w:cs="Times New Roman"/>
          <w:sz w:val="32"/>
          <w:szCs w:val="32"/>
        </w:rPr>
        <w:t>生物多样性保护</w:t>
      </w:r>
      <w:r w:rsidR="00C902AF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C902AF">
        <w:rPr>
          <w:rFonts w:ascii="Times New Roman" w:eastAsia="仿宋_GB2312" w:hAnsi="Times New Roman" w:cs="Times New Roman"/>
          <w:sz w:val="32"/>
          <w:szCs w:val="32"/>
        </w:rPr>
        <w:t>生态系统与气候变化适应性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合作研究，</w:t>
      </w:r>
      <w:r>
        <w:rPr>
          <w:rFonts w:ascii="Times New Roman" w:eastAsia="仿宋_GB2312" w:hAnsi="Times New Roman" w:cs="Times New Roman"/>
          <w:sz w:val="32"/>
          <w:szCs w:val="32"/>
        </w:rPr>
        <w:t>澜湄</w:t>
      </w:r>
      <w:r w:rsidR="00C902AF">
        <w:rPr>
          <w:rFonts w:ascii="Times New Roman" w:eastAsia="仿宋_GB2312" w:hAnsi="Times New Roman" w:cs="Times New Roman"/>
          <w:sz w:val="32"/>
          <w:szCs w:val="32"/>
        </w:rPr>
        <w:t>生态承载力</w:t>
      </w:r>
      <w:r>
        <w:rPr>
          <w:rFonts w:ascii="Times New Roman" w:eastAsia="仿宋_GB2312" w:hAnsi="Times New Roman" w:cs="Times New Roman"/>
          <w:sz w:val="32"/>
          <w:szCs w:val="32"/>
        </w:rPr>
        <w:t>分析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研究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，参与起草相关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澜湄</w:t>
      </w:r>
      <w:r w:rsidR="00C902AF">
        <w:rPr>
          <w:rFonts w:ascii="Times New Roman" w:eastAsia="仿宋_GB2312" w:hAnsi="Times New Roman" w:cs="Times New Roman" w:hint="eastAsia"/>
          <w:sz w:val="32"/>
          <w:szCs w:val="32"/>
        </w:rPr>
        <w:t>区域生态系统管理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合作方案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45FC98B8" w14:textId="77777777" w:rsidR="00557045" w:rsidRPr="00837140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参与澜沧江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-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湄公河区域</w:t>
      </w:r>
      <w:r w:rsidR="00C902AF">
        <w:rPr>
          <w:rFonts w:ascii="Times New Roman" w:eastAsia="仿宋_GB2312" w:hAnsi="Times New Roman" w:cs="Times New Roman"/>
          <w:sz w:val="32"/>
          <w:szCs w:val="32"/>
        </w:rPr>
        <w:t>生态系统管理与水质量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相关环境会议和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合作活动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并提供技术支持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067B94CD" w14:textId="77777777" w:rsidR="00557045" w:rsidRPr="00837140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推动落实“绿色澜湄计划”项目，组织筹备</w:t>
      </w:r>
      <w:r w:rsidR="00C902AF">
        <w:rPr>
          <w:rFonts w:ascii="Times New Roman" w:eastAsia="仿宋_GB2312" w:hAnsi="Times New Roman" w:cs="Times New Roman" w:hint="eastAsia"/>
          <w:sz w:val="32"/>
          <w:szCs w:val="32"/>
        </w:rPr>
        <w:t>生态系统管理与生物多样性保护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政策对话和能力建设活动；</w:t>
      </w:r>
    </w:p>
    <w:p w14:paraId="4E083AAA" w14:textId="77777777" w:rsidR="00557045" w:rsidRPr="00837140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）撰写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澜湄</w:t>
      </w:r>
      <w:r w:rsidR="001D5B4C">
        <w:rPr>
          <w:rFonts w:ascii="Times New Roman" w:eastAsia="仿宋_GB2312" w:hAnsi="Times New Roman" w:cs="Times New Roman" w:hint="eastAsia"/>
          <w:sz w:val="32"/>
          <w:szCs w:val="32"/>
        </w:rPr>
        <w:t>生态系统管理与生物多样性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领域的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中英文项目申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报书和实施方案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、政策研究专报、科研成果报告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2CBF5C75" w14:textId="77777777" w:rsidR="00557045" w:rsidRPr="00837140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完成领导交办的其他工作。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</w:p>
    <w:p w14:paraId="444AC008" w14:textId="77777777" w:rsidR="00557045" w:rsidRPr="00557045" w:rsidRDefault="00557045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68499E">
        <w:rPr>
          <w:rFonts w:ascii="Times New Roman" w:eastAsia="仿宋_GB2312" w:hAnsi="Times New Roman" w:cs="Times New Roman"/>
          <w:b/>
          <w:sz w:val="32"/>
          <w:szCs w:val="32"/>
        </w:rPr>
        <w:t>条件要求：</w:t>
      </w:r>
    </w:p>
    <w:p w14:paraId="02B5D059" w14:textId="77777777" w:rsidR="00557045" w:rsidRPr="00837140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具有中华人民共和国国籍；</w:t>
      </w:r>
    </w:p>
    <w:p w14:paraId="140686DB" w14:textId="77777777" w:rsidR="00557045" w:rsidRPr="00837140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具有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环境经济学、环境科学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、</w:t>
      </w:r>
      <w:r w:rsidR="00B47868">
        <w:rPr>
          <w:rFonts w:ascii="Times New Roman" w:eastAsia="仿宋_GB2312" w:hAnsi="Times New Roman" w:cs="Times New Roman"/>
          <w:sz w:val="32"/>
          <w:szCs w:val="32"/>
        </w:rPr>
        <w:t>生态学</w:t>
      </w:r>
      <w:r w:rsidR="00B47868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1D5B4C">
        <w:rPr>
          <w:rFonts w:ascii="Times New Roman" w:eastAsia="仿宋_GB2312" w:hAnsi="Times New Roman" w:cs="Times New Roman" w:hint="eastAsia"/>
          <w:sz w:val="32"/>
          <w:szCs w:val="32"/>
        </w:rPr>
        <w:t>生物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工程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等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相关领域硕士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或博士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学历、学位；</w:t>
      </w:r>
    </w:p>
    <w:p w14:paraId="59702C97" w14:textId="77777777" w:rsidR="00557045" w:rsidRPr="00837140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中英文文字组织和写作能力较强，听说读写能力较强，能独立开展交流与合作；</w:t>
      </w:r>
    </w:p>
    <w:p w14:paraId="3F6B9411" w14:textId="77777777" w:rsidR="00557045" w:rsidRPr="00837140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>
        <w:rPr>
          <w:rFonts w:ascii="Times New Roman" w:eastAsia="仿宋_GB2312" w:hAnsi="Times New Roman" w:cs="Times New Roman"/>
          <w:sz w:val="32"/>
          <w:szCs w:val="32"/>
        </w:rPr>
        <w:t>具有较强的政策研究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能力，能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独立开展相关领域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政策研究与案例分析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工作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1D1C29A5" w14:textId="77777777" w:rsidR="00557045" w:rsidRPr="00837140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责任心强，工作认真负责，能独立完成工作任务；</w:t>
      </w:r>
    </w:p>
    <w:p w14:paraId="5C764DC5" w14:textId="77777777" w:rsidR="00557045" w:rsidRDefault="00557045" w:rsidP="00557045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="00BD6621">
        <w:rPr>
          <w:rFonts w:ascii="Times New Roman" w:eastAsia="仿宋_GB2312" w:hAnsi="Times New Roman" w:cs="Times New Roman"/>
          <w:sz w:val="32"/>
          <w:szCs w:val="32"/>
        </w:rPr>
        <w:t>6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年龄在</w:t>
      </w:r>
      <w:r w:rsidRPr="00837140">
        <w:rPr>
          <w:rFonts w:ascii="Times New Roman" w:eastAsia="仿宋_GB2312" w:hAnsi="Times New Roman" w:cs="Times New Roman"/>
          <w:sz w:val="32"/>
          <w:szCs w:val="32"/>
        </w:rPr>
        <w:t>35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岁以下，身体健康。</w:t>
      </w:r>
    </w:p>
    <w:p w14:paraId="41926C90" w14:textId="77777777" w:rsidR="00F023F9" w:rsidRPr="00F36D37" w:rsidRDefault="00F023F9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p w14:paraId="295B9CAB" w14:textId="77777777" w:rsidR="00F023F9" w:rsidRPr="00F023F9" w:rsidRDefault="00F023F9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557045">
        <w:rPr>
          <w:rFonts w:ascii="Times New Roman" w:eastAsia="仿宋_GB2312" w:hAnsi="Times New Roman" w:cs="Times New Roman"/>
          <w:b/>
          <w:sz w:val="32"/>
          <w:szCs w:val="32"/>
        </w:rPr>
        <w:t>四</w:t>
      </w:r>
      <w:r w:rsidRPr="00557045">
        <w:rPr>
          <w:rFonts w:ascii="Times New Roman" w:eastAsia="仿宋_GB2312" w:hAnsi="Times New Roman" w:cs="Times New Roman" w:hint="eastAsia"/>
          <w:b/>
          <w:sz w:val="32"/>
          <w:szCs w:val="32"/>
        </w:rPr>
        <w:t>、</w:t>
      </w:r>
      <w:r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中国</w:t>
      </w:r>
      <w:r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-</w:t>
      </w:r>
      <w:r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非洲环境</w:t>
      </w:r>
      <w:r w:rsidRPr="00F023F9">
        <w:rPr>
          <w:rFonts w:ascii="Times New Roman" w:eastAsia="仿宋_GB2312" w:hAnsi="Times New Roman" w:cs="Times New Roman"/>
          <w:b/>
          <w:sz w:val="32"/>
          <w:szCs w:val="32"/>
        </w:rPr>
        <w:t>合作</w:t>
      </w:r>
    </w:p>
    <w:p w14:paraId="3A96031E" w14:textId="77777777" w:rsidR="00F023F9" w:rsidRPr="00F023F9" w:rsidRDefault="00F023F9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1</w:t>
      </w:r>
      <w:r w:rsidRPr="00F023F9">
        <w:rPr>
          <w:rFonts w:ascii="Times New Roman" w:eastAsia="仿宋_GB2312" w:hAnsi="Times New Roman" w:cs="Times New Roman"/>
          <w:b/>
          <w:sz w:val="32"/>
          <w:szCs w:val="32"/>
        </w:rPr>
        <w:t>.</w:t>
      </w:r>
      <w:r w:rsidR="00853516">
        <w:rPr>
          <w:rFonts w:ascii="Times New Roman" w:eastAsia="仿宋_GB2312" w:hAnsi="Times New Roman" w:cs="Times New Roman" w:hint="eastAsia"/>
          <w:b/>
          <w:sz w:val="32"/>
          <w:szCs w:val="32"/>
        </w:rPr>
        <w:t xml:space="preserve"> </w:t>
      </w:r>
      <w:r w:rsidRPr="00F023F9">
        <w:rPr>
          <w:rFonts w:ascii="Times New Roman" w:eastAsia="仿宋_GB2312" w:hAnsi="Times New Roman" w:cs="Times New Roman"/>
          <w:b/>
          <w:sz w:val="32"/>
          <w:szCs w:val="32"/>
        </w:rPr>
        <w:t>中国</w:t>
      </w:r>
      <w:r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-</w:t>
      </w:r>
      <w:r w:rsidRPr="00F023F9">
        <w:rPr>
          <w:rFonts w:ascii="Times New Roman" w:eastAsia="仿宋_GB2312" w:hAnsi="Times New Roman" w:cs="Times New Roman"/>
          <w:b/>
          <w:sz w:val="32"/>
          <w:szCs w:val="32"/>
        </w:rPr>
        <w:t>非洲环境合作研究</w:t>
      </w:r>
      <w:r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岗位</w:t>
      </w:r>
      <w:r w:rsidRPr="00F023F9">
        <w:rPr>
          <w:rFonts w:ascii="Times New Roman" w:eastAsia="仿宋_GB2312" w:hAnsi="Times New Roman" w:cs="Times New Roman"/>
          <w:b/>
          <w:sz w:val="32"/>
          <w:szCs w:val="32"/>
        </w:rPr>
        <w:t>（</w:t>
      </w:r>
      <w:r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1</w:t>
      </w:r>
      <w:r w:rsidRPr="00F023F9">
        <w:rPr>
          <w:rFonts w:ascii="Times New Roman" w:eastAsia="仿宋_GB2312" w:hAnsi="Times New Roman" w:cs="Times New Roman"/>
          <w:b/>
          <w:sz w:val="32"/>
          <w:szCs w:val="32"/>
        </w:rPr>
        <w:t>名）</w:t>
      </w:r>
    </w:p>
    <w:p w14:paraId="28027C2D" w14:textId="77777777" w:rsidR="00F023F9" w:rsidRPr="00837140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837140">
        <w:rPr>
          <w:rFonts w:ascii="Times New Roman" w:eastAsia="仿宋_GB2312" w:hAnsi="Times New Roman" w:cs="Times New Roman"/>
          <w:sz w:val="32"/>
          <w:szCs w:val="32"/>
        </w:rPr>
        <w:t>岗位职责主要包括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：</w:t>
      </w:r>
    </w:p>
    <w:p w14:paraId="0262A1DE" w14:textId="77777777" w:rsidR="00F023F9" w:rsidRPr="00F023F9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开展中国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-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非洲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环境与发展合作研究，开展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非洲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环境问题分析与研究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，参与起草相关环境合作方案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1CE87B1F" w14:textId="77777777" w:rsidR="00F023F9" w:rsidRPr="00F023F9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参与和组织筹备</w:t>
      </w:r>
      <w:r w:rsidR="00FE4058">
        <w:rPr>
          <w:rFonts w:ascii="Times New Roman" w:eastAsia="仿宋_GB2312" w:hAnsi="Times New Roman" w:cs="Times New Roman" w:hint="eastAsia"/>
          <w:sz w:val="32"/>
          <w:szCs w:val="32"/>
        </w:rPr>
        <w:t>中非环境合作中心，开展中非合作论坛机制下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生态环境</w:t>
      </w:r>
      <w:r w:rsidR="00E43B76">
        <w:rPr>
          <w:rFonts w:ascii="Times New Roman" w:eastAsia="仿宋_GB2312" w:hAnsi="Times New Roman" w:cs="Times New Roman" w:hint="eastAsia"/>
          <w:sz w:val="32"/>
          <w:szCs w:val="32"/>
        </w:rPr>
        <w:t>专题会议和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国际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合作活动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并提供技术支持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1DC813F5" w14:textId="77777777" w:rsidR="00F023F9" w:rsidRPr="00F023F9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撰写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中非环境合作相关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中英文项目申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报书和实施方案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、政策研究专报、科研成果报告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1FB25142" w14:textId="77777777" w:rsidR="00F023F9" w:rsidRPr="00F023F9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）完成领导交办的其他工作。</w:t>
      </w:r>
    </w:p>
    <w:p w14:paraId="16E40DBF" w14:textId="77777777" w:rsidR="00F023F9" w:rsidRPr="0068499E" w:rsidRDefault="00F023F9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68499E">
        <w:rPr>
          <w:rFonts w:ascii="Times New Roman" w:eastAsia="仿宋_GB2312" w:hAnsi="Times New Roman" w:cs="Times New Roman"/>
          <w:b/>
          <w:sz w:val="32"/>
          <w:szCs w:val="32"/>
        </w:rPr>
        <w:t>条件要求：</w:t>
      </w:r>
    </w:p>
    <w:p w14:paraId="45F017C7" w14:textId="77777777" w:rsidR="00F023F9" w:rsidRPr="00F023F9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具有中华人民共和国国籍；</w:t>
      </w:r>
    </w:p>
    <w:p w14:paraId="26CCFA65" w14:textId="77777777" w:rsidR="00F023F9" w:rsidRPr="00F023F9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具有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环境政策与管理、国际关系</w:t>
      </w:r>
      <w:r w:rsidR="00853516">
        <w:rPr>
          <w:rFonts w:ascii="Times New Roman" w:eastAsia="仿宋_GB2312" w:hAnsi="Times New Roman" w:cs="Times New Roman" w:hint="eastAsia"/>
          <w:sz w:val="32"/>
          <w:szCs w:val="32"/>
        </w:rPr>
        <w:t>、可持续发展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lastRenderedPageBreak/>
        <w:t>相关领域硕士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或博士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学历、学位；</w:t>
      </w:r>
    </w:p>
    <w:p w14:paraId="20AECB03" w14:textId="77777777" w:rsidR="00F023F9" w:rsidRPr="00F023F9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中英文文字组织和写作能力较强，听说读写能力较强，能独立开展交流与合作；</w:t>
      </w:r>
    </w:p>
    <w:p w14:paraId="6CAEEF27" w14:textId="77777777" w:rsidR="00F023F9" w:rsidRPr="00F023F9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具有较强的科研能力，能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独立开展相关领域科研工作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0E19ACCC" w14:textId="77777777" w:rsidR="00F023F9" w:rsidRPr="00F023F9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责任心强，工作认真负责，能独立完成工作任务；</w:t>
      </w:r>
    </w:p>
    <w:p w14:paraId="0A06CAE1" w14:textId="77777777" w:rsidR="00F023F9" w:rsidRPr="00F023F9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6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）具有从事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国际合作项目工作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经验者优先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41A1D921" w14:textId="77777777" w:rsidR="00F023F9" w:rsidRPr="00F023F9" w:rsidRDefault="00F023F9" w:rsidP="00F023F9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sz w:val="32"/>
          <w:szCs w:val="32"/>
        </w:rPr>
        <w:t>7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年龄在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35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岁以下，身体健康。</w:t>
      </w:r>
    </w:p>
    <w:p w14:paraId="79139416" w14:textId="77777777" w:rsidR="00853516" w:rsidRDefault="00853516" w:rsidP="00853516">
      <w:pPr>
        <w:ind w:firstLineChars="200" w:firstLine="693"/>
        <w:rPr>
          <w:rFonts w:ascii="Times New Roman" w:eastAsia="仿宋_GB2312" w:hAnsi="Times New Roman" w:cs="Times New Roman" w:hint="eastAsia"/>
          <w:b/>
          <w:sz w:val="32"/>
          <w:szCs w:val="32"/>
        </w:rPr>
      </w:pPr>
    </w:p>
    <w:p w14:paraId="7F250CAB" w14:textId="77777777" w:rsidR="00FE4058" w:rsidRDefault="00FE4058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>
        <w:rPr>
          <w:rFonts w:ascii="Times New Roman" w:eastAsia="仿宋_GB2312" w:hAnsi="Times New Roman" w:cs="Times New Roman" w:hint="eastAsia"/>
          <w:b/>
          <w:sz w:val="32"/>
          <w:szCs w:val="32"/>
        </w:rPr>
        <w:t>2</w:t>
      </w:r>
      <w:r w:rsidR="00853516">
        <w:rPr>
          <w:rFonts w:ascii="Times New Roman" w:eastAsia="仿宋_GB2312" w:hAnsi="Times New Roman" w:cs="Times New Roman" w:hint="eastAsia"/>
          <w:b/>
          <w:sz w:val="32"/>
          <w:szCs w:val="32"/>
        </w:rPr>
        <w:t>．</w:t>
      </w:r>
      <w:r w:rsidR="00853516">
        <w:rPr>
          <w:rFonts w:ascii="Times New Roman" w:eastAsia="仿宋_GB2312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eastAsia="仿宋_GB2312" w:hAnsi="Times New Roman" w:cs="Times New Roman"/>
          <w:b/>
          <w:sz w:val="32"/>
          <w:szCs w:val="32"/>
        </w:rPr>
        <w:t>对外投资环境问题与对外援助环境管理研究岗位</w:t>
      </w:r>
      <w:r>
        <w:rPr>
          <w:rFonts w:ascii="Times New Roman" w:eastAsia="仿宋_GB2312" w:hAnsi="Times New Roman" w:cs="Times New Roman" w:hint="eastAsia"/>
          <w:b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b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b/>
          <w:sz w:val="32"/>
          <w:szCs w:val="32"/>
        </w:rPr>
        <w:t>人）</w:t>
      </w:r>
    </w:p>
    <w:p w14:paraId="4B6405EA" w14:textId="77777777" w:rsidR="00FE4058" w:rsidRPr="00837140" w:rsidRDefault="00FE4058" w:rsidP="00FE4058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837140">
        <w:rPr>
          <w:rFonts w:ascii="Times New Roman" w:eastAsia="仿宋_GB2312" w:hAnsi="Times New Roman" w:cs="Times New Roman"/>
          <w:sz w:val="32"/>
          <w:szCs w:val="32"/>
        </w:rPr>
        <w:t>岗位职责主要包括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：</w:t>
      </w:r>
    </w:p>
    <w:p w14:paraId="5743BD58" w14:textId="77777777" w:rsidR="00FE4058" w:rsidRPr="00F023F9" w:rsidRDefault="00FE4058" w:rsidP="00FE4058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开展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面向非洲、拉美等对外投资环境风险识别</w:t>
      </w:r>
      <w:r>
        <w:rPr>
          <w:rFonts w:ascii="Times New Roman" w:eastAsia="仿宋_GB2312" w:hAnsi="Times New Roman" w:cs="Times New Roman"/>
          <w:sz w:val="32"/>
          <w:szCs w:val="32"/>
        </w:rPr>
        <w:t>分析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研究，开展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国际和区域多边银行环境管理框架</w:t>
      </w:r>
      <w:r>
        <w:rPr>
          <w:rFonts w:ascii="Times New Roman" w:eastAsia="仿宋_GB2312" w:hAnsi="Times New Roman" w:cs="Times New Roman"/>
          <w:sz w:val="32"/>
          <w:szCs w:val="32"/>
        </w:rPr>
        <w:t>与案例分析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研究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，参与起草相关环境合作方案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5CC3C2EA" w14:textId="77777777" w:rsidR="00FE4058" w:rsidRPr="00F023F9" w:rsidRDefault="00FE4058" w:rsidP="00FE4058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参与和组织筹备中非合作论坛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、中拉合作论坛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等相关机制下生态环境问题</w:t>
      </w:r>
      <w:r w:rsidR="006A5B0C">
        <w:rPr>
          <w:rFonts w:ascii="Times New Roman" w:eastAsia="仿宋_GB2312" w:hAnsi="Times New Roman" w:cs="Times New Roman" w:hint="eastAsia"/>
          <w:sz w:val="32"/>
          <w:szCs w:val="32"/>
        </w:rPr>
        <w:t>专题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研究和国际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合作活动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并提供技术支持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5D198511" w14:textId="77777777" w:rsidR="00FE4058" w:rsidRPr="00F023F9" w:rsidRDefault="00FE4058" w:rsidP="00FE4058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撰写</w:t>
      </w:r>
      <w:r w:rsidR="006A5B0C">
        <w:rPr>
          <w:rFonts w:ascii="Times New Roman" w:eastAsia="仿宋_GB2312" w:hAnsi="Times New Roman" w:cs="Times New Roman" w:hint="eastAsia"/>
          <w:sz w:val="32"/>
          <w:szCs w:val="32"/>
        </w:rPr>
        <w:t>对外投资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环境</w:t>
      </w:r>
      <w:r w:rsidR="006A5B0C">
        <w:rPr>
          <w:rFonts w:ascii="Times New Roman" w:eastAsia="仿宋_GB2312" w:hAnsi="Times New Roman" w:cs="Times New Roman" w:hint="eastAsia"/>
          <w:sz w:val="32"/>
          <w:szCs w:val="32"/>
        </w:rPr>
        <w:t>问题与对外援助环境管理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相关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中英文项目申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报书和实施方案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、政策研究专报、科研成果报告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3712B2E5" w14:textId="77777777" w:rsidR="00FE4058" w:rsidRPr="00F023F9" w:rsidRDefault="00FE4058" w:rsidP="00FE4058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）完成领导交办的其他工作。</w:t>
      </w:r>
    </w:p>
    <w:p w14:paraId="6365CD3C" w14:textId="77777777" w:rsidR="006A5B0C" w:rsidRPr="0068499E" w:rsidRDefault="006A5B0C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68499E">
        <w:rPr>
          <w:rFonts w:ascii="Times New Roman" w:eastAsia="仿宋_GB2312" w:hAnsi="Times New Roman" w:cs="Times New Roman"/>
          <w:b/>
          <w:sz w:val="32"/>
          <w:szCs w:val="32"/>
        </w:rPr>
        <w:lastRenderedPageBreak/>
        <w:t>条件要求：</w:t>
      </w:r>
    </w:p>
    <w:p w14:paraId="537F7307" w14:textId="77777777" w:rsidR="006A5B0C" w:rsidRPr="00F023F9" w:rsidRDefault="006A5B0C" w:rsidP="006A5B0C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具有中华人民共和国国籍；</w:t>
      </w:r>
    </w:p>
    <w:p w14:paraId="5B6CB386" w14:textId="77777777" w:rsidR="006A5B0C" w:rsidRPr="00F023F9" w:rsidRDefault="006A5B0C" w:rsidP="006A5B0C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具有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环境科学与工程、环境政策与管理、国际关系</w:t>
      </w:r>
      <w:r w:rsidR="00A119F7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="009D5C10">
        <w:rPr>
          <w:rFonts w:ascii="Times New Roman" w:eastAsia="仿宋_GB2312" w:hAnsi="Times New Roman" w:cs="Times New Roman" w:hint="eastAsia"/>
          <w:sz w:val="32"/>
          <w:szCs w:val="32"/>
        </w:rPr>
        <w:t>经济学、</w:t>
      </w:r>
      <w:r w:rsidR="00A119F7">
        <w:rPr>
          <w:rFonts w:ascii="Times New Roman" w:eastAsia="仿宋_GB2312" w:hAnsi="Times New Roman" w:cs="Times New Roman" w:hint="eastAsia"/>
          <w:sz w:val="32"/>
          <w:szCs w:val="32"/>
        </w:rPr>
        <w:t>金融学</w:t>
      </w:r>
      <w:r w:rsidR="00A17D91">
        <w:rPr>
          <w:rFonts w:ascii="Times New Roman" w:eastAsia="仿宋_GB2312" w:hAnsi="Times New Roman" w:cs="Times New Roman" w:hint="eastAsia"/>
          <w:sz w:val="32"/>
          <w:szCs w:val="32"/>
        </w:rPr>
        <w:t>、统计学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相关领域硕士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或博士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学历、学位；</w:t>
      </w:r>
    </w:p>
    <w:p w14:paraId="74300FAA" w14:textId="77777777" w:rsidR="006A5B0C" w:rsidRPr="00F023F9" w:rsidRDefault="006A5B0C" w:rsidP="006A5B0C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中英文文字组织和写作能力较强，听说读写能力较强，能独立开展交流与合作；</w:t>
      </w:r>
    </w:p>
    <w:p w14:paraId="72D5F3DA" w14:textId="77777777" w:rsidR="006A5B0C" w:rsidRPr="00F023F9" w:rsidRDefault="006A5B0C" w:rsidP="006A5B0C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具有较强的科研能力，能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独立开展相关领域科研工作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14F8DF38" w14:textId="77777777" w:rsidR="006A5B0C" w:rsidRPr="00F023F9" w:rsidRDefault="006A5B0C" w:rsidP="006A5B0C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责任心强，工作认真负责，能独立完成工作任务；</w:t>
      </w:r>
    </w:p>
    <w:p w14:paraId="2A9825E9" w14:textId="77777777" w:rsidR="006A5B0C" w:rsidRPr="00F023F9" w:rsidRDefault="006A5B0C" w:rsidP="006A5B0C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6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）具有从事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国际合作项目工作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经验者优先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；</w:t>
      </w:r>
    </w:p>
    <w:p w14:paraId="29F328D3" w14:textId="77777777" w:rsidR="00FE4058" w:rsidRPr="006A5B0C" w:rsidRDefault="006A5B0C" w:rsidP="006A5B0C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sz w:val="32"/>
          <w:szCs w:val="32"/>
        </w:rPr>
        <w:t>7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年龄在</w:t>
      </w:r>
      <w:r w:rsidRPr="00F023F9">
        <w:rPr>
          <w:rFonts w:ascii="Times New Roman" w:eastAsia="仿宋_GB2312" w:hAnsi="Times New Roman" w:cs="Times New Roman"/>
          <w:sz w:val="32"/>
          <w:szCs w:val="32"/>
        </w:rPr>
        <w:t>35</w:t>
      </w:r>
      <w:r w:rsidRPr="00F023F9">
        <w:rPr>
          <w:rFonts w:ascii="Times New Roman" w:eastAsia="仿宋_GB2312" w:hAnsi="Times New Roman" w:cs="Times New Roman" w:hint="eastAsia"/>
          <w:sz w:val="32"/>
          <w:szCs w:val="32"/>
        </w:rPr>
        <w:t>岁以下，身体健康。</w:t>
      </w:r>
    </w:p>
    <w:p w14:paraId="7071DD92" w14:textId="77777777" w:rsidR="00853516" w:rsidRDefault="00853516" w:rsidP="00853516">
      <w:pPr>
        <w:ind w:firstLineChars="200" w:firstLine="693"/>
        <w:rPr>
          <w:rFonts w:ascii="Times New Roman" w:eastAsia="仿宋_GB2312" w:hAnsi="Times New Roman" w:cs="Times New Roman" w:hint="eastAsia"/>
          <w:b/>
          <w:sz w:val="32"/>
          <w:szCs w:val="32"/>
        </w:rPr>
      </w:pPr>
    </w:p>
    <w:p w14:paraId="5B4E2FB6" w14:textId="77777777" w:rsidR="00F023F9" w:rsidRPr="00F023F9" w:rsidRDefault="00F023F9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F023F9">
        <w:rPr>
          <w:rFonts w:ascii="Times New Roman" w:eastAsia="仿宋_GB2312" w:hAnsi="Times New Roman" w:cs="Times New Roman"/>
          <w:b/>
          <w:sz w:val="32"/>
          <w:szCs w:val="32"/>
        </w:rPr>
        <w:t>五</w:t>
      </w:r>
      <w:r w:rsidR="00837140"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、区域海洋环境合作</w:t>
      </w:r>
    </w:p>
    <w:p w14:paraId="618934C1" w14:textId="77777777" w:rsidR="00837140" w:rsidRPr="00F023F9" w:rsidRDefault="00F023F9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1</w:t>
      </w:r>
      <w:r w:rsidRPr="00F023F9">
        <w:rPr>
          <w:rFonts w:ascii="Times New Roman" w:eastAsia="仿宋_GB2312" w:hAnsi="Times New Roman" w:cs="Times New Roman"/>
          <w:b/>
          <w:sz w:val="32"/>
          <w:szCs w:val="32"/>
        </w:rPr>
        <w:t>.</w:t>
      </w:r>
      <w:r w:rsidR="00853516">
        <w:rPr>
          <w:rFonts w:ascii="Times New Roman" w:eastAsia="仿宋_GB2312" w:hAnsi="Times New Roman" w:cs="Times New Roman" w:hint="eastAsia"/>
          <w:b/>
          <w:sz w:val="32"/>
          <w:szCs w:val="32"/>
        </w:rPr>
        <w:t xml:space="preserve"> </w:t>
      </w:r>
      <w:r w:rsidR="00853516">
        <w:rPr>
          <w:rFonts w:ascii="Times New Roman" w:eastAsia="仿宋_GB2312" w:hAnsi="Times New Roman" w:cs="Times New Roman"/>
          <w:b/>
          <w:sz w:val="32"/>
          <w:szCs w:val="32"/>
        </w:rPr>
        <w:t>区域海洋环境</w:t>
      </w:r>
      <w:r w:rsidR="00853516">
        <w:rPr>
          <w:rFonts w:ascii="Times New Roman" w:eastAsia="仿宋_GB2312" w:hAnsi="Times New Roman" w:cs="Times New Roman" w:hint="eastAsia"/>
          <w:b/>
          <w:sz w:val="32"/>
          <w:szCs w:val="32"/>
        </w:rPr>
        <w:t>与减塑伙伴关系</w:t>
      </w:r>
      <w:r w:rsidR="00837140"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研究岗位（</w:t>
      </w:r>
      <w:r w:rsidR="00837140"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1</w:t>
      </w:r>
      <w:r w:rsidR="00837140" w:rsidRPr="00F023F9">
        <w:rPr>
          <w:rFonts w:ascii="Times New Roman" w:eastAsia="仿宋_GB2312" w:hAnsi="Times New Roman" w:cs="Times New Roman" w:hint="eastAsia"/>
          <w:b/>
          <w:sz w:val="32"/>
          <w:szCs w:val="32"/>
        </w:rPr>
        <w:t>人）</w:t>
      </w:r>
    </w:p>
    <w:p w14:paraId="67B9AF92" w14:textId="77777777" w:rsidR="00837140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837140">
        <w:rPr>
          <w:rFonts w:ascii="Times New Roman" w:eastAsia="仿宋_GB2312" w:hAnsi="Times New Roman" w:cs="Times New Roman"/>
          <w:sz w:val="32"/>
          <w:szCs w:val="32"/>
        </w:rPr>
        <w:t>岗位职责主要包括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：</w:t>
      </w:r>
    </w:p>
    <w:p w14:paraId="59915D9D" w14:textId="77777777" w:rsidR="00FF69D8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853516">
        <w:rPr>
          <w:rFonts w:ascii="Times New Roman" w:eastAsia="仿宋_GB2312" w:hAnsi="Times New Roman" w:cs="Times New Roman" w:hint="eastAsia"/>
          <w:sz w:val="32"/>
          <w:szCs w:val="32"/>
        </w:rPr>
        <w:t>开展面向区域海洋环境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与减塑议题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的相关政策研究；</w:t>
      </w:r>
    </w:p>
    <w:p w14:paraId="38C12741" w14:textId="77777777" w:rsidR="00FF69D8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开展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面向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东盟、东北亚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等区域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次区域环境合作机制中的海洋环境问题研究；</w:t>
      </w:r>
    </w:p>
    <w:p w14:paraId="650BAC92" w14:textId="77777777" w:rsidR="00FF69D8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起草区域海洋环境</w:t>
      </w:r>
      <w:r w:rsidR="00853516">
        <w:rPr>
          <w:rFonts w:ascii="Times New Roman" w:eastAsia="仿宋_GB2312" w:hAnsi="Times New Roman" w:cs="Times New Roman" w:hint="eastAsia"/>
          <w:sz w:val="32"/>
          <w:szCs w:val="32"/>
        </w:rPr>
        <w:t>与（微）塑料</w:t>
      </w:r>
      <w:r w:rsidRPr="00837140">
        <w:rPr>
          <w:rFonts w:ascii="Times New Roman" w:eastAsia="仿宋_GB2312" w:hAnsi="Times New Roman" w:cs="Times New Roman" w:hint="eastAsia"/>
          <w:sz w:val="32"/>
          <w:szCs w:val="32"/>
        </w:rPr>
        <w:t>议题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合作的相关中、英文项目申请书和项目报告等；</w:t>
      </w:r>
    </w:p>
    <w:p w14:paraId="0BE85394" w14:textId="77777777" w:rsidR="00FF69D8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组织开展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区域海洋环境和减塑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项目专题研讨会、专题研究等活动；</w:t>
      </w:r>
    </w:p>
    <w:p w14:paraId="6ADB15E0" w14:textId="77777777" w:rsidR="00FF69D8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完成领导交办的其他任务。</w:t>
      </w:r>
    </w:p>
    <w:p w14:paraId="71E32CA8" w14:textId="77777777" w:rsidR="00FF69D8" w:rsidRDefault="00FF69D8" w:rsidP="00853516">
      <w:pPr>
        <w:ind w:firstLineChars="200" w:firstLine="693"/>
        <w:rPr>
          <w:rFonts w:ascii="Times New Roman" w:eastAsia="仿宋_GB2312" w:hAnsi="Times New Roman" w:cs="Times New Roman"/>
          <w:b/>
          <w:sz w:val="32"/>
          <w:szCs w:val="32"/>
        </w:rPr>
      </w:pPr>
      <w:r>
        <w:rPr>
          <w:rFonts w:ascii="Times New Roman" w:eastAsia="仿宋_GB2312" w:hAnsi="Times New Roman" w:cs="Times New Roman"/>
          <w:b/>
          <w:sz w:val="32"/>
          <w:szCs w:val="32"/>
        </w:rPr>
        <w:t>条件要求：</w:t>
      </w:r>
    </w:p>
    <w:p w14:paraId="333513A8" w14:textId="77777777" w:rsidR="00FF69D8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FF69D8" w:rsidRPr="00837140">
        <w:rPr>
          <w:rFonts w:ascii="Times New Roman" w:eastAsia="仿宋_GB2312" w:hAnsi="Times New Roman" w:cs="Times New Roman"/>
          <w:sz w:val="32"/>
          <w:szCs w:val="32"/>
        </w:rPr>
        <w:t>具有中华人民共和国国籍；</w:t>
      </w:r>
    </w:p>
    <w:p w14:paraId="163FD9CB" w14:textId="77777777" w:rsidR="00FF69D8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FF69D8" w:rsidRPr="00837140">
        <w:rPr>
          <w:rFonts w:ascii="Times New Roman" w:eastAsia="仿宋_GB2312" w:hAnsi="Times New Roman" w:cs="Times New Roman"/>
          <w:sz w:val="32"/>
          <w:szCs w:val="32"/>
        </w:rPr>
        <w:t>具有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海洋</w:t>
      </w:r>
      <w:r w:rsidR="00FF69D8" w:rsidRPr="00837140">
        <w:rPr>
          <w:rFonts w:ascii="Times New Roman" w:eastAsia="仿宋_GB2312" w:hAnsi="Times New Roman" w:cs="Times New Roman"/>
          <w:sz w:val="32"/>
          <w:szCs w:val="32"/>
        </w:rPr>
        <w:t>科学、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海洋资源与环境、环境科学、环境经济学</w:t>
      </w:r>
      <w:r w:rsidR="00FF69D8" w:rsidRPr="00837140">
        <w:rPr>
          <w:rFonts w:ascii="Times New Roman" w:eastAsia="仿宋_GB2312" w:hAnsi="Times New Roman" w:cs="Times New Roman"/>
          <w:sz w:val="32"/>
          <w:szCs w:val="32"/>
        </w:rPr>
        <w:t>等相关领域硕士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或博士</w:t>
      </w:r>
      <w:r w:rsidR="00FF69D8" w:rsidRPr="00837140">
        <w:rPr>
          <w:rFonts w:ascii="Times New Roman" w:eastAsia="仿宋_GB2312" w:hAnsi="Times New Roman" w:cs="Times New Roman"/>
          <w:sz w:val="32"/>
          <w:szCs w:val="32"/>
        </w:rPr>
        <w:t>学历、学位；</w:t>
      </w:r>
    </w:p>
    <w:p w14:paraId="2A92F858" w14:textId="77777777" w:rsidR="00FF69D8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sz w:val="32"/>
          <w:szCs w:val="32"/>
        </w:rPr>
        <w:t>3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FF69D8" w:rsidRPr="00837140">
        <w:rPr>
          <w:rFonts w:ascii="Times New Roman" w:eastAsia="仿宋_GB2312" w:hAnsi="Times New Roman" w:cs="Times New Roman"/>
          <w:sz w:val="32"/>
          <w:szCs w:val="32"/>
        </w:rPr>
        <w:t>具有较强的科研能力，能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独立开展相关领域科研工作</w:t>
      </w:r>
      <w:r w:rsidR="00FF69D8" w:rsidRPr="00837140">
        <w:rPr>
          <w:rFonts w:ascii="Times New Roman" w:eastAsia="仿宋_GB2312" w:hAnsi="Times New Roman" w:cs="Times New Roman"/>
          <w:sz w:val="32"/>
          <w:szCs w:val="32"/>
        </w:rPr>
        <w:t>；</w:t>
      </w:r>
    </w:p>
    <w:p w14:paraId="634E1944" w14:textId="77777777" w:rsidR="00837140" w:rsidRPr="00837140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4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FF69D8" w:rsidRPr="00837140">
        <w:rPr>
          <w:rFonts w:ascii="Times New Roman" w:eastAsia="仿宋_GB2312" w:hAnsi="Times New Roman" w:cs="Times New Roman"/>
          <w:sz w:val="32"/>
          <w:szCs w:val="32"/>
        </w:rPr>
        <w:t>中英文文字组织和写作能力较强，听说读写能力较强，能独立开展交流与合作；</w:t>
      </w:r>
    </w:p>
    <w:p w14:paraId="462C229D" w14:textId="77777777" w:rsidR="00FF69D8" w:rsidRPr="00837140" w:rsidRDefault="00837140" w:rsidP="00853516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FF69D8" w:rsidRPr="00837140">
        <w:rPr>
          <w:rFonts w:ascii="Times New Roman" w:eastAsia="仿宋_GB2312" w:hAnsi="Times New Roman" w:cs="Times New Roman"/>
          <w:sz w:val="32"/>
          <w:szCs w:val="32"/>
        </w:rPr>
        <w:t>责任心强，工作认真负责，能独立完成工作任务；</w:t>
      </w:r>
    </w:p>
    <w:p w14:paraId="2638C3DE" w14:textId="77777777" w:rsidR="00FF69D8" w:rsidRDefault="00837140" w:rsidP="00837140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（</w:t>
      </w:r>
      <w:r w:rsidR="00853516">
        <w:rPr>
          <w:rFonts w:ascii="Times New Roman" w:eastAsia="仿宋_GB2312" w:hAnsi="Times New Roman" w:cs="Times New Roman" w:hint="eastAsia"/>
          <w:sz w:val="32"/>
          <w:szCs w:val="32"/>
        </w:rPr>
        <w:t>6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年龄在</w:t>
      </w:r>
      <w:r w:rsidR="00FF69D8" w:rsidRPr="00837140">
        <w:rPr>
          <w:rFonts w:ascii="Times New Roman" w:eastAsia="仿宋_GB2312" w:hAnsi="Times New Roman" w:cs="Times New Roman"/>
          <w:sz w:val="32"/>
          <w:szCs w:val="32"/>
        </w:rPr>
        <w:t>35</w:t>
      </w:r>
      <w:r w:rsidR="00FF69D8" w:rsidRPr="00837140">
        <w:rPr>
          <w:rFonts w:ascii="Times New Roman" w:eastAsia="仿宋_GB2312" w:hAnsi="Times New Roman" w:cs="Times New Roman" w:hint="eastAsia"/>
          <w:sz w:val="32"/>
          <w:szCs w:val="32"/>
        </w:rPr>
        <w:t>岁以下，身体健康。</w:t>
      </w:r>
    </w:p>
    <w:p w14:paraId="6ABEE587" w14:textId="77777777" w:rsidR="00853516" w:rsidRDefault="00853516" w:rsidP="00853516">
      <w:pPr>
        <w:rPr>
          <w:rFonts w:ascii="Times New Roman" w:eastAsia="仿宋_GB2312" w:hAnsi="Times New Roman" w:cs="Times New Roman"/>
          <w:sz w:val="32"/>
          <w:szCs w:val="32"/>
        </w:rPr>
      </w:pPr>
      <w:bookmarkStart w:id="0" w:name="_GoBack"/>
      <w:bookmarkEnd w:id="0"/>
    </w:p>
    <w:p w14:paraId="387849A1" w14:textId="77777777" w:rsidR="00853516" w:rsidRDefault="00853516" w:rsidP="00837140">
      <w:pPr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上述岗位均为聘用制研究人员，五险一金待遇；根据项目要求与设计，可执行国际调研与出访任务。</w:t>
      </w:r>
    </w:p>
    <w:p w14:paraId="79AD7A4E" w14:textId="77777777" w:rsidR="00853516" w:rsidRDefault="00853516" w:rsidP="00837140">
      <w:pPr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</w:p>
    <w:p w14:paraId="0F39F3DB" w14:textId="77777777" w:rsidR="00853516" w:rsidRDefault="00853516" w:rsidP="00837140">
      <w:pPr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联系方式：陈祥义博士</w:t>
      </w:r>
    </w:p>
    <w:p w14:paraId="3D4CD33A" w14:textId="77777777" w:rsidR="00853516" w:rsidRDefault="00853516" w:rsidP="00853516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邮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    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箱</w:t>
      </w:r>
      <w:r>
        <w:rPr>
          <w:rFonts w:ascii="Times New Roman" w:eastAsia="仿宋_GB2312" w:hAnsi="Times New Roman" w:cs="Times New Roman"/>
          <w:sz w:val="32"/>
          <w:szCs w:val="32"/>
        </w:rPr>
        <w:t xml:space="preserve">: </w:t>
      </w:r>
      <w:hyperlink r:id="rId12" w:history="1">
        <w:r w:rsidRPr="00EB305F">
          <w:rPr>
            <w:rStyle w:val="aa"/>
            <w:rFonts w:ascii="Times New Roman" w:eastAsia="仿宋_GB2312" w:hAnsi="Times New Roman" w:cs="Times New Roman"/>
            <w:sz w:val="32"/>
            <w:szCs w:val="32"/>
          </w:rPr>
          <w:t>chen.xiangyi@chinaaseanenv.org</w:t>
        </w:r>
      </w:hyperlink>
    </w:p>
    <w:p w14:paraId="47503A87" w14:textId="77777777" w:rsidR="00853516" w:rsidRDefault="00853516" w:rsidP="00837140">
      <w:pPr>
        <w:ind w:firstLineChars="200" w:firstLine="640"/>
        <w:rPr>
          <w:rFonts w:ascii="Times New Roman" w:eastAsia="仿宋_GB2312" w:hAnsi="Times New Roman" w:cs="Times New Roman" w:hint="eastAsia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联系方式：陈英豪博士</w:t>
      </w:r>
    </w:p>
    <w:p w14:paraId="6BE21A71" w14:textId="77777777" w:rsidR="00853516" w:rsidRPr="00837140" w:rsidRDefault="00853516" w:rsidP="00853516">
      <w:pPr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邮</w:t>
      </w:r>
      <w:r>
        <w:rPr>
          <w:rFonts w:ascii="Times New Roman" w:eastAsia="仿宋_GB2312" w:hAnsi="Times New Roman" w:cs="Times New Roman" w:hint="eastAsia"/>
          <w:sz w:val="32"/>
          <w:szCs w:val="32"/>
        </w:rPr>
        <w:t xml:space="preserve">    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箱：</w:t>
      </w:r>
      <w:hyperlink r:id="rId13" w:history="1">
        <w:r w:rsidRPr="00EB305F">
          <w:rPr>
            <w:rStyle w:val="aa"/>
            <w:rFonts w:ascii="Times New Roman" w:eastAsia="仿宋_GB2312" w:hAnsi="Times New Roman" w:cs="Times New Roman" w:hint="eastAsia"/>
            <w:sz w:val="32"/>
            <w:szCs w:val="32"/>
          </w:rPr>
          <w:t>chen.yinghao@chinaaseanenv.org</w:t>
        </w:r>
      </w:hyperlink>
    </w:p>
    <w:sectPr w:rsidR="00853516" w:rsidRPr="0083714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A4981" w14:textId="77777777" w:rsidR="00285120" w:rsidRDefault="00285120" w:rsidP="002919FF">
      <w:r>
        <w:separator/>
      </w:r>
    </w:p>
  </w:endnote>
  <w:endnote w:type="continuationSeparator" w:id="0">
    <w:p w14:paraId="7AEB9B1D" w14:textId="77777777" w:rsidR="00285120" w:rsidRDefault="00285120" w:rsidP="0029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11311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1D7000" w14:textId="77777777" w:rsidR="00EA696B" w:rsidRDefault="00EA696B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351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3516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5E6CB0" w14:textId="77777777" w:rsidR="00EA696B" w:rsidRDefault="00EA696B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D533D" w14:textId="77777777" w:rsidR="00285120" w:rsidRDefault="00285120" w:rsidP="002919FF">
      <w:r>
        <w:separator/>
      </w:r>
    </w:p>
  </w:footnote>
  <w:footnote w:type="continuationSeparator" w:id="0">
    <w:p w14:paraId="20C28C5B" w14:textId="77777777" w:rsidR="00285120" w:rsidRDefault="00285120" w:rsidP="0029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981"/>
    <w:multiLevelType w:val="hybridMultilevel"/>
    <w:tmpl w:val="9BE89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811B1"/>
    <w:multiLevelType w:val="hybridMultilevel"/>
    <w:tmpl w:val="1DAEE8B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2AE971CF"/>
    <w:multiLevelType w:val="hybridMultilevel"/>
    <w:tmpl w:val="CCF68C18"/>
    <w:lvl w:ilvl="0" w:tplc="04090001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3">
    <w:nsid w:val="355360A9"/>
    <w:multiLevelType w:val="hybridMultilevel"/>
    <w:tmpl w:val="C35E86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A0E2DCF"/>
    <w:multiLevelType w:val="hybridMultilevel"/>
    <w:tmpl w:val="A0F8C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8937C6"/>
    <w:multiLevelType w:val="hybridMultilevel"/>
    <w:tmpl w:val="2362CEC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60573CA1"/>
    <w:multiLevelType w:val="hybridMultilevel"/>
    <w:tmpl w:val="A0F8C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04246A"/>
    <w:multiLevelType w:val="hybridMultilevel"/>
    <w:tmpl w:val="4420D39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44"/>
    <w:rsid w:val="00021189"/>
    <w:rsid w:val="00041A63"/>
    <w:rsid w:val="000449C9"/>
    <w:rsid w:val="0005066B"/>
    <w:rsid w:val="000A11AC"/>
    <w:rsid w:val="000B25A0"/>
    <w:rsid w:val="000D3DA0"/>
    <w:rsid w:val="000D5B85"/>
    <w:rsid w:val="000E7DC7"/>
    <w:rsid w:val="00121AE3"/>
    <w:rsid w:val="00170699"/>
    <w:rsid w:val="00194AF2"/>
    <w:rsid w:val="001B0A5B"/>
    <w:rsid w:val="001D5B4C"/>
    <w:rsid w:val="001E1467"/>
    <w:rsid w:val="00210CCE"/>
    <w:rsid w:val="00232C9B"/>
    <w:rsid w:val="00275EAD"/>
    <w:rsid w:val="00285120"/>
    <w:rsid w:val="002919FF"/>
    <w:rsid w:val="002A61F8"/>
    <w:rsid w:val="002C60F3"/>
    <w:rsid w:val="002D522B"/>
    <w:rsid w:val="0030488E"/>
    <w:rsid w:val="003716A6"/>
    <w:rsid w:val="003C7B0C"/>
    <w:rsid w:val="003E0344"/>
    <w:rsid w:val="004252BF"/>
    <w:rsid w:val="00432489"/>
    <w:rsid w:val="00493BEA"/>
    <w:rsid w:val="0050392B"/>
    <w:rsid w:val="005246E0"/>
    <w:rsid w:val="00534F7C"/>
    <w:rsid w:val="00551397"/>
    <w:rsid w:val="00557045"/>
    <w:rsid w:val="005D2865"/>
    <w:rsid w:val="005E534A"/>
    <w:rsid w:val="0068499E"/>
    <w:rsid w:val="006A5B0C"/>
    <w:rsid w:val="006C479E"/>
    <w:rsid w:val="006E2C49"/>
    <w:rsid w:val="0078516B"/>
    <w:rsid w:val="007F4BFC"/>
    <w:rsid w:val="00833A87"/>
    <w:rsid w:val="00837140"/>
    <w:rsid w:val="00853516"/>
    <w:rsid w:val="008D0DE0"/>
    <w:rsid w:val="00980A34"/>
    <w:rsid w:val="009A6D1D"/>
    <w:rsid w:val="009B34A3"/>
    <w:rsid w:val="009D5C10"/>
    <w:rsid w:val="00A119F7"/>
    <w:rsid w:val="00A17D91"/>
    <w:rsid w:val="00A35616"/>
    <w:rsid w:val="00A364EF"/>
    <w:rsid w:val="00A46D42"/>
    <w:rsid w:val="00A646DF"/>
    <w:rsid w:val="00A80743"/>
    <w:rsid w:val="00AA2E51"/>
    <w:rsid w:val="00B02B3D"/>
    <w:rsid w:val="00B47868"/>
    <w:rsid w:val="00B575EB"/>
    <w:rsid w:val="00B6162A"/>
    <w:rsid w:val="00BD6621"/>
    <w:rsid w:val="00BE6359"/>
    <w:rsid w:val="00BF6FA4"/>
    <w:rsid w:val="00C06AE9"/>
    <w:rsid w:val="00C26A3F"/>
    <w:rsid w:val="00C50EB8"/>
    <w:rsid w:val="00C902AF"/>
    <w:rsid w:val="00CB5327"/>
    <w:rsid w:val="00CE71CF"/>
    <w:rsid w:val="00CF1A02"/>
    <w:rsid w:val="00D303B0"/>
    <w:rsid w:val="00D81987"/>
    <w:rsid w:val="00DB2BF1"/>
    <w:rsid w:val="00DB6B1F"/>
    <w:rsid w:val="00DB6C5E"/>
    <w:rsid w:val="00E03CCF"/>
    <w:rsid w:val="00E04858"/>
    <w:rsid w:val="00E13334"/>
    <w:rsid w:val="00E43B76"/>
    <w:rsid w:val="00EA50D4"/>
    <w:rsid w:val="00EA696B"/>
    <w:rsid w:val="00ED6FCE"/>
    <w:rsid w:val="00EE6D79"/>
    <w:rsid w:val="00F01B51"/>
    <w:rsid w:val="00F0212B"/>
    <w:rsid w:val="00F023F9"/>
    <w:rsid w:val="00F11124"/>
    <w:rsid w:val="00F36D37"/>
    <w:rsid w:val="00FA4044"/>
    <w:rsid w:val="00FB4EB7"/>
    <w:rsid w:val="00FE4058"/>
    <w:rsid w:val="00FF51F7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377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324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9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2919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2919FF"/>
    <w:rPr>
      <w:sz w:val="18"/>
      <w:szCs w:val="18"/>
    </w:rPr>
  </w:style>
  <w:style w:type="character" w:styleId="aa">
    <w:name w:val="Hyperlink"/>
    <w:basedOn w:val="a0"/>
    <w:uiPriority w:val="99"/>
    <w:unhideWhenUsed/>
    <w:rsid w:val="00F0212B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432489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Emphasis"/>
    <w:basedOn w:val="a0"/>
    <w:uiPriority w:val="20"/>
    <w:qFormat/>
    <w:rsid w:val="0043248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324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Pr>
      <w:rFonts w:ascii="宋体"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9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2919F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2919FF"/>
    <w:rPr>
      <w:sz w:val="18"/>
      <w:szCs w:val="18"/>
    </w:rPr>
  </w:style>
  <w:style w:type="character" w:styleId="aa">
    <w:name w:val="Hyperlink"/>
    <w:basedOn w:val="a0"/>
    <w:uiPriority w:val="99"/>
    <w:unhideWhenUsed/>
    <w:rsid w:val="00F0212B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432489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Emphasis"/>
    <w:basedOn w:val="a0"/>
    <w:uiPriority w:val="20"/>
    <w:qFormat/>
    <w:rsid w:val="004324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b2.nuist.edu.cn/iccpp/sy/index.html" TargetMode="External"/><Relationship Id="rId12" Type="http://schemas.openxmlformats.org/officeDocument/2006/relationships/hyperlink" Target="mailto:chen.xiangyi@chinaaseanenv.org" TargetMode="External"/><Relationship Id="rId13" Type="http://schemas.openxmlformats.org/officeDocument/2006/relationships/hyperlink" Target="mailto:chen.yinghao@chinaaseanenv.org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eb2.nuist.edu.cn/iccpp/sy/index.html" TargetMode="External"/><Relationship Id="rId10" Type="http://schemas.openxmlformats.org/officeDocument/2006/relationships/hyperlink" Target="http://web2.nuist.edu.cn/iccpp/sy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956F-FF9C-774C-AD55-0564C79A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728</Words>
  <Characters>4155</Characters>
  <Application>Microsoft Macintosh Word</Application>
  <DocSecurity>4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Office 用户</cp:lastModifiedBy>
  <cp:revision>2</cp:revision>
  <dcterms:created xsi:type="dcterms:W3CDTF">2019-10-18T00:25:00Z</dcterms:created>
  <dcterms:modified xsi:type="dcterms:W3CDTF">2019-10-18T00:25:00Z</dcterms:modified>
</cp:coreProperties>
</file>