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0381" w:rsidRDefault="007E7B2B" w:rsidP="00A905F2">
      <w:pPr>
        <w:jc w:val="center"/>
        <w:rPr>
          <w:rFonts w:ascii="微软雅黑" w:eastAsia="微软雅黑" w:hAnsi="微软雅黑"/>
          <w:b/>
          <w:color w:val="FF0000"/>
          <w:sz w:val="48"/>
          <w:szCs w:val="48"/>
        </w:rPr>
      </w:pPr>
      <w:r>
        <w:rPr>
          <w:rFonts w:ascii="微软雅黑" w:eastAsia="微软雅黑" w:hAnsi="微软雅黑" w:hint="eastAsia"/>
          <w:b/>
          <w:color w:val="FF0000"/>
          <w:sz w:val="48"/>
          <w:szCs w:val="48"/>
        </w:rPr>
        <w:t>6</w:t>
      </w:r>
      <w:r w:rsidR="00B22017" w:rsidRPr="00E526CF">
        <w:rPr>
          <w:rFonts w:ascii="微软雅黑" w:eastAsia="微软雅黑" w:hAnsi="微软雅黑" w:hint="eastAsia"/>
          <w:b/>
          <w:color w:val="FF0000"/>
          <w:sz w:val="48"/>
          <w:szCs w:val="48"/>
        </w:rPr>
        <w:t>个优质生物医药单位组团宣讲会</w:t>
      </w:r>
    </w:p>
    <w:p w:rsidR="00A905F2" w:rsidRPr="00A905F2" w:rsidRDefault="004A38E0" w:rsidP="00A905F2">
      <w:pPr>
        <w:jc w:val="center"/>
        <w:rPr>
          <w:rFonts w:ascii="微软雅黑" w:eastAsia="微软雅黑" w:hAnsi="微软雅黑"/>
          <w:b/>
          <w:color w:val="FF0000"/>
          <w:sz w:val="48"/>
          <w:szCs w:val="48"/>
        </w:rPr>
      </w:pPr>
      <w:r w:rsidRPr="00E526CF">
        <w:rPr>
          <w:rFonts w:ascii="微软雅黑" w:eastAsia="微软雅黑" w:hAnsi="微软雅黑" w:hint="eastAsia"/>
          <w:b/>
          <w:color w:val="FF0000"/>
          <w:sz w:val="48"/>
          <w:szCs w:val="48"/>
        </w:rPr>
        <w:t>（</w:t>
      </w:r>
      <w:r w:rsidR="007E7B2B">
        <w:rPr>
          <w:rFonts w:ascii="微软雅黑" w:eastAsia="微软雅黑" w:hAnsi="微软雅黑" w:hint="eastAsia"/>
          <w:b/>
          <w:color w:val="FF0000"/>
          <w:sz w:val="48"/>
          <w:szCs w:val="48"/>
        </w:rPr>
        <w:t>国科大</w:t>
      </w:r>
      <w:r w:rsidRPr="00E526CF">
        <w:rPr>
          <w:rFonts w:ascii="微软雅黑" w:eastAsia="微软雅黑" w:hAnsi="微软雅黑" w:hint="eastAsia"/>
          <w:b/>
          <w:color w:val="FF0000"/>
          <w:sz w:val="48"/>
          <w:szCs w:val="48"/>
        </w:rPr>
        <w:t>站）</w:t>
      </w:r>
    </w:p>
    <w:p w:rsidR="00DA380F" w:rsidRDefault="00DA380F" w:rsidP="00E526CF">
      <w:pPr>
        <w:rPr>
          <w:rFonts w:ascii="华文中宋" w:eastAsia="华文中宋" w:hAnsi="华文中宋"/>
          <w:b/>
          <w:sz w:val="24"/>
          <w:szCs w:val="24"/>
        </w:rPr>
      </w:pPr>
    </w:p>
    <w:p w:rsidR="00334556" w:rsidRPr="00D2144A" w:rsidRDefault="00EF1F85" w:rsidP="00E526CF">
      <w:pPr>
        <w:rPr>
          <w:rFonts w:ascii="华文中宋" w:eastAsia="华文中宋" w:hAnsi="华文中宋"/>
          <w:color w:val="FF0000"/>
          <w:sz w:val="24"/>
          <w:szCs w:val="24"/>
        </w:rPr>
      </w:pPr>
      <w:r w:rsidRPr="00D2144A">
        <w:rPr>
          <w:rFonts w:ascii="华文中宋" w:eastAsia="华文中宋" w:hAnsi="华文中宋" w:hint="eastAsia"/>
          <w:b/>
          <w:sz w:val="24"/>
          <w:szCs w:val="24"/>
        </w:rPr>
        <w:t>时间：</w:t>
      </w:r>
      <w:r w:rsidR="008D1123" w:rsidRPr="00D2144A">
        <w:rPr>
          <w:rFonts w:ascii="华文中宋" w:eastAsia="华文中宋" w:hAnsi="华文中宋" w:hint="eastAsia"/>
          <w:sz w:val="24"/>
          <w:szCs w:val="24"/>
        </w:rPr>
        <w:t>201</w:t>
      </w:r>
      <w:r w:rsidR="00D2144A">
        <w:rPr>
          <w:rFonts w:ascii="华文中宋" w:eastAsia="华文中宋" w:hAnsi="华文中宋" w:hint="eastAsia"/>
          <w:sz w:val="24"/>
          <w:szCs w:val="24"/>
        </w:rPr>
        <w:t>9</w:t>
      </w:r>
      <w:r w:rsidR="008D1123" w:rsidRPr="00D2144A">
        <w:rPr>
          <w:rFonts w:ascii="华文中宋" w:eastAsia="华文中宋" w:hAnsi="华文中宋" w:hint="eastAsia"/>
          <w:sz w:val="24"/>
          <w:szCs w:val="24"/>
        </w:rPr>
        <w:t>年</w:t>
      </w:r>
      <w:r w:rsidR="00E526CF">
        <w:rPr>
          <w:rFonts w:ascii="华文中宋" w:eastAsia="华文中宋" w:hAnsi="华文中宋" w:hint="eastAsia"/>
          <w:sz w:val="24"/>
          <w:szCs w:val="24"/>
        </w:rPr>
        <w:t>1</w:t>
      </w:r>
      <w:r w:rsidR="007E7B2B">
        <w:rPr>
          <w:rFonts w:ascii="华文中宋" w:eastAsia="华文中宋" w:hAnsi="华文中宋" w:hint="eastAsia"/>
          <w:sz w:val="24"/>
          <w:szCs w:val="24"/>
        </w:rPr>
        <w:t>1</w:t>
      </w:r>
      <w:r w:rsidR="008D1123" w:rsidRPr="00D2144A">
        <w:rPr>
          <w:rFonts w:ascii="华文中宋" w:eastAsia="华文中宋" w:hAnsi="华文中宋" w:hint="eastAsia"/>
          <w:sz w:val="24"/>
          <w:szCs w:val="24"/>
        </w:rPr>
        <w:t>月</w:t>
      </w:r>
      <w:r w:rsidR="007E7B2B">
        <w:rPr>
          <w:rFonts w:ascii="华文中宋" w:eastAsia="华文中宋" w:hAnsi="华文中宋" w:hint="eastAsia"/>
          <w:sz w:val="24"/>
          <w:szCs w:val="24"/>
        </w:rPr>
        <w:t>02</w:t>
      </w:r>
      <w:r w:rsidR="008D1123" w:rsidRPr="00D2144A">
        <w:rPr>
          <w:rFonts w:ascii="华文中宋" w:eastAsia="华文中宋" w:hAnsi="华文中宋" w:hint="eastAsia"/>
          <w:sz w:val="24"/>
          <w:szCs w:val="24"/>
        </w:rPr>
        <w:t>日（周</w:t>
      </w:r>
      <w:r w:rsidR="007E7B2B">
        <w:rPr>
          <w:rFonts w:ascii="华文中宋" w:eastAsia="华文中宋" w:hAnsi="华文中宋" w:hint="eastAsia"/>
          <w:sz w:val="24"/>
          <w:szCs w:val="24"/>
        </w:rPr>
        <w:t>六</w:t>
      </w:r>
      <w:r w:rsidR="008D1123" w:rsidRPr="00D2144A">
        <w:rPr>
          <w:rFonts w:ascii="华文中宋" w:eastAsia="华文中宋" w:hAnsi="华文中宋" w:hint="eastAsia"/>
          <w:sz w:val="24"/>
          <w:szCs w:val="24"/>
        </w:rPr>
        <w:t>）</w:t>
      </w:r>
      <w:r w:rsidR="00D2144A">
        <w:rPr>
          <w:rFonts w:ascii="华文中宋" w:eastAsia="华文中宋" w:hAnsi="华文中宋" w:hint="eastAsia"/>
          <w:sz w:val="24"/>
          <w:szCs w:val="24"/>
        </w:rPr>
        <w:t xml:space="preserve"> </w:t>
      </w:r>
      <w:r w:rsidR="008D1123" w:rsidRPr="00D2144A">
        <w:rPr>
          <w:rFonts w:ascii="华文中宋" w:eastAsia="华文中宋" w:hAnsi="华文中宋" w:hint="eastAsia"/>
          <w:sz w:val="24"/>
          <w:szCs w:val="24"/>
        </w:rPr>
        <w:t xml:space="preserve"> </w:t>
      </w:r>
      <w:r w:rsidR="00E526CF">
        <w:rPr>
          <w:rFonts w:ascii="华文中宋" w:eastAsia="华文中宋" w:hAnsi="华文中宋" w:hint="eastAsia"/>
          <w:sz w:val="24"/>
          <w:szCs w:val="24"/>
        </w:rPr>
        <w:t>1</w:t>
      </w:r>
      <w:r w:rsidR="007E7B2B">
        <w:rPr>
          <w:rFonts w:ascii="华文中宋" w:eastAsia="华文中宋" w:hAnsi="华文中宋" w:hint="eastAsia"/>
          <w:sz w:val="24"/>
          <w:szCs w:val="24"/>
        </w:rPr>
        <w:t>4</w:t>
      </w:r>
      <w:r w:rsidR="008D1123" w:rsidRPr="00D2144A">
        <w:rPr>
          <w:rFonts w:ascii="华文中宋" w:eastAsia="华文中宋" w:hAnsi="华文中宋" w:hint="eastAsia"/>
          <w:sz w:val="24"/>
          <w:szCs w:val="24"/>
        </w:rPr>
        <w:t>：00-1</w:t>
      </w:r>
      <w:r w:rsidR="007E7B2B">
        <w:rPr>
          <w:rFonts w:ascii="华文中宋" w:eastAsia="华文中宋" w:hAnsi="华文中宋" w:hint="eastAsia"/>
          <w:sz w:val="24"/>
          <w:szCs w:val="24"/>
        </w:rPr>
        <w:t>7</w:t>
      </w:r>
      <w:r w:rsidR="008D1123" w:rsidRPr="00D2144A">
        <w:rPr>
          <w:rFonts w:ascii="华文中宋" w:eastAsia="华文中宋" w:hAnsi="华文中宋" w:hint="eastAsia"/>
          <w:sz w:val="24"/>
          <w:szCs w:val="24"/>
        </w:rPr>
        <w:t>：</w:t>
      </w:r>
      <w:r w:rsidR="00E526CF">
        <w:rPr>
          <w:rFonts w:ascii="华文中宋" w:eastAsia="华文中宋" w:hAnsi="华文中宋" w:hint="eastAsia"/>
          <w:sz w:val="24"/>
          <w:szCs w:val="24"/>
        </w:rPr>
        <w:t>0</w:t>
      </w:r>
      <w:r w:rsidR="008D1123" w:rsidRPr="00D2144A">
        <w:rPr>
          <w:rFonts w:ascii="华文中宋" w:eastAsia="华文中宋" w:hAnsi="华文中宋" w:hint="eastAsia"/>
          <w:sz w:val="24"/>
          <w:szCs w:val="24"/>
        </w:rPr>
        <w:t>0</w:t>
      </w:r>
    </w:p>
    <w:p w:rsidR="00140AB7" w:rsidRPr="00D2144A" w:rsidRDefault="00EF1F85" w:rsidP="00E526CF">
      <w:pPr>
        <w:rPr>
          <w:rFonts w:ascii="华文中宋" w:eastAsia="华文中宋" w:hAnsi="华文中宋"/>
          <w:sz w:val="24"/>
          <w:szCs w:val="24"/>
        </w:rPr>
      </w:pPr>
      <w:r w:rsidRPr="00D2144A">
        <w:rPr>
          <w:rFonts w:ascii="华文中宋" w:eastAsia="华文中宋" w:hAnsi="华文中宋" w:hint="eastAsia"/>
          <w:b/>
          <w:sz w:val="24"/>
          <w:szCs w:val="24"/>
        </w:rPr>
        <w:t>地点：</w:t>
      </w:r>
      <w:r w:rsidR="007E7B2B" w:rsidRPr="007E7B2B">
        <w:rPr>
          <w:rFonts w:ascii="华文中宋" w:eastAsia="华文中宋" w:hAnsi="华文中宋" w:hint="eastAsia"/>
          <w:sz w:val="24"/>
          <w:szCs w:val="24"/>
        </w:rPr>
        <w:t>中国科学院大学中关村校区教学楼S102教室</w:t>
      </w:r>
    </w:p>
    <w:p w:rsidR="004A38E0" w:rsidRPr="00D2144A" w:rsidRDefault="004A38E0" w:rsidP="00E526CF">
      <w:pPr>
        <w:rPr>
          <w:rFonts w:ascii="华文中宋" w:eastAsia="华文中宋" w:hAnsi="华文中宋"/>
          <w:sz w:val="24"/>
          <w:szCs w:val="24"/>
        </w:rPr>
      </w:pPr>
      <w:r w:rsidRPr="00D2144A">
        <w:rPr>
          <w:rFonts w:ascii="华文中宋" w:eastAsia="华文中宋" w:hAnsi="华文中宋" w:hint="eastAsia"/>
          <w:b/>
          <w:sz w:val="24"/>
          <w:szCs w:val="24"/>
        </w:rPr>
        <w:t>形式：</w:t>
      </w:r>
      <w:r w:rsidRPr="00D2144A">
        <w:rPr>
          <w:rFonts w:ascii="华文中宋" w:eastAsia="华文中宋" w:hAnsi="华文中宋" w:hint="eastAsia"/>
          <w:sz w:val="24"/>
          <w:szCs w:val="24"/>
        </w:rPr>
        <w:t>每单位</w:t>
      </w:r>
      <w:r w:rsidR="00E352AE">
        <w:rPr>
          <w:rFonts w:ascii="华文中宋" w:eastAsia="华文中宋" w:hAnsi="华文中宋" w:hint="eastAsia"/>
          <w:sz w:val="24"/>
          <w:szCs w:val="24"/>
        </w:rPr>
        <w:t>15</w:t>
      </w:r>
      <w:r w:rsidRPr="00D2144A">
        <w:rPr>
          <w:rFonts w:ascii="华文中宋" w:eastAsia="华文中宋" w:hAnsi="华文中宋" w:hint="eastAsia"/>
          <w:sz w:val="24"/>
          <w:szCs w:val="24"/>
        </w:rPr>
        <w:t>分钟宣讲 + 现场投简历面试</w:t>
      </w:r>
    </w:p>
    <w:p w:rsidR="00A80381" w:rsidRPr="000D13E4" w:rsidRDefault="00E526CF" w:rsidP="00E526CF">
      <w:pPr>
        <w:rPr>
          <w:rFonts w:ascii="华文中宋" w:eastAsia="华文中宋" w:hAnsi="华文中宋"/>
          <w:color w:val="5009DD"/>
          <w:sz w:val="24"/>
        </w:rPr>
      </w:pPr>
      <w:r w:rsidRPr="000D13E4">
        <w:rPr>
          <w:rFonts w:ascii="华文中宋" w:eastAsia="华文中宋" w:hAnsi="华文中宋" w:hint="eastAsia"/>
          <w:color w:val="5009DD"/>
          <w:sz w:val="24"/>
        </w:rPr>
        <w:t xml:space="preserve">★ </w:t>
      </w:r>
      <w:r w:rsidR="00D2144A" w:rsidRPr="000D13E4">
        <w:rPr>
          <w:rFonts w:ascii="华文中宋" w:eastAsia="华文中宋" w:hAnsi="华文中宋" w:hint="eastAsia"/>
          <w:color w:val="5009DD"/>
          <w:sz w:val="24"/>
        </w:rPr>
        <w:t>欢迎毕业生同学持简历到现场</w:t>
      </w:r>
      <w:r w:rsidR="00B17F9C" w:rsidRPr="000D13E4">
        <w:rPr>
          <w:rFonts w:ascii="华文中宋" w:eastAsia="华文中宋" w:hAnsi="华文中宋" w:hint="eastAsia"/>
          <w:color w:val="5009DD"/>
          <w:sz w:val="24"/>
        </w:rPr>
        <w:t>听宣讲，</w:t>
      </w:r>
      <w:r w:rsidR="00D2144A" w:rsidRPr="000D13E4">
        <w:rPr>
          <w:rFonts w:ascii="华文中宋" w:eastAsia="华文中宋" w:hAnsi="华文中宋" w:hint="eastAsia"/>
          <w:color w:val="5009DD"/>
          <w:sz w:val="24"/>
        </w:rPr>
        <w:t>现场投简历求职</w:t>
      </w:r>
      <w:r w:rsidR="00B17F9C" w:rsidRPr="000D13E4">
        <w:rPr>
          <w:rFonts w:ascii="华文中宋" w:eastAsia="华文中宋" w:hAnsi="华文中宋" w:hint="eastAsia"/>
          <w:color w:val="5009DD"/>
          <w:sz w:val="24"/>
        </w:rPr>
        <w:t>！</w:t>
      </w:r>
      <w:r w:rsidRPr="000D13E4">
        <w:rPr>
          <w:rFonts w:ascii="华文中宋" w:eastAsia="华文中宋" w:hAnsi="华文中宋" w:hint="eastAsia"/>
          <w:color w:val="5009DD"/>
          <w:sz w:val="24"/>
        </w:rPr>
        <w:t xml:space="preserve"> </w:t>
      </w:r>
    </w:p>
    <w:p w:rsidR="00EF1F85" w:rsidRPr="000D13E4" w:rsidRDefault="00A80381" w:rsidP="00E526CF">
      <w:pPr>
        <w:rPr>
          <w:rFonts w:ascii="华文中宋" w:eastAsia="华文中宋" w:hAnsi="华文中宋"/>
          <w:color w:val="5009DD"/>
          <w:sz w:val="24"/>
        </w:rPr>
      </w:pPr>
      <w:r w:rsidRPr="000D13E4">
        <w:rPr>
          <w:rFonts w:ascii="华文中宋" w:eastAsia="华文中宋" w:hAnsi="华文中宋" w:hint="eastAsia"/>
          <w:color w:val="5009DD"/>
          <w:sz w:val="24"/>
        </w:rPr>
        <w:t xml:space="preserve">★ </w:t>
      </w:r>
      <w:r w:rsidR="00E526CF" w:rsidRPr="000D13E4">
        <w:rPr>
          <w:rFonts w:ascii="华文中宋" w:eastAsia="华文中宋" w:hAnsi="华文中宋" w:hint="eastAsia"/>
          <w:color w:val="5009DD"/>
          <w:sz w:val="24"/>
        </w:rPr>
        <w:t>用人单位还有礼品相送哦！</w:t>
      </w:r>
    </w:p>
    <w:p w:rsidR="00ED2DF4" w:rsidRDefault="00ED2DF4" w:rsidP="00E526CF">
      <w:pPr>
        <w:widowControl/>
        <w:rPr>
          <w:rFonts w:ascii="华文中宋" w:eastAsia="华文中宋" w:hAnsi="华文中宋" w:cs="宋体"/>
          <w:color w:val="000000"/>
          <w:kern w:val="0"/>
          <w:sz w:val="24"/>
          <w:szCs w:val="24"/>
        </w:rPr>
      </w:pPr>
    </w:p>
    <w:p w:rsidR="005E27F6" w:rsidRPr="005E27F6" w:rsidRDefault="005E27F6" w:rsidP="005E27F6">
      <w:pPr>
        <w:widowControl/>
        <w:jc w:val="left"/>
        <w:rPr>
          <w:rFonts w:ascii="微软雅黑" w:eastAsia="微软雅黑" w:hAnsi="微软雅黑" w:cs="宋体"/>
          <w:color w:val="000000"/>
          <w:kern w:val="0"/>
          <w:sz w:val="18"/>
          <w:szCs w:val="18"/>
        </w:rPr>
      </w:pPr>
      <w:r w:rsidRPr="005E27F6">
        <w:rPr>
          <w:rFonts w:ascii="微软雅黑" w:eastAsia="微软雅黑" w:hAnsi="微软雅黑" w:cs="宋体" w:hint="eastAsia"/>
          <w:color w:val="333333"/>
          <w:kern w:val="0"/>
          <w:szCs w:val="21"/>
        </w:rPr>
        <w:t>◆宣讲单位出场顺序：</w:t>
      </w:r>
    </w:p>
    <w:p w:rsidR="005E27F6" w:rsidRPr="005E27F6" w:rsidRDefault="005E27F6" w:rsidP="005E27F6">
      <w:pPr>
        <w:widowControl/>
        <w:jc w:val="left"/>
        <w:rPr>
          <w:rFonts w:ascii="微软雅黑" w:eastAsia="微软雅黑" w:hAnsi="微软雅黑" w:cs="宋体"/>
          <w:color w:val="000000"/>
          <w:kern w:val="0"/>
          <w:sz w:val="18"/>
          <w:szCs w:val="18"/>
        </w:rPr>
      </w:pPr>
      <w:r w:rsidRPr="005E27F6">
        <w:rPr>
          <w:rFonts w:ascii="微软雅黑" w:eastAsia="微软雅黑" w:hAnsi="微软雅黑" w:cs="宋体" w:hint="eastAsia"/>
          <w:b/>
          <w:bCs/>
          <w:color w:val="333333"/>
          <w:kern w:val="0"/>
          <w:szCs w:val="21"/>
        </w:rPr>
        <w:t>1、甘李药业股份有限公司                          </w:t>
      </w:r>
      <w:r>
        <w:rPr>
          <w:rFonts w:ascii="微软雅黑" w:eastAsia="微软雅黑" w:hAnsi="微软雅黑" w:cs="宋体"/>
          <w:b/>
          <w:bCs/>
          <w:color w:val="333333"/>
          <w:kern w:val="0"/>
          <w:szCs w:val="21"/>
        </w:rPr>
        <w:t xml:space="preserve">      </w:t>
      </w:r>
      <w:r w:rsidRPr="005E27F6">
        <w:rPr>
          <w:rFonts w:ascii="微软雅黑" w:eastAsia="微软雅黑" w:hAnsi="微软雅黑" w:cs="宋体" w:hint="eastAsia"/>
          <w:b/>
          <w:bCs/>
          <w:color w:val="333333"/>
          <w:kern w:val="0"/>
          <w:szCs w:val="21"/>
        </w:rPr>
        <w:t>       (1</w:t>
      </w:r>
      <w:r w:rsidR="00EB10B2">
        <w:rPr>
          <w:rFonts w:ascii="微软雅黑" w:eastAsia="微软雅黑" w:hAnsi="微软雅黑" w:cs="宋体" w:hint="eastAsia"/>
          <w:b/>
          <w:bCs/>
          <w:color w:val="333333"/>
          <w:kern w:val="0"/>
          <w:szCs w:val="21"/>
        </w:rPr>
        <w:t>4</w:t>
      </w:r>
      <w:r w:rsidRPr="005E27F6">
        <w:rPr>
          <w:rFonts w:ascii="微软雅黑" w:eastAsia="微软雅黑" w:hAnsi="微软雅黑" w:cs="宋体" w:hint="eastAsia"/>
          <w:b/>
          <w:bCs/>
          <w:color w:val="333333"/>
          <w:kern w:val="0"/>
          <w:szCs w:val="21"/>
        </w:rPr>
        <w:t>：00—1</w:t>
      </w:r>
      <w:r w:rsidR="00EB10B2">
        <w:rPr>
          <w:rFonts w:ascii="微软雅黑" w:eastAsia="微软雅黑" w:hAnsi="微软雅黑" w:cs="宋体" w:hint="eastAsia"/>
          <w:b/>
          <w:bCs/>
          <w:color w:val="333333"/>
          <w:kern w:val="0"/>
          <w:szCs w:val="21"/>
        </w:rPr>
        <w:t>4</w:t>
      </w:r>
      <w:r w:rsidRPr="005E27F6">
        <w:rPr>
          <w:rFonts w:ascii="微软雅黑" w:eastAsia="微软雅黑" w:hAnsi="微软雅黑" w:cs="宋体" w:hint="eastAsia"/>
          <w:b/>
          <w:bCs/>
          <w:color w:val="333333"/>
          <w:kern w:val="0"/>
          <w:szCs w:val="21"/>
        </w:rPr>
        <w:t>：15)      </w:t>
      </w:r>
    </w:p>
    <w:p w:rsidR="00316BEC" w:rsidRDefault="00316BEC" w:rsidP="005E27F6">
      <w:pPr>
        <w:widowControl/>
        <w:jc w:val="left"/>
        <w:rPr>
          <w:rFonts w:ascii="微软雅黑" w:eastAsia="微软雅黑" w:hAnsi="微软雅黑" w:cs="宋体"/>
          <w:color w:val="333333"/>
          <w:kern w:val="0"/>
          <w:szCs w:val="21"/>
        </w:rPr>
      </w:pPr>
      <w:r w:rsidRPr="00316BEC">
        <w:rPr>
          <w:rFonts w:ascii="华文中宋" w:eastAsia="华文中宋" w:hAnsi="华文中宋" w:hint="eastAsia"/>
          <w:color w:val="000000" w:themeColor="text1"/>
          <w:sz w:val="24"/>
        </w:rPr>
        <w:t>★</w:t>
      </w:r>
      <w:r w:rsidR="005E27F6" w:rsidRPr="00316BEC">
        <w:rPr>
          <w:rFonts w:ascii="微软雅黑" w:eastAsia="微软雅黑" w:hAnsi="微软雅黑" w:cs="宋体" w:hint="eastAsia"/>
          <w:color w:val="000000" w:themeColor="text1"/>
          <w:kern w:val="0"/>
          <w:szCs w:val="21"/>
        </w:rPr>
        <w:t>一</w:t>
      </w:r>
      <w:r w:rsidR="005E27F6" w:rsidRPr="00316BEC">
        <w:rPr>
          <w:rFonts w:ascii="微软雅黑" w:eastAsia="微软雅黑" w:hAnsi="微软雅黑" w:cs="宋体" w:hint="eastAsia"/>
          <w:color w:val="333333"/>
          <w:kern w:val="0"/>
          <w:szCs w:val="21"/>
        </w:rPr>
        <w:t>句话介绍：</w:t>
      </w:r>
      <w:r w:rsidRPr="00316BEC">
        <w:rPr>
          <w:rFonts w:ascii="微软雅黑" w:eastAsia="微软雅黑" w:hAnsi="微软雅黑" w:cs="宋体"/>
          <w:color w:val="333333"/>
          <w:kern w:val="0"/>
          <w:szCs w:val="21"/>
        </w:rPr>
        <w:t>国内外领先</w:t>
      </w:r>
      <w:r w:rsidRPr="00316BEC">
        <w:rPr>
          <w:rFonts w:ascii="微软雅黑" w:eastAsia="微软雅黑" w:hAnsi="微软雅黑" w:cs="宋体" w:hint="eastAsia"/>
          <w:color w:val="333333"/>
          <w:kern w:val="0"/>
          <w:szCs w:val="21"/>
        </w:rPr>
        <w:t>的</w:t>
      </w:r>
      <w:r w:rsidRPr="00316BEC">
        <w:rPr>
          <w:rFonts w:ascii="微软雅黑" w:eastAsia="微软雅黑" w:hAnsi="微软雅黑" w:cs="宋体"/>
          <w:color w:val="333333"/>
          <w:kern w:val="0"/>
          <w:szCs w:val="21"/>
        </w:rPr>
        <w:t>专注于</w:t>
      </w:r>
      <w:r w:rsidR="005E27F6" w:rsidRPr="00316BEC">
        <w:rPr>
          <w:rFonts w:ascii="微软雅黑" w:eastAsia="微软雅黑" w:hAnsi="微软雅黑" w:cs="宋体"/>
          <w:color w:val="333333"/>
          <w:kern w:val="0"/>
          <w:szCs w:val="21"/>
        </w:rPr>
        <w:t>生物合成人胰岛素及其类似物</w:t>
      </w:r>
      <w:r w:rsidRPr="00316BEC">
        <w:rPr>
          <w:rFonts w:ascii="微软雅黑" w:eastAsia="微软雅黑" w:hAnsi="微软雅黑" w:cs="宋体" w:hint="eastAsia"/>
          <w:color w:val="333333"/>
          <w:kern w:val="0"/>
          <w:szCs w:val="21"/>
        </w:rPr>
        <w:t>的生物制药公司</w:t>
      </w:r>
    </w:p>
    <w:p w:rsidR="00316BEC" w:rsidRDefault="00316BEC" w:rsidP="005E27F6">
      <w:pPr>
        <w:widowControl/>
        <w:jc w:val="left"/>
        <w:rPr>
          <w:rFonts w:ascii="微软雅黑" w:eastAsia="微软雅黑" w:hAnsi="微软雅黑" w:cs="宋体"/>
          <w:color w:val="333333"/>
          <w:kern w:val="0"/>
          <w:szCs w:val="21"/>
        </w:rPr>
      </w:pPr>
      <w:r w:rsidRPr="005E27F6">
        <w:rPr>
          <w:rFonts w:ascii="微软雅黑" w:eastAsia="微软雅黑" w:hAnsi="微软雅黑" w:cs="宋体" w:hint="eastAsia"/>
          <w:color w:val="333333"/>
          <w:kern w:val="0"/>
          <w:szCs w:val="21"/>
        </w:rPr>
        <w:t>宣讲人：</w:t>
      </w:r>
      <w:r>
        <w:rPr>
          <w:rFonts w:ascii="微软雅黑" w:eastAsia="微软雅黑" w:hAnsi="微软雅黑" w:cs="宋体" w:hint="eastAsia"/>
          <w:color w:val="333333"/>
          <w:kern w:val="0"/>
          <w:szCs w:val="21"/>
        </w:rPr>
        <w:t>刘姗姗</w:t>
      </w:r>
      <w:r w:rsidRPr="005E27F6">
        <w:rPr>
          <w:rFonts w:ascii="微软雅黑" w:eastAsia="微软雅黑" w:hAnsi="微软雅黑" w:cs="宋体" w:hint="eastAsia"/>
          <w:color w:val="333333"/>
          <w:kern w:val="0"/>
          <w:szCs w:val="21"/>
        </w:rPr>
        <w:t xml:space="preserve"> （招聘经理）                                    公司所在：</w:t>
      </w:r>
      <w:r>
        <w:rPr>
          <w:rFonts w:ascii="微软雅黑" w:eastAsia="微软雅黑" w:hAnsi="微软雅黑" w:cs="宋体" w:hint="eastAsia"/>
          <w:color w:val="333333"/>
          <w:kern w:val="0"/>
          <w:szCs w:val="21"/>
        </w:rPr>
        <w:t>北京</w:t>
      </w:r>
    </w:p>
    <w:p w:rsidR="00316BEC" w:rsidRPr="005E27F6" w:rsidRDefault="00316BEC" w:rsidP="005E27F6">
      <w:pPr>
        <w:widowControl/>
        <w:jc w:val="left"/>
        <w:rPr>
          <w:rFonts w:ascii="微软雅黑" w:eastAsia="微软雅黑" w:hAnsi="微软雅黑" w:cs="宋体"/>
          <w:color w:val="000000"/>
          <w:kern w:val="0"/>
          <w:sz w:val="18"/>
          <w:szCs w:val="18"/>
        </w:rPr>
      </w:pPr>
    </w:p>
    <w:p w:rsidR="005E27F6" w:rsidRPr="005E27F6" w:rsidRDefault="005E27F6" w:rsidP="005E27F6">
      <w:pPr>
        <w:widowControl/>
        <w:jc w:val="left"/>
        <w:rPr>
          <w:rFonts w:ascii="微软雅黑" w:eastAsia="微软雅黑" w:hAnsi="微软雅黑" w:cs="宋体"/>
          <w:color w:val="000000"/>
          <w:kern w:val="0"/>
          <w:sz w:val="18"/>
          <w:szCs w:val="18"/>
        </w:rPr>
      </w:pPr>
      <w:r w:rsidRPr="005E27F6">
        <w:rPr>
          <w:rFonts w:ascii="微软雅黑" w:eastAsia="微软雅黑" w:hAnsi="微软雅黑" w:cs="宋体" w:hint="eastAsia"/>
          <w:b/>
          <w:bCs/>
          <w:color w:val="333333"/>
          <w:kern w:val="0"/>
          <w:szCs w:val="21"/>
        </w:rPr>
        <w:t>2、</w:t>
      </w:r>
      <w:r w:rsidR="00316BEC" w:rsidRPr="00316BEC">
        <w:rPr>
          <w:rFonts w:ascii="微软雅黑" w:eastAsia="微软雅黑" w:hAnsi="微软雅黑" w:cs="宋体" w:hint="eastAsia"/>
          <w:b/>
          <w:bCs/>
          <w:color w:val="333333"/>
          <w:kern w:val="0"/>
          <w:szCs w:val="21"/>
        </w:rPr>
        <w:t>浙江我武生物科技股份有限公司</w:t>
      </w:r>
      <w:r w:rsidRPr="005E27F6">
        <w:rPr>
          <w:rFonts w:ascii="微软雅黑" w:eastAsia="微软雅黑" w:hAnsi="微软雅黑" w:cs="宋体" w:hint="eastAsia"/>
          <w:b/>
          <w:bCs/>
          <w:color w:val="333333"/>
          <w:kern w:val="0"/>
          <w:szCs w:val="21"/>
        </w:rPr>
        <w:t xml:space="preserve">                              (1</w:t>
      </w:r>
      <w:r w:rsidR="00EB10B2">
        <w:rPr>
          <w:rFonts w:ascii="微软雅黑" w:eastAsia="微软雅黑" w:hAnsi="微软雅黑" w:cs="宋体" w:hint="eastAsia"/>
          <w:b/>
          <w:bCs/>
          <w:color w:val="333333"/>
          <w:kern w:val="0"/>
          <w:szCs w:val="21"/>
        </w:rPr>
        <w:t>4</w:t>
      </w:r>
      <w:r w:rsidRPr="005E27F6">
        <w:rPr>
          <w:rFonts w:ascii="微软雅黑" w:eastAsia="微软雅黑" w:hAnsi="微软雅黑" w:cs="宋体" w:hint="eastAsia"/>
          <w:b/>
          <w:bCs/>
          <w:color w:val="333333"/>
          <w:kern w:val="0"/>
          <w:szCs w:val="21"/>
        </w:rPr>
        <w:t>：15—1</w:t>
      </w:r>
      <w:r w:rsidR="00EB10B2">
        <w:rPr>
          <w:rFonts w:ascii="微软雅黑" w:eastAsia="微软雅黑" w:hAnsi="微软雅黑" w:cs="宋体" w:hint="eastAsia"/>
          <w:b/>
          <w:bCs/>
          <w:color w:val="333333"/>
          <w:kern w:val="0"/>
          <w:szCs w:val="21"/>
        </w:rPr>
        <w:t>4</w:t>
      </w:r>
      <w:r w:rsidRPr="005E27F6">
        <w:rPr>
          <w:rFonts w:ascii="微软雅黑" w:eastAsia="微软雅黑" w:hAnsi="微软雅黑" w:cs="宋体" w:hint="eastAsia"/>
          <w:b/>
          <w:bCs/>
          <w:color w:val="333333"/>
          <w:kern w:val="0"/>
          <w:szCs w:val="21"/>
        </w:rPr>
        <w:t>：30)      </w:t>
      </w:r>
    </w:p>
    <w:p w:rsidR="00316BEC" w:rsidRPr="00316BEC" w:rsidRDefault="00316BEC" w:rsidP="005E27F6">
      <w:pPr>
        <w:widowControl/>
        <w:jc w:val="left"/>
        <w:rPr>
          <w:rFonts w:ascii="微软雅黑" w:eastAsia="微软雅黑" w:hAnsi="微软雅黑" w:cs="宋体"/>
          <w:color w:val="333333"/>
          <w:kern w:val="0"/>
          <w:szCs w:val="21"/>
        </w:rPr>
      </w:pPr>
      <w:r w:rsidRPr="00316BEC">
        <w:rPr>
          <w:rFonts w:ascii="华文中宋" w:eastAsia="华文中宋" w:hAnsi="华文中宋" w:hint="eastAsia"/>
          <w:color w:val="000000" w:themeColor="text1"/>
          <w:sz w:val="24"/>
        </w:rPr>
        <w:t>★</w:t>
      </w:r>
      <w:r w:rsidRPr="00316BEC">
        <w:rPr>
          <w:rFonts w:ascii="微软雅黑" w:eastAsia="微软雅黑" w:hAnsi="微软雅黑" w:cs="宋体" w:hint="eastAsia"/>
          <w:color w:val="333333"/>
          <w:kern w:val="0"/>
          <w:szCs w:val="21"/>
        </w:rPr>
        <w:t>一句话介绍：</w:t>
      </w:r>
      <w:r w:rsidRPr="00316BEC">
        <w:rPr>
          <w:rFonts w:ascii="微软雅黑" w:eastAsia="微软雅黑" w:hAnsi="微软雅黑" w:cs="宋体"/>
          <w:color w:val="333333"/>
          <w:kern w:val="0"/>
          <w:szCs w:val="21"/>
        </w:rPr>
        <w:t>国内唯一能够提供舌下含服脱敏药物的企业和亚洲最大的脱敏药物及过敏原检测试剂生产商</w:t>
      </w:r>
      <w:r>
        <w:rPr>
          <w:rFonts w:ascii="微软雅黑" w:eastAsia="微软雅黑" w:hAnsi="微软雅黑" w:cs="宋体" w:hint="eastAsia"/>
          <w:color w:val="333333"/>
          <w:kern w:val="0"/>
          <w:szCs w:val="21"/>
        </w:rPr>
        <w:t>；上市公司</w:t>
      </w:r>
    </w:p>
    <w:p w:rsidR="005E27F6" w:rsidRPr="005E27F6" w:rsidRDefault="005E27F6" w:rsidP="005E27F6">
      <w:pPr>
        <w:widowControl/>
        <w:jc w:val="left"/>
        <w:rPr>
          <w:rFonts w:ascii="微软雅黑" w:eastAsia="微软雅黑" w:hAnsi="微软雅黑" w:cs="宋体"/>
          <w:color w:val="000000"/>
          <w:kern w:val="0"/>
          <w:sz w:val="18"/>
          <w:szCs w:val="18"/>
        </w:rPr>
      </w:pPr>
      <w:r w:rsidRPr="005E27F6">
        <w:rPr>
          <w:rFonts w:ascii="微软雅黑" w:eastAsia="微软雅黑" w:hAnsi="微软雅黑" w:cs="宋体" w:hint="eastAsia"/>
          <w:color w:val="333333"/>
          <w:kern w:val="0"/>
          <w:szCs w:val="21"/>
        </w:rPr>
        <w:t>宣讲人：</w:t>
      </w:r>
      <w:r w:rsidR="00316BEC">
        <w:rPr>
          <w:rFonts w:ascii="微软雅黑" w:eastAsia="微软雅黑" w:hAnsi="微软雅黑" w:cs="宋体" w:hint="eastAsia"/>
          <w:color w:val="333333"/>
          <w:kern w:val="0"/>
          <w:szCs w:val="21"/>
        </w:rPr>
        <w:t>李文秀</w:t>
      </w:r>
      <w:r w:rsidRPr="005E27F6">
        <w:rPr>
          <w:rFonts w:ascii="微软雅黑" w:eastAsia="微软雅黑" w:hAnsi="微软雅黑" w:cs="宋体" w:hint="eastAsia"/>
          <w:color w:val="333333"/>
          <w:kern w:val="0"/>
          <w:szCs w:val="21"/>
        </w:rPr>
        <w:t xml:space="preserve"> （人事经理）                                    公司所在：上海</w:t>
      </w:r>
      <w:r w:rsidR="00316BEC">
        <w:rPr>
          <w:rFonts w:ascii="微软雅黑" w:eastAsia="微软雅黑" w:hAnsi="微软雅黑" w:cs="宋体" w:hint="eastAsia"/>
          <w:color w:val="333333"/>
          <w:kern w:val="0"/>
          <w:szCs w:val="21"/>
        </w:rPr>
        <w:t>/浙江</w:t>
      </w:r>
    </w:p>
    <w:p w:rsidR="005E27F6" w:rsidRPr="005E27F6" w:rsidRDefault="005E27F6" w:rsidP="005E27F6">
      <w:pPr>
        <w:widowControl/>
        <w:jc w:val="left"/>
        <w:rPr>
          <w:rFonts w:ascii="微软雅黑" w:eastAsia="微软雅黑" w:hAnsi="微软雅黑" w:cs="宋体"/>
          <w:color w:val="000000"/>
          <w:kern w:val="0"/>
          <w:sz w:val="18"/>
          <w:szCs w:val="18"/>
        </w:rPr>
      </w:pPr>
      <w:r w:rsidRPr="005E27F6">
        <w:rPr>
          <w:rFonts w:ascii="微软雅黑" w:eastAsia="微软雅黑" w:hAnsi="微软雅黑" w:cs="宋体" w:hint="eastAsia"/>
          <w:color w:val="000000"/>
          <w:kern w:val="0"/>
          <w:sz w:val="18"/>
          <w:szCs w:val="18"/>
        </w:rPr>
        <w:t> </w:t>
      </w:r>
    </w:p>
    <w:p w:rsidR="005E27F6" w:rsidRDefault="005E27F6" w:rsidP="005E27F6">
      <w:pPr>
        <w:widowControl/>
        <w:jc w:val="left"/>
        <w:rPr>
          <w:rFonts w:ascii="微软雅黑" w:eastAsia="微软雅黑" w:hAnsi="微软雅黑" w:cs="宋体"/>
          <w:b/>
          <w:bCs/>
          <w:color w:val="333333"/>
          <w:kern w:val="0"/>
          <w:szCs w:val="21"/>
        </w:rPr>
      </w:pPr>
      <w:r w:rsidRPr="005E27F6">
        <w:rPr>
          <w:rFonts w:ascii="微软雅黑" w:eastAsia="微软雅黑" w:hAnsi="微软雅黑" w:cs="宋体" w:hint="eastAsia"/>
          <w:b/>
          <w:bCs/>
          <w:color w:val="333333"/>
          <w:kern w:val="0"/>
          <w:szCs w:val="21"/>
        </w:rPr>
        <w:t>3、</w:t>
      </w:r>
      <w:proofErr w:type="gramStart"/>
      <w:r w:rsidR="00316BEC" w:rsidRPr="00316BEC">
        <w:rPr>
          <w:rFonts w:ascii="微软雅黑" w:eastAsia="微软雅黑" w:hAnsi="微软雅黑" w:cs="宋体" w:hint="eastAsia"/>
          <w:b/>
          <w:bCs/>
          <w:color w:val="333333"/>
          <w:kern w:val="0"/>
          <w:szCs w:val="21"/>
        </w:rPr>
        <w:t>晶泰人工智能</w:t>
      </w:r>
      <w:proofErr w:type="gramEnd"/>
      <w:r w:rsidR="00316BEC" w:rsidRPr="00316BEC">
        <w:rPr>
          <w:rFonts w:ascii="微软雅黑" w:eastAsia="微软雅黑" w:hAnsi="微软雅黑" w:cs="宋体" w:hint="eastAsia"/>
          <w:b/>
          <w:bCs/>
          <w:color w:val="333333"/>
          <w:kern w:val="0"/>
          <w:szCs w:val="21"/>
        </w:rPr>
        <w:t>研发中心</w:t>
      </w:r>
      <w:r w:rsidR="00316BEC">
        <w:rPr>
          <w:rFonts w:ascii="微软雅黑" w:eastAsia="微软雅黑" w:hAnsi="微软雅黑" w:cs="宋体" w:hint="eastAsia"/>
          <w:b/>
          <w:bCs/>
          <w:color w:val="333333"/>
          <w:kern w:val="0"/>
          <w:szCs w:val="21"/>
        </w:rPr>
        <w:t xml:space="preserve"> </w:t>
      </w:r>
      <w:r w:rsidR="00316BEC">
        <w:rPr>
          <w:rFonts w:ascii="微软雅黑" w:eastAsia="微软雅黑" w:hAnsi="微软雅黑" w:cs="宋体"/>
          <w:b/>
          <w:bCs/>
          <w:color w:val="333333"/>
          <w:kern w:val="0"/>
          <w:szCs w:val="21"/>
        </w:rPr>
        <w:t xml:space="preserve">          </w:t>
      </w:r>
      <w:r w:rsidRPr="005E27F6">
        <w:rPr>
          <w:rFonts w:ascii="微软雅黑" w:eastAsia="微软雅黑" w:hAnsi="微软雅黑" w:cs="宋体" w:hint="eastAsia"/>
          <w:b/>
          <w:bCs/>
          <w:color w:val="333333"/>
          <w:kern w:val="0"/>
          <w:szCs w:val="21"/>
        </w:rPr>
        <w:t xml:space="preserve">                          (1</w:t>
      </w:r>
      <w:r w:rsidR="00EB10B2">
        <w:rPr>
          <w:rFonts w:ascii="微软雅黑" w:eastAsia="微软雅黑" w:hAnsi="微软雅黑" w:cs="宋体" w:hint="eastAsia"/>
          <w:b/>
          <w:bCs/>
          <w:color w:val="333333"/>
          <w:kern w:val="0"/>
          <w:szCs w:val="21"/>
        </w:rPr>
        <w:t>4</w:t>
      </w:r>
      <w:r w:rsidRPr="005E27F6">
        <w:rPr>
          <w:rFonts w:ascii="微软雅黑" w:eastAsia="微软雅黑" w:hAnsi="微软雅黑" w:cs="宋体" w:hint="eastAsia"/>
          <w:b/>
          <w:bCs/>
          <w:color w:val="333333"/>
          <w:kern w:val="0"/>
          <w:szCs w:val="21"/>
        </w:rPr>
        <w:t>：30—1</w:t>
      </w:r>
      <w:r w:rsidR="00EB10B2">
        <w:rPr>
          <w:rFonts w:ascii="微软雅黑" w:eastAsia="微软雅黑" w:hAnsi="微软雅黑" w:cs="宋体" w:hint="eastAsia"/>
          <w:b/>
          <w:bCs/>
          <w:color w:val="333333"/>
          <w:kern w:val="0"/>
          <w:szCs w:val="21"/>
        </w:rPr>
        <w:t>4</w:t>
      </w:r>
      <w:r w:rsidRPr="005E27F6">
        <w:rPr>
          <w:rFonts w:ascii="微软雅黑" w:eastAsia="微软雅黑" w:hAnsi="微软雅黑" w:cs="宋体" w:hint="eastAsia"/>
          <w:b/>
          <w:bCs/>
          <w:color w:val="333333"/>
          <w:kern w:val="0"/>
          <w:szCs w:val="21"/>
        </w:rPr>
        <w:t>：45)      </w:t>
      </w:r>
    </w:p>
    <w:p w:rsidR="00316BEC" w:rsidRPr="005E27F6" w:rsidRDefault="00316BEC" w:rsidP="005E27F6">
      <w:pPr>
        <w:widowControl/>
        <w:jc w:val="left"/>
        <w:rPr>
          <w:rFonts w:ascii="微软雅黑" w:eastAsia="微软雅黑" w:hAnsi="微软雅黑" w:cs="宋体"/>
          <w:color w:val="333333"/>
          <w:kern w:val="0"/>
          <w:szCs w:val="21"/>
        </w:rPr>
      </w:pPr>
      <w:r w:rsidRPr="00316BEC">
        <w:rPr>
          <w:rFonts w:ascii="华文中宋" w:eastAsia="华文中宋" w:hAnsi="华文中宋" w:hint="eastAsia"/>
          <w:color w:val="000000" w:themeColor="text1"/>
          <w:sz w:val="24"/>
        </w:rPr>
        <w:t>★</w:t>
      </w:r>
      <w:r w:rsidRPr="00316BEC">
        <w:rPr>
          <w:rFonts w:ascii="微软雅黑" w:eastAsia="微软雅黑" w:hAnsi="微软雅黑" w:cs="宋体" w:hint="eastAsia"/>
          <w:color w:val="333333"/>
          <w:kern w:val="0"/>
          <w:szCs w:val="21"/>
        </w:rPr>
        <w:t>一句话介绍：致力于以药物研发大数据和深度学习算法驱动创新的药物开发</w:t>
      </w:r>
    </w:p>
    <w:p w:rsidR="005E27F6" w:rsidRPr="005E27F6" w:rsidRDefault="005E27F6" w:rsidP="005E27F6">
      <w:pPr>
        <w:widowControl/>
        <w:jc w:val="left"/>
        <w:rPr>
          <w:rFonts w:ascii="微软雅黑" w:eastAsia="微软雅黑" w:hAnsi="微软雅黑" w:cs="宋体"/>
          <w:color w:val="000000"/>
          <w:kern w:val="0"/>
          <w:sz w:val="18"/>
          <w:szCs w:val="18"/>
        </w:rPr>
      </w:pPr>
      <w:r w:rsidRPr="005E27F6">
        <w:rPr>
          <w:rFonts w:ascii="微软雅黑" w:eastAsia="微软雅黑" w:hAnsi="微软雅黑" w:cs="宋体" w:hint="eastAsia"/>
          <w:color w:val="333333"/>
          <w:kern w:val="0"/>
          <w:szCs w:val="21"/>
        </w:rPr>
        <w:t>宣讲人：</w:t>
      </w:r>
      <w:r w:rsidR="00316BEC">
        <w:rPr>
          <w:rFonts w:ascii="微软雅黑" w:eastAsia="微软雅黑" w:hAnsi="微软雅黑" w:cs="宋体" w:hint="eastAsia"/>
          <w:color w:val="333333"/>
          <w:kern w:val="0"/>
          <w:szCs w:val="21"/>
        </w:rPr>
        <w:t>陈子珍</w:t>
      </w:r>
      <w:r w:rsidRPr="005E27F6">
        <w:rPr>
          <w:rFonts w:ascii="微软雅黑" w:eastAsia="微软雅黑" w:hAnsi="微软雅黑" w:cs="宋体" w:hint="eastAsia"/>
          <w:color w:val="333333"/>
          <w:kern w:val="0"/>
          <w:szCs w:val="21"/>
        </w:rPr>
        <w:t xml:space="preserve"> （人事主管）                                    公司所在：</w:t>
      </w:r>
      <w:r w:rsidR="00316BEC">
        <w:rPr>
          <w:rFonts w:ascii="微软雅黑" w:eastAsia="微软雅黑" w:hAnsi="微软雅黑" w:cs="宋体" w:hint="eastAsia"/>
          <w:color w:val="333333"/>
          <w:kern w:val="0"/>
          <w:szCs w:val="21"/>
        </w:rPr>
        <w:t>北京</w:t>
      </w:r>
      <w:r w:rsidRPr="005E27F6">
        <w:rPr>
          <w:rFonts w:ascii="微软雅黑" w:eastAsia="微软雅黑" w:hAnsi="微软雅黑" w:cs="宋体" w:hint="eastAsia"/>
          <w:color w:val="333333"/>
          <w:kern w:val="0"/>
          <w:szCs w:val="21"/>
        </w:rPr>
        <w:t>/</w:t>
      </w:r>
      <w:r w:rsidR="00316BEC">
        <w:rPr>
          <w:rFonts w:ascii="微软雅黑" w:eastAsia="微软雅黑" w:hAnsi="微软雅黑" w:cs="宋体" w:hint="eastAsia"/>
          <w:color w:val="333333"/>
          <w:kern w:val="0"/>
          <w:szCs w:val="21"/>
        </w:rPr>
        <w:t>深圳</w:t>
      </w:r>
    </w:p>
    <w:p w:rsidR="005E27F6" w:rsidRPr="005E27F6" w:rsidRDefault="005E27F6" w:rsidP="005E27F6">
      <w:pPr>
        <w:widowControl/>
        <w:jc w:val="left"/>
        <w:rPr>
          <w:rFonts w:ascii="微软雅黑" w:eastAsia="微软雅黑" w:hAnsi="微软雅黑" w:cs="宋体"/>
          <w:color w:val="000000"/>
          <w:kern w:val="0"/>
          <w:sz w:val="18"/>
          <w:szCs w:val="18"/>
        </w:rPr>
      </w:pPr>
      <w:r w:rsidRPr="005E27F6">
        <w:rPr>
          <w:rFonts w:ascii="微软雅黑" w:eastAsia="微软雅黑" w:hAnsi="微软雅黑" w:cs="宋体" w:hint="eastAsia"/>
          <w:color w:val="000000"/>
          <w:kern w:val="0"/>
          <w:sz w:val="18"/>
          <w:szCs w:val="18"/>
        </w:rPr>
        <w:lastRenderedPageBreak/>
        <w:t> </w:t>
      </w:r>
    </w:p>
    <w:p w:rsidR="005E27F6" w:rsidRDefault="005E27F6" w:rsidP="005E27F6">
      <w:pPr>
        <w:widowControl/>
        <w:jc w:val="left"/>
        <w:rPr>
          <w:rFonts w:ascii="微软雅黑" w:eastAsia="微软雅黑" w:hAnsi="微软雅黑" w:cs="宋体"/>
          <w:b/>
          <w:bCs/>
          <w:color w:val="333333"/>
          <w:kern w:val="0"/>
          <w:szCs w:val="21"/>
        </w:rPr>
      </w:pPr>
      <w:r w:rsidRPr="005E27F6">
        <w:rPr>
          <w:rFonts w:ascii="微软雅黑" w:eastAsia="微软雅黑" w:hAnsi="微软雅黑" w:cs="宋体" w:hint="eastAsia"/>
          <w:b/>
          <w:bCs/>
          <w:color w:val="333333"/>
          <w:kern w:val="0"/>
          <w:szCs w:val="21"/>
        </w:rPr>
        <w:t>4、</w:t>
      </w:r>
      <w:r w:rsidR="00074148">
        <w:rPr>
          <w:rStyle w:val="ad"/>
          <w:rFonts w:ascii="微软雅黑" w:eastAsia="微软雅黑" w:hAnsi="微软雅黑" w:hint="eastAsia"/>
          <w:color w:val="333333"/>
          <w:szCs w:val="21"/>
        </w:rPr>
        <w:t>上海中科新生命生物科技有限公司</w:t>
      </w:r>
      <w:r w:rsidRPr="005E27F6">
        <w:rPr>
          <w:rFonts w:ascii="微软雅黑" w:eastAsia="微软雅黑" w:hAnsi="微软雅黑" w:cs="宋体" w:hint="eastAsia"/>
          <w:b/>
          <w:bCs/>
          <w:color w:val="333333"/>
          <w:kern w:val="0"/>
          <w:szCs w:val="21"/>
        </w:rPr>
        <w:t xml:space="preserve">                          (1</w:t>
      </w:r>
      <w:r w:rsidR="00EB10B2">
        <w:rPr>
          <w:rFonts w:ascii="微软雅黑" w:eastAsia="微软雅黑" w:hAnsi="微软雅黑" w:cs="宋体" w:hint="eastAsia"/>
          <w:b/>
          <w:bCs/>
          <w:color w:val="333333"/>
          <w:kern w:val="0"/>
          <w:szCs w:val="21"/>
        </w:rPr>
        <w:t>4</w:t>
      </w:r>
      <w:r w:rsidRPr="005E27F6">
        <w:rPr>
          <w:rFonts w:ascii="微软雅黑" w:eastAsia="微软雅黑" w:hAnsi="微软雅黑" w:cs="宋体" w:hint="eastAsia"/>
          <w:b/>
          <w:bCs/>
          <w:color w:val="333333"/>
          <w:kern w:val="0"/>
          <w:szCs w:val="21"/>
        </w:rPr>
        <w:t>：45—1</w:t>
      </w:r>
      <w:r w:rsidR="00EB10B2">
        <w:rPr>
          <w:rFonts w:ascii="微软雅黑" w:eastAsia="微软雅黑" w:hAnsi="微软雅黑" w:cs="宋体" w:hint="eastAsia"/>
          <w:b/>
          <w:bCs/>
          <w:color w:val="333333"/>
          <w:kern w:val="0"/>
          <w:szCs w:val="21"/>
        </w:rPr>
        <w:t>5</w:t>
      </w:r>
      <w:r w:rsidRPr="005E27F6">
        <w:rPr>
          <w:rFonts w:ascii="微软雅黑" w:eastAsia="微软雅黑" w:hAnsi="微软雅黑" w:cs="宋体" w:hint="eastAsia"/>
          <w:b/>
          <w:bCs/>
          <w:color w:val="333333"/>
          <w:kern w:val="0"/>
          <w:szCs w:val="21"/>
        </w:rPr>
        <w:t>：00)  </w:t>
      </w:r>
    </w:p>
    <w:p w:rsidR="00316BEC" w:rsidRPr="005E27F6" w:rsidRDefault="00316BEC" w:rsidP="005E27F6">
      <w:pPr>
        <w:widowControl/>
        <w:jc w:val="left"/>
        <w:rPr>
          <w:rFonts w:ascii="微软雅黑" w:eastAsia="微软雅黑" w:hAnsi="微软雅黑" w:cs="宋体"/>
          <w:color w:val="000000"/>
          <w:kern w:val="0"/>
          <w:sz w:val="18"/>
          <w:szCs w:val="18"/>
        </w:rPr>
      </w:pPr>
      <w:r w:rsidRPr="00316BEC">
        <w:rPr>
          <w:rFonts w:ascii="华文中宋" w:eastAsia="华文中宋" w:hAnsi="华文中宋" w:hint="eastAsia"/>
          <w:color w:val="000000" w:themeColor="text1"/>
          <w:sz w:val="24"/>
        </w:rPr>
        <w:t>★</w:t>
      </w:r>
      <w:r w:rsidRPr="00316BEC">
        <w:rPr>
          <w:rFonts w:ascii="微软雅黑" w:eastAsia="微软雅黑" w:hAnsi="微软雅黑" w:cs="宋体" w:hint="eastAsia"/>
          <w:color w:val="333333"/>
          <w:kern w:val="0"/>
          <w:szCs w:val="21"/>
        </w:rPr>
        <w:t>一句话介绍：</w:t>
      </w:r>
      <w:r w:rsidR="00074148" w:rsidRPr="00074148">
        <w:rPr>
          <w:rFonts w:ascii="微软雅黑" w:eastAsia="微软雅黑" w:hAnsi="微软雅黑" w:cs="宋体"/>
          <w:color w:val="333333"/>
          <w:kern w:val="0"/>
          <w:szCs w:val="21"/>
        </w:rPr>
        <w:t>前身为中科院上海生命科学研究院蛋白质组研究分析中心</w:t>
      </w:r>
      <w:r w:rsidR="00074148" w:rsidRPr="00074148">
        <w:rPr>
          <w:rFonts w:ascii="微软雅黑" w:eastAsia="微软雅黑" w:hAnsi="微软雅黑" w:cs="宋体" w:hint="eastAsia"/>
          <w:color w:val="333333"/>
          <w:kern w:val="0"/>
          <w:szCs w:val="21"/>
        </w:rPr>
        <w:t>，专注于</w:t>
      </w:r>
      <w:r w:rsidR="00074148" w:rsidRPr="00074148">
        <w:rPr>
          <w:rFonts w:ascii="微软雅黑" w:eastAsia="微软雅黑" w:hAnsi="微软雅黑" w:cs="宋体"/>
          <w:color w:val="333333"/>
          <w:kern w:val="0"/>
          <w:szCs w:val="21"/>
        </w:rPr>
        <w:t>蛋白质组</w:t>
      </w:r>
      <w:proofErr w:type="gramStart"/>
      <w:r w:rsidR="00074148" w:rsidRPr="00074148">
        <w:rPr>
          <w:rFonts w:ascii="微软雅黑" w:eastAsia="微软雅黑" w:hAnsi="微软雅黑" w:cs="宋体"/>
          <w:color w:val="333333"/>
          <w:kern w:val="0"/>
          <w:szCs w:val="21"/>
        </w:rPr>
        <w:t>代谢组</w:t>
      </w:r>
      <w:proofErr w:type="gramEnd"/>
      <w:r w:rsidR="00074148" w:rsidRPr="00074148">
        <w:rPr>
          <w:rFonts w:ascii="微软雅黑" w:eastAsia="微软雅黑" w:hAnsi="微软雅黑" w:cs="宋体"/>
          <w:color w:val="333333"/>
          <w:kern w:val="0"/>
          <w:szCs w:val="21"/>
        </w:rPr>
        <w:t>科技服务、药物研发CRO、临床诊断</w:t>
      </w:r>
    </w:p>
    <w:p w:rsidR="005E27F6" w:rsidRDefault="005E27F6" w:rsidP="005E27F6">
      <w:pPr>
        <w:widowControl/>
        <w:jc w:val="left"/>
        <w:rPr>
          <w:rFonts w:ascii="微软雅黑" w:eastAsia="微软雅黑" w:hAnsi="微软雅黑" w:cs="宋体"/>
          <w:color w:val="000000"/>
          <w:kern w:val="0"/>
          <w:sz w:val="18"/>
          <w:szCs w:val="18"/>
        </w:rPr>
      </w:pPr>
      <w:r w:rsidRPr="005E27F6">
        <w:rPr>
          <w:rFonts w:ascii="微软雅黑" w:eastAsia="微软雅黑" w:hAnsi="微软雅黑" w:cs="宋体" w:hint="eastAsia"/>
          <w:color w:val="333333"/>
          <w:kern w:val="0"/>
          <w:szCs w:val="21"/>
        </w:rPr>
        <w:t>宣讲人：</w:t>
      </w:r>
      <w:r w:rsidR="00074148">
        <w:rPr>
          <w:rFonts w:ascii="微软雅黑" w:eastAsia="微软雅黑" w:hAnsi="微软雅黑" w:cs="宋体" w:hint="eastAsia"/>
          <w:color w:val="333333"/>
          <w:kern w:val="0"/>
          <w:szCs w:val="21"/>
        </w:rPr>
        <w:t>陈尹</w:t>
      </w:r>
      <w:r w:rsidRPr="005E27F6">
        <w:rPr>
          <w:rFonts w:ascii="微软雅黑" w:eastAsia="微软雅黑" w:hAnsi="微软雅黑" w:cs="宋体" w:hint="eastAsia"/>
          <w:color w:val="333333"/>
          <w:kern w:val="0"/>
          <w:szCs w:val="21"/>
        </w:rPr>
        <w:t xml:space="preserve"> （</w:t>
      </w:r>
      <w:r w:rsidR="00074148">
        <w:rPr>
          <w:rFonts w:ascii="微软雅黑" w:eastAsia="微软雅黑" w:hAnsi="微软雅黑" w:cs="宋体" w:hint="eastAsia"/>
          <w:color w:val="333333"/>
          <w:kern w:val="0"/>
          <w:szCs w:val="21"/>
        </w:rPr>
        <w:t>人事主管</w:t>
      </w:r>
      <w:r w:rsidRPr="005E27F6">
        <w:rPr>
          <w:rFonts w:ascii="微软雅黑" w:eastAsia="微软雅黑" w:hAnsi="微软雅黑" w:cs="宋体" w:hint="eastAsia"/>
          <w:color w:val="333333"/>
          <w:kern w:val="0"/>
          <w:szCs w:val="21"/>
        </w:rPr>
        <w:t xml:space="preserve">）                         </w:t>
      </w:r>
      <w:r w:rsidR="00074148">
        <w:rPr>
          <w:rFonts w:ascii="微软雅黑" w:eastAsia="微软雅黑" w:hAnsi="微软雅黑" w:cs="宋体"/>
          <w:color w:val="333333"/>
          <w:kern w:val="0"/>
          <w:szCs w:val="21"/>
        </w:rPr>
        <w:t xml:space="preserve"> </w:t>
      </w:r>
      <w:r w:rsidRPr="005E27F6">
        <w:rPr>
          <w:rFonts w:ascii="微软雅黑" w:eastAsia="微软雅黑" w:hAnsi="微软雅黑" w:cs="宋体" w:hint="eastAsia"/>
          <w:color w:val="333333"/>
          <w:kern w:val="0"/>
          <w:szCs w:val="21"/>
        </w:rPr>
        <w:t>           公司所在：上海</w:t>
      </w:r>
      <w:r w:rsidRPr="005E27F6">
        <w:rPr>
          <w:rFonts w:ascii="微软雅黑" w:eastAsia="微软雅黑" w:hAnsi="微软雅黑" w:cs="宋体" w:hint="eastAsia"/>
          <w:color w:val="000000"/>
          <w:kern w:val="0"/>
          <w:sz w:val="18"/>
          <w:szCs w:val="18"/>
        </w:rPr>
        <w:t> </w:t>
      </w:r>
    </w:p>
    <w:p w:rsidR="007611BA" w:rsidRPr="005E27F6" w:rsidRDefault="007611BA" w:rsidP="005E27F6">
      <w:pPr>
        <w:widowControl/>
        <w:jc w:val="left"/>
        <w:rPr>
          <w:rFonts w:ascii="微软雅黑" w:eastAsia="微软雅黑" w:hAnsi="微软雅黑" w:cs="宋体"/>
          <w:color w:val="000000"/>
          <w:kern w:val="0"/>
          <w:sz w:val="18"/>
          <w:szCs w:val="18"/>
        </w:rPr>
      </w:pPr>
    </w:p>
    <w:p w:rsidR="005E27F6" w:rsidRPr="005E27F6" w:rsidRDefault="005E27F6" w:rsidP="005E27F6">
      <w:pPr>
        <w:widowControl/>
        <w:jc w:val="left"/>
        <w:rPr>
          <w:rFonts w:ascii="微软雅黑" w:eastAsia="微软雅黑" w:hAnsi="微软雅黑" w:cs="宋体"/>
          <w:color w:val="000000"/>
          <w:kern w:val="0"/>
          <w:sz w:val="18"/>
          <w:szCs w:val="18"/>
        </w:rPr>
      </w:pPr>
      <w:r w:rsidRPr="005E27F6">
        <w:rPr>
          <w:rFonts w:ascii="微软雅黑" w:eastAsia="微软雅黑" w:hAnsi="微软雅黑" w:cs="宋体" w:hint="eastAsia"/>
          <w:b/>
          <w:bCs/>
          <w:color w:val="001000"/>
          <w:kern w:val="0"/>
          <w:szCs w:val="21"/>
        </w:rPr>
        <w:t>5、</w:t>
      </w:r>
      <w:r w:rsidR="00800261">
        <w:rPr>
          <w:rStyle w:val="ad"/>
          <w:rFonts w:ascii="微软雅黑" w:eastAsia="微软雅黑" w:hAnsi="微软雅黑" w:hint="eastAsia"/>
          <w:color w:val="333333"/>
          <w:szCs w:val="21"/>
        </w:rPr>
        <w:t>西比</w:t>
      </w:r>
      <w:proofErr w:type="gramStart"/>
      <w:r w:rsidR="00800261">
        <w:rPr>
          <w:rStyle w:val="ad"/>
          <w:rFonts w:ascii="微软雅黑" w:eastAsia="微软雅黑" w:hAnsi="微软雅黑" w:hint="eastAsia"/>
          <w:color w:val="333333"/>
          <w:szCs w:val="21"/>
        </w:rPr>
        <w:t>曼</w:t>
      </w:r>
      <w:proofErr w:type="gramEnd"/>
      <w:r w:rsidR="00800261">
        <w:rPr>
          <w:rStyle w:val="ad"/>
          <w:rFonts w:ascii="微软雅黑" w:eastAsia="微软雅黑" w:hAnsi="微软雅黑" w:hint="eastAsia"/>
          <w:color w:val="333333"/>
          <w:szCs w:val="21"/>
        </w:rPr>
        <w:t>生物科技（上海）有限公司</w:t>
      </w:r>
      <w:r w:rsidRPr="005E27F6">
        <w:rPr>
          <w:rFonts w:ascii="微软雅黑" w:eastAsia="微软雅黑" w:hAnsi="微软雅黑" w:cs="宋体" w:hint="eastAsia"/>
          <w:b/>
          <w:bCs/>
          <w:color w:val="001000"/>
          <w:kern w:val="0"/>
          <w:szCs w:val="21"/>
        </w:rPr>
        <w:t>                           (1</w:t>
      </w:r>
      <w:r w:rsidR="00EB10B2">
        <w:rPr>
          <w:rFonts w:ascii="微软雅黑" w:eastAsia="微软雅黑" w:hAnsi="微软雅黑" w:cs="宋体" w:hint="eastAsia"/>
          <w:b/>
          <w:bCs/>
          <w:color w:val="001000"/>
          <w:kern w:val="0"/>
          <w:szCs w:val="21"/>
        </w:rPr>
        <w:t>5</w:t>
      </w:r>
      <w:r w:rsidRPr="005E27F6">
        <w:rPr>
          <w:rFonts w:ascii="微软雅黑" w:eastAsia="微软雅黑" w:hAnsi="微软雅黑" w:cs="宋体" w:hint="eastAsia"/>
          <w:b/>
          <w:bCs/>
          <w:color w:val="001000"/>
          <w:kern w:val="0"/>
          <w:szCs w:val="21"/>
        </w:rPr>
        <w:t>：00—1</w:t>
      </w:r>
      <w:r w:rsidR="00EB10B2">
        <w:rPr>
          <w:rFonts w:ascii="微软雅黑" w:eastAsia="微软雅黑" w:hAnsi="微软雅黑" w:cs="宋体" w:hint="eastAsia"/>
          <w:b/>
          <w:bCs/>
          <w:color w:val="001000"/>
          <w:kern w:val="0"/>
          <w:szCs w:val="21"/>
        </w:rPr>
        <w:t>5</w:t>
      </w:r>
      <w:r w:rsidRPr="005E27F6">
        <w:rPr>
          <w:rFonts w:ascii="微软雅黑" w:eastAsia="微软雅黑" w:hAnsi="微软雅黑" w:cs="宋体" w:hint="eastAsia"/>
          <w:b/>
          <w:bCs/>
          <w:color w:val="001000"/>
          <w:kern w:val="0"/>
          <w:szCs w:val="21"/>
        </w:rPr>
        <w:t>：15)    </w:t>
      </w:r>
      <w:r w:rsidRPr="005E27F6">
        <w:rPr>
          <w:rFonts w:ascii="微软雅黑" w:eastAsia="微软雅黑" w:hAnsi="微软雅黑" w:cs="宋体" w:hint="eastAsia"/>
          <w:b/>
          <w:bCs/>
          <w:color w:val="001000"/>
          <w:kern w:val="0"/>
          <w:sz w:val="27"/>
          <w:szCs w:val="27"/>
        </w:rPr>
        <w:t>  </w:t>
      </w:r>
    </w:p>
    <w:p w:rsidR="00800261" w:rsidRPr="00800261" w:rsidRDefault="00800261" w:rsidP="005E27F6">
      <w:pPr>
        <w:widowControl/>
        <w:jc w:val="left"/>
        <w:rPr>
          <w:rFonts w:ascii="微软雅黑" w:eastAsia="微软雅黑" w:hAnsi="微软雅黑" w:cs="宋体"/>
          <w:color w:val="000000"/>
          <w:kern w:val="0"/>
          <w:sz w:val="18"/>
          <w:szCs w:val="18"/>
        </w:rPr>
      </w:pPr>
      <w:r w:rsidRPr="00316BEC">
        <w:rPr>
          <w:rFonts w:ascii="华文中宋" w:eastAsia="华文中宋" w:hAnsi="华文中宋" w:hint="eastAsia"/>
          <w:color w:val="000000" w:themeColor="text1"/>
          <w:sz w:val="24"/>
        </w:rPr>
        <w:t>★</w:t>
      </w:r>
      <w:r w:rsidRPr="00316BEC">
        <w:rPr>
          <w:rFonts w:ascii="微软雅黑" w:eastAsia="微软雅黑" w:hAnsi="微软雅黑" w:cs="宋体" w:hint="eastAsia"/>
          <w:color w:val="333333"/>
          <w:kern w:val="0"/>
          <w:szCs w:val="21"/>
        </w:rPr>
        <w:t>一句话介绍：</w:t>
      </w:r>
      <w:r w:rsidRPr="00800261">
        <w:rPr>
          <w:rFonts w:ascii="微软雅黑" w:eastAsia="微软雅黑" w:hAnsi="微软雅黑" w:cs="宋体"/>
          <w:color w:val="333333"/>
          <w:kern w:val="0"/>
          <w:szCs w:val="21"/>
        </w:rPr>
        <w:t>从事开发癌症免疫疗法和退行性疾病干细胞疗法</w:t>
      </w:r>
      <w:r>
        <w:rPr>
          <w:rFonts w:ascii="微软雅黑" w:eastAsia="微软雅黑" w:hAnsi="微软雅黑" w:cs="宋体" w:hint="eastAsia"/>
          <w:color w:val="333333"/>
          <w:kern w:val="0"/>
          <w:szCs w:val="21"/>
        </w:rPr>
        <w:t>；美国</w:t>
      </w:r>
      <w:r w:rsidRPr="00800261">
        <w:rPr>
          <w:rFonts w:ascii="微软雅黑" w:eastAsia="微软雅黑" w:hAnsi="微软雅黑" w:cs="宋体"/>
          <w:color w:val="333333"/>
          <w:kern w:val="0"/>
          <w:szCs w:val="21"/>
        </w:rPr>
        <w:t>纳斯达克上市</w:t>
      </w:r>
    </w:p>
    <w:p w:rsidR="005E27F6" w:rsidRPr="005E27F6" w:rsidRDefault="005E27F6" w:rsidP="005E27F6">
      <w:pPr>
        <w:widowControl/>
        <w:jc w:val="left"/>
        <w:rPr>
          <w:rFonts w:ascii="微软雅黑" w:eastAsia="微软雅黑" w:hAnsi="微软雅黑" w:cs="宋体"/>
          <w:color w:val="000000"/>
          <w:kern w:val="0"/>
          <w:sz w:val="18"/>
          <w:szCs w:val="18"/>
        </w:rPr>
      </w:pPr>
      <w:r w:rsidRPr="005E27F6">
        <w:rPr>
          <w:rFonts w:ascii="微软雅黑" w:eastAsia="微软雅黑" w:hAnsi="微软雅黑" w:cs="宋体" w:hint="eastAsia"/>
          <w:color w:val="333333"/>
          <w:kern w:val="0"/>
          <w:szCs w:val="21"/>
        </w:rPr>
        <w:t>宣讲人：</w:t>
      </w:r>
      <w:r w:rsidR="00800261">
        <w:rPr>
          <w:rFonts w:ascii="微软雅黑" w:eastAsia="微软雅黑" w:hAnsi="微软雅黑" w:hint="eastAsia"/>
          <w:color w:val="333333"/>
          <w:szCs w:val="21"/>
        </w:rPr>
        <w:t>徐倩倩 （人事主管）</w:t>
      </w:r>
      <w:r w:rsidRPr="005E27F6">
        <w:rPr>
          <w:rFonts w:ascii="微软雅黑" w:eastAsia="微软雅黑" w:hAnsi="微软雅黑" w:cs="宋体" w:hint="eastAsia"/>
          <w:color w:val="333333"/>
          <w:kern w:val="0"/>
          <w:szCs w:val="21"/>
        </w:rPr>
        <w:t xml:space="preserve">                      </w:t>
      </w:r>
      <w:r w:rsidR="00800261">
        <w:rPr>
          <w:rFonts w:ascii="微软雅黑" w:eastAsia="微软雅黑" w:hAnsi="微软雅黑" w:cs="宋体"/>
          <w:color w:val="333333"/>
          <w:kern w:val="0"/>
          <w:szCs w:val="21"/>
        </w:rPr>
        <w:t xml:space="preserve"> </w:t>
      </w:r>
      <w:r w:rsidRPr="005E27F6">
        <w:rPr>
          <w:rFonts w:ascii="微软雅黑" w:eastAsia="微软雅黑" w:hAnsi="微软雅黑" w:cs="宋体" w:hint="eastAsia"/>
          <w:color w:val="333333"/>
          <w:kern w:val="0"/>
          <w:szCs w:val="21"/>
        </w:rPr>
        <w:t xml:space="preserve">            公司所在：上海</w:t>
      </w:r>
      <w:r w:rsidR="00800261">
        <w:rPr>
          <w:rFonts w:ascii="微软雅黑" w:eastAsia="微软雅黑" w:hAnsi="微软雅黑" w:cs="宋体" w:hint="eastAsia"/>
          <w:color w:val="333333"/>
          <w:kern w:val="0"/>
          <w:szCs w:val="21"/>
        </w:rPr>
        <w:t>/无锡</w:t>
      </w:r>
    </w:p>
    <w:p w:rsidR="005E27F6" w:rsidRPr="005E27F6" w:rsidRDefault="005E27F6" w:rsidP="005E27F6">
      <w:pPr>
        <w:widowControl/>
        <w:jc w:val="left"/>
        <w:rPr>
          <w:rFonts w:ascii="微软雅黑" w:eastAsia="微软雅黑" w:hAnsi="微软雅黑" w:cs="宋体"/>
          <w:color w:val="000000"/>
          <w:kern w:val="0"/>
          <w:sz w:val="18"/>
          <w:szCs w:val="18"/>
        </w:rPr>
      </w:pPr>
      <w:r w:rsidRPr="005E27F6">
        <w:rPr>
          <w:rFonts w:ascii="微软雅黑" w:eastAsia="微软雅黑" w:hAnsi="微软雅黑" w:cs="宋体" w:hint="eastAsia"/>
          <w:color w:val="000000"/>
          <w:kern w:val="0"/>
          <w:sz w:val="18"/>
          <w:szCs w:val="18"/>
        </w:rPr>
        <w:t> </w:t>
      </w:r>
    </w:p>
    <w:p w:rsidR="00074148" w:rsidRPr="005E27F6" w:rsidRDefault="005E27F6" w:rsidP="00074148">
      <w:pPr>
        <w:widowControl/>
        <w:jc w:val="left"/>
        <w:rPr>
          <w:rFonts w:ascii="微软雅黑" w:eastAsia="微软雅黑" w:hAnsi="微软雅黑" w:cs="宋体"/>
          <w:color w:val="000000"/>
          <w:kern w:val="0"/>
          <w:sz w:val="18"/>
          <w:szCs w:val="18"/>
        </w:rPr>
      </w:pPr>
      <w:r w:rsidRPr="005E27F6">
        <w:rPr>
          <w:rFonts w:ascii="微软雅黑" w:eastAsia="微软雅黑" w:hAnsi="微软雅黑" w:cs="宋体" w:hint="eastAsia"/>
          <w:b/>
          <w:bCs/>
          <w:color w:val="333333"/>
          <w:kern w:val="0"/>
          <w:szCs w:val="21"/>
        </w:rPr>
        <w:t>6、</w:t>
      </w:r>
      <w:r w:rsidR="00074148" w:rsidRPr="00D34065">
        <w:rPr>
          <w:rFonts w:ascii="微软雅黑" w:eastAsia="微软雅黑" w:hAnsi="微软雅黑" w:cs="宋体" w:hint="eastAsia"/>
          <w:b/>
          <w:bCs/>
          <w:color w:val="333333"/>
          <w:kern w:val="0"/>
          <w:szCs w:val="21"/>
        </w:rPr>
        <w:t>北京诺禾致源科技股份有限公司</w:t>
      </w:r>
      <w:r w:rsidR="00074148" w:rsidRPr="005E27F6">
        <w:rPr>
          <w:rFonts w:ascii="微软雅黑" w:eastAsia="微软雅黑" w:hAnsi="微软雅黑" w:cs="宋体" w:hint="eastAsia"/>
          <w:b/>
          <w:bCs/>
          <w:color w:val="333333"/>
          <w:kern w:val="0"/>
          <w:szCs w:val="21"/>
        </w:rPr>
        <w:t xml:space="preserve">                          </w:t>
      </w:r>
      <w:r w:rsidR="00074148">
        <w:rPr>
          <w:rFonts w:ascii="微软雅黑" w:eastAsia="微软雅黑" w:hAnsi="微软雅黑" w:cs="宋体"/>
          <w:b/>
          <w:bCs/>
          <w:color w:val="333333"/>
          <w:kern w:val="0"/>
          <w:szCs w:val="21"/>
        </w:rPr>
        <w:t xml:space="preserve"> </w:t>
      </w:r>
      <w:r w:rsidR="00074148" w:rsidRPr="005E27F6">
        <w:rPr>
          <w:rFonts w:ascii="微软雅黑" w:eastAsia="微软雅黑" w:hAnsi="微软雅黑" w:cs="宋体" w:hint="eastAsia"/>
          <w:b/>
          <w:bCs/>
          <w:color w:val="333333"/>
          <w:kern w:val="0"/>
          <w:szCs w:val="21"/>
        </w:rPr>
        <w:t xml:space="preserve">  (1</w:t>
      </w:r>
      <w:r w:rsidR="00EB10B2">
        <w:rPr>
          <w:rFonts w:ascii="微软雅黑" w:eastAsia="微软雅黑" w:hAnsi="微软雅黑" w:cs="宋体" w:hint="eastAsia"/>
          <w:b/>
          <w:bCs/>
          <w:color w:val="333333"/>
          <w:kern w:val="0"/>
          <w:szCs w:val="21"/>
        </w:rPr>
        <w:t>5</w:t>
      </w:r>
      <w:r w:rsidR="00074148" w:rsidRPr="005E27F6">
        <w:rPr>
          <w:rFonts w:ascii="微软雅黑" w:eastAsia="微软雅黑" w:hAnsi="微软雅黑" w:cs="宋体" w:hint="eastAsia"/>
          <w:b/>
          <w:bCs/>
          <w:color w:val="333333"/>
          <w:kern w:val="0"/>
          <w:szCs w:val="21"/>
        </w:rPr>
        <w:t>：</w:t>
      </w:r>
      <w:r w:rsidR="00EB10B2">
        <w:rPr>
          <w:rFonts w:ascii="微软雅黑" w:eastAsia="微软雅黑" w:hAnsi="微软雅黑" w:cs="宋体" w:hint="eastAsia"/>
          <w:b/>
          <w:bCs/>
          <w:color w:val="333333"/>
          <w:kern w:val="0"/>
          <w:szCs w:val="21"/>
        </w:rPr>
        <w:t>1</w:t>
      </w:r>
      <w:r w:rsidR="00074148" w:rsidRPr="005E27F6">
        <w:rPr>
          <w:rFonts w:ascii="微软雅黑" w:eastAsia="微软雅黑" w:hAnsi="微软雅黑" w:cs="宋体" w:hint="eastAsia"/>
          <w:b/>
          <w:bCs/>
          <w:color w:val="333333"/>
          <w:kern w:val="0"/>
          <w:szCs w:val="21"/>
        </w:rPr>
        <w:t>5—1</w:t>
      </w:r>
      <w:r w:rsidR="008A0B52">
        <w:rPr>
          <w:rFonts w:ascii="微软雅黑" w:eastAsia="微软雅黑" w:hAnsi="微软雅黑" w:cs="宋体" w:hint="eastAsia"/>
          <w:b/>
          <w:bCs/>
          <w:color w:val="333333"/>
          <w:kern w:val="0"/>
          <w:szCs w:val="21"/>
        </w:rPr>
        <w:t>5</w:t>
      </w:r>
      <w:r w:rsidR="00074148" w:rsidRPr="005E27F6">
        <w:rPr>
          <w:rFonts w:ascii="微软雅黑" w:eastAsia="微软雅黑" w:hAnsi="微软雅黑" w:cs="宋体" w:hint="eastAsia"/>
          <w:b/>
          <w:bCs/>
          <w:color w:val="333333"/>
          <w:kern w:val="0"/>
          <w:szCs w:val="21"/>
        </w:rPr>
        <w:t>：</w:t>
      </w:r>
      <w:r w:rsidR="008A0B52">
        <w:rPr>
          <w:rFonts w:ascii="微软雅黑" w:eastAsia="微软雅黑" w:hAnsi="微软雅黑" w:cs="宋体" w:hint="eastAsia"/>
          <w:b/>
          <w:bCs/>
          <w:color w:val="333333"/>
          <w:kern w:val="0"/>
          <w:szCs w:val="21"/>
        </w:rPr>
        <w:t>3</w:t>
      </w:r>
      <w:r w:rsidR="00074148" w:rsidRPr="005E27F6">
        <w:rPr>
          <w:rFonts w:ascii="微软雅黑" w:eastAsia="微软雅黑" w:hAnsi="微软雅黑" w:cs="宋体" w:hint="eastAsia"/>
          <w:b/>
          <w:bCs/>
          <w:color w:val="333333"/>
          <w:kern w:val="0"/>
          <w:szCs w:val="21"/>
        </w:rPr>
        <w:t>0)       </w:t>
      </w:r>
    </w:p>
    <w:p w:rsidR="00074148" w:rsidRDefault="00074148" w:rsidP="00074148">
      <w:pPr>
        <w:widowControl/>
        <w:jc w:val="left"/>
        <w:rPr>
          <w:rFonts w:ascii="微软雅黑" w:eastAsia="微软雅黑" w:hAnsi="微软雅黑" w:cs="宋体"/>
          <w:color w:val="333333"/>
          <w:kern w:val="0"/>
          <w:szCs w:val="21"/>
        </w:rPr>
      </w:pPr>
      <w:r w:rsidRPr="00316BEC">
        <w:rPr>
          <w:rFonts w:ascii="华文中宋" w:eastAsia="华文中宋" w:hAnsi="华文中宋" w:hint="eastAsia"/>
          <w:color w:val="000000" w:themeColor="text1"/>
          <w:sz w:val="24"/>
        </w:rPr>
        <w:t>★</w:t>
      </w:r>
      <w:r w:rsidRPr="00316BEC">
        <w:rPr>
          <w:rFonts w:ascii="微软雅黑" w:eastAsia="微软雅黑" w:hAnsi="微软雅黑" w:cs="宋体" w:hint="eastAsia"/>
          <w:color w:val="333333"/>
          <w:kern w:val="0"/>
          <w:szCs w:val="21"/>
        </w:rPr>
        <w:t>一句话介绍：</w:t>
      </w:r>
      <w:r w:rsidRPr="00EA6B74">
        <w:rPr>
          <w:rFonts w:ascii="微软雅黑" w:eastAsia="微软雅黑" w:hAnsi="微软雅黑" w:cs="宋体"/>
          <w:color w:val="333333"/>
          <w:kern w:val="0"/>
          <w:szCs w:val="21"/>
        </w:rPr>
        <w:t>目前已经成为全球最大测序服务中心</w:t>
      </w:r>
      <w:r>
        <w:rPr>
          <w:rFonts w:ascii="微软雅黑" w:eastAsia="微软雅黑" w:hAnsi="微软雅黑" w:cs="宋体" w:hint="eastAsia"/>
          <w:color w:val="333333"/>
          <w:kern w:val="0"/>
          <w:szCs w:val="21"/>
        </w:rPr>
        <w:t>之一</w:t>
      </w:r>
    </w:p>
    <w:p w:rsidR="00074148" w:rsidRPr="005E27F6" w:rsidRDefault="00074148" w:rsidP="00074148">
      <w:pPr>
        <w:widowControl/>
        <w:jc w:val="left"/>
        <w:rPr>
          <w:rFonts w:ascii="微软雅黑" w:eastAsia="微软雅黑" w:hAnsi="微软雅黑" w:cs="宋体"/>
          <w:color w:val="000000"/>
          <w:kern w:val="0"/>
          <w:sz w:val="18"/>
          <w:szCs w:val="18"/>
        </w:rPr>
      </w:pPr>
      <w:r w:rsidRPr="005E27F6">
        <w:rPr>
          <w:rFonts w:ascii="微软雅黑" w:eastAsia="微软雅黑" w:hAnsi="微软雅黑" w:cs="宋体" w:hint="eastAsia"/>
          <w:color w:val="333333"/>
          <w:kern w:val="0"/>
          <w:szCs w:val="21"/>
        </w:rPr>
        <w:t>宣讲人：</w:t>
      </w:r>
      <w:r>
        <w:rPr>
          <w:rFonts w:ascii="微软雅黑" w:eastAsia="微软雅黑" w:hAnsi="微软雅黑" w:cs="宋体" w:hint="eastAsia"/>
          <w:color w:val="333333"/>
          <w:kern w:val="0"/>
          <w:szCs w:val="21"/>
        </w:rPr>
        <w:t>李洋（招聘经理）</w:t>
      </w:r>
      <w:r w:rsidRPr="005E27F6">
        <w:rPr>
          <w:rFonts w:ascii="微软雅黑" w:eastAsia="微软雅黑" w:hAnsi="微软雅黑" w:cs="宋体" w:hint="eastAsia"/>
          <w:color w:val="333333"/>
          <w:kern w:val="0"/>
          <w:szCs w:val="21"/>
        </w:rPr>
        <w:t xml:space="preserve">                         </w:t>
      </w:r>
      <w:r>
        <w:rPr>
          <w:rFonts w:ascii="微软雅黑" w:eastAsia="微软雅黑" w:hAnsi="微软雅黑" w:cs="宋体"/>
          <w:color w:val="333333"/>
          <w:kern w:val="0"/>
          <w:szCs w:val="21"/>
        </w:rPr>
        <w:t xml:space="preserve">    </w:t>
      </w:r>
      <w:r w:rsidRPr="005E27F6">
        <w:rPr>
          <w:rFonts w:ascii="微软雅黑" w:eastAsia="微软雅黑" w:hAnsi="微软雅黑" w:cs="宋体" w:hint="eastAsia"/>
          <w:color w:val="333333"/>
          <w:kern w:val="0"/>
          <w:szCs w:val="21"/>
        </w:rPr>
        <w:t xml:space="preserve">       公司所在：</w:t>
      </w:r>
      <w:r>
        <w:rPr>
          <w:rFonts w:ascii="微软雅黑" w:eastAsia="微软雅黑" w:hAnsi="微软雅黑" w:cs="宋体" w:hint="eastAsia"/>
          <w:color w:val="333333"/>
          <w:kern w:val="0"/>
          <w:szCs w:val="21"/>
        </w:rPr>
        <w:t>北京/天津/南京</w:t>
      </w:r>
    </w:p>
    <w:p w:rsidR="005E27F6" w:rsidRDefault="005E27F6" w:rsidP="00074148">
      <w:pPr>
        <w:widowControl/>
        <w:jc w:val="left"/>
        <w:rPr>
          <w:rFonts w:ascii="微软雅黑" w:eastAsia="微软雅黑" w:hAnsi="微软雅黑" w:cs="宋体"/>
          <w:color w:val="000000"/>
          <w:kern w:val="0"/>
          <w:sz w:val="18"/>
          <w:szCs w:val="18"/>
        </w:rPr>
      </w:pPr>
      <w:r w:rsidRPr="005E27F6">
        <w:rPr>
          <w:rFonts w:ascii="微软雅黑" w:eastAsia="微软雅黑" w:hAnsi="微软雅黑" w:cs="宋体" w:hint="eastAsia"/>
          <w:color w:val="000000"/>
          <w:kern w:val="0"/>
          <w:sz w:val="18"/>
          <w:szCs w:val="18"/>
        </w:rPr>
        <w:t>  </w:t>
      </w:r>
    </w:p>
    <w:p w:rsidR="005D765D" w:rsidRPr="005E27F6" w:rsidRDefault="005D765D" w:rsidP="005E27F6">
      <w:pPr>
        <w:widowControl/>
        <w:jc w:val="left"/>
        <w:rPr>
          <w:rFonts w:ascii="微软雅黑" w:eastAsia="微软雅黑" w:hAnsi="微软雅黑" w:cs="宋体"/>
          <w:color w:val="000000"/>
          <w:kern w:val="0"/>
          <w:sz w:val="18"/>
          <w:szCs w:val="18"/>
        </w:rPr>
      </w:pPr>
    </w:p>
    <w:p w:rsidR="005E27F6" w:rsidRPr="005E27F6" w:rsidRDefault="005E27F6" w:rsidP="005E27F6">
      <w:pPr>
        <w:widowControl/>
        <w:jc w:val="left"/>
        <w:rPr>
          <w:rFonts w:ascii="微软雅黑" w:eastAsia="微软雅黑" w:hAnsi="微软雅黑" w:cs="宋体"/>
          <w:color w:val="000000"/>
          <w:kern w:val="0"/>
          <w:sz w:val="18"/>
          <w:szCs w:val="18"/>
        </w:rPr>
      </w:pPr>
      <w:r w:rsidRPr="005E27F6">
        <w:rPr>
          <w:rFonts w:ascii="微软雅黑" w:eastAsia="微软雅黑" w:hAnsi="微软雅黑" w:cs="宋体" w:hint="eastAsia"/>
          <w:color w:val="333333"/>
          <w:kern w:val="0"/>
          <w:szCs w:val="21"/>
        </w:rPr>
        <w:t>◆ 投简历面试     (1</w:t>
      </w:r>
      <w:r w:rsidR="008A0B52">
        <w:rPr>
          <w:rFonts w:ascii="微软雅黑" w:eastAsia="微软雅黑" w:hAnsi="微软雅黑" w:cs="宋体" w:hint="eastAsia"/>
          <w:color w:val="333333"/>
          <w:kern w:val="0"/>
          <w:szCs w:val="21"/>
        </w:rPr>
        <w:t>5</w:t>
      </w:r>
      <w:r w:rsidRPr="005E27F6">
        <w:rPr>
          <w:rFonts w:ascii="微软雅黑" w:eastAsia="微软雅黑" w:hAnsi="微软雅黑" w:cs="宋体" w:hint="eastAsia"/>
          <w:color w:val="333333"/>
          <w:kern w:val="0"/>
          <w:szCs w:val="21"/>
        </w:rPr>
        <w:t>：</w:t>
      </w:r>
      <w:r w:rsidR="008A0B52">
        <w:rPr>
          <w:rFonts w:ascii="微软雅黑" w:eastAsia="微软雅黑" w:hAnsi="微软雅黑" w:cs="宋体" w:hint="eastAsia"/>
          <w:color w:val="333333"/>
          <w:kern w:val="0"/>
          <w:szCs w:val="21"/>
        </w:rPr>
        <w:t>30</w:t>
      </w:r>
      <w:r w:rsidRPr="005E27F6">
        <w:rPr>
          <w:rFonts w:ascii="微软雅黑" w:eastAsia="微软雅黑" w:hAnsi="微软雅黑" w:cs="宋体" w:hint="eastAsia"/>
          <w:color w:val="333333"/>
          <w:kern w:val="0"/>
          <w:szCs w:val="21"/>
        </w:rPr>
        <w:t>—1</w:t>
      </w:r>
      <w:r w:rsidR="008A0B52">
        <w:rPr>
          <w:rFonts w:ascii="微软雅黑" w:eastAsia="微软雅黑" w:hAnsi="微软雅黑" w:cs="宋体" w:hint="eastAsia"/>
          <w:color w:val="333333"/>
          <w:kern w:val="0"/>
          <w:szCs w:val="21"/>
        </w:rPr>
        <w:t>7</w:t>
      </w:r>
      <w:r w:rsidRPr="005E27F6">
        <w:rPr>
          <w:rFonts w:ascii="微软雅黑" w:eastAsia="微软雅黑" w:hAnsi="微软雅黑" w:cs="宋体" w:hint="eastAsia"/>
          <w:color w:val="333333"/>
          <w:kern w:val="0"/>
          <w:szCs w:val="21"/>
        </w:rPr>
        <w:t>：00)</w:t>
      </w:r>
    </w:p>
    <w:p w:rsidR="00A905F2" w:rsidRPr="004A38E0" w:rsidRDefault="00A905F2" w:rsidP="00A905F2"/>
    <w:p w:rsidR="00990F50" w:rsidRPr="00C155D3" w:rsidRDefault="005A708B" w:rsidP="00C155D3">
      <w:pPr>
        <w:jc w:val="center"/>
        <w:rPr>
          <w:rFonts w:hint="eastAsia"/>
        </w:rPr>
      </w:pPr>
      <w:r w:rsidRPr="005A708B">
        <w:rPr>
          <w:rFonts w:ascii="华文中宋" w:eastAsia="华文中宋" w:hAnsi="华文中宋" w:cs="宋体"/>
          <w:noProof/>
          <w:color w:val="000000"/>
          <w:kern w:val="0"/>
          <w:sz w:val="24"/>
          <w:szCs w:val="24"/>
        </w:rPr>
        <w:drawing>
          <wp:inline distT="0" distB="0" distL="0" distR="0">
            <wp:extent cx="2076450" cy="2076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a:ln>
                      <a:noFill/>
                    </a:ln>
                  </pic:spPr>
                </pic:pic>
              </a:graphicData>
            </a:graphic>
          </wp:inline>
        </w:drawing>
      </w:r>
      <w:bookmarkStart w:id="0" w:name="_GoBack"/>
      <w:bookmarkEnd w:id="0"/>
    </w:p>
    <w:p w:rsidR="00990F50" w:rsidRPr="00A905F2" w:rsidRDefault="00990F50" w:rsidP="00990F50">
      <w:pPr>
        <w:widowControl/>
        <w:jc w:val="center"/>
        <w:rPr>
          <w:rFonts w:ascii="华文中宋" w:eastAsia="华文中宋" w:hAnsi="华文中宋" w:cs="宋体"/>
          <w:color w:val="000000"/>
          <w:kern w:val="0"/>
          <w:sz w:val="24"/>
          <w:szCs w:val="24"/>
        </w:rPr>
      </w:pPr>
      <w:r>
        <w:rPr>
          <w:rFonts w:ascii="华文中宋" w:eastAsia="华文中宋" w:hAnsi="华文中宋" w:cs="宋体" w:hint="eastAsia"/>
          <w:color w:val="000000"/>
          <w:kern w:val="0"/>
          <w:sz w:val="24"/>
          <w:szCs w:val="24"/>
        </w:rPr>
        <w:t>（</w:t>
      </w:r>
      <w:proofErr w:type="gramStart"/>
      <w:r>
        <w:rPr>
          <w:rFonts w:ascii="华文中宋" w:eastAsia="华文中宋" w:hAnsi="华文中宋" w:cs="宋体" w:hint="eastAsia"/>
          <w:color w:val="000000"/>
          <w:kern w:val="0"/>
          <w:sz w:val="24"/>
          <w:szCs w:val="24"/>
        </w:rPr>
        <w:t>扫码看</w:t>
      </w:r>
      <w:proofErr w:type="gramEnd"/>
      <w:r>
        <w:rPr>
          <w:rFonts w:ascii="华文中宋" w:eastAsia="华文中宋" w:hAnsi="华文中宋" w:cs="宋体" w:hint="eastAsia"/>
          <w:color w:val="000000"/>
          <w:kern w:val="0"/>
          <w:sz w:val="24"/>
          <w:szCs w:val="24"/>
        </w:rPr>
        <w:t>招聘详情）</w:t>
      </w:r>
    </w:p>
    <w:sectPr w:rsidR="00990F50" w:rsidRPr="00A905F2" w:rsidSect="00A803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3EBD" w:rsidRDefault="00B03EBD" w:rsidP="00EF1F85">
      <w:r>
        <w:separator/>
      </w:r>
    </w:p>
  </w:endnote>
  <w:endnote w:type="continuationSeparator" w:id="0">
    <w:p w:rsidR="00B03EBD" w:rsidRDefault="00B03EBD" w:rsidP="00EF1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3EBD" w:rsidRDefault="00B03EBD" w:rsidP="00EF1F85">
      <w:r>
        <w:separator/>
      </w:r>
    </w:p>
  </w:footnote>
  <w:footnote w:type="continuationSeparator" w:id="0">
    <w:p w:rsidR="00B03EBD" w:rsidRDefault="00B03EBD" w:rsidP="00EF1F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7116"/>
    <w:multiLevelType w:val="hybridMultilevel"/>
    <w:tmpl w:val="3E2693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257189"/>
    <w:multiLevelType w:val="hybridMultilevel"/>
    <w:tmpl w:val="CD442EF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59B2320"/>
    <w:multiLevelType w:val="hybridMultilevel"/>
    <w:tmpl w:val="8DD8186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9">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F105037"/>
    <w:multiLevelType w:val="hybridMultilevel"/>
    <w:tmpl w:val="378C6DC2"/>
    <w:lvl w:ilvl="0" w:tplc="0409000F">
      <w:start w:val="1"/>
      <w:numFmt w:val="decimal"/>
      <w:lvlText w:val="%1."/>
      <w:lvlJc w:val="left"/>
      <w:pPr>
        <w:ind w:left="1050" w:hanging="420"/>
      </w:pPr>
    </w:lvl>
    <w:lvl w:ilvl="1" w:tplc="04090019">
      <w:start w:val="1"/>
      <w:numFmt w:val="lowerLetter"/>
      <w:lvlText w:val="%2)"/>
      <w:lvlJc w:val="left"/>
      <w:pPr>
        <w:ind w:left="1470" w:hanging="420"/>
      </w:pPr>
    </w:lvl>
    <w:lvl w:ilvl="2" w:tplc="0409001B">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4" w15:restartNumberingAfterBreak="0">
    <w:nsid w:val="211009A9"/>
    <w:multiLevelType w:val="hybridMultilevel"/>
    <w:tmpl w:val="7BDAEC0A"/>
    <w:lvl w:ilvl="0" w:tplc="36BAD3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3692A23"/>
    <w:multiLevelType w:val="hybridMultilevel"/>
    <w:tmpl w:val="555E56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48F3FDC"/>
    <w:multiLevelType w:val="hybridMultilevel"/>
    <w:tmpl w:val="56464C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95602C2"/>
    <w:multiLevelType w:val="hybridMultilevel"/>
    <w:tmpl w:val="134EF8D0"/>
    <w:lvl w:ilvl="0" w:tplc="BA20DA4E">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3270381B"/>
    <w:multiLevelType w:val="hybridMultilevel"/>
    <w:tmpl w:val="31829F2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7334CD5"/>
    <w:multiLevelType w:val="hybridMultilevel"/>
    <w:tmpl w:val="246CC9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FA6070"/>
    <w:multiLevelType w:val="hybridMultilevel"/>
    <w:tmpl w:val="246CC9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BB2F99"/>
    <w:multiLevelType w:val="hybridMultilevel"/>
    <w:tmpl w:val="9D2627D2"/>
    <w:lvl w:ilvl="0" w:tplc="04090009">
      <w:start w:val="1"/>
      <w:numFmt w:val="bullet"/>
      <w:lvlText w:val=""/>
      <w:lvlJc w:val="left"/>
      <w:pPr>
        <w:ind w:left="1260" w:hanging="420"/>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3E191663"/>
    <w:multiLevelType w:val="hybridMultilevel"/>
    <w:tmpl w:val="134EF8D0"/>
    <w:lvl w:ilvl="0" w:tplc="BA20DA4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766881"/>
    <w:multiLevelType w:val="hybridMultilevel"/>
    <w:tmpl w:val="246CC9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F06BB6"/>
    <w:multiLevelType w:val="hybridMultilevel"/>
    <w:tmpl w:val="246CC9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7D0C64"/>
    <w:multiLevelType w:val="hybridMultilevel"/>
    <w:tmpl w:val="56DEED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3462270"/>
    <w:multiLevelType w:val="hybridMultilevel"/>
    <w:tmpl w:val="6AC0D6F6"/>
    <w:lvl w:ilvl="0" w:tplc="2A685D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A7D697F"/>
    <w:multiLevelType w:val="hybridMultilevel"/>
    <w:tmpl w:val="F75C3E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127098A"/>
    <w:multiLevelType w:val="hybridMultilevel"/>
    <w:tmpl w:val="6D749B1C"/>
    <w:lvl w:ilvl="0" w:tplc="0409000F">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9" w15:restartNumberingAfterBreak="0">
    <w:nsid w:val="52235AEE"/>
    <w:multiLevelType w:val="hybridMultilevel"/>
    <w:tmpl w:val="178CD428"/>
    <w:lvl w:ilvl="0" w:tplc="070817DE">
      <w:start w:val="1"/>
      <w:numFmt w:val="decimal"/>
      <w:lvlText w:val="%1."/>
      <w:lvlJc w:val="left"/>
      <w:pPr>
        <w:ind w:left="420" w:hanging="420"/>
      </w:pPr>
      <w:rPr>
        <w:b/>
      </w:rPr>
    </w:lvl>
    <w:lvl w:ilvl="1" w:tplc="04090019">
      <w:start w:val="1"/>
      <w:numFmt w:val="lowerLetter"/>
      <w:lvlText w:val="%2)"/>
      <w:lvlJc w:val="left"/>
      <w:pPr>
        <w:ind w:left="840" w:hanging="420"/>
      </w:pPr>
    </w:lvl>
    <w:lvl w:ilvl="2" w:tplc="C3B8FAF2">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AFF1FE5"/>
    <w:multiLevelType w:val="hybridMultilevel"/>
    <w:tmpl w:val="E680463C"/>
    <w:lvl w:ilvl="0" w:tplc="FC5039AC">
      <w:start w:val="2"/>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B576F79"/>
    <w:multiLevelType w:val="hybridMultilevel"/>
    <w:tmpl w:val="8C948354"/>
    <w:lvl w:ilvl="0" w:tplc="04090009">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22" w15:restartNumberingAfterBreak="0">
    <w:nsid w:val="70DA353F"/>
    <w:multiLevelType w:val="hybridMultilevel"/>
    <w:tmpl w:val="FF2AAFC2"/>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0"/>
  </w:num>
  <w:num w:numId="2">
    <w:abstractNumId w:val="13"/>
  </w:num>
  <w:num w:numId="3">
    <w:abstractNumId w:val="10"/>
  </w:num>
  <w:num w:numId="4">
    <w:abstractNumId w:val="9"/>
  </w:num>
  <w:num w:numId="5">
    <w:abstractNumId w:val="14"/>
  </w:num>
  <w:num w:numId="6">
    <w:abstractNumId w:val="6"/>
  </w:num>
  <w:num w:numId="7">
    <w:abstractNumId w:val="0"/>
  </w:num>
  <w:num w:numId="8">
    <w:abstractNumId w:val="15"/>
  </w:num>
  <w:num w:numId="9">
    <w:abstractNumId w:val="5"/>
  </w:num>
  <w:num w:numId="10">
    <w:abstractNumId w:val="4"/>
  </w:num>
  <w:num w:numId="11">
    <w:abstractNumId w:val="17"/>
  </w:num>
  <w:num w:numId="12">
    <w:abstractNumId w:val="16"/>
  </w:num>
  <w:num w:numId="13">
    <w:abstractNumId w:val="22"/>
  </w:num>
  <w:num w:numId="14">
    <w:abstractNumId w:val="19"/>
  </w:num>
  <w:num w:numId="15">
    <w:abstractNumId w:val="1"/>
  </w:num>
  <w:num w:numId="16">
    <w:abstractNumId w:val="18"/>
  </w:num>
  <w:num w:numId="17">
    <w:abstractNumId w:val="3"/>
  </w:num>
  <w:num w:numId="18">
    <w:abstractNumId w:val="8"/>
  </w:num>
  <w:num w:numId="19">
    <w:abstractNumId w:val="21"/>
  </w:num>
  <w:num w:numId="20">
    <w:abstractNumId w:val="2"/>
  </w:num>
  <w:num w:numId="21">
    <w:abstractNumId w:val="12"/>
  </w:num>
  <w:num w:numId="22">
    <w:abstractNumId w:val="1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F1F85"/>
    <w:rsid w:val="00046C4C"/>
    <w:rsid w:val="00074148"/>
    <w:rsid w:val="000750D8"/>
    <w:rsid w:val="00075D03"/>
    <w:rsid w:val="0009247D"/>
    <w:rsid w:val="000A1552"/>
    <w:rsid w:val="000B3AF2"/>
    <w:rsid w:val="000D13E4"/>
    <w:rsid w:val="000E4188"/>
    <w:rsid w:val="00114A2D"/>
    <w:rsid w:val="00140AB7"/>
    <w:rsid w:val="00140C17"/>
    <w:rsid w:val="00147CA4"/>
    <w:rsid w:val="00152268"/>
    <w:rsid w:val="00160119"/>
    <w:rsid w:val="00160CF1"/>
    <w:rsid w:val="00170ED1"/>
    <w:rsid w:val="00184AF2"/>
    <w:rsid w:val="001B1279"/>
    <w:rsid w:val="001C6FB4"/>
    <w:rsid w:val="002045C4"/>
    <w:rsid w:val="002064CC"/>
    <w:rsid w:val="00206E75"/>
    <w:rsid w:val="00211048"/>
    <w:rsid w:val="00232CA9"/>
    <w:rsid w:val="002644D2"/>
    <w:rsid w:val="002B7ADD"/>
    <w:rsid w:val="002C107E"/>
    <w:rsid w:val="00307E98"/>
    <w:rsid w:val="00316BEC"/>
    <w:rsid w:val="00333C66"/>
    <w:rsid w:val="00334556"/>
    <w:rsid w:val="00363BD5"/>
    <w:rsid w:val="0038178C"/>
    <w:rsid w:val="003A1DFE"/>
    <w:rsid w:val="003B7B2C"/>
    <w:rsid w:val="003D339B"/>
    <w:rsid w:val="0041101C"/>
    <w:rsid w:val="004205C2"/>
    <w:rsid w:val="0042068C"/>
    <w:rsid w:val="004218A1"/>
    <w:rsid w:val="0046019B"/>
    <w:rsid w:val="00470B0B"/>
    <w:rsid w:val="00472ADB"/>
    <w:rsid w:val="00491182"/>
    <w:rsid w:val="00496EED"/>
    <w:rsid w:val="004A38E0"/>
    <w:rsid w:val="004A6292"/>
    <w:rsid w:val="004F0848"/>
    <w:rsid w:val="00503F8B"/>
    <w:rsid w:val="0056447A"/>
    <w:rsid w:val="00587EC2"/>
    <w:rsid w:val="0059780A"/>
    <w:rsid w:val="005A0D7C"/>
    <w:rsid w:val="005A708B"/>
    <w:rsid w:val="005D765D"/>
    <w:rsid w:val="005E27F6"/>
    <w:rsid w:val="005E3B20"/>
    <w:rsid w:val="005F19DF"/>
    <w:rsid w:val="00612684"/>
    <w:rsid w:val="00617897"/>
    <w:rsid w:val="00626631"/>
    <w:rsid w:val="00627969"/>
    <w:rsid w:val="00631E66"/>
    <w:rsid w:val="006332E3"/>
    <w:rsid w:val="00636DE3"/>
    <w:rsid w:val="00645C4B"/>
    <w:rsid w:val="00664E88"/>
    <w:rsid w:val="006943A5"/>
    <w:rsid w:val="00696104"/>
    <w:rsid w:val="006A48A0"/>
    <w:rsid w:val="006A732B"/>
    <w:rsid w:val="006B60A5"/>
    <w:rsid w:val="006C316C"/>
    <w:rsid w:val="006D213F"/>
    <w:rsid w:val="00733EC8"/>
    <w:rsid w:val="00756936"/>
    <w:rsid w:val="007611BA"/>
    <w:rsid w:val="00766AC4"/>
    <w:rsid w:val="00791E0D"/>
    <w:rsid w:val="007978FB"/>
    <w:rsid w:val="007E7B2B"/>
    <w:rsid w:val="007F1CD1"/>
    <w:rsid w:val="00800261"/>
    <w:rsid w:val="008020EA"/>
    <w:rsid w:val="00811A1D"/>
    <w:rsid w:val="00872C5C"/>
    <w:rsid w:val="008A0B52"/>
    <w:rsid w:val="008C1AFF"/>
    <w:rsid w:val="008D1123"/>
    <w:rsid w:val="00925382"/>
    <w:rsid w:val="00934053"/>
    <w:rsid w:val="00955D9E"/>
    <w:rsid w:val="00965B85"/>
    <w:rsid w:val="00990F50"/>
    <w:rsid w:val="00991932"/>
    <w:rsid w:val="009A50AA"/>
    <w:rsid w:val="009A5F4A"/>
    <w:rsid w:val="009E1773"/>
    <w:rsid w:val="009E36F9"/>
    <w:rsid w:val="00A04B4A"/>
    <w:rsid w:val="00A177B4"/>
    <w:rsid w:val="00A80381"/>
    <w:rsid w:val="00A83FA5"/>
    <w:rsid w:val="00A905F2"/>
    <w:rsid w:val="00AC7DEF"/>
    <w:rsid w:val="00AD12AD"/>
    <w:rsid w:val="00AE12D0"/>
    <w:rsid w:val="00AF27FD"/>
    <w:rsid w:val="00B03EBD"/>
    <w:rsid w:val="00B05AD0"/>
    <w:rsid w:val="00B17F9C"/>
    <w:rsid w:val="00B21A9A"/>
    <w:rsid w:val="00B22017"/>
    <w:rsid w:val="00B263FA"/>
    <w:rsid w:val="00B44C44"/>
    <w:rsid w:val="00B55C2F"/>
    <w:rsid w:val="00BA3DCA"/>
    <w:rsid w:val="00BF31F4"/>
    <w:rsid w:val="00C146E6"/>
    <w:rsid w:val="00C155D3"/>
    <w:rsid w:val="00C25EF3"/>
    <w:rsid w:val="00C31AD9"/>
    <w:rsid w:val="00CB400E"/>
    <w:rsid w:val="00CC4845"/>
    <w:rsid w:val="00CF3186"/>
    <w:rsid w:val="00D175AB"/>
    <w:rsid w:val="00D2144A"/>
    <w:rsid w:val="00D219C7"/>
    <w:rsid w:val="00D424BD"/>
    <w:rsid w:val="00D428E4"/>
    <w:rsid w:val="00D84799"/>
    <w:rsid w:val="00D91DDC"/>
    <w:rsid w:val="00DA380F"/>
    <w:rsid w:val="00DB7485"/>
    <w:rsid w:val="00DF2C21"/>
    <w:rsid w:val="00E2151D"/>
    <w:rsid w:val="00E352AE"/>
    <w:rsid w:val="00E471F6"/>
    <w:rsid w:val="00E526CF"/>
    <w:rsid w:val="00E52948"/>
    <w:rsid w:val="00E62885"/>
    <w:rsid w:val="00E818ED"/>
    <w:rsid w:val="00EA21EE"/>
    <w:rsid w:val="00EA7F51"/>
    <w:rsid w:val="00EB10B2"/>
    <w:rsid w:val="00EC320A"/>
    <w:rsid w:val="00ED2DF4"/>
    <w:rsid w:val="00EF1F85"/>
    <w:rsid w:val="00F6176F"/>
    <w:rsid w:val="00F74865"/>
    <w:rsid w:val="00F87ED5"/>
    <w:rsid w:val="00F91935"/>
    <w:rsid w:val="00FC7909"/>
    <w:rsid w:val="00FF1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AD316"/>
  <w15:docId w15:val="{E5DDF1D8-6A57-493E-BDC5-A70CF07F4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33C6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EF1F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EF1F85"/>
    <w:rPr>
      <w:sz w:val="18"/>
      <w:szCs w:val="18"/>
    </w:rPr>
  </w:style>
  <w:style w:type="paragraph" w:styleId="a5">
    <w:name w:val="footer"/>
    <w:basedOn w:val="a"/>
    <w:link w:val="a6"/>
    <w:uiPriority w:val="99"/>
    <w:semiHidden/>
    <w:unhideWhenUsed/>
    <w:rsid w:val="00EF1F85"/>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EF1F85"/>
    <w:rPr>
      <w:sz w:val="18"/>
      <w:szCs w:val="18"/>
    </w:rPr>
  </w:style>
  <w:style w:type="paragraph" w:styleId="a7">
    <w:name w:val="List Paragraph"/>
    <w:basedOn w:val="a"/>
    <w:uiPriority w:val="34"/>
    <w:qFormat/>
    <w:rsid w:val="00B17F9C"/>
    <w:pPr>
      <w:ind w:firstLineChars="200" w:firstLine="420"/>
    </w:pPr>
    <w:rPr>
      <w:rFonts w:ascii="Times New Roman" w:eastAsia="宋体" w:hAnsi="Times New Roman" w:cs="Times New Roman"/>
      <w:szCs w:val="24"/>
    </w:rPr>
  </w:style>
  <w:style w:type="paragraph" w:styleId="a8">
    <w:name w:val="Normal (Web)"/>
    <w:basedOn w:val="a"/>
    <w:uiPriority w:val="99"/>
    <w:unhideWhenUsed/>
    <w:rsid w:val="00EC320A"/>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EA21E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a">
    <w:name w:val="Hyperlink"/>
    <w:basedOn w:val="a0"/>
    <w:uiPriority w:val="99"/>
    <w:unhideWhenUsed/>
    <w:rsid w:val="00CB400E"/>
    <w:rPr>
      <w:color w:val="0000FF"/>
      <w:u w:val="single"/>
    </w:rPr>
  </w:style>
  <w:style w:type="paragraph" w:customStyle="1" w:styleId="tgt">
    <w:name w:val="tgt"/>
    <w:basedOn w:val="a"/>
    <w:rsid w:val="00CB400E"/>
    <w:pPr>
      <w:widowControl/>
      <w:spacing w:before="100" w:beforeAutospacing="1" w:after="100" w:afterAutospacing="1"/>
      <w:jc w:val="left"/>
    </w:pPr>
    <w:rPr>
      <w:rFonts w:ascii="Times New Roman" w:eastAsia="Times New Roman" w:hAnsi="Times New Roman" w:cs="Times New Roman"/>
      <w:kern w:val="0"/>
      <w:sz w:val="24"/>
      <w:szCs w:val="24"/>
    </w:rPr>
  </w:style>
  <w:style w:type="character" w:customStyle="1" w:styleId="tgt1">
    <w:name w:val="tgt1"/>
    <w:basedOn w:val="a0"/>
    <w:rsid w:val="00CB400E"/>
  </w:style>
  <w:style w:type="paragraph" w:styleId="HTML">
    <w:name w:val="HTML Preformatted"/>
    <w:basedOn w:val="a"/>
    <w:link w:val="HTML0"/>
    <w:uiPriority w:val="99"/>
    <w:semiHidden/>
    <w:unhideWhenUsed/>
    <w:rsid w:val="00E47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471F6"/>
    <w:rPr>
      <w:rFonts w:ascii="宋体" w:eastAsia="宋体" w:hAnsi="宋体" w:cs="宋体"/>
      <w:kern w:val="0"/>
      <w:sz w:val="24"/>
      <w:szCs w:val="24"/>
    </w:rPr>
  </w:style>
  <w:style w:type="character" w:styleId="ab">
    <w:name w:val="Emphasis"/>
    <w:basedOn w:val="a0"/>
    <w:uiPriority w:val="20"/>
    <w:qFormat/>
    <w:rsid w:val="00DA380F"/>
    <w:rPr>
      <w:i/>
      <w:iCs/>
    </w:rPr>
  </w:style>
  <w:style w:type="character" w:styleId="ac">
    <w:name w:val="Unresolved Mention"/>
    <w:basedOn w:val="a0"/>
    <w:uiPriority w:val="99"/>
    <w:semiHidden/>
    <w:unhideWhenUsed/>
    <w:rsid w:val="006B60A5"/>
    <w:rPr>
      <w:color w:val="605E5C"/>
      <w:shd w:val="clear" w:color="auto" w:fill="E1DFDD"/>
    </w:rPr>
  </w:style>
  <w:style w:type="character" w:styleId="ad">
    <w:name w:val="Strong"/>
    <w:basedOn w:val="a0"/>
    <w:uiPriority w:val="22"/>
    <w:qFormat/>
    <w:rsid w:val="005E27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12736">
      <w:bodyDiv w:val="1"/>
      <w:marLeft w:val="0"/>
      <w:marRight w:val="0"/>
      <w:marTop w:val="0"/>
      <w:marBottom w:val="0"/>
      <w:divBdr>
        <w:top w:val="none" w:sz="0" w:space="0" w:color="auto"/>
        <w:left w:val="none" w:sz="0" w:space="0" w:color="auto"/>
        <w:bottom w:val="none" w:sz="0" w:space="0" w:color="auto"/>
        <w:right w:val="none" w:sz="0" w:space="0" w:color="auto"/>
      </w:divBdr>
    </w:div>
    <w:div w:id="152533360">
      <w:bodyDiv w:val="1"/>
      <w:marLeft w:val="0"/>
      <w:marRight w:val="0"/>
      <w:marTop w:val="0"/>
      <w:marBottom w:val="0"/>
      <w:divBdr>
        <w:top w:val="none" w:sz="0" w:space="0" w:color="auto"/>
        <w:left w:val="none" w:sz="0" w:space="0" w:color="auto"/>
        <w:bottom w:val="none" w:sz="0" w:space="0" w:color="auto"/>
        <w:right w:val="none" w:sz="0" w:space="0" w:color="auto"/>
      </w:divBdr>
    </w:div>
    <w:div w:id="263071730">
      <w:bodyDiv w:val="1"/>
      <w:marLeft w:val="0"/>
      <w:marRight w:val="0"/>
      <w:marTop w:val="0"/>
      <w:marBottom w:val="0"/>
      <w:divBdr>
        <w:top w:val="none" w:sz="0" w:space="0" w:color="auto"/>
        <w:left w:val="none" w:sz="0" w:space="0" w:color="auto"/>
        <w:bottom w:val="none" w:sz="0" w:space="0" w:color="auto"/>
        <w:right w:val="none" w:sz="0" w:space="0" w:color="auto"/>
      </w:divBdr>
    </w:div>
    <w:div w:id="696583052">
      <w:bodyDiv w:val="1"/>
      <w:marLeft w:val="0"/>
      <w:marRight w:val="0"/>
      <w:marTop w:val="0"/>
      <w:marBottom w:val="0"/>
      <w:divBdr>
        <w:top w:val="none" w:sz="0" w:space="0" w:color="auto"/>
        <w:left w:val="none" w:sz="0" w:space="0" w:color="auto"/>
        <w:bottom w:val="none" w:sz="0" w:space="0" w:color="auto"/>
        <w:right w:val="none" w:sz="0" w:space="0" w:color="auto"/>
      </w:divBdr>
    </w:div>
    <w:div w:id="952591927">
      <w:bodyDiv w:val="1"/>
      <w:marLeft w:val="0"/>
      <w:marRight w:val="0"/>
      <w:marTop w:val="0"/>
      <w:marBottom w:val="0"/>
      <w:divBdr>
        <w:top w:val="none" w:sz="0" w:space="0" w:color="auto"/>
        <w:left w:val="none" w:sz="0" w:space="0" w:color="auto"/>
        <w:bottom w:val="none" w:sz="0" w:space="0" w:color="auto"/>
        <w:right w:val="none" w:sz="0" w:space="0" w:color="auto"/>
      </w:divBdr>
    </w:div>
    <w:div w:id="1222522134">
      <w:bodyDiv w:val="1"/>
      <w:marLeft w:val="0"/>
      <w:marRight w:val="0"/>
      <w:marTop w:val="0"/>
      <w:marBottom w:val="0"/>
      <w:divBdr>
        <w:top w:val="none" w:sz="0" w:space="0" w:color="auto"/>
        <w:left w:val="none" w:sz="0" w:space="0" w:color="auto"/>
        <w:bottom w:val="none" w:sz="0" w:space="0" w:color="auto"/>
        <w:right w:val="none" w:sz="0" w:space="0" w:color="auto"/>
      </w:divBdr>
    </w:div>
    <w:div w:id="1633753536">
      <w:bodyDiv w:val="1"/>
      <w:marLeft w:val="0"/>
      <w:marRight w:val="0"/>
      <w:marTop w:val="0"/>
      <w:marBottom w:val="0"/>
      <w:divBdr>
        <w:top w:val="none" w:sz="0" w:space="0" w:color="auto"/>
        <w:left w:val="none" w:sz="0" w:space="0" w:color="auto"/>
        <w:bottom w:val="none" w:sz="0" w:space="0" w:color="auto"/>
        <w:right w:val="none" w:sz="0" w:space="0" w:color="auto"/>
      </w:divBdr>
    </w:div>
    <w:div w:id="1646544636">
      <w:bodyDiv w:val="1"/>
      <w:marLeft w:val="0"/>
      <w:marRight w:val="0"/>
      <w:marTop w:val="0"/>
      <w:marBottom w:val="0"/>
      <w:divBdr>
        <w:top w:val="none" w:sz="0" w:space="0" w:color="auto"/>
        <w:left w:val="none" w:sz="0" w:space="0" w:color="auto"/>
        <w:bottom w:val="none" w:sz="0" w:space="0" w:color="auto"/>
        <w:right w:val="none" w:sz="0" w:space="0" w:color="auto"/>
      </w:divBdr>
    </w:div>
    <w:div w:id="1667897914">
      <w:bodyDiv w:val="1"/>
      <w:marLeft w:val="0"/>
      <w:marRight w:val="0"/>
      <w:marTop w:val="0"/>
      <w:marBottom w:val="0"/>
      <w:divBdr>
        <w:top w:val="none" w:sz="0" w:space="0" w:color="auto"/>
        <w:left w:val="none" w:sz="0" w:space="0" w:color="auto"/>
        <w:bottom w:val="none" w:sz="0" w:space="0" w:color="auto"/>
        <w:right w:val="none" w:sz="0" w:space="0" w:color="auto"/>
      </w:divBdr>
    </w:div>
    <w:div w:id="1711294619">
      <w:bodyDiv w:val="1"/>
      <w:marLeft w:val="0"/>
      <w:marRight w:val="0"/>
      <w:marTop w:val="0"/>
      <w:marBottom w:val="0"/>
      <w:divBdr>
        <w:top w:val="none" w:sz="0" w:space="0" w:color="auto"/>
        <w:left w:val="none" w:sz="0" w:space="0" w:color="auto"/>
        <w:bottom w:val="none" w:sz="0" w:space="0" w:color="auto"/>
        <w:right w:val="none" w:sz="0" w:space="0" w:color="auto"/>
      </w:divBdr>
    </w:div>
    <w:div w:id="1994092609">
      <w:bodyDiv w:val="1"/>
      <w:marLeft w:val="0"/>
      <w:marRight w:val="0"/>
      <w:marTop w:val="0"/>
      <w:marBottom w:val="0"/>
      <w:divBdr>
        <w:top w:val="none" w:sz="0" w:space="0" w:color="auto"/>
        <w:left w:val="none" w:sz="0" w:space="0" w:color="auto"/>
        <w:bottom w:val="none" w:sz="0" w:space="0" w:color="auto"/>
        <w:right w:val="none" w:sz="0" w:space="0" w:color="auto"/>
      </w:divBdr>
    </w:div>
    <w:div w:id="200639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2</Pages>
  <Words>181</Words>
  <Characters>1036</Characters>
  <Application>Microsoft Office Word</Application>
  <DocSecurity>0</DocSecurity>
  <Lines>8</Lines>
  <Paragraphs>2</Paragraphs>
  <ScaleCrop>false</ScaleCrop>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曾 继宏</cp:lastModifiedBy>
  <cp:revision>32</cp:revision>
  <dcterms:created xsi:type="dcterms:W3CDTF">2019-03-07T06:33:00Z</dcterms:created>
  <dcterms:modified xsi:type="dcterms:W3CDTF">2019-10-25T00:42:00Z</dcterms:modified>
</cp:coreProperties>
</file>