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Style w:val="SourceText"/>
          <w:b/>
          <w:bCs/>
        </w:rPr>
        <w:t>1.Basic structure of Shiny App: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library(shiny)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# Define UI ----</w:t>
      </w:r>
    </w:p>
    <w:p>
      <w:pPr>
        <w:pStyle w:val="PreformattedText"/>
        <w:rPr/>
      </w:pPr>
      <w:r>
        <w:rPr>
          <w:rStyle w:val="SourceText"/>
        </w:rPr>
        <w:t>ui &lt;- fluidPage(</w:t>
      </w:r>
    </w:p>
    <w:p>
      <w:pPr>
        <w:pStyle w:val="PreformattedText"/>
        <w:rPr/>
      </w:pPr>
      <w:r>
        <w:rPr>
          <w:rStyle w:val="SourceText"/>
        </w:rPr>
        <w:t xml:space="preserve">  </w:t>
      </w:r>
    </w:p>
    <w:p>
      <w:pPr>
        <w:pStyle w:val="PreformattedText"/>
        <w:rPr/>
      </w:pPr>
      <w:r>
        <w:rPr>
          <w:rStyle w:val="SourceText"/>
        </w:rPr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Define server logic ----</w:t>
      </w:r>
    </w:p>
    <w:p>
      <w:pPr>
        <w:pStyle w:val="PreformattedText"/>
        <w:rPr/>
      </w:pPr>
      <w:r>
        <w:rPr>
          <w:rStyle w:val="SourceText"/>
        </w:rPr>
        <w:t>server &lt;- function(input, output)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Run the app ----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shinyApp(ui = ui, server = server)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Pages:</w:t>
      </w:r>
    </w:p>
    <w:p>
      <w:pPr>
        <w:pStyle w:val="Normal"/>
        <w:rPr/>
      </w:pPr>
      <w:r>
        <w:rPr/>
        <w:t>(1) fluidPage():  fluid like page</w:t>
      </w:r>
    </w:p>
    <w:p>
      <w:pPr>
        <w:pStyle w:val="Normal"/>
        <w:rPr/>
      </w:pPr>
      <w:r>
        <w:rPr/>
        <w:t>(2) fillPage</w:t>
      </w:r>
    </w:p>
    <w:p>
      <w:pPr>
        <w:pStyle w:val="Normal"/>
        <w:rPr/>
      </w:pPr>
      <w:r>
        <w:rPr/>
        <w:t>(3) fixedPage</w:t>
      </w:r>
    </w:p>
    <w:p>
      <w:pPr>
        <w:pStyle w:val="Normal"/>
        <w:rPr/>
      </w:pPr>
      <w:r>
        <w:rPr/>
        <w:t xml:space="preserve">(4)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navbarPage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navbarPage()</w:t>
      </w:r>
    </w:p>
    <w:p>
      <w:pPr>
        <w:pStyle w:val="PreformattedText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ab/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ui &lt;- navbarPage("My Application",</w:t>
      </w:r>
    </w:p>
    <w:p>
      <w:pPr>
        <w:pStyle w:val="PreformattedText"/>
        <w:rPr/>
      </w:pPr>
      <w:r>
        <w:rPr>
          <w:rStyle w:val="SourceText"/>
        </w:rPr>
        <w:tab/>
        <w:t xml:space="preserve">  </w:t>
        <w:tab/>
        <w:tab/>
        <w:t>tabPanel("Component 1"),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ab/>
        <w:tab/>
        <w:t>tabPanel("Component 2"),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ab/>
        <w:tab/>
        <w:t>tabPanel("Component 3")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ab/>
        <w:t>)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sans-serif" w:hAnsi="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3. Layout: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(1)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sidebarLayout: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sidebarPanel, mainPanel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sidebarLayout(position = "right"): control the position of sidebar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sidebarPanel(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Inputs excluded for brevity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>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>mainPanel(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 xml:space="preserve">  # Outputs excluded for brevity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)</w:t>
      </w:r>
    </w:p>
    <w:p>
      <w:pPr>
        <w:pStyle w:val="Normal"/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(2) fluidRow: grid layout, 12 column wide,fluidRow()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+ column()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>fluidRow(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column(4,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wellPanel(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sliderInput("obs", "Number of observations:",  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min = 1, max = 1000, value = 500)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)   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column(8,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plotOutput("distPlot")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ui &lt;- fluidPage(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title = "Diamonds Explorer",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plotOutput('plot'),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hr(),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fluidRow(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column(3,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h4("Diamonds Explorer"),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sliderInput('sampleSize', 'Sample Size', 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 xml:space="preserve">min=1, max=nrow(dataset), value=min(1000, nrow(dataset)), 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step=500, round=0),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br(),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checkboxInput('jitter', 'Jitter'),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checkboxInput('smooth', 'Smooth')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column(4, offset = 1,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selectInput('x', 'X', names(dataset)),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selectInput('y', 'Y', names(dataset), names(dataset)[[2]]),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selectInput('color', 'Color', c('None', names(dataset)))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),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column(4,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selectInput('facet_row', 'Facet Row', c(None='.', names(dataset))),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selectInput('facet_col', 'Facet Column', c(None='.', names(dataset)))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</w:t>
      </w:r>
      <w:r>
        <w:rPr>
          <w:rStyle w:val="SourceText"/>
        </w:rPr>
        <w:t>)</w:t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(3)tabsetPanel()</w:t>
      </w:r>
    </w:p>
    <w:p>
      <w:pPr>
        <w:pStyle w:val="Normal"/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mainPanel(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tabsetPanel(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tabPanel("Plot", plotOutput("plot")),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tabPanel("Summary", verbatimTextOutput("summary")),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tabPanel("Table", tableOutput("table"))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(4) navlistPanel()</w:t>
      </w:r>
    </w:p>
    <w:p>
      <w:pPr>
        <w:pStyle w:val="PreformattedTex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ui &lt;- fluidPage(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titlePanel("Application Title"),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navlistPanel(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"Header A",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tabPanel("Component 1"),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tabPanel("Component 2"),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"Header B",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tabPanel("Component 3"),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tabPanel("Component 4"),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"-----",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tabPanel("Component 5")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(5)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navbarMenu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()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ui &lt;- navbarPage("My Application",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tabPanel("Component 1"),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tabPanel("Component 2"),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navbarMenu("More",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tabPanel("Sub-Component A"),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tabPanel("Sub-Component B"))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</w:t>
      </w:r>
    </w:p>
    <w:p>
      <w:pPr>
        <w:pStyle w:val="Normal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4. theme:</w:t>
      </w:r>
    </w:p>
    <w:p>
      <w:pPr>
        <w:pStyle w:val="Normal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5. HTML</w:t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tbl>
      <w:tblPr>
        <w:tblW w:w="708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1"/>
        <w:gridCol w:w="1270"/>
        <w:gridCol w:w="4820"/>
      </w:tblGrid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&lt;p&gt;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paragraph of text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h1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&lt;h1&gt;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first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h2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&lt;h2&gt;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second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h3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&lt;h3&gt;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third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h4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&lt;h4&gt;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fourth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h5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&lt;h5&gt;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fifth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h6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&lt;h6&gt;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sixth level header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&lt;a&gt;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hyper link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&lt;br&gt;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line break (e.g. a blank line)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div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&lt;div&gt;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division of text with a uniform style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span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&lt;span&gt;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 in-line division of text with a uniform style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pre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&lt;pre&gt;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Text ‘as is’ in a fixed width font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code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&lt;code&gt;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formatted block of code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img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&lt;img&gt;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 image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strong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&lt;strong&gt;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Bold text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em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&lt;em&gt;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Italicized text</w:t>
            </w:r>
          </w:p>
        </w:tc>
      </w:tr>
      <w:tr>
        <w:trPr/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HTML</w:t>
            </w:r>
          </w:p>
        </w:tc>
        <w:tc>
          <w:tcPr>
            <w:tcW w:w="12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48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Directly passes a character string as HTML code</w:t>
            </w:r>
          </w:p>
        </w:tc>
      </w:tr>
    </w:tbl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6. widgets</w:t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tbl>
      <w:tblPr>
        <w:tblW w:w="715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9"/>
        <w:gridCol w:w="4439"/>
      </w:tblGrid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actionButton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Action Button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checkboxGroupInput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group of check boxes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checkboxInput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single check box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dateInput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calendar to aid date selection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dateRangeInput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pair of calendars for selecting a date range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fileInput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file upload control wizard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helpText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Help text that can be added to an input form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numericInput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field to enter numbers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radioButtons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set of radio buttons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selectInput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box with choices to select from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sliderInput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slider bar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submitButton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submit button</w:t>
            </w:r>
          </w:p>
        </w:tc>
      </w:tr>
      <w:tr>
        <w:trPr>
          <w:trHeight w:val="426" w:hRule="atLeast"/>
        </w:trPr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textInput</w:t>
            </w:r>
          </w:p>
        </w:tc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field to enter text</w:t>
            </w:r>
          </w:p>
        </w:tc>
      </w:tr>
    </w:tbl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7. output</w:t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tbl>
      <w:tblPr>
        <w:tblW w:w="397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9"/>
        <w:gridCol w:w="1254"/>
      </w:tblGrid>
      <w:tr>
        <w:trPr>
          <w:tblHeader w:val="true"/>
        </w:trPr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Output function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Creates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dataTableOutput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DataTable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htmlOutput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raw HTML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imageOutput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image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plotOutput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plot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tableOutput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textOutput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text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uiOutput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raw HTML</w:t>
            </w:r>
          </w:p>
        </w:tc>
      </w:tr>
      <w:tr>
        <w:trPr/>
        <w:tc>
          <w:tcPr>
            <w:tcW w:w="2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verbatimTextOutput</w:t>
            </w:r>
          </w:p>
        </w:tc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Text</w:t>
            </w:r>
          </w:p>
        </w:tc>
      </w:tr>
    </w:tbl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tbl>
      <w:tblPr>
        <w:tblW w:w="673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7"/>
        <w:gridCol w:w="4446"/>
      </w:tblGrid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renderDataTable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DataTable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renderImage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images (saved as a link to a source file)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renderPlot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plots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renderPrint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any printed output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renderTable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data frame, matrix, other table like structures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renderText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character strings</w:t>
            </w:r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renderUI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 Shiny tag object or HTML</w:t>
            </w:r>
          </w:p>
        </w:tc>
      </w:tr>
    </w:tbl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8. Reactive:</w:t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</w:rPr>
        <w:t>dataInput &lt;- reactive({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getSymbols(input$symb, src = "yahoo",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 = input$dates[1],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 = input$dates[2],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auto.assign = FALSE)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LibreOffice/6.0.7.3$Linux_X86_64 LibreOffice_project/00m0$Build-3</Application>
  <Pages>4</Pages>
  <Words>513</Words>
  <Characters>3278</Characters>
  <CharactersWithSpaces>3990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2020-02-01T10:50:28Z</dcterms:created>
  <dc:creator/>
  <dc:description/>
  <dc:language>en-US</dc:language>
  <cp:lastModifiedBy/>
  <dcterms:modified xsi:type="dcterms:W3CDTF">2020-02-01T23:02:02Z</dcterms:modified>
  <cp:revision>13</cp:revision>
  <dc:subject/>
  <dc:title/>
</cp:coreProperties>
</file>