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我们的答案是积极的。 在本文中，我们对现实无线数据进行全面研究，以比较概率位置估计中的不同方法。我们的分析表明，对于在室内无线环境中收集的无线数据集，为了应用概率位置估计，信息理论提供了最好的特征选择方法，用于识别最重要的接入点和最小化决策所需的在线样本。我们还表明，为了确保能量效率计算，这是实时数据挖掘系统的新约束，可以使用基于多决策树的方法。我们开发了一种基于这种方法的算法，我们称之为CaDet，它代表（聚类和基于决策树的方法）。我们将位置估计的精度与采样时间和能量消耗联系起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我们的工作建立在以前基于使用廉价的无线局域网（LAN）作为基本基础设施的位置估计的工作。 为了检测用户位置，来自不同接入点（AP）的信号被收集并用作位置估计的基础。 利用估计的位置来进一步分析用户目标和目的的系统也正在出现。 在客户端仅感测来自不同AP的信号强度值的室内环境中，位置估计问题充满了不确定性。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据我们所知，我们在CaDet上的工作是第一个将能耗与无线领域中使用的数据挖掘方法联系起来的。我们的主要贡献是引入能量消耗作为建立预测模型的数据挖掘算法的设计的目标。在这一领域，我们提出了一个基于客户端的架构，在其上构建CaDet，客户端处理由位置估计中的各种AP发送的信号。在客户端上安装节能预测模型。我们在3.3节中展示了这种架构的优势。此外，我们提出了一种基于多决策树的方法，其中在离线阶段建立一个决策集合，每个集群一个。决策树允许使用最少的接入点，从而减少客户端上的计算和唤醒时间。我们演示了对客户端设备上的节能的影响。我们的设计为普及计算做出了贡献，因为基于客户端的位置估计被证明对于保持客户的隐私是有效的，但是在一般的计算中需要更多的功率。因此，普适计算的一个重要问题是如何节省能量，同时产生有效的预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本文组织如下：第2节讨论相关工作。 第3节介绍问题领域。第4节介绍我们的分析中使用的算法。第5节介绍实验。 本文在第6部分总结了对未来工作的讨论。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eastAsiaTheme="minorEastAsia"/>
          <w:sz w:val="24"/>
          <w:szCs w:val="24"/>
          <w:lang w:val="en-US" w:eastAsia="zh-CN"/>
        </w:rPr>
      </w:pPr>
      <w:r>
        <w:rPr>
          <w:rFonts w:hint="eastAsia"/>
          <w:sz w:val="24"/>
          <w:szCs w:val="24"/>
          <w:lang w:val="en-US" w:eastAsia="zh-CN"/>
        </w:rPr>
        <w:t>2.1 以前的工作地点估计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一般来说，位置估计研究可以分为两类：确定性技术和概率技术。确定性技术使用确定性推理方法来估计用户的位置。由Microsoft Research开发的RADAR系统提出最邻近启发法和三角测量方法来推断用户的位置。它维护无线电地图，其将从选定位置处的不同接入点接收的信号强度列表。然后将每个信号强度测量与无线电地图进行比较，并且对最佳匹配的坐标进行平均以给出位置估计。 RADAR的精度约为三米，概率为50％。LANDMARC系统利用参考点的想法来减轻由RFID信号强度波动所造成的影响。精度大致为1到3米。然而，参考标签的放置应仔细设计，因为它对系统的性能具有显着影响。移动，RFID读取器是如此昂贵，以致于其在大面积中的本地化是不可行的。在，基于来自用户的反馈的在线过程被采用以校正系统的位置估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由于客户端设备通常是小型的，依赖于电池电量的自我维护设备，如何节省能量的问题已经吸引了来自各种研究团队的很多关注。在普及计算领域，关于能量消耗有两个主要的研究问题：一个涉及硬件和其他软件。在硬件设计中，主要的问题是如何使移动设备更轻更紧凑，而不增加更多的功耗。已经有许多关于硬件电源管理的工作，其重点在于不同的组件，例如网络，磁盘和CPU。</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r>
        <w:rPr>
          <w:rFonts w:hint="eastAsia"/>
          <w:sz w:val="24"/>
          <w:szCs w:val="24"/>
        </w:rPr>
        <w:t>在位置估计区域中，很少有工作解决了如何减少在线位置估计期间的计算开销的问题。In，Ladd et al。 使用概率推理方法进行本地化。 他们首先使用贝叶斯推理根据接收到的来自环境中9个接入点的信号强度测量结果计算位置上的条件概率。 然后，利用用户的移动轨迹的空间约束的后处理步骤用于细化位置估计并且拒绝具有位置空间中的显着变化的结果。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2.2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由于客户端设备通常是小型的，依赖于电池电量的自我维护设备，如何节省能量的问题已经吸引了来自各种研究团队的很多关注。 在普及计算领域，关于能量消耗有两个主要的研究问题：一个涉及硬件和其他软件。 在硬件设计中，主要的问题是如何使移动设备更轻更紧凑，而不增加更多的功耗。 已经有许多关于硬件电源管理的工作，其关注于不同的组件，例如网络和CPU。</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对于软件方面的问题，移动软件的复杂性持续增长，因此增加了能源需求。有很多工作要从两个不同的方面解决节能问题：通信组件和计算组件。为了降低功耗，研究集中于通过尽可能地去激活无线电来优化通信成本，或者通过折衷用于通信的计算来进行研究。例如，在无线数据广播协议中，移动设备仅在所请求的数据帧的到达时间期间打开无线电。类似地，在传感器网络中，提出了局部网络架构以通过允许大多数传感器节点以保持在睡眠模式中并且通过减少远程传输的量。此外，呈现低能量自适应聚类分层结构以减少必须传输的信息量。然而，尽管计算组件比通信组件消耗更少的功率，但它们仍然是能量耗散的重要来源，特别是在通信成本被优化之后。因此，提出了基于预测的节能方案以减少用于对象跟踪的传感器网络的计算组件中的能量消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在位置估计领域，小的工作已经解决了如何在在线位置估计的计算开销减少的问题。优素福等人。采用联合聚类技术为簇的位置来减少系统的计算成本。该方法定义了簇作为一组位置共享接入点相同。定位过程如下：在信号强度进行测量，最强的接入点来确定一个簇在寻找最有可能的位置，然后最大似然（ML）的方法被用来估计在簇中最可能的位置。然而，他们的方法有两个缺点：首先，聚类步骤只选择接入点相同的设置与信号强度最强的代表团；然而，不同的接入点和接入点的位置对同一组不同的信号值的判别能力没有被考虑。第二，ML方法需要几个条件概率分布的乘法。这仍然是苛刻的功率受限的客户端设备。我们的工作，在节约能源方面，有助于智能选择接入点聚类的目的，然后应用一个有效的估计方法，以减少计算成本。</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3  无线环境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3.1 环境概述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我们的实验测试台设置在香港科技大学学术楼的计算机科学系的办公室。 该建筑配有在2.4 GHz频率带宽的IEEE 802.11b无线以太网。 地板的布局如图1所示。 该区域的尺寸为64米×50米。 在四个走廊（HW1〜HW4）和两个房间中进行实验，如图所示。 四个走廊的HW1为19.5，HW2为37.5，HW3为46，HW4为21。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在环境中总共有25个可检测的接入点，其中分布在该区域内的三个AP在图中用具体圆圈标记。 在其他22个AP中，一些位于该区域外的同一楼层上，而其他位于不同的楼层。使用我们开发的设备驱动程序和API，来自这些AP的信号由具有标准无线以太网卡的IBM膝上型计算机记录。当在办公区域内操作时，用户携带膝上型计算机用于数据收集和在线位置估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3.2 信号传播的特性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IEEE 802.11b标准在2.4GHz频带的无线电频率上工作。 它是广泛的，因为乐队在世界上大多数地方的免许可证。 它是有吸引力的，因为基于RF的技术是流行和廉价的，提供了很多无处不在的覆盖，并且需要很少的开销。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Wifi技术是基于IEEE 802.11b标准的，其工作在2.4GHZ的无线电频段上。Wifi的实际频段</w:t>
      </w:r>
      <w:bookmarkStart w:id="0" w:name="_GoBack"/>
      <w:bookmarkEnd w:id="0"/>
      <w:r>
        <w:rPr>
          <w:rFonts w:hint="eastAsia"/>
          <w:sz w:val="24"/>
          <w:szCs w:val="24"/>
          <w:lang w:val="en-US" w:eastAsia="zh-CN"/>
        </w:rPr>
        <w:t>分布于240l~2483MHZ之间，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然而，由于信号传播的噪声特性，使用信号强度的测量的精确位置估计是长期困难的任务。受到结构甚至人体的反射，折射，衍射和吸收，信号传播在室内环境中遭受严重的多径衰落效应。结果，发送的信号可以通过不同的路径到达接收机，每个路径具有其自己的幅度和相位。 这些不同的组件组合和再现原始信号的失真版本。此外，即使环境条件的变化，例如温度或湿度，也在很大程度上影响信号。 因此，从固定位置处的接入点接收的信号强度随时间及其物理环境而变化。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图2给出从固定位置处的接入点接收的信号强度的归一化直方图的典型示例。 对几百个测量值进行采样以构建直方图。 很明显，从同一AP接收的信号强度随时间变化，即使在固定位置。 此外，覆盖位置的AP的数量也随时间变化。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3.3 我们的方法的理由</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我们工作的一个关键新颖之处是通过应用数据挖掘算法为位置估计系统节省能量的能力。 我们采取了三种方法。 首先，我们采用了一种架构，其中我们只接收来自各种AP的信号，而不是发送它们。 正如我们将在后面看到的，这种感应模式节省了大量的电池电量。 第二，我们通过减少必须感测的AP的数量来优化位置估计算法，从而减少我们处理的数据量并节省计算时间。 第三种和最有效的方法是确保客户端设备的唤醒时间最小。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我们的架构是基于客户端 - 服务器的系统。在该系统中，客户端设备被保持在用户的手中，其由电池供电。手持式客户端系统通常消耗很多能量，这减少了位置估计系统的寿命，特别是当我们希望使整个操作尽可能普及时。论文和Ebert et al.检查了802.11范围内各种无线局域网的功耗。特别地，它们测量系统在不同模式下的功率消耗，包括系统休眠的休眠模式，系统在传输中不起作用的空闲模式以及两种传输模式。在传输模式中，系统可以传输包或接收包。在休眠模式下，平均功耗约为20MW。在空闲模式下，功率为110MW;在RX模式下，功率为900MW，而在TX模式下，功耗为2500 MW。影响功耗的其他因素包括分组的大小和传输速度。通常，当分组大且传输速度快时，系统使用较少的能量;然而，大包也增加了错误的机会，这又增加了能量消耗。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因此，在基于客户端的系统中，可以通过采用分组接收模式来节省传输能量消耗。然而，在基于服务器的系统中，必须将分组发送到服务器以便定位客户端。因此，为了使基于客户端的系统节省能量，一种方式是减少在客户端系统和服务器系统之间传输的信号量。一方面，在我们调查的位置估计系统中，RADAR系统[ 8]和市售的Ekahau系统需要传输信号到服务器，然后对客户端的位置进行预测。这些系统的优点在于，它们需要较少的离线训练，但是它们需要客户端设备上的大量电池电力。另一方面，我们在本文中提出的基于客户端的系统是仅接收由AP发送的包（即，使用RX模式），并且使用信号强度和离线获得的无线电地图来决定它在哪里这种基于客户端的架构需要更少的能量。另一个优点是由于主要计算是现场完成的，所以更容易保护客户承载的身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减少能量消耗的第二种方法是减少在客户端系统上进行的计算量。 在这种方法中，我们首先减少获取信号所需的AP数量，因为我们在应用聚类之后使用基于决策树的模型。 如我们稍后将展示的，减少AP的数量对应于数据挖掘中的维数减少，这减少了必须在系统上进行的乘法的数量。在我们的实验系统中，我们将演示通过该方法减少的计算量。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第三种方法是确保系统处于空闲或睡眠模式的时间量最大化。我们的方法通过最小化必须在系统可以做出可信决定之前实时接收的样本的数量来确保这种情况。 802.11b接口的最大比特率为11 Mbps，最大范围为100米。 Delaney使用PCMCIA 802.11b接口卡，并测量流入接口的平均电流以获得功耗。他使用开/关调度算法来降低802.11b设备的总能量消耗。当在802.11b电源管理模式下操作时，WLAN卡进入空闲状态。对于每100ms，它唤醒并接收业务指示图，其用于指示基站何时将向该特定移动主机发送数据。当存在严重的广播业务时，其发生在客户端设备进行信号传输时，WLAN接口将很少处于空闲状态，并且其将消耗与处于始终在线模式中一样多的功率。这是因为分析广播分组所需的时间大于睡眠模式。即使移动主机上没有运行应用程序，也会发生功耗增加。</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在实验部分，我们将显示我们的系统在其用于位置估计的样本的一部分的准确性方面优于其他系统;这表明我们的系统在操作期间可以具有更长的睡眠时间。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表1显示了使用802.11b传输信号的HP Smartbadge IV嵌入式系统的功率测量从表中可以看出，无线通信占用了近一半的能量，而CPU活动占用了大约20％。 这意味着如果我们可以应用更智能的算法，增加设备的睡眠和空闲时间，并减少计算量，我们可以实现我们的节能目标。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4 cadet算法描述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我们的位置估计的CaDet算法分为两个阶段：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第一阶段离线完成，其主要目的是执行智能AP选择。 我们将此阶段划分为以下步骤：</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首先，应用特征选择算法来找到可以给出最佳性能的AP的子集S. 然后，该子集将被用作后续计算的基础。</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然后将后续聚类分析应用于在离线阶段收集的集合S和数据，以便将网格空间划分为群集。 然后每个群集将提供后续的位置模型。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最后，基于在S中给出的AP为每个群集构建决策树模型。对于每个群集，仅选择来自S的AP的子集，这进一步减少每个群集内的位置估计所需的AP的数量。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第二阶段在线完成，其中以信号强度值的新轨迹作为输入，并且估计当前位置。 该阶段分两步完成：</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首先，使用来自集合S的所选AP的信号强度值来确定当前客户端的群集最可能位于其中。</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然后，来自所识别的集群的决策树用于在更细的级别确定客户端属于哪个网格。 该步骤将使用S中给出的AP的子集，这进一步减少了在计算中使用的AP的数量。 此外，所使用的AP仅涉及算术比较，其是关于计算能量的最便宜的计算之一。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4.1 在CaDet中离线AP选择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4.1.1 AP选择使用信息理论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通常，在环境中，来自许多AP的信号在这里或在所关注的区域内是可检测的。例如，在Rice大学的Duncan Hall地区可检测到9个AP，其用作实验的试验台。其中，5个位于该区域内，其他位于外部，包括在其他楼层。在许多其他环境中，例如我们的，可以检测到更多的AP。如3.1节所示，总共可检测到25个AP。来自每个AP的信号提供用于位置估计的一些信息，并且使用尽可能多的AP以提高位置估计系统中的准确性是自然的方式。然而，精度的提高是以对系统增加更多计算负担为代价的。因此，这种定位系统不仅具有差的可扩展性，而且当能量被约束在计算单元上时也是功率不足的。因此，重要的是仅使用目标系统能够承受的AP的数量，同时保持尽可能高的精度水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为了找到使用的AP数量和它们可以实现的准确性之间的权衡点，我们提出了一种基于信息增益的AP选择方法（简称InfoGain）。使用InfoGain进行AP选择的想法如下：假设在基于网格的定位系统中，n是网格的数量，m是可检测的AP的总数。每个AP（AP i ，l&lt;=i&lt;=m）被视为特征，并且每个网格（Gj,l&lt;=j&lt;=n）由这些m个特征描述。对于特定网格G，离线地收集来自AP的信号样本，并且来自AP i的平均信号强度被取为由于它们的物理位置以及信号传播的特性，也可能在G中未检测到一些AP。在这种情况下，对应的丢失的AP的特征采用默认值，其被设置为-95，在环境中接收的信号的最小强度。用于AP选择的InfoGain标准是根据其鉴别能力来评估每个特征（即，AP）的价值并选择最高的。当其值已知时，通过信息增益来测量特征AP i的辨别力。具体来说，它被计算为熵减少如下：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36195</wp:posOffset>
            </wp:positionV>
            <wp:extent cx="3571240" cy="314325"/>
            <wp:effectExtent l="0" t="0" r="1016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71240" cy="314325"/>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4.1.2 离线位置聚类在CaDet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在选择k个最有鉴别性的AP之后，下一步是聚集在环境中被建模为网格的位置。 聚类是模式分组的无监督分类。位置聚类的想法是接收的信号具有类似特性的位置形成簇。位置聚类是重要的，因为位置估计算法的复杂性可以通过首先识别未知样本所属的聚类，然后确定用户在聚类内的确切位置而大大减少。类似的权利要求在其中联合聚类技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我们将位置簇定义为从一组网格选k个接收类似信号的AP。每个网格可以由k信号强度的向量表示，其中第i个元素是在该网格处接收的平均信号强度。 直观地，在群集内的网格中接收的信号彼此更相似，而不是它们属于不同群集的网格的信号。两个网格的相似性可以根据它们的信号强度向量之间的欧几里得距离来测量与联合集群的概念相比，其中集群被定义为共享一组共同的AP的一组位置，我们的定义不仅考虑了AP在网格上的不同覆盖范围的方面，而且还反映了在信号强度的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在本文中，我们采用K均值聚类算法。 K-means是广泛使用的聚类算法，迭代地形成聚类。通过指定k，期望的群集的数目，算法通过任意选择k个网格作为k个群集中心开始。在每次迭代中，通过测量其信号强度与质心的距离之间的距离，将每个网格分配给最近的簇矩心。在分配了所有网格之后，通过取属于其的网格的信号强度的平均值来重新计算每个群集的质心。该迭代过程继续，直到实现收敛，其中k个质心不再移位。网格最终与其质心最接近该网格的k个聚类之一相关联。因此，在所有网格被分配之后，它们被分组成数量明显小于网格的数量的簇。正如我们将在实验（第5.3节）中看到的，K-means算法的使用通过聚类结果证明，几何上相互接近的网格聚集在一起。然而，群集k的数量仍然是开放的问题。如果我们指定k太大，则有太多的集群。结果，存在大量冗余计算，并且AP的数量没有减少。然而，如果我们指定太少的AP，则我们不能利用来自位置的局部化模式。在下文中，我们将经验地改变聚类k的数目，以便找到最佳平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4.1.3 决策树的聚类内估计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在识别群集之后，CaDet确定用户在粗略级别（低分辨率）的位置。 在下一阶段中，需要区分相同群集中的网格，以使得位置估计在更精细的水平，导致高分辨率，同时减少所使用的AP的数量。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CaDet使用一种基于决策树的简单而有效的方法[31]。 决策树已经在广泛的模式分类应用中使用。决策树背后的想法是自然而直观的：通过一系列问题对测试样本进行分类。作为示例，在位置聚类的网格（G 1〜G 8）上构建的决策树在图5中示出。在图中，每个内部节点对应于关于特定AP的信号强度的值的测试问题。 从内部节点分支出几个子树，每个子树对应于不同的值范围。 从根节点开始，将向测试样本询问问题序列，直到它到达叶节点。 最低级别的叶节点表示样本属于哪个网格的决策。 更多的细节将通过4.2节中的例子给出。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4.2 在CaDet中的模型的在线应用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一旦建立模型，我们可以将它们应用于在线位置估计。 对于给定的接收信号样本，来自所选AP的信号强度值被用于确定当前客户端最可能位于的集群。随后，与所识别的集群相关联的决策树用于在更精细 级别，客户端属于哪个网格。任意破坏。我们现在用一个例子来说明这个过程。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作为示例，假设使用InfoGain算法选择的四个AP的向量。 测试样本T的信号强度列于表2中。令C j表示由离线聚类算法给出的总M个群集中的第j个群集的质心。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4.3 节能的分析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Once the models are built, we can then apply them to online location estimation. For a given received signal sample, the signal-strength values from the selected APs are used to determine the cluster that the current client is most likely located in. Subsequently,the decision tree associated with the identified cluster is used to determine,at a finer level,which grid the client belongs to.Ties are broken arbitrarily. We now illustrate this process using an example.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1112C"/>
    <w:multiLevelType w:val="singleLevel"/>
    <w:tmpl w:val="5871112C"/>
    <w:lvl w:ilvl="0" w:tentative="0">
      <w:start w:val="1"/>
      <w:numFmt w:val="decimal"/>
      <w:suff w:val="nothing"/>
      <w:lvlText w:val="%1."/>
      <w:lvlJc w:val="left"/>
    </w:lvl>
  </w:abstractNum>
  <w:abstractNum w:abstractNumId="1">
    <w:nsid w:val="5871125E"/>
    <w:multiLevelType w:val="singleLevel"/>
    <w:tmpl w:val="5871125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E2E70"/>
    <w:rsid w:val="02DE2356"/>
    <w:rsid w:val="047021E5"/>
    <w:rsid w:val="050347F9"/>
    <w:rsid w:val="05E96A90"/>
    <w:rsid w:val="0751509E"/>
    <w:rsid w:val="08B411C1"/>
    <w:rsid w:val="096D4752"/>
    <w:rsid w:val="0BA57011"/>
    <w:rsid w:val="0C4A102F"/>
    <w:rsid w:val="0C5A7BFD"/>
    <w:rsid w:val="0C693DF2"/>
    <w:rsid w:val="0D1C5D6C"/>
    <w:rsid w:val="0D34321E"/>
    <w:rsid w:val="0DAD7E16"/>
    <w:rsid w:val="0F861DBB"/>
    <w:rsid w:val="0FE06990"/>
    <w:rsid w:val="115311A8"/>
    <w:rsid w:val="13800FF0"/>
    <w:rsid w:val="15FC7E90"/>
    <w:rsid w:val="187C1276"/>
    <w:rsid w:val="192853BF"/>
    <w:rsid w:val="1A6A5F4A"/>
    <w:rsid w:val="1ADB2EB7"/>
    <w:rsid w:val="1BDF409D"/>
    <w:rsid w:val="1C080861"/>
    <w:rsid w:val="1C952F1A"/>
    <w:rsid w:val="1D652D72"/>
    <w:rsid w:val="1E127ADE"/>
    <w:rsid w:val="1E1F6E94"/>
    <w:rsid w:val="20046FDE"/>
    <w:rsid w:val="208A1744"/>
    <w:rsid w:val="21276B34"/>
    <w:rsid w:val="234B1E16"/>
    <w:rsid w:val="237548FA"/>
    <w:rsid w:val="24BD7C52"/>
    <w:rsid w:val="24D06701"/>
    <w:rsid w:val="259B14A8"/>
    <w:rsid w:val="25AD6CC4"/>
    <w:rsid w:val="26024D98"/>
    <w:rsid w:val="275D643C"/>
    <w:rsid w:val="287748E6"/>
    <w:rsid w:val="290636F8"/>
    <w:rsid w:val="29561791"/>
    <w:rsid w:val="2ABF7F08"/>
    <w:rsid w:val="2AE3170E"/>
    <w:rsid w:val="2C0E7CEC"/>
    <w:rsid w:val="2DC500B9"/>
    <w:rsid w:val="2DF8498C"/>
    <w:rsid w:val="2E123EC8"/>
    <w:rsid w:val="2F9E2621"/>
    <w:rsid w:val="2FDA045F"/>
    <w:rsid w:val="30E776BC"/>
    <w:rsid w:val="31EA2C04"/>
    <w:rsid w:val="327C4EFB"/>
    <w:rsid w:val="33452D62"/>
    <w:rsid w:val="33792A95"/>
    <w:rsid w:val="35347647"/>
    <w:rsid w:val="355808DF"/>
    <w:rsid w:val="35B25FD5"/>
    <w:rsid w:val="37334416"/>
    <w:rsid w:val="37B70E11"/>
    <w:rsid w:val="3AE610C1"/>
    <w:rsid w:val="402E3313"/>
    <w:rsid w:val="413958A2"/>
    <w:rsid w:val="41C867F0"/>
    <w:rsid w:val="43351775"/>
    <w:rsid w:val="44A061FC"/>
    <w:rsid w:val="451823B2"/>
    <w:rsid w:val="45FC5ED1"/>
    <w:rsid w:val="46A74B49"/>
    <w:rsid w:val="47213374"/>
    <w:rsid w:val="47330791"/>
    <w:rsid w:val="474F4E44"/>
    <w:rsid w:val="49405640"/>
    <w:rsid w:val="4A514BC6"/>
    <w:rsid w:val="4A526963"/>
    <w:rsid w:val="4B702E40"/>
    <w:rsid w:val="4BE61F78"/>
    <w:rsid w:val="4C4A0AF0"/>
    <w:rsid w:val="4C793B63"/>
    <w:rsid w:val="4D5E098A"/>
    <w:rsid w:val="4E551824"/>
    <w:rsid w:val="4EDA0F28"/>
    <w:rsid w:val="516D489A"/>
    <w:rsid w:val="51EC57B3"/>
    <w:rsid w:val="52F82707"/>
    <w:rsid w:val="53864A13"/>
    <w:rsid w:val="54E86E5A"/>
    <w:rsid w:val="581D4734"/>
    <w:rsid w:val="583F1D38"/>
    <w:rsid w:val="590C447A"/>
    <w:rsid w:val="598F1FDE"/>
    <w:rsid w:val="59DC10A7"/>
    <w:rsid w:val="5A546843"/>
    <w:rsid w:val="5A6806DC"/>
    <w:rsid w:val="5B8B16FD"/>
    <w:rsid w:val="5BBA561E"/>
    <w:rsid w:val="5BD51B9F"/>
    <w:rsid w:val="5C9E333A"/>
    <w:rsid w:val="5E795C16"/>
    <w:rsid w:val="5EDE0AFF"/>
    <w:rsid w:val="5FDD7C40"/>
    <w:rsid w:val="60F13EB7"/>
    <w:rsid w:val="61550026"/>
    <w:rsid w:val="61E043A4"/>
    <w:rsid w:val="62285C22"/>
    <w:rsid w:val="627613EF"/>
    <w:rsid w:val="63372FE5"/>
    <w:rsid w:val="63382C7F"/>
    <w:rsid w:val="633E1E64"/>
    <w:rsid w:val="634E53A1"/>
    <w:rsid w:val="67D7417D"/>
    <w:rsid w:val="68C90E78"/>
    <w:rsid w:val="68F353E3"/>
    <w:rsid w:val="698E7A82"/>
    <w:rsid w:val="6B7D7060"/>
    <w:rsid w:val="6BA25898"/>
    <w:rsid w:val="6DA77BEF"/>
    <w:rsid w:val="6E53555E"/>
    <w:rsid w:val="6E5C7FE9"/>
    <w:rsid w:val="71011945"/>
    <w:rsid w:val="715B3A83"/>
    <w:rsid w:val="74512EF9"/>
    <w:rsid w:val="74F92BDB"/>
    <w:rsid w:val="750C7BC5"/>
    <w:rsid w:val="75E9037A"/>
    <w:rsid w:val="768A631B"/>
    <w:rsid w:val="776A02E0"/>
    <w:rsid w:val="7B4D1E4E"/>
    <w:rsid w:val="7BAE1EFC"/>
    <w:rsid w:val="7BF57D26"/>
    <w:rsid w:val="7BF92338"/>
    <w:rsid w:val="7C98796F"/>
    <w:rsid w:val="7CAF2320"/>
    <w:rsid w:val="7D316150"/>
    <w:rsid w:val="7D6B4664"/>
    <w:rsid w:val="7EC55BA8"/>
    <w:rsid w:val="7FE80C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john</dc:creator>
  <cp:lastModifiedBy>john</cp:lastModifiedBy>
  <dcterms:modified xsi:type="dcterms:W3CDTF">2017-05-12T12:23:06Z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