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南宁分公司流程穿越感触及建议</w:t>
      </w:r>
    </w:p>
    <w:p>
      <w:pPr>
        <w:jc w:val="right"/>
        <w:rPr>
          <w:rFonts w:hint="eastAsia"/>
          <w:sz w:val="24"/>
          <w:szCs w:val="24"/>
          <w:lang w:eastAsia="zh-CN"/>
        </w:rPr>
      </w:pPr>
      <w:r>
        <w:rPr>
          <w:rFonts w:hint="eastAsia"/>
          <w:sz w:val="24"/>
          <w:szCs w:val="24"/>
          <w:lang w:eastAsia="zh-CN"/>
        </w:rPr>
        <w:t>蒙冠州</w:t>
      </w:r>
    </w:p>
    <w:p>
      <w:pPr>
        <w:ind w:firstLine="420" w:firstLineChars="0"/>
        <w:jc w:val="both"/>
        <w:rPr>
          <w:rFonts w:hint="eastAsia"/>
          <w:sz w:val="24"/>
          <w:szCs w:val="24"/>
          <w:lang w:eastAsia="zh-CN"/>
        </w:rPr>
      </w:pPr>
      <w:r>
        <w:rPr>
          <w:rFonts w:hint="eastAsia"/>
          <w:sz w:val="24"/>
          <w:szCs w:val="24"/>
          <w:lang w:eastAsia="zh-CN"/>
        </w:rPr>
        <w:t>一转眼，为期两周的流程穿越已经接近尾声。在这为期两周的南分及营业厅实习中，我体验了许多更贴近一线的工作，也发现了一些问题，也有不少自身感触，接下来我就简单概述一下这些工作，问题，及感触。</w:t>
      </w:r>
    </w:p>
    <w:p>
      <w:pPr>
        <w:numPr>
          <w:ilvl w:val="0"/>
          <w:numId w:val="1"/>
        </w:numPr>
        <w:jc w:val="both"/>
        <w:rPr>
          <w:rFonts w:hint="eastAsia"/>
          <w:sz w:val="24"/>
          <w:szCs w:val="24"/>
          <w:lang w:eastAsia="zh-CN"/>
        </w:rPr>
      </w:pPr>
      <w:r>
        <w:rPr>
          <w:rFonts w:hint="eastAsia"/>
          <w:sz w:val="24"/>
          <w:szCs w:val="24"/>
          <w:lang w:eastAsia="zh-CN"/>
        </w:rPr>
        <w:t>所做工作</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一共只经历了短短两周，一周营业厅实习及一周的南分值班，说实话在南宁分公司方面我并没有做什么实际的工作，只是纯粹的观察和学习。而且期间由于自己之前的一些工作滞留问题，经历还是主要放在了区公司的工作上。在南分工作就是在营业厅观察云销售系统的使用情况，营业厅的各种细节及营业情况；值班时在值班群资料中学习常见问题及解决方案，沃工单的使用教程及浏览一些问题，体验沃工单。</w:t>
      </w:r>
    </w:p>
    <w:p>
      <w:pPr>
        <w:numPr>
          <w:ilvl w:val="0"/>
          <w:numId w:val="1"/>
        </w:numPr>
        <w:jc w:val="both"/>
        <w:rPr>
          <w:rFonts w:hint="eastAsia"/>
          <w:sz w:val="24"/>
          <w:szCs w:val="24"/>
          <w:lang w:eastAsia="zh-CN"/>
        </w:rPr>
      </w:pPr>
      <w:r>
        <w:rPr>
          <w:rFonts w:hint="eastAsia"/>
          <w:sz w:val="24"/>
          <w:szCs w:val="24"/>
          <w:lang w:eastAsia="zh-CN"/>
        </w:rPr>
        <w:t>发现的问题</w:t>
      </w:r>
    </w:p>
    <w:p>
      <w:pPr>
        <w:widowControl w:val="0"/>
        <w:numPr>
          <w:ilvl w:val="0"/>
          <w:numId w:val="2"/>
        </w:numPr>
        <w:ind w:firstLine="420" w:firstLineChars="0"/>
        <w:jc w:val="both"/>
        <w:rPr>
          <w:rFonts w:hint="eastAsia"/>
          <w:sz w:val="24"/>
          <w:szCs w:val="24"/>
          <w:lang w:val="en-US" w:eastAsia="zh-CN"/>
        </w:rPr>
      </w:pPr>
      <w:r>
        <w:rPr>
          <w:rFonts w:hint="eastAsia"/>
          <w:sz w:val="24"/>
          <w:szCs w:val="24"/>
          <w:lang w:val="en-US" w:eastAsia="zh-CN"/>
        </w:rPr>
        <w:t>营业厅发现的问题：</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冰激凌无法正常开副卡极为常见。</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常用操作步骤略显繁杂且关系性偏弱。</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VIP柜台柜员离柜未报备，其他柜台不知道，导致VIP客户叫号停滞。</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有很多打印填单营业员都是一打出来就扔进垃圾桶，造成浪费。</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智慧沃家开机，合账及拆机不必要操作很多。</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云销售身份验证插件偶尔出错。</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云销售电脑端人脸识别没有语音提示。</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有客户网上缴费后想打月结发票而手厅现在在线缴费只能打实缴发票，引起争执。</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微信支付收款账单会变成现金付款，造成营业员不好结算。</w:t>
      </w:r>
    </w:p>
    <w:p>
      <w:pPr>
        <w:widowControl w:val="0"/>
        <w:numPr>
          <w:ilvl w:val="0"/>
          <w:numId w:val="3"/>
        </w:numPr>
        <w:ind w:firstLine="420" w:firstLineChars="0"/>
        <w:jc w:val="both"/>
        <w:rPr>
          <w:rFonts w:hint="eastAsia"/>
          <w:sz w:val="24"/>
          <w:szCs w:val="24"/>
          <w:lang w:val="en-US" w:eastAsia="zh-CN"/>
        </w:rPr>
      </w:pPr>
      <w:r>
        <w:rPr>
          <w:rFonts w:hint="eastAsia"/>
          <w:sz w:val="24"/>
          <w:szCs w:val="24"/>
          <w:lang w:val="en-US" w:eastAsia="zh-CN"/>
        </w:rPr>
        <w:t>打印详单时有多个账户的账单，而客户只需要其中某个账户账单，营业员需要一一核对，慢慢勾选，较为麻烦。</w:t>
      </w:r>
    </w:p>
    <w:p>
      <w:pPr>
        <w:widowControl w:val="0"/>
        <w:numPr>
          <w:ilvl w:val="0"/>
          <w:numId w:val="2"/>
        </w:numPr>
        <w:ind w:firstLine="420" w:firstLineChars="0"/>
        <w:jc w:val="both"/>
        <w:rPr>
          <w:rFonts w:hint="eastAsia"/>
          <w:sz w:val="24"/>
          <w:szCs w:val="24"/>
          <w:lang w:val="en-US" w:eastAsia="zh-CN"/>
        </w:rPr>
      </w:pPr>
      <w:r>
        <w:rPr>
          <w:rFonts w:hint="eastAsia"/>
          <w:sz w:val="24"/>
          <w:szCs w:val="24"/>
          <w:lang w:val="en-US" w:eastAsia="zh-CN"/>
        </w:rPr>
        <w:t>南宁分公司发现的问题：</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可能是由于对我们的不放心，南分给我们安排的任务略显单薄，加之近期有其他任务在身，所以对南分所发现的问题相对较少。</w:t>
      </w:r>
    </w:p>
    <w:p>
      <w:pPr>
        <w:widowControl w:val="0"/>
        <w:numPr>
          <w:ilvl w:val="0"/>
          <w:numId w:val="4"/>
        </w:numPr>
        <w:ind w:firstLine="420" w:firstLineChars="0"/>
        <w:jc w:val="both"/>
        <w:rPr>
          <w:rFonts w:hint="eastAsia"/>
          <w:sz w:val="24"/>
          <w:szCs w:val="24"/>
          <w:lang w:val="en-US" w:eastAsia="zh-CN"/>
        </w:rPr>
      </w:pPr>
      <w:r>
        <w:rPr>
          <w:rFonts w:hint="eastAsia"/>
          <w:sz w:val="24"/>
          <w:szCs w:val="24"/>
          <w:lang w:val="en-US" w:eastAsia="zh-CN"/>
        </w:rPr>
        <w:t>有时会有一些较为简单且重复的问题出现。</w:t>
      </w:r>
    </w:p>
    <w:p>
      <w:pPr>
        <w:widowControl w:val="0"/>
        <w:numPr>
          <w:ilvl w:val="0"/>
          <w:numId w:val="4"/>
        </w:numPr>
        <w:ind w:firstLine="420" w:firstLineChars="0"/>
        <w:jc w:val="both"/>
        <w:rPr>
          <w:rFonts w:hint="eastAsia"/>
          <w:sz w:val="24"/>
          <w:szCs w:val="24"/>
          <w:lang w:val="en-US" w:eastAsia="zh-CN"/>
        </w:rPr>
      </w:pPr>
      <w:r>
        <w:rPr>
          <w:rFonts w:hint="eastAsia"/>
          <w:sz w:val="24"/>
          <w:szCs w:val="24"/>
          <w:lang w:val="en-US" w:eastAsia="zh-CN"/>
        </w:rPr>
        <w:t>处理问题及流程的速度整体稍显缓慢。</w:t>
      </w:r>
    </w:p>
    <w:p>
      <w:pPr>
        <w:widowControl w:val="0"/>
        <w:numPr>
          <w:ilvl w:val="0"/>
          <w:numId w:val="4"/>
        </w:numPr>
        <w:ind w:firstLine="420" w:firstLineChars="0"/>
        <w:jc w:val="both"/>
        <w:rPr>
          <w:rFonts w:hint="eastAsia"/>
          <w:sz w:val="24"/>
          <w:szCs w:val="24"/>
          <w:lang w:val="en-US" w:eastAsia="zh-CN"/>
        </w:rPr>
      </w:pPr>
      <w:r>
        <w:rPr>
          <w:rFonts w:hint="eastAsia"/>
          <w:sz w:val="24"/>
          <w:szCs w:val="24"/>
          <w:lang w:val="en-US" w:eastAsia="zh-CN"/>
        </w:rPr>
        <w:t>可能是受到跨越之战的激励影响，工作氛围较为浮躁。</w:t>
      </w:r>
    </w:p>
    <w:p>
      <w:pPr>
        <w:numPr>
          <w:ilvl w:val="0"/>
          <w:numId w:val="1"/>
        </w:numPr>
        <w:jc w:val="both"/>
        <w:rPr>
          <w:rFonts w:hint="eastAsia"/>
          <w:sz w:val="24"/>
          <w:szCs w:val="24"/>
          <w:lang w:eastAsia="zh-CN"/>
        </w:rPr>
      </w:pPr>
      <w:r>
        <w:rPr>
          <w:rFonts w:hint="eastAsia"/>
          <w:sz w:val="24"/>
          <w:szCs w:val="24"/>
          <w:lang w:eastAsia="zh-CN"/>
        </w:rPr>
        <w:t>个人感受及建议</w:t>
      </w:r>
    </w:p>
    <w:p>
      <w:pPr>
        <w:widowControl w:val="0"/>
        <w:numPr>
          <w:ilvl w:val="0"/>
          <w:numId w:val="5"/>
        </w:numPr>
        <w:ind w:firstLine="420" w:firstLineChars="0"/>
        <w:jc w:val="both"/>
        <w:rPr>
          <w:rFonts w:hint="eastAsia"/>
          <w:sz w:val="24"/>
          <w:szCs w:val="24"/>
          <w:lang w:eastAsia="zh-CN"/>
        </w:rPr>
      </w:pPr>
      <w:r>
        <w:rPr>
          <w:rFonts w:hint="eastAsia"/>
          <w:sz w:val="24"/>
          <w:szCs w:val="24"/>
          <w:lang w:eastAsia="zh-CN"/>
        </w:rPr>
        <w:t>个人感触：</w:t>
      </w:r>
    </w:p>
    <w:p>
      <w:pPr>
        <w:numPr>
          <w:numId w:val="0"/>
        </w:numPr>
        <w:ind w:firstLine="420" w:firstLineChars="0"/>
        <w:jc w:val="both"/>
        <w:rPr>
          <w:rFonts w:hint="eastAsia"/>
          <w:sz w:val="24"/>
          <w:szCs w:val="24"/>
          <w:lang w:eastAsia="zh-CN"/>
        </w:rPr>
      </w:pPr>
      <w:r>
        <w:rPr>
          <w:rFonts w:hint="eastAsia"/>
          <w:sz w:val="24"/>
          <w:szCs w:val="24"/>
          <w:lang w:eastAsia="zh-CN"/>
        </w:rPr>
        <w:t>经过为期两周的流程穿越，我体验了更多一线及贴近一线的支撑人员的工作，深入了解了大家虽然各司其职，但都实则不易。就我个人而言，在营业厅实习的收获尤为丰富，在营业厅期间，看到了各种形形色色的顾客，而营业员接待顾客让我回忆起了红九月校园营销的感觉。想要心平气和的与各种各样的客户交流实则不易，而在对方蛮不讲理的情况下还需要想办法服务到位、挽留销户顾客和引导顾客使用高端套餐对营业员的心理素质和反应确实要求甚高。在营业厅我实实在在学到了很多对自身工作交流有益的东西。</w:t>
      </w:r>
    </w:p>
    <w:p>
      <w:pPr>
        <w:numPr>
          <w:ilvl w:val="0"/>
          <w:numId w:val="5"/>
        </w:numPr>
        <w:ind w:left="0" w:leftChars="0" w:firstLine="420" w:firstLineChars="0"/>
        <w:jc w:val="both"/>
        <w:rPr>
          <w:rFonts w:hint="eastAsia"/>
          <w:sz w:val="24"/>
          <w:szCs w:val="24"/>
          <w:lang w:val="en-US" w:eastAsia="zh-CN"/>
        </w:rPr>
      </w:pPr>
      <w:r>
        <w:rPr>
          <w:rFonts w:hint="eastAsia"/>
          <w:sz w:val="24"/>
          <w:szCs w:val="24"/>
          <w:lang w:val="en-US" w:eastAsia="zh-CN"/>
        </w:rPr>
        <w:t>提出建议：</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根据所遇到的问题及个人的一些感触，在此对区信息化及南分提出一些相关的建议。</w:t>
      </w: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优化云销售插件兼容性。</w:t>
      </w: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云销售需要避免重复性和毫无疑问的选项应该避免，例如智慧沃家和开副卡。</w:t>
      </w: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云销售可以将页面做的更具逻辑性，如当某一个页面容易遇到问题需要打开其他页面时，应当有打开其他页面的按钮。</w:t>
      </w: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宽带相关问题较多，应予以重视。</w:t>
      </w: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需要一种让营业员知道其他柜台是否有人的方法。</w:t>
      </w: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需要加大知识库的普及，减少重复问题的提问浪费彼此时间。</w:t>
      </w: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需要拓展知识库丰富的渠道，一些可以预想的问题解决方法应该比问题先行。</w:t>
      </w: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应当轻化一些问题处理流程的步骤，应当对流程有紧急重要度划分。</w:t>
      </w:r>
    </w:p>
    <w:p>
      <w:pPr>
        <w:widowControl w:val="0"/>
        <w:numPr>
          <w:numId w:val="0"/>
        </w:numPr>
        <w:jc w:val="both"/>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为期两周的流程穿越即将结束，我在这次流程穿越中有所收获，也有所建议，希望这些收获能使我在未来的工作中更好的成长，也希望这些建议能对信息化支撑优化起到微薄</w:t>
      </w:r>
      <w:bookmarkStart w:id="0" w:name="_GoBack"/>
      <w:bookmarkEnd w:id="0"/>
      <w:r>
        <w:rPr>
          <w:rFonts w:hint="eastAsia"/>
          <w:sz w:val="24"/>
          <w:szCs w:val="24"/>
          <w:lang w:val="en-US" w:eastAsia="zh-CN"/>
        </w:rPr>
        <w:t>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9CF6C"/>
    <w:multiLevelType w:val="singleLevel"/>
    <w:tmpl w:val="8E59CF6C"/>
    <w:lvl w:ilvl="0" w:tentative="0">
      <w:start w:val="1"/>
      <w:numFmt w:val="chineseCounting"/>
      <w:suff w:val="nothing"/>
      <w:lvlText w:val="%1、"/>
      <w:lvlJc w:val="left"/>
      <w:rPr>
        <w:rFonts w:hint="eastAsia"/>
      </w:rPr>
    </w:lvl>
  </w:abstractNum>
  <w:abstractNum w:abstractNumId="1">
    <w:nsid w:val="96A38C47"/>
    <w:multiLevelType w:val="singleLevel"/>
    <w:tmpl w:val="96A38C47"/>
    <w:lvl w:ilvl="0" w:tentative="0">
      <w:start w:val="1"/>
      <w:numFmt w:val="decimal"/>
      <w:suff w:val="nothing"/>
      <w:lvlText w:val="%1）"/>
      <w:lvlJc w:val="left"/>
    </w:lvl>
  </w:abstractNum>
  <w:abstractNum w:abstractNumId="2">
    <w:nsid w:val="BF02DB97"/>
    <w:multiLevelType w:val="singleLevel"/>
    <w:tmpl w:val="BF02DB97"/>
    <w:lvl w:ilvl="0" w:tentative="0">
      <w:start w:val="1"/>
      <w:numFmt w:val="decimal"/>
      <w:suff w:val="space"/>
      <w:lvlText w:val="%1."/>
      <w:lvlJc w:val="left"/>
    </w:lvl>
  </w:abstractNum>
  <w:abstractNum w:abstractNumId="3">
    <w:nsid w:val="2B13B00A"/>
    <w:multiLevelType w:val="singleLevel"/>
    <w:tmpl w:val="2B13B00A"/>
    <w:lvl w:ilvl="0" w:tentative="0">
      <w:start w:val="1"/>
      <w:numFmt w:val="decimal"/>
      <w:lvlText w:val="%1."/>
      <w:lvlJc w:val="left"/>
      <w:pPr>
        <w:tabs>
          <w:tab w:val="left" w:pos="312"/>
        </w:tabs>
      </w:pPr>
    </w:lvl>
  </w:abstractNum>
  <w:abstractNum w:abstractNumId="4">
    <w:nsid w:val="2D85B6CD"/>
    <w:multiLevelType w:val="singleLevel"/>
    <w:tmpl w:val="2D85B6CD"/>
    <w:lvl w:ilvl="0" w:tentative="0">
      <w:start w:val="1"/>
      <w:numFmt w:val="decimal"/>
      <w:suff w:val="nothing"/>
      <w:lvlText w:val="%1）"/>
      <w:lvlJc w:val="left"/>
    </w:lvl>
  </w:abstractNum>
  <w:abstractNum w:abstractNumId="5">
    <w:nsid w:val="36F4C125"/>
    <w:multiLevelType w:val="singleLevel"/>
    <w:tmpl w:val="36F4C125"/>
    <w:lvl w:ilvl="0" w:tentative="0">
      <w:start w:val="1"/>
      <w:numFmt w:val="decimal"/>
      <w:suff w:val="nothing"/>
      <w:lvlText w:val="%1）"/>
      <w:lvlJc w:val="left"/>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A4C6A"/>
    <w:rsid w:val="020E4009"/>
    <w:rsid w:val="03FB34A2"/>
    <w:rsid w:val="07416FC1"/>
    <w:rsid w:val="08903400"/>
    <w:rsid w:val="0ACD6B0C"/>
    <w:rsid w:val="0C7E6431"/>
    <w:rsid w:val="0CB74FA4"/>
    <w:rsid w:val="0EF60AFE"/>
    <w:rsid w:val="12917FEA"/>
    <w:rsid w:val="14652915"/>
    <w:rsid w:val="157474B4"/>
    <w:rsid w:val="170C5E3B"/>
    <w:rsid w:val="1732526E"/>
    <w:rsid w:val="19527FA4"/>
    <w:rsid w:val="19B65A0F"/>
    <w:rsid w:val="19BF55F6"/>
    <w:rsid w:val="19EE35D7"/>
    <w:rsid w:val="1B6F5F8B"/>
    <w:rsid w:val="1BAD49A4"/>
    <w:rsid w:val="1C552BC5"/>
    <w:rsid w:val="1C8F5B99"/>
    <w:rsid w:val="1D307C87"/>
    <w:rsid w:val="1D4E3F39"/>
    <w:rsid w:val="1E8415B3"/>
    <w:rsid w:val="1FC0237F"/>
    <w:rsid w:val="219B7C3E"/>
    <w:rsid w:val="22132998"/>
    <w:rsid w:val="22BA249E"/>
    <w:rsid w:val="232838A5"/>
    <w:rsid w:val="24287A08"/>
    <w:rsid w:val="25C032AE"/>
    <w:rsid w:val="26303760"/>
    <w:rsid w:val="278B70A3"/>
    <w:rsid w:val="27C14A4B"/>
    <w:rsid w:val="28422754"/>
    <w:rsid w:val="2B896BC7"/>
    <w:rsid w:val="2C8757C4"/>
    <w:rsid w:val="2D5F4085"/>
    <w:rsid w:val="2D8B7541"/>
    <w:rsid w:val="2E0B3CC7"/>
    <w:rsid w:val="2F2348C0"/>
    <w:rsid w:val="2F686354"/>
    <w:rsid w:val="30F91DCF"/>
    <w:rsid w:val="32037191"/>
    <w:rsid w:val="32067078"/>
    <w:rsid w:val="325B2A81"/>
    <w:rsid w:val="3274103E"/>
    <w:rsid w:val="32810B2D"/>
    <w:rsid w:val="329C516B"/>
    <w:rsid w:val="32BF6FCB"/>
    <w:rsid w:val="32E5250D"/>
    <w:rsid w:val="33320128"/>
    <w:rsid w:val="348E156E"/>
    <w:rsid w:val="349C12C3"/>
    <w:rsid w:val="35B6686A"/>
    <w:rsid w:val="35F97410"/>
    <w:rsid w:val="366A120B"/>
    <w:rsid w:val="371C6919"/>
    <w:rsid w:val="375C6A88"/>
    <w:rsid w:val="378C4E95"/>
    <w:rsid w:val="38481767"/>
    <w:rsid w:val="39FD3776"/>
    <w:rsid w:val="3A4F17F0"/>
    <w:rsid w:val="3C8B68A2"/>
    <w:rsid w:val="3E57240D"/>
    <w:rsid w:val="3ED21D04"/>
    <w:rsid w:val="3F306ECB"/>
    <w:rsid w:val="3F347730"/>
    <w:rsid w:val="3F6D59BD"/>
    <w:rsid w:val="40B01A79"/>
    <w:rsid w:val="40BC610F"/>
    <w:rsid w:val="41DC1A50"/>
    <w:rsid w:val="43495CCA"/>
    <w:rsid w:val="435225DB"/>
    <w:rsid w:val="4375720D"/>
    <w:rsid w:val="43C56F2F"/>
    <w:rsid w:val="43FB4C7F"/>
    <w:rsid w:val="444E3510"/>
    <w:rsid w:val="446D4782"/>
    <w:rsid w:val="448011BB"/>
    <w:rsid w:val="449D013F"/>
    <w:rsid w:val="45DE3001"/>
    <w:rsid w:val="46DA13DF"/>
    <w:rsid w:val="479D542F"/>
    <w:rsid w:val="489116FB"/>
    <w:rsid w:val="48B149A9"/>
    <w:rsid w:val="49C02CE5"/>
    <w:rsid w:val="49FF4684"/>
    <w:rsid w:val="4A9763D0"/>
    <w:rsid w:val="4B053C88"/>
    <w:rsid w:val="4BA2738C"/>
    <w:rsid w:val="4C453508"/>
    <w:rsid w:val="4E906134"/>
    <w:rsid w:val="4EFC5EDD"/>
    <w:rsid w:val="50A4422B"/>
    <w:rsid w:val="5157223A"/>
    <w:rsid w:val="51677D2C"/>
    <w:rsid w:val="533D1762"/>
    <w:rsid w:val="53DB1BD7"/>
    <w:rsid w:val="559D3D1D"/>
    <w:rsid w:val="564138B7"/>
    <w:rsid w:val="56DC3CDF"/>
    <w:rsid w:val="57016DCA"/>
    <w:rsid w:val="57B50B5A"/>
    <w:rsid w:val="594E265B"/>
    <w:rsid w:val="59C01065"/>
    <w:rsid w:val="5E4246FC"/>
    <w:rsid w:val="5F5506A4"/>
    <w:rsid w:val="60C3109F"/>
    <w:rsid w:val="61DD0884"/>
    <w:rsid w:val="61E3687D"/>
    <w:rsid w:val="61F75C86"/>
    <w:rsid w:val="63316D33"/>
    <w:rsid w:val="6379111A"/>
    <w:rsid w:val="63CD758C"/>
    <w:rsid w:val="63D118DE"/>
    <w:rsid w:val="6464784C"/>
    <w:rsid w:val="64C83020"/>
    <w:rsid w:val="653B16AF"/>
    <w:rsid w:val="65D52B4D"/>
    <w:rsid w:val="687D6510"/>
    <w:rsid w:val="69322700"/>
    <w:rsid w:val="697F0240"/>
    <w:rsid w:val="6A0E1471"/>
    <w:rsid w:val="6A1C53B9"/>
    <w:rsid w:val="6A7834C1"/>
    <w:rsid w:val="6AAD6F73"/>
    <w:rsid w:val="6B0C4D6D"/>
    <w:rsid w:val="6B7E15E2"/>
    <w:rsid w:val="6B841916"/>
    <w:rsid w:val="6C201744"/>
    <w:rsid w:val="6C5C704B"/>
    <w:rsid w:val="6C616ABD"/>
    <w:rsid w:val="6C997738"/>
    <w:rsid w:val="6CF76D98"/>
    <w:rsid w:val="6E7D146A"/>
    <w:rsid w:val="71A830E6"/>
    <w:rsid w:val="732B38E6"/>
    <w:rsid w:val="74561695"/>
    <w:rsid w:val="75B507B0"/>
    <w:rsid w:val="760618B7"/>
    <w:rsid w:val="76380EE9"/>
    <w:rsid w:val="77794AA0"/>
    <w:rsid w:val="77972AB8"/>
    <w:rsid w:val="77FA317A"/>
    <w:rsid w:val="786013E1"/>
    <w:rsid w:val="7A1A628B"/>
    <w:rsid w:val="7A211B17"/>
    <w:rsid w:val="7AE8156A"/>
    <w:rsid w:val="7B567BFC"/>
    <w:rsid w:val="7C82744E"/>
    <w:rsid w:val="7D0E06B4"/>
    <w:rsid w:val="7D15792F"/>
    <w:rsid w:val="7DAD04AF"/>
    <w:rsid w:val="7E1B7C59"/>
    <w:rsid w:val="7EAD5E40"/>
    <w:rsid w:val="7F1459C3"/>
    <w:rsid w:val="7F9506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新</cp:lastModifiedBy>
  <dcterms:modified xsi:type="dcterms:W3CDTF">2018-01-26T08:31:08Z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