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9453100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E0941E" w14:textId="428E2FFF" w:rsidR="00FD04DE" w:rsidRDefault="00FD04DE">
          <w:pPr>
            <w:pStyle w:val="TOC"/>
          </w:pPr>
          <w:r>
            <w:rPr>
              <w:lang w:val="zh-CN"/>
            </w:rPr>
            <w:t>目录</w:t>
          </w:r>
        </w:p>
        <w:p w14:paraId="7F6023DA" w14:textId="15795E88" w:rsidR="00F129B0" w:rsidRDefault="00FD04DE">
          <w:pPr>
            <w:pStyle w:val="TOC1"/>
            <w:rPr>
              <w:noProof/>
              <w:lang w:val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74782" w:history="1">
            <w:r w:rsidR="00F129B0" w:rsidRPr="00D5701B">
              <w:rPr>
                <w:rStyle w:val="a3"/>
                <w:noProof/>
                <w:lang w:val="en-US"/>
              </w:rPr>
              <w:t>Metastability</w:t>
            </w:r>
            <w:r w:rsidR="00F129B0">
              <w:rPr>
                <w:noProof/>
                <w:webHidden/>
              </w:rPr>
              <w:tab/>
            </w:r>
            <w:r w:rsidR="00F129B0">
              <w:rPr>
                <w:noProof/>
                <w:webHidden/>
              </w:rPr>
              <w:fldChar w:fldCharType="begin"/>
            </w:r>
            <w:r w:rsidR="00F129B0">
              <w:rPr>
                <w:noProof/>
                <w:webHidden/>
              </w:rPr>
              <w:instrText xml:space="preserve"> PAGEREF _Toc32774782 \h </w:instrText>
            </w:r>
            <w:r w:rsidR="00F129B0">
              <w:rPr>
                <w:noProof/>
                <w:webHidden/>
              </w:rPr>
            </w:r>
            <w:r w:rsidR="00F129B0">
              <w:rPr>
                <w:noProof/>
                <w:webHidden/>
              </w:rPr>
              <w:fldChar w:fldCharType="separate"/>
            </w:r>
            <w:r w:rsidR="00F129B0">
              <w:rPr>
                <w:noProof/>
                <w:webHidden/>
              </w:rPr>
              <w:t>2</w:t>
            </w:r>
            <w:r w:rsidR="00F129B0">
              <w:rPr>
                <w:noProof/>
                <w:webHidden/>
              </w:rPr>
              <w:fldChar w:fldCharType="end"/>
            </w:r>
          </w:hyperlink>
        </w:p>
        <w:p w14:paraId="264C6D90" w14:textId="70638428" w:rsidR="00F129B0" w:rsidRDefault="00F129B0">
          <w:pPr>
            <w:pStyle w:val="TOC2"/>
            <w:tabs>
              <w:tab w:val="right" w:leader="dot" w:pos="9016"/>
            </w:tabs>
            <w:rPr>
              <w:noProof/>
              <w:lang w:val="en-DE"/>
            </w:rPr>
          </w:pPr>
          <w:hyperlink w:anchor="_Toc32774783" w:history="1">
            <w:r w:rsidRPr="00D5701B">
              <w:rPr>
                <w:rStyle w:val="a3"/>
                <w:noProof/>
                <w:lang w:val="en-US"/>
              </w:rPr>
              <w:t>What is Metastability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0175" w14:textId="222259B4" w:rsidR="00F129B0" w:rsidRDefault="00F129B0">
          <w:pPr>
            <w:pStyle w:val="TOC2"/>
            <w:tabs>
              <w:tab w:val="right" w:leader="dot" w:pos="9016"/>
            </w:tabs>
            <w:rPr>
              <w:noProof/>
              <w:lang w:val="en-DE"/>
            </w:rPr>
          </w:pPr>
          <w:hyperlink w:anchor="_Toc32774784" w:history="1">
            <w:r w:rsidRPr="00D5701B">
              <w:rPr>
                <w:rStyle w:val="a3"/>
                <w:noProof/>
                <w:lang w:val="en-US"/>
              </w:rPr>
              <w:t>Reasons cause Metastability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8BEAB" w14:textId="72C1DA30" w:rsidR="00F129B0" w:rsidRDefault="00F129B0">
          <w:pPr>
            <w:pStyle w:val="TOC2"/>
            <w:tabs>
              <w:tab w:val="right" w:leader="dot" w:pos="9016"/>
            </w:tabs>
            <w:rPr>
              <w:noProof/>
              <w:lang w:val="en-DE"/>
            </w:rPr>
          </w:pPr>
          <w:hyperlink w:anchor="_Toc32774785" w:history="1">
            <w:r w:rsidRPr="00D5701B">
              <w:rPr>
                <w:rStyle w:val="a3"/>
                <w:rFonts w:hint="eastAsia"/>
                <w:noProof/>
                <w:lang w:val="en-US"/>
              </w:rPr>
              <w:t>发生场合</w:t>
            </w:r>
            <w:r w:rsidRPr="00D5701B">
              <w:rPr>
                <w:rStyle w:val="a3"/>
                <w:noProof/>
                <w:lang w:val="en-US"/>
              </w:rPr>
              <w:t>(asynchronous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85CF" w14:textId="3F4A17F1" w:rsidR="00F129B0" w:rsidRDefault="00F129B0">
          <w:pPr>
            <w:pStyle w:val="TOC2"/>
            <w:tabs>
              <w:tab w:val="right" w:leader="dot" w:pos="9016"/>
            </w:tabs>
            <w:rPr>
              <w:noProof/>
              <w:lang w:val="en-DE"/>
            </w:rPr>
          </w:pPr>
          <w:hyperlink w:anchor="_Toc32774786" w:history="1">
            <w:r w:rsidRPr="00D5701B">
              <w:rPr>
                <w:rStyle w:val="a3"/>
                <w:rFonts w:hint="eastAsia"/>
                <w:noProof/>
              </w:rPr>
              <w:t>亚稳态的危害：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507F5" w14:textId="4092FE35" w:rsidR="00F129B0" w:rsidRDefault="00F129B0">
          <w:pPr>
            <w:pStyle w:val="TOC2"/>
            <w:tabs>
              <w:tab w:val="right" w:leader="dot" w:pos="9016"/>
            </w:tabs>
            <w:rPr>
              <w:noProof/>
              <w:lang w:val="en-DE"/>
            </w:rPr>
          </w:pPr>
          <w:hyperlink w:anchor="_Toc32774787" w:history="1">
            <w:r w:rsidRPr="00D5701B">
              <w:rPr>
                <w:rStyle w:val="a3"/>
                <w:rFonts w:hint="eastAsia"/>
                <w:noProof/>
              </w:rPr>
              <w:t>减少亚稳态发生概率：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EE67E" w14:textId="79ACD31B" w:rsidR="00F129B0" w:rsidRDefault="00F129B0">
          <w:pPr>
            <w:pStyle w:val="TOC2"/>
            <w:tabs>
              <w:tab w:val="right" w:leader="dot" w:pos="9016"/>
            </w:tabs>
            <w:rPr>
              <w:noProof/>
              <w:lang w:val="en-DE"/>
            </w:rPr>
          </w:pPr>
          <w:hyperlink w:anchor="_Toc32774788" w:history="1">
            <w:r w:rsidRPr="00D5701B">
              <w:rPr>
                <w:rStyle w:val="a3"/>
                <w:noProof/>
                <w:lang w:val="en-US"/>
              </w:rPr>
              <w:t>Evaluation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D5B3A" w14:textId="0DA463BD" w:rsidR="00F129B0" w:rsidRDefault="00F129B0">
          <w:pPr>
            <w:pStyle w:val="TOC2"/>
            <w:tabs>
              <w:tab w:val="right" w:leader="dot" w:pos="9016"/>
            </w:tabs>
            <w:rPr>
              <w:noProof/>
              <w:lang w:val="en-DE"/>
            </w:rPr>
          </w:pPr>
          <w:hyperlink w:anchor="_Toc32774789" w:history="1">
            <w:r w:rsidRPr="00D5701B">
              <w:rPr>
                <w:rStyle w:val="a3"/>
                <w:rFonts w:hint="eastAsia"/>
                <w:noProof/>
              </w:rPr>
              <w:t>亚稳态的解决办法</w:t>
            </w:r>
            <w:r w:rsidRPr="00D5701B">
              <w:rPr>
                <w:rStyle w:val="a3"/>
                <w:noProof/>
                <w:lang w:val="en-US"/>
              </w:rPr>
              <w:t xml:space="preserve">: </w:t>
            </w:r>
            <w:r w:rsidRPr="00D5701B">
              <w:rPr>
                <w:rStyle w:val="a3"/>
                <w:rFonts w:hint="eastAsia"/>
                <w:noProof/>
              </w:rPr>
              <w:t>即异步电路设计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5F51" w14:textId="6A040586" w:rsidR="00F129B0" w:rsidRDefault="00F129B0">
          <w:pPr>
            <w:pStyle w:val="TOC1"/>
            <w:rPr>
              <w:noProof/>
              <w:lang w:val="en-DE"/>
            </w:rPr>
          </w:pPr>
          <w:hyperlink w:anchor="_Toc32774790" w:history="1">
            <w:r w:rsidRPr="00D5701B">
              <w:rPr>
                <w:rStyle w:val="a3"/>
                <w:rFonts w:hint="eastAsia"/>
                <w:noProof/>
              </w:rPr>
              <w:t>跨时钟域（异步时钟域）同步器设计：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7674" w14:textId="1AB66AD9" w:rsidR="00F129B0" w:rsidRDefault="00F129B0">
          <w:pPr>
            <w:pStyle w:val="TOC1"/>
            <w:rPr>
              <w:noProof/>
              <w:lang w:val="en-DE"/>
            </w:rPr>
          </w:pPr>
          <w:hyperlink w:anchor="_Toc32774791" w:history="1">
            <w:r w:rsidRPr="00D5701B">
              <w:rPr>
                <w:rStyle w:val="a3"/>
                <w:noProof/>
                <w:lang w:val="en-US"/>
              </w:rPr>
              <w:t>Asynchronous Circuit Design Techniques</w:t>
            </w:r>
            <w:r w:rsidRPr="00D5701B">
              <w:rPr>
                <w:rStyle w:val="a3"/>
                <w:rFonts w:hint="eastAsia"/>
                <w:noProof/>
                <w:lang w:val="en-US"/>
              </w:rPr>
              <w:t>异步电路设计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70A52" w14:textId="599E6AC8" w:rsidR="00F129B0" w:rsidRDefault="00F129B0">
          <w:pPr>
            <w:pStyle w:val="TOC2"/>
            <w:tabs>
              <w:tab w:val="right" w:leader="dot" w:pos="9016"/>
            </w:tabs>
            <w:rPr>
              <w:noProof/>
              <w:lang w:val="en-DE"/>
            </w:rPr>
          </w:pPr>
          <w:hyperlink w:anchor="_Toc32774792" w:history="1">
            <w:r w:rsidRPr="00D5701B">
              <w:rPr>
                <w:rStyle w:val="a3"/>
                <w:noProof/>
                <w:lang w:val="en-US"/>
              </w:rPr>
              <w:t>For 1-bit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3BEE3" w14:textId="4C99B4A5" w:rsidR="00F129B0" w:rsidRDefault="00F129B0">
          <w:pPr>
            <w:pStyle w:val="TOC2"/>
            <w:tabs>
              <w:tab w:val="right" w:leader="dot" w:pos="9016"/>
            </w:tabs>
            <w:rPr>
              <w:noProof/>
              <w:lang w:val="en-DE"/>
            </w:rPr>
          </w:pPr>
          <w:hyperlink w:anchor="_Toc32774793" w:history="1">
            <w:r w:rsidRPr="00D5701B">
              <w:rPr>
                <w:rStyle w:val="a3"/>
                <w:noProof/>
                <w:lang w:val="en-US"/>
              </w:rPr>
              <w:t>For multiple bit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CECD" w14:textId="599D257A" w:rsidR="00F129B0" w:rsidRDefault="00F129B0">
          <w:pPr>
            <w:pStyle w:val="TOC1"/>
            <w:rPr>
              <w:noProof/>
              <w:lang w:val="en-DE"/>
            </w:rPr>
          </w:pPr>
          <w:hyperlink w:anchor="_Toc32774794" w:history="1">
            <w:r w:rsidRPr="00D5701B">
              <w:rPr>
                <w:rStyle w:val="a3"/>
                <w:noProof/>
                <w:lang w:val="en-U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F1372" w14:textId="15505B21" w:rsidR="00FD04DE" w:rsidRDefault="00FD04DE">
          <w:r>
            <w:rPr>
              <w:b/>
              <w:bCs/>
              <w:lang w:val="zh-CN"/>
            </w:rPr>
            <w:fldChar w:fldCharType="end"/>
          </w:r>
        </w:p>
      </w:sdtContent>
    </w:sdt>
    <w:p w14:paraId="7E303932" w14:textId="77777777" w:rsidR="00FD04DE" w:rsidRDefault="00FD04DE" w:rsidP="00FD04DE">
      <w:pPr>
        <w:rPr>
          <w:lang w:val="en-US"/>
        </w:rPr>
      </w:pPr>
    </w:p>
    <w:p w14:paraId="24546A9A" w14:textId="05EF2550" w:rsidR="00DC0C62" w:rsidRDefault="00594890" w:rsidP="00FD04DE">
      <w:pPr>
        <w:pStyle w:val="1"/>
        <w:rPr>
          <w:lang w:val="en-US"/>
        </w:rPr>
      </w:pPr>
      <w:bookmarkStart w:id="0" w:name="_Toc32774782"/>
      <w:r>
        <w:rPr>
          <w:lang w:val="en-US"/>
        </w:rPr>
        <w:t>Metastability</w:t>
      </w:r>
      <w:bookmarkEnd w:id="0"/>
    </w:p>
    <w:p w14:paraId="453B228E" w14:textId="380A04C7" w:rsidR="00FD04DE" w:rsidRDefault="0071496D" w:rsidP="00FD04DE">
      <w:pPr>
        <w:pStyle w:val="2"/>
        <w:rPr>
          <w:lang w:val="en-US"/>
        </w:rPr>
      </w:pPr>
      <w:bookmarkStart w:id="1" w:name="_Toc32774783"/>
      <w:r>
        <w:rPr>
          <w:lang w:val="en-US"/>
        </w:rPr>
        <w:t>What is Metastability</w:t>
      </w:r>
      <w:bookmarkEnd w:id="1"/>
    </w:p>
    <w:p w14:paraId="14507BA3" w14:textId="77777777" w:rsidR="00F122CD" w:rsidRDefault="00F122CD" w:rsidP="002A795A">
      <w:pPr>
        <w:pStyle w:val="a8"/>
        <w:numPr>
          <w:ilvl w:val="0"/>
          <w:numId w:val="4"/>
        </w:numPr>
        <w:jc w:val="both"/>
      </w:pPr>
      <w:r>
        <w:rPr>
          <w:rFonts w:hint="eastAsia"/>
        </w:rPr>
        <w:t>指触发器</w:t>
      </w:r>
      <w:r>
        <w:rPr>
          <w:rFonts w:hint="eastAsia"/>
        </w:rPr>
        <w:t>flipflop</w:t>
      </w:r>
      <w:r>
        <w:rPr>
          <w:rFonts w:hint="eastAsia"/>
        </w:rPr>
        <w:t>无法在某个规定时间段内达到一个确定的状态。这里有两个不确定，一是输出电平不确定（不确定值</w:t>
      </w:r>
      <w:r>
        <w:rPr>
          <w:rFonts w:hint="eastAsia"/>
        </w:rPr>
        <w:t>x</w:t>
      </w:r>
      <w:r>
        <w:rPr>
          <w:rFonts w:hint="eastAsia"/>
        </w:rPr>
        <w:t>），而是输出电平稳定时间不确定。此时输出端</w:t>
      </w:r>
      <w:r>
        <w:rPr>
          <w:rFonts w:hint="eastAsia"/>
        </w:rPr>
        <w:t>Q</w:t>
      </w:r>
      <w:r>
        <w:rPr>
          <w:rFonts w:hint="eastAsia"/>
        </w:rPr>
        <w:t>在无法预测的时间段内处于振荡状态，不等于输入端</w:t>
      </w:r>
      <w:r>
        <w:t>D</w:t>
      </w:r>
      <w:r>
        <w:rPr>
          <w:rFonts w:hint="eastAsia"/>
        </w:rPr>
        <w:t>。这段时间为决断时间（</w:t>
      </w:r>
      <w:r>
        <w:rPr>
          <w:rFonts w:hint="eastAsia"/>
        </w:rPr>
        <w:t>resolution</w:t>
      </w:r>
      <w:r>
        <w:t xml:space="preserve"> </w:t>
      </w:r>
      <w:r>
        <w:rPr>
          <w:rFonts w:hint="eastAsia"/>
        </w:rPr>
        <w:t>time</w:t>
      </w:r>
      <w:r>
        <w:rPr>
          <w:rFonts w:hint="eastAsia"/>
        </w:rPr>
        <w:t>），经过决断时间后输出端</w:t>
      </w:r>
      <w:r>
        <w:rPr>
          <w:rFonts w:hint="eastAsia"/>
        </w:rPr>
        <w:t>Q</w:t>
      </w:r>
      <w:r>
        <w:rPr>
          <w:rFonts w:hint="eastAsia"/>
        </w:rPr>
        <w:t>将稳定在某个电平上，但这个稳定之后的电平与输入端</w:t>
      </w:r>
      <w:r>
        <w:rPr>
          <w:rFonts w:hint="eastAsia"/>
        </w:rPr>
        <w:t>D</w:t>
      </w:r>
      <w:r>
        <w:rPr>
          <w:rFonts w:hint="eastAsia"/>
        </w:rPr>
        <w:t>没有关系，是随机的。</w:t>
      </w:r>
    </w:p>
    <w:p w14:paraId="73661B42" w14:textId="39BD9461" w:rsidR="0071496D" w:rsidRDefault="002A795A" w:rsidP="002A795A">
      <w:pPr>
        <w:pStyle w:val="a8"/>
        <w:numPr>
          <w:ilvl w:val="0"/>
          <w:numId w:val="4"/>
        </w:numPr>
      </w:pPr>
      <w:r w:rsidRPr="002A795A">
        <w:t>Two challenges in dealing with metastability:</w:t>
      </w:r>
    </w:p>
    <w:p w14:paraId="38F23191" w14:textId="1A0A3F6B" w:rsidR="002A795A" w:rsidRDefault="002A795A" w:rsidP="002A795A">
      <w:pPr>
        <w:pStyle w:val="a8"/>
        <w:numPr>
          <w:ilvl w:val="0"/>
          <w:numId w:val="5"/>
        </w:numPr>
      </w:pPr>
      <w:r w:rsidRPr="002A795A">
        <w:rPr>
          <w:color w:val="FF0000"/>
        </w:rPr>
        <w:t xml:space="preserve">uncertain time </w:t>
      </w:r>
      <w:r w:rsidRPr="002A795A">
        <w:t>to resolve to stable values;</w:t>
      </w:r>
    </w:p>
    <w:p w14:paraId="35CC0E05" w14:textId="677B9917" w:rsidR="00DA33EE" w:rsidRPr="002A795A" w:rsidRDefault="002A795A" w:rsidP="00DA33EE">
      <w:pPr>
        <w:pStyle w:val="a8"/>
        <w:numPr>
          <w:ilvl w:val="0"/>
          <w:numId w:val="5"/>
        </w:numPr>
      </w:pPr>
      <w:r w:rsidRPr="002A795A">
        <w:rPr>
          <w:color w:val="FF0000"/>
        </w:rPr>
        <w:t>uncertain</w:t>
      </w:r>
      <w:r w:rsidRPr="002A795A">
        <w:t xml:space="preserve"> resolved </w:t>
      </w:r>
      <w:r w:rsidRPr="002A795A">
        <w:rPr>
          <w:color w:val="FF0000"/>
        </w:rPr>
        <w:t>value</w:t>
      </w:r>
      <w:r w:rsidRPr="002A795A">
        <w:t>.</w:t>
      </w:r>
    </w:p>
    <w:p w14:paraId="4A4826F8" w14:textId="012E4F08" w:rsidR="00DA33EE" w:rsidRDefault="00852465" w:rsidP="00852465">
      <w:pPr>
        <w:pStyle w:val="2"/>
        <w:rPr>
          <w:lang w:val="en-US"/>
        </w:rPr>
      </w:pPr>
      <w:bookmarkStart w:id="2" w:name="_Toc32774784"/>
      <w:r>
        <w:rPr>
          <w:lang w:val="en-US"/>
        </w:rPr>
        <w:t>Reasons cause Metastability</w:t>
      </w:r>
      <w:bookmarkEnd w:id="2"/>
    </w:p>
    <w:p w14:paraId="689A9A47" w14:textId="06CF6A01" w:rsidR="00852465" w:rsidRDefault="008B302C" w:rsidP="00852465">
      <w:pPr>
        <w:pStyle w:val="a8"/>
        <w:numPr>
          <w:ilvl w:val="0"/>
          <w:numId w:val="1"/>
        </w:numPr>
        <w:rPr>
          <w:lang w:val="en-US"/>
        </w:rPr>
      </w:pPr>
      <w:r>
        <w:rPr>
          <w:color w:val="000000" w:themeColor="text1"/>
          <w:lang w:val="en-US"/>
        </w:rPr>
        <w:t xml:space="preserve">Synchronous logic: </w:t>
      </w:r>
      <w:r w:rsidR="00852465" w:rsidRPr="00ED0A10">
        <w:rPr>
          <w:color w:val="FF0000"/>
          <w:lang w:val="en-US"/>
        </w:rPr>
        <w:t>Setup</w:t>
      </w:r>
      <w:r w:rsidR="00852465">
        <w:rPr>
          <w:lang w:val="en-US"/>
        </w:rPr>
        <w:t xml:space="preserve"> time or </w:t>
      </w:r>
      <w:r w:rsidR="00852465" w:rsidRPr="00ED0A10">
        <w:rPr>
          <w:color w:val="FF0000"/>
          <w:lang w:val="en-US"/>
        </w:rPr>
        <w:t xml:space="preserve">Hold </w:t>
      </w:r>
      <w:r w:rsidR="00852465">
        <w:rPr>
          <w:lang w:val="en-US"/>
        </w:rPr>
        <w:t>time violation for FF</w:t>
      </w:r>
    </w:p>
    <w:p w14:paraId="30987E91" w14:textId="6A1E16C3" w:rsidR="00852465" w:rsidRDefault="00852465" w:rsidP="00852465">
      <w:pPr>
        <w:pStyle w:val="a8"/>
        <w:numPr>
          <w:ilvl w:val="0"/>
          <w:numId w:val="1"/>
        </w:numPr>
        <w:rPr>
          <w:lang w:val="en-US"/>
        </w:rPr>
      </w:pPr>
      <w:r w:rsidRPr="00ED0A10">
        <w:rPr>
          <w:color w:val="FF0000"/>
          <w:lang w:val="en-US"/>
        </w:rPr>
        <w:t xml:space="preserve">Recovery </w:t>
      </w:r>
      <w:r>
        <w:rPr>
          <w:lang w:val="en-US"/>
        </w:rPr>
        <w:t xml:space="preserve">check or </w:t>
      </w:r>
      <w:r w:rsidRPr="00ED0A10">
        <w:rPr>
          <w:color w:val="FF0000"/>
          <w:lang w:val="en-US"/>
        </w:rPr>
        <w:t xml:space="preserve">Removal </w:t>
      </w:r>
      <w:r>
        <w:rPr>
          <w:lang w:val="en-US"/>
        </w:rPr>
        <w:t>check violation for Asynchronous Reset</w:t>
      </w:r>
    </w:p>
    <w:p w14:paraId="0BC1D829" w14:textId="645B803F" w:rsidR="00D02C4C" w:rsidRDefault="00D02C4C" w:rsidP="00D02C4C">
      <w:pPr>
        <w:pStyle w:val="2"/>
        <w:rPr>
          <w:lang w:val="en-US"/>
        </w:rPr>
      </w:pPr>
      <w:bookmarkStart w:id="3" w:name="_Toc32774785"/>
      <w:r>
        <w:rPr>
          <w:rFonts w:hint="eastAsia"/>
          <w:lang w:val="en-US"/>
        </w:rPr>
        <w:t>发生场合</w:t>
      </w:r>
      <w:r>
        <w:rPr>
          <w:rFonts w:hint="eastAsia"/>
          <w:lang w:val="en-US"/>
        </w:rPr>
        <w:t>(</w:t>
      </w:r>
      <w:r>
        <w:rPr>
          <w:lang w:val="en-US"/>
        </w:rPr>
        <w:t>asynchronous design)</w:t>
      </w:r>
      <w:bookmarkEnd w:id="3"/>
    </w:p>
    <w:p w14:paraId="72D5D18C" w14:textId="3673BD8A" w:rsidR="004F1A7F" w:rsidRDefault="004F1A7F" w:rsidP="00F122CD">
      <w:pPr>
        <w:pStyle w:val="a8"/>
        <w:numPr>
          <w:ilvl w:val="0"/>
          <w:numId w:val="3"/>
        </w:numPr>
        <w:rPr>
          <w:lang w:val="en-US"/>
        </w:rPr>
      </w:pPr>
      <w:r w:rsidRPr="004F1A7F">
        <w:rPr>
          <w:rFonts w:hint="eastAsia"/>
          <w:lang w:val="en-US"/>
        </w:rPr>
        <w:t>在</w:t>
      </w:r>
      <w:r w:rsidRPr="004F1A7F">
        <w:rPr>
          <w:rFonts w:hint="eastAsia"/>
          <w:color w:val="FF0000"/>
          <w:lang w:val="en-US"/>
        </w:rPr>
        <w:t>同步系统</w:t>
      </w:r>
      <w:r w:rsidRPr="004F1A7F">
        <w:rPr>
          <w:rFonts w:hint="eastAsia"/>
          <w:lang w:val="en-US"/>
        </w:rPr>
        <w:t>中，输入总是与时钟同步，所以寄存器的</w:t>
      </w:r>
      <w:r w:rsidRPr="004F1A7F">
        <w:rPr>
          <w:rFonts w:hint="eastAsia"/>
          <w:lang w:val="en-US"/>
        </w:rPr>
        <w:t>setup time</w:t>
      </w:r>
      <w:r w:rsidRPr="004F1A7F">
        <w:rPr>
          <w:rFonts w:hint="eastAsia"/>
          <w:lang w:val="en-US"/>
        </w:rPr>
        <w:t>和</w:t>
      </w:r>
      <w:r w:rsidRPr="004F1A7F">
        <w:rPr>
          <w:rFonts w:hint="eastAsia"/>
          <w:lang w:val="en-US"/>
        </w:rPr>
        <w:t>hold time</w:t>
      </w:r>
      <w:r w:rsidRPr="004F1A7F">
        <w:rPr>
          <w:rFonts w:hint="eastAsia"/>
          <w:lang w:val="en-US"/>
        </w:rPr>
        <w:t>是满足的，一般情况下</w:t>
      </w:r>
      <w:r w:rsidRPr="004F1A7F">
        <w:rPr>
          <w:rFonts w:hint="eastAsia"/>
          <w:color w:val="FF0000"/>
          <w:lang w:val="en-US"/>
        </w:rPr>
        <w:t>不会</w:t>
      </w:r>
      <w:r w:rsidRPr="004F1A7F">
        <w:rPr>
          <w:rFonts w:hint="eastAsia"/>
          <w:lang w:val="en-US"/>
        </w:rPr>
        <w:t>发生亚稳态情况。</w:t>
      </w:r>
    </w:p>
    <w:p w14:paraId="113B1A6C" w14:textId="29987DD0" w:rsidR="00D37D49" w:rsidRDefault="00D37D49" w:rsidP="00F122CD">
      <w:pPr>
        <w:pStyle w:val="a8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主要发生在</w:t>
      </w:r>
      <w:r w:rsidRPr="00D37D49">
        <w:rPr>
          <w:rFonts w:hint="eastAsia"/>
          <w:color w:val="FF0000"/>
          <w:lang w:val="en-US"/>
        </w:rPr>
        <w:t>异步系统</w:t>
      </w:r>
      <w:r>
        <w:rPr>
          <w:rFonts w:hint="eastAsia"/>
          <w:lang w:val="en-US"/>
        </w:rPr>
        <w:t>中</w:t>
      </w:r>
      <w:r>
        <w:rPr>
          <w:lang w:val="en-US"/>
        </w:rPr>
        <w:t>:</w:t>
      </w:r>
    </w:p>
    <w:p w14:paraId="65379C8C" w14:textId="60D18BAD" w:rsidR="00D37D49" w:rsidRDefault="00D02C4C" w:rsidP="00D37D49">
      <w:pPr>
        <w:pStyle w:val="a8"/>
        <w:numPr>
          <w:ilvl w:val="0"/>
          <w:numId w:val="2"/>
        </w:numPr>
        <w:rPr>
          <w:lang w:val="en-US"/>
        </w:rPr>
      </w:pPr>
      <w:r w:rsidRPr="00D37D49">
        <w:rPr>
          <w:b/>
          <w:bCs/>
          <w:lang w:val="en-US"/>
        </w:rPr>
        <w:t xml:space="preserve">Asynchronous signal </w:t>
      </w:r>
      <w:r w:rsidR="00D37D49" w:rsidRPr="00D37D49">
        <w:rPr>
          <w:b/>
          <w:bCs/>
          <w:lang w:val="en-US"/>
        </w:rPr>
        <w:t>sampl</w:t>
      </w:r>
      <w:r w:rsidRPr="00D37D49">
        <w:rPr>
          <w:b/>
          <w:bCs/>
          <w:lang w:val="en-US"/>
        </w:rPr>
        <w:t>ing</w:t>
      </w:r>
      <w:r w:rsidR="00D37D49">
        <w:rPr>
          <w:lang w:val="en-US"/>
        </w:rPr>
        <w:t xml:space="preserve">: </w:t>
      </w:r>
      <w:r w:rsidR="00D37D49" w:rsidRPr="00D37D49">
        <w:rPr>
          <w:rFonts w:hint="eastAsia"/>
          <w:lang w:val="en-US"/>
        </w:rPr>
        <w:t>由于异步信号可以在任何时间点到达目的寄存器，因此也不能保证目的寄存器的</w:t>
      </w:r>
      <w:r w:rsidR="00D37D49" w:rsidRPr="00D37D49">
        <w:rPr>
          <w:rFonts w:hint="eastAsia"/>
          <w:lang w:val="en-US"/>
        </w:rPr>
        <w:t>setup time</w:t>
      </w:r>
      <w:r w:rsidR="00D37D49" w:rsidRPr="00D37D49">
        <w:rPr>
          <w:rFonts w:hint="eastAsia"/>
          <w:lang w:val="en-US"/>
        </w:rPr>
        <w:t>和</w:t>
      </w:r>
      <w:r w:rsidR="00D37D49" w:rsidRPr="00D37D49">
        <w:rPr>
          <w:rFonts w:hint="eastAsia"/>
          <w:lang w:val="en-US"/>
        </w:rPr>
        <w:t>hold time</w:t>
      </w:r>
      <w:r w:rsidR="00D37D49" w:rsidRPr="00D37D49">
        <w:rPr>
          <w:rFonts w:hint="eastAsia"/>
          <w:lang w:val="en-US"/>
        </w:rPr>
        <w:t>满足要求。</w:t>
      </w:r>
    </w:p>
    <w:p w14:paraId="2B53B467" w14:textId="76EAF862" w:rsidR="00D02C4C" w:rsidRPr="00D37D49" w:rsidRDefault="00D02C4C" w:rsidP="00D37D49">
      <w:pPr>
        <w:pStyle w:val="a8"/>
        <w:numPr>
          <w:ilvl w:val="0"/>
          <w:numId w:val="2"/>
        </w:numPr>
        <w:rPr>
          <w:lang w:val="en-US"/>
        </w:rPr>
      </w:pPr>
      <w:r w:rsidRPr="00D37D49">
        <w:rPr>
          <w:b/>
          <w:bCs/>
          <w:lang w:val="en-US"/>
        </w:rPr>
        <w:lastRenderedPageBreak/>
        <w:t>Cross clock domains transmission</w:t>
      </w:r>
      <w:r w:rsidR="00D37D49" w:rsidRPr="00D37D49">
        <w:rPr>
          <w:lang w:val="en-US"/>
        </w:rPr>
        <w:t xml:space="preserve">: </w:t>
      </w:r>
      <w:r w:rsidR="00D37D49" w:rsidRPr="00D37D49">
        <w:rPr>
          <w:rFonts w:hint="eastAsia"/>
          <w:lang w:val="en-US"/>
        </w:rPr>
        <w:t>时钟之间存在相移，因此当</w:t>
      </w:r>
      <w:r w:rsidR="00D37D49" w:rsidRPr="00D37D49">
        <w:rPr>
          <w:rFonts w:hint="eastAsia"/>
          <w:highlight w:val="yellow"/>
          <w:lang w:val="en-US"/>
        </w:rPr>
        <w:t>源寄存器</w:t>
      </w:r>
      <w:r w:rsidR="00D37D49" w:rsidRPr="00D37D49">
        <w:rPr>
          <w:rFonts w:hint="eastAsia"/>
          <w:lang w:val="en-US"/>
        </w:rPr>
        <w:t>发出数据后，无法确定在什么时间段到达</w:t>
      </w:r>
      <w:r w:rsidR="00D37D49" w:rsidRPr="00D37D49">
        <w:rPr>
          <w:rFonts w:hint="eastAsia"/>
          <w:highlight w:val="yellow"/>
          <w:lang w:val="en-US"/>
        </w:rPr>
        <w:t>目的寄存器</w:t>
      </w:r>
      <w:r w:rsidR="00D37D49" w:rsidRPr="00D37D49">
        <w:rPr>
          <w:rFonts w:hint="eastAsia"/>
          <w:lang w:val="en-US"/>
        </w:rPr>
        <w:t>，因此不能保证目的寄存器的</w:t>
      </w:r>
      <w:r w:rsidR="00D37D49" w:rsidRPr="00D37D49">
        <w:rPr>
          <w:rFonts w:hint="eastAsia"/>
          <w:lang w:val="en-US"/>
        </w:rPr>
        <w:t>setup</w:t>
      </w:r>
      <w:r w:rsidR="00D37D49" w:rsidRPr="00D37D49">
        <w:rPr>
          <w:lang w:val="en-US"/>
        </w:rPr>
        <w:t xml:space="preserve"> </w:t>
      </w:r>
      <w:r w:rsidR="00D37D49" w:rsidRPr="00D37D49">
        <w:rPr>
          <w:rFonts w:hint="eastAsia"/>
          <w:lang w:val="en-US"/>
        </w:rPr>
        <w:t>time</w:t>
      </w:r>
      <w:r w:rsidR="00D37D49" w:rsidRPr="00D37D49">
        <w:rPr>
          <w:rFonts w:hint="eastAsia"/>
          <w:lang w:val="en-US"/>
        </w:rPr>
        <w:t>和</w:t>
      </w:r>
      <w:r w:rsidR="00D37D49" w:rsidRPr="00D37D49">
        <w:rPr>
          <w:rFonts w:hint="eastAsia"/>
          <w:lang w:val="en-US"/>
        </w:rPr>
        <w:t>hold</w:t>
      </w:r>
      <w:r w:rsidR="00D37D49" w:rsidRPr="00D37D49">
        <w:rPr>
          <w:lang w:val="en-US"/>
        </w:rPr>
        <w:t xml:space="preserve"> </w:t>
      </w:r>
      <w:r w:rsidR="00D37D49" w:rsidRPr="00D37D49">
        <w:rPr>
          <w:rFonts w:hint="eastAsia"/>
          <w:lang w:val="en-US"/>
        </w:rPr>
        <w:t>time</w:t>
      </w:r>
      <w:r w:rsidR="00D37D49" w:rsidRPr="00D37D49">
        <w:rPr>
          <w:rFonts w:hint="eastAsia"/>
          <w:lang w:val="en-US"/>
        </w:rPr>
        <w:t>满足要求。</w:t>
      </w:r>
    </w:p>
    <w:p w14:paraId="4840306B" w14:textId="7083D319" w:rsidR="00D02C4C" w:rsidRDefault="00F122CD" w:rsidP="00F122C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54BDEF" wp14:editId="5F4FE014">
            <wp:extent cx="3925069" cy="25204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4735" cy="253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6FF5" w14:textId="60D4C76A" w:rsidR="00D37D49" w:rsidRDefault="00D37D49" w:rsidP="00D37D49">
      <w:pPr>
        <w:pStyle w:val="a8"/>
        <w:numPr>
          <w:ilvl w:val="0"/>
          <w:numId w:val="2"/>
        </w:numPr>
        <w:rPr>
          <w:lang w:val="en-US"/>
        </w:rPr>
      </w:pPr>
      <w:r w:rsidRPr="00D37D49">
        <w:rPr>
          <w:b/>
          <w:bCs/>
          <w:lang w:val="en-US"/>
        </w:rPr>
        <w:t>Asynchronous reset circuit</w:t>
      </w:r>
      <w:r>
        <w:rPr>
          <w:lang w:val="en-US"/>
        </w:rPr>
        <w:t xml:space="preserve">: </w:t>
      </w:r>
      <w:r w:rsidRPr="00D37D49">
        <w:rPr>
          <w:rFonts w:hint="eastAsia"/>
          <w:lang w:val="en-US"/>
        </w:rPr>
        <w:t>如果</w:t>
      </w:r>
      <w:r w:rsidRPr="00D37D49">
        <w:rPr>
          <w:rFonts w:hint="eastAsia"/>
          <w:lang w:val="en-US"/>
        </w:rPr>
        <w:t>rst_n</w:t>
      </w:r>
      <w:r w:rsidRPr="00D37D49">
        <w:rPr>
          <w:rFonts w:hint="eastAsia"/>
          <w:lang w:val="en-US"/>
        </w:rPr>
        <w:t>信号的撤销在</w:t>
      </w:r>
      <w:r w:rsidRPr="00D37D49">
        <w:rPr>
          <w:rFonts w:hint="eastAsia"/>
          <w:lang w:val="en-US"/>
        </w:rPr>
        <w:t>Trecovery</w:t>
      </w:r>
      <w:r w:rsidRPr="00D37D49">
        <w:rPr>
          <w:rFonts w:hint="eastAsia"/>
          <w:lang w:val="en-US"/>
        </w:rPr>
        <w:t>和</w:t>
      </w:r>
      <w:r w:rsidRPr="00D37D49">
        <w:rPr>
          <w:rFonts w:hint="eastAsia"/>
          <w:lang w:val="en-US"/>
        </w:rPr>
        <w:t>Tremoval</w:t>
      </w:r>
      <w:r w:rsidRPr="00D37D49">
        <w:rPr>
          <w:rFonts w:hint="eastAsia"/>
          <w:lang w:val="en-US"/>
        </w:rPr>
        <w:t>之内，那势必会产生亚稳态。输出会在时钟边沿的</w:t>
      </w:r>
      <w:r w:rsidRPr="00D37D49">
        <w:rPr>
          <w:rFonts w:hint="eastAsia"/>
          <w:lang w:val="en-US"/>
        </w:rPr>
        <w:t>Tc2q</w:t>
      </w:r>
      <w:r w:rsidRPr="00D37D49">
        <w:rPr>
          <w:rFonts w:hint="eastAsia"/>
          <w:lang w:val="en-US"/>
        </w:rPr>
        <w:t>（传播延时）时间之后产生振荡，在</w:t>
      </w:r>
      <w:r w:rsidRPr="00D37D49">
        <w:rPr>
          <w:rFonts w:hint="eastAsia"/>
          <w:lang w:val="en-US"/>
        </w:rPr>
        <w:t>Tmet</w:t>
      </w:r>
      <w:r w:rsidRPr="00D37D49">
        <w:rPr>
          <w:rFonts w:hint="eastAsia"/>
          <w:lang w:val="en-US"/>
        </w:rPr>
        <w:t>（决断时间）时间之后稳定在某个电平上，而</w:t>
      </w:r>
      <w:r w:rsidRPr="00D37D49">
        <w:rPr>
          <w:rFonts w:hint="eastAsia"/>
          <w:lang w:val="en-US"/>
        </w:rPr>
        <w:t>Tmet</w:t>
      </w:r>
      <w:r w:rsidRPr="00D37D49">
        <w:rPr>
          <w:rFonts w:hint="eastAsia"/>
          <w:lang w:val="en-US"/>
        </w:rPr>
        <w:t>时间就是决断时间，这样的话就会造成复位失败。整个过程如下图所示：</w:t>
      </w:r>
    </w:p>
    <w:p w14:paraId="5DF313C9" w14:textId="77137904" w:rsidR="00D37D49" w:rsidRDefault="00D37D49" w:rsidP="00D37D4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21B09A" wp14:editId="6780E9FF">
            <wp:extent cx="2769201" cy="15089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268" cy="15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96E6" w14:textId="18CB2030" w:rsidR="00D37D49" w:rsidRDefault="00D37D49" w:rsidP="00D37D49">
      <w:pPr>
        <w:pStyle w:val="a8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</w:t>
      </w:r>
      <w:r w:rsidRPr="00D37D49">
        <w:rPr>
          <w:b/>
          <w:bCs/>
          <w:lang w:val="en-US"/>
        </w:rPr>
        <w:t>ynchronous reset circuit</w:t>
      </w:r>
      <w:r>
        <w:rPr>
          <w:lang w:val="en-US"/>
        </w:rPr>
        <w:t>:</w:t>
      </w:r>
      <w:r>
        <w:rPr>
          <w:lang w:val="en-US"/>
        </w:rPr>
        <w:t xml:space="preserve"> </w:t>
      </w:r>
      <w:r w:rsidRPr="00D37D49">
        <w:rPr>
          <w:rFonts w:hint="eastAsia"/>
          <w:lang w:val="en-US"/>
        </w:rPr>
        <w:t>当输入端</w:t>
      </w:r>
      <w:r w:rsidRPr="00D37D49">
        <w:rPr>
          <w:rFonts w:hint="eastAsia"/>
          <w:lang w:val="en-US"/>
        </w:rPr>
        <w:t>din</w:t>
      </w:r>
      <w:r w:rsidRPr="00D37D49">
        <w:rPr>
          <w:rFonts w:hint="eastAsia"/>
          <w:lang w:val="en-US"/>
        </w:rPr>
        <w:t>为高电平的时候，复位信号的撤销正好位于</w:t>
      </w:r>
      <w:r w:rsidRPr="00D37D49">
        <w:rPr>
          <w:rFonts w:hint="eastAsia"/>
          <w:lang w:val="en-US"/>
        </w:rPr>
        <w:t xml:space="preserve">setup </w:t>
      </w:r>
      <w:r w:rsidRPr="00D37D49">
        <w:rPr>
          <w:rFonts w:hint="eastAsia"/>
          <w:lang w:val="en-US"/>
        </w:rPr>
        <w:t>和</w:t>
      </w:r>
      <w:r w:rsidRPr="00D37D49">
        <w:rPr>
          <w:rFonts w:hint="eastAsia"/>
          <w:lang w:val="en-US"/>
        </w:rPr>
        <w:t xml:space="preserve"> hold</w:t>
      </w:r>
      <w:r w:rsidRPr="00D37D49">
        <w:rPr>
          <w:rFonts w:hint="eastAsia"/>
          <w:lang w:val="en-US"/>
        </w:rPr>
        <w:t>之间，那么与</w:t>
      </w:r>
      <w:r w:rsidRPr="00D37D49">
        <w:rPr>
          <w:rFonts w:hint="eastAsia"/>
          <w:lang w:val="en-US"/>
        </w:rPr>
        <w:t>din</w:t>
      </w:r>
      <w:r w:rsidRPr="00D37D49">
        <w:rPr>
          <w:rFonts w:hint="eastAsia"/>
          <w:lang w:val="en-US"/>
        </w:rPr>
        <w:t>相与之后的信号也在</w:t>
      </w:r>
      <w:r w:rsidRPr="00D37D49">
        <w:rPr>
          <w:rFonts w:hint="eastAsia"/>
          <w:lang w:val="en-US"/>
        </w:rPr>
        <w:t>clk</w:t>
      </w:r>
      <w:r w:rsidRPr="00D37D49">
        <w:rPr>
          <w:rFonts w:hint="eastAsia"/>
          <w:lang w:val="en-US"/>
        </w:rPr>
        <w:t>信号的</w:t>
      </w:r>
      <w:r w:rsidRPr="00D37D49">
        <w:rPr>
          <w:rFonts w:hint="eastAsia"/>
          <w:lang w:val="en-US"/>
        </w:rPr>
        <w:t>setup</w:t>
      </w:r>
      <w:r w:rsidRPr="00D37D49">
        <w:rPr>
          <w:rFonts w:hint="eastAsia"/>
          <w:lang w:val="en-US"/>
        </w:rPr>
        <w:t>和</w:t>
      </w:r>
      <w:r w:rsidRPr="00D37D49">
        <w:rPr>
          <w:rFonts w:hint="eastAsia"/>
          <w:lang w:val="en-US"/>
        </w:rPr>
        <w:t>hold</w:t>
      </w:r>
      <w:r w:rsidRPr="00D37D49">
        <w:rPr>
          <w:rFonts w:hint="eastAsia"/>
          <w:lang w:val="en-US"/>
        </w:rPr>
        <w:t>之间，亚稳态肯定也随之产生。（不出现亚稳态，与</w:t>
      </w:r>
      <w:r w:rsidRPr="00D37D49">
        <w:rPr>
          <w:rFonts w:hint="eastAsia"/>
          <w:lang w:val="en-US"/>
        </w:rPr>
        <w:t>din</w:t>
      </w:r>
      <w:r w:rsidRPr="00D37D49">
        <w:rPr>
          <w:rFonts w:hint="eastAsia"/>
          <w:lang w:val="en-US"/>
        </w:rPr>
        <w:t>相与之后的信号在</w:t>
      </w:r>
      <w:r w:rsidRPr="00D37D49">
        <w:rPr>
          <w:rFonts w:hint="eastAsia"/>
          <w:lang w:val="en-US"/>
        </w:rPr>
        <w:t>setup</w:t>
      </w:r>
      <w:r w:rsidRPr="00D37D49">
        <w:rPr>
          <w:rFonts w:hint="eastAsia"/>
          <w:lang w:val="en-US"/>
        </w:rPr>
        <w:t>之前）这种情况下的同步复位是失败的。整个过程如下图所示：</w:t>
      </w:r>
    </w:p>
    <w:p w14:paraId="439E89C9" w14:textId="3402EBB1" w:rsidR="00D37D49" w:rsidRDefault="00D37D49" w:rsidP="00D37D4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E28D7F" wp14:editId="5B5B0159">
            <wp:extent cx="2829873" cy="1517312"/>
            <wp:effectExtent l="0" t="0" r="889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19" cy="156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FA18" w14:textId="77777777" w:rsidR="00D37D49" w:rsidRDefault="00D37D49" w:rsidP="00D37D49">
      <w:pPr>
        <w:pStyle w:val="2"/>
        <w:rPr>
          <w:rFonts w:hint="eastAsia"/>
        </w:rPr>
      </w:pPr>
      <w:bookmarkStart w:id="4" w:name="_Toc32774786"/>
      <w:r>
        <w:rPr>
          <w:rFonts w:hint="eastAsia"/>
        </w:rPr>
        <w:lastRenderedPageBreak/>
        <w:t>亚稳态的危害：</w:t>
      </w:r>
      <w:bookmarkEnd w:id="4"/>
    </w:p>
    <w:p w14:paraId="10D84576" w14:textId="14E99459" w:rsidR="00D37D49" w:rsidRDefault="00D37D49" w:rsidP="00533BF4">
      <w:pPr>
        <w:pStyle w:val="a8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产生亚稳态后，寄存器的输出端</w:t>
      </w:r>
      <w:r>
        <w:rPr>
          <w:rFonts w:hint="eastAsia"/>
        </w:rPr>
        <w:t>Q</w:t>
      </w:r>
      <w:r>
        <w:rPr>
          <w:rFonts w:hint="eastAsia"/>
        </w:rPr>
        <w:t>在稳定之前可能出现毛刺、振荡、固定在某一电平；</w:t>
      </w:r>
    </w:p>
    <w:p w14:paraId="53ED7211" w14:textId="3C8B0A07" w:rsidR="00D37D49" w:rsidRDefault="00D37D49" w:rsidP="00533BF4">
      <w:pPr>
        <w:pStyle w:val="a8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在信号传输过程中，亚稳态状态会继续传播，导致其后与其相连的数字部件可能做出错误判断，造成逻辑混乱；</w:t>
      </w:r>
    </w:p>
    <w:p w14:paraId="6F18A79C" w14:textId="1C14F69C" w:rsidR="00D37D49" w:rsidRDefault="00D37D49" w:rsidP="00533BF4">
      <w:pPr>
        <w:pStyle w:val="a8"/>
        <w:numPr>
          <w:ilvl w:val="0"/>
          <w:numId w:val="2"/>
        </w:numPr>
      </w:pPr>
      <w:r>
        <w:rPr>
          <w:rFonts w:hint="eastAsia"/>
        </w:rPr>
        <w:t>在复位电路中，可能造成复位失败。</w:t>
      </w:r>
    </w:p>
    <w:p w14:paraId="655E37B4" w14:textId="77777777" w:rsidR="00533BF4" w:rsidRDefault="00533BF4" w:rsidP="00533BF4">
      <w:pPr>
        <w:pStyle w:val="2"/>
      </w:pPr>
      <w:bookmarkStart w:id="5" w:name="_Toc32774787"/>
      <w:r>
        <w:rPr>
          <w:rFonts w:hint="eastAsia"/>
        </w:rPr>
        <w:t>减少亚稳态发生概率：</w:t>
      </w:r>
      <w:bookmarkEnd w:id="5"/>
    </w:p>
    <w:p w14:paraId="6A8BE947" w14:textId="4D292A07" w:rsidR="00533BF4" w:rsidRDefault="00533BF4" w:rsidP="00533BF4">
      <w:pPr>
        <w:pStyle w:val="a8"/>
        <w:numPr>
          <w:ilvl w:val="0"/>
          <w:numId w:val="8"/>
        </w:numPr>
        <w:jc w:val="both"/>
      </w:pPr>
      <w:r>
        <w:rPr>
          <w:rFonts w:hint="eastAsia"/>
        </w:rPr>
        <w:t>降低系统时钟频率（不切实际</w:t>
      </w:r>
      <w:r>
        <w:rPr>
          <w:rFonts w:hint="eastAsia"/>
        </w:rPr>
        <w:t>，影响性能</w:t>
      </w:r>
      <w:r>
        <w:rPr>
          <w:rFonts w:hint="eastAsia"/>
        </w:rPr>
        <w:t>）</w:t>
      </w:r>
    </w:p>
    <w:p w14:paraId="1481306C" w14:textId="77777777" w:rsidR="00533BF4" w:rsidRDefault="00533BF4" w:rsidP="00533BF4">
      <w:pPr>
        <w:pStyle w:val="a8"/>
        <w:numPr>
          <w:ilvl w:val="0"/>
          <w:numId w:val="8"/>
        </w:numPr>
        <w:jc w:val="both"/>
      </w:pPr>
      <w:r>
        <w:rPr>
          <w:rFonts w:hint="eastAsia"/>
        </w:rPr>
        <w:t>采用更好的工艺，</w:t>
      </w:r>
      <w:r>
        <w:rPr>
          <w:rFonts w:hint="eastAsia"/>
        </w:rPr>
        <w:t>Tsu</w:t>
      </w:r>
      <w:r>
        <w:rPr>
          <w:rFonts w:hint="eastAsia"/>
        </w:rPr>
        <w:t>和</w:t>
      </w:r>
      <w:r>
        <w:rPr>
          <w:rFonts w:hint="eastAsia"/>
        </w:rPr>
        <w:t>Th</w:t>
      </w:r>
      <w:r>
        <w:rPr>
          <w:rFonts w:hint="eastAsia"/>
        </w:rPr>
        <w:t>更小的器件</w:t>
      </w:r>
    </w:p>
    <w:p w14:paraId="0C466683" w14:textId="33C0D416" w:rsidR="00D37D49" w:rsidRPr="00CF59E1" w:rsidRDefault="00533BF4" w:rsidP="00CF59E1">
      <w:pPr>
        <w:pStyle w:val="a8"/>
        <w:numPr>
          <w:ilvl w:val="0"/>
          <w:numId w:val="8"/>
        </w:numPr>
        <w:jc w:val="both"/>
      </w:pPr>
      <w:r>
        <w:rPr>
          <w:rFonts w:hint="eastAsia"/>
        </w:rPr>
        <w:t>改善时钟质量，用边沿变化快速的时钟信号</w:t>
      </w:r>
    </w:p>
    <w:p w14:paraId="2A96A137" w14:textId="200F8CBD" w:rsidR="004F1A7F" w:rsidRPr="004F1A7F" w:rsidRDefault="00D37D49" w:rsidP="004F1A7F">
      <w:pPr>
        <w:pStyle w:val="2"/>
        <w:rPr>
          <w:rFonts w:hint="eastAsia"/>
          <w:lang w:val="en-US"/>
        </w:rPr>
      </w:pPr>
      <w:bookmarkStart w:id="6" w:name="_Toc32774788"/>
      <w:r>
        <w:rPr>
          <w:lang w:val="en-US"/>
        </w:rPr>
        <w:t xml:space="preserve">Evaluation </w:t>
      </w:r>
      <w:r w:rsidR="004F1A7F">
        <w:rPr>
          <w:rFonts w:hint="eastAsia"/>
          <w:lang w:val="en-US"/>
        </w:rPr>
        <w:t>Parameter</w:t>
      </w:r>
      <w:bookmarkEnd w:id="6"/>
    </w:p>
    <w:p w14:paraId="59EECA95" w14:textId="3A7E6DF4" w:rsidR="00DA33EE" w:rsidRDefault="004F1A7F" w:rsidP="004F1A7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4D0BA6" wp14:editId="37F4B0C5">
            <wp:extent cx="4026877" cy="253230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9541" cy="255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C724" w14:textId="5F3C5C8D" w:rsidR="00CF59E1" w:rsidRDefault="00CF59E1" w:rsidP="00CF59E1">
      <w:pPr>
        <w:pStyle w:val="2"/>
      </w:pPr>
      <w:bookmarkStart w:id="7" w:name="_Toc32774789"/>
      <w:r>
        <w:rPr>
          <w:rFonts w:hint="eastAsia"/>
        </w:rPr>
        <w:t>亚稳态的解决办法</w:t>
      </w:r>
      <w:r>
        <w:rPr>
          <w:lang w:val="en-US"/>
        </w:rPr>
        <w:t xml:space="preserve">: </w:t>
      </w:r>
      <w:r>
        <w:rPr>
          <w:rFonts w:hint="eastAsia"/>
        </w:rPr>
        <w:t>即异步电路设计</w:t>
      </w:r>
      <w:bookmarkEnd w:id="7"/>
    </w:p>
    <w:p w14:paraId="29B77D8B" w14:textId="77777777" w:rsidR="00065746" w:rsidRPr="00065746" w:rsidRDefault="00065746" w:rsidP="00065746">
      <w:pPr>
        <w:rPr>
          <w:lang w:val="en-US"/>
        </w:rPr>
      </w:pPr>
    </w:p>
    <w:p w14:paraId="35BF28B0" w14:textId="77777777" w:rsidR="00CF59E1" w:rsidRDefault="00CF59E1" w:rsidP="00CF59E1">
      <w:pPr>
        <w:pStyle w:val="1"/>
      </w:pPr>
      <w:bookmarkStart w:id="8" w:name="_Toc25852098"/>
      <w:bookmarkStart w:id="9" w:name="_Toc32774790"/>
      <w:r>
        <w:rPr>
          <w:rFonts w:hint="eastAsia"/>
        </w:rPr>
        <w:t>跨时钟域（异步时钟域）同步器设计：</w:t>
      </w:r>
      <w:bookmarkEnd w:id="8"/>
      <w:bookmarkEnd w:id="9"/>
    </w:p>
    <w:p w14:paraId="0188AD2D" w14:textId="77777777" w:rsidR="00CF59E1" w:rsidRDefault="00CF59E1" w:rsidP="00CF59E1">
      <w:r>
        <w:rPr>
          <w:rFonts w:hint="eastAsia"/>
        </w:rPr>
        <w:t>问题：对于双触发器异步处理电路的说法正确的是（多选）</w:t>
      </w:r>
    </w:p>
    <w:p w14:paraId="73684487" w14:textId="77777777" w:rsidR="00CF59E1" w:rsidRDefault="00CF59E1" w:rsidP="00CF59E1">
      <w:pPr>
        <w:pStyle w:val="a8"/>
        <w:numPr>
          <w:ilvl w:val="0"/>
          <w:numId w:val="9"/>
        </w:numPr>
      </w:pPr>
      <w:r>
        <w:rPr>
          <w:rFonts w:hint="eastAsia"/>
        </w:rPr>
        <w:t>对任何单</w:t>
      </w:r>
      <w:r>
        <w:rPr>
          <w:rFonts w:hint="eastAsia"/>
        </w:rPr>
        <w:t>bit</w:t>
      </w:r>
      <w:r>
        <w:rPr>
          <w:rFonts w:hint="eastAsia"/>
        </w:rPr>
        <w:t>信号都可以用此电路处理</w:t>
      </w:r>
    </w:p>
    <w:p w14:paraId="0219DD31" w14:textId="77777777" w:rsidR="00CF59E1" w:rsidRDefault="00CF59E1" w:rsidP="00CF59E1">
      <w:pPr>
        <w:pStyle w:val="a8"/>
        <w:numPr>
          <w:ilvl w:val="0"/>
          <w:numId w:val="9"/>
        </w:numPr>
      </w:pPr>
      <w:r>
        <w:rPr>
          <w:rFonts w:hint="eastAsia"/>
        </w:rPr>
        <w:t>各个寄存器之间不能有组合逻辑</w:t>
      </w:r>
    </w:p>
    <w:p w14:paraId="35476044" w14:textId="77777777" w:rsidR="00CF59E1" w:rsidRDefault="00CF59E1" w:rsidP="00CF59E1">
      <w:pPr>
        <w:pStyle w:val="a8"/>
        <w:numPr>
          <w:ilvl w:val="0"/>
          <w:numId w:val="9"/>
        </w:numPr>
      </w:pPr>
      <w:r>
        <w:rPr>
          <w:rFonts w:hint="eastAsia"/>
        </w:rPr>
        <w:t>需要考虑两个时钟的频率和信号的宽度</w:t>
      </w:r>
    </w:p>
    <w:p w14:paraId="0E44E4C7" w14:textId="77777777" w:rsidR="00CF59E1" w:rsidRDefault="00CF59E1" w:rsidP="00CF59E1">
      <w:pPr>
        <w:pStyle w:val="a8"/>
        <w:numPr>
          <w:ilvl w:val="0"/>
          <w:numId w:val="9"/>
        </w:numPr>
      </w:pPr>
      <w:r>
        <w:rPr>
          <w:rFonts w:hint="eastAsia"/>
        </w:rPr>
        <w:t>无法避免亚稳态的产生</w:t>
      </w:r>
    </w:p>
    <w:p w14:paraId="4CBBF4F9" w14:textId="77777777" w:rsidR="00DA33EE" w:rsidRPr="00CF59E1" w:rsidRDefault="00DA33EE" w:rsidP="00DA33EE"/>
    <w:p w14:paraId="72C98E55" w14:textId="03B98440" w:rsidR="00FD04DE" w:rsidRDefault="00CF59E1" w:rsidP="00FD04DE">
      <w:pPr>
        <w:pStyle w:val="1"/>
        <w:rPr>
          <w:lang w:val="en-US"/>
        </w:rPr>
      </w:pPr>
      <w:bookmarkStart w:id="10" w:name="_Toc32774791"/>
      <w:r>
        <w:rPr>
          <w:rFonts w:hint="eastAsia"/>
          <w:lang w:val="en-US"/>
        </w:rPr>
        <w:t>A</w:t>
      </w:r>
      <w:r>
        <w:rPr>
          <w:lang w:val="en-US"/>
        </w:rPr>
        <w:t>synchronous Circuit Design Techniques</w:t>
      </w:r>
      <w:r>
        <w:rPr>
          <w:rFonts w:hint="eastAsia"/>
          <w:lang w:val="en-US"/>
        </w:rPr>
        <w:t>异步电路设计</w:t>
      </w:r>
      <w:bookmarkEnd w:id="10"/>
    </w:p>
    <w:p w14:paraId="3400C0C9" w14:textId="7F57FBAF" w:rsidR="00FD04DE" w:rsidRDefault="00CF59E1" w:rsidP="00CF59E1">
      <w:pPr>
        <w:pStyle w:val="2"/>
        <w:rPr>
          <w:lang w:val="en-US"/>
        </w:rPr>
      </w:pPr>
      <w:bookmarkStart w:id="11" w:name="_Toc32774792"/>
      <w:r>
        <w:rPr>
          <w:lang w:val="en-US"/>
        </w:rPr>
        <w:t>For 1-bit data</w:t>
      </w:r>
      <w:bookmarkEnd w:id="11"/>
    </w:p>
    <w:p w14:paraId="77BD5F41" w14:textId="77777777" w:rsidR="00314C3A" w:rsidRDefault="00314C3A" w:rsidP="00065746">
      <w:pPr>
        <w:pStyle w:val="a8"/>
        <w:numPr>
          <w:ilvl w:val="0"/>
          <w:numId w:val="10"/>
        </w:numPr>
        <w:rPr>
          <w:lang w:val="en-US"/>
        </w:rPr>
      </w:pPr>
      <w:r>
        <w:rPr>
          <w:lang w:val="en-US"/>
        </w:rPr>
        <w:t>Synchronizer (</w:t>
      </w:r>
      <w:r>
        <w:rPr>
          <w:rFonts w:hint="eastAsia"/>
          <w:lang w:val="en-US"/>
        </w:rPr>
        <w:t>打两拍，打三拍准确度更高</w:t>
      </w:r>
      <w:r>
        <w:rPr>
          <w:lang w:val="en-US"/>
        </w:rPr>
        <w:t>)</w:t>
      </w:r>
    </w:p>
    <w:p w14:paraId="22E7C73E" w14:textId="79BD769F" w:rsidR="00314C3A" w:rsidRDefault="00314C3A" w:rsidP="00065746">
      <w:pPr>
        <w:pStyle w:val="a8"/>
        <w:numPr>
          <w:ilvl w:val="0"/>
          <w:numId w:val="10"/>
        </w:numPr>
        <w:rPr>
          <w:lang w:val="en-US"/>
        </w:rPr>
      </w:pPr>
      <w:r>
        <w:rPr>
          <w:rFonts w:hint="eastAsia"/>
          <w:lang w:val="en-US"/>
        </w:rPr>
        <w:t>Handshak</w:t>
      </w:r>
      <w:r w:rsidR="009C65F5">
        <w:rPr>
          <w:lang w:val="en-US"/>
        </w:rPr>
        <w:t>ing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异步握手</w:t>
      </w:r>
    </w:p>
    <w:p w14:paraId="069352FA" w14:textId="77777777" w:rsidR="00314C3A" w:rsidRDefault="00314C3A" w:rsidP="00314C3A">
      <w:pPr>
        <w:pStyle w:val="2"/>
        <w:rPr>
          <w:lang w:val="en-US"/>
        </w:rPr>
      </w:pPr>
      <w:bookmarkStart w:id="12" w:name="_Toc32774793"/>
      <w:r>
        <w:rPr>
          <w:rFonts w:hint="eastAsia"/>
          <w:lang w:val="en-US"/>
        </w:rPr>
        <w:lastRenderedPageBreak/>
        <w:t>For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multiple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bit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data</w:t>
      </w:r>
      <w:bookmarkEnd w:id="12"/>
    </w:p>
    <w:p w14:paraId="6D5F5FA2" w14:textId="54B1D55C" w:rsidR="00065746" w:rsidRDefault="00314C3A" w:rsidP="00314C3A">
      <w:pPr>
        <w:pStyle w:val="a8"/>
        <w:numPr>
          <w:ilvl w:val="0"/>
          <w:numId w:val="12"/>
        </w:numPr>
        <w:rPr>
          <w:lang w:val="en-US"/>
        </w:rPr>
      </w:pPr>
      <w:r w:rsidRPr="00314C3A">
        <w:rPr>
          <w:lang w:val="en-US"/>
        </w:rPr>
        <w:t>D-MUX</w:t>
      </w:r>
      <w:r w:rsidR="009C65F5">
        <w:rPr>
          <w:lang w:val="en-US"/>
        </w:rPr>
        <w:t xml:space="preserve">: </w:t>
      </w:r>
      <w:r w:rsidR="009C65F5" w:rsidRPr="009C65F5">
        <w:rPr>
          <w:lang w:val="en-US"/>
        </w:rPr>
        <w:t>Control Path and Data Path</w:t>
      </w:r>
      <w:r w:rsidR="009C65F5">
        <w:rPr>
          <w:lang w:val="en-US"/>
        </w:rPr>
        <w:t xml:space="preserve"> (similar with data change detection</w:t>
      </w:r>
      <w:r w:rsidR="00461B7B">
        <w:rPr>
          <w:rFonts w:hint="eastAsia"/>
          <w:lang w:val="en-US"/>
        </w:rPr>
        <w:t>脉冲检测</w:t>
      </w:r>
      <w:r w:rsidR="00461B7B">
        <w:rPr>
          <w:lang w:val="en-US"/>
        </w:rPr>
        <w:t>)</w:t>
      </w:r>
    </w:p>
    <w:p w14:paraId="334D89A2" w14:textId="639D80DC" w:rsidR="00314C3A" w:rsidRDefault="00314C3A" w:rsidP="00314C3A">
      <w:pPr>
        <w:pStyle w:val="a8"/>
        <w:numPr>
          <w:ilvl w:val="0"/>
          <w:numId w:val="12"/>
        </w:numPr>
        <w:rPr>
          <w:lang w:val="en-US"/>
        </w:rPr>
      </w:pPr>
      <w:r>
        <w:rPr>
          <w:lang w:val="en-US"/>
        </w:rPr>
        <w:t>Graycode</w:t>
      </w:r>
      <w:r>
        <w:rPr>
          <w:rFonts w:hint="eastAsia"/>
          <w:lang w:val="en-US"/>
        </w:rPr>
        <w:t>格雷码</w:t>
      </w:r>
    </w:p>
    <w:p w14:paraId="2C656552" w14:textId="408EF155" w:rsidR="00314C3A" w:rsidRPr="00314C3A" w:rsidRDefault="00314C3A" w:rsidP="00314C3A">
      <w:pPr>
        <w:pStyle w:val="a8"/>
        <w:numPr>
          <w:ilvl w:val="0"/>
          <w:numId w:val="12"/>
        </w:numPr>
        <w:rPr>
          <w:lang w:val="en-US"/>
        </w:rPr>
      </w:pPr>
      <w:r>
        <w:rPr>
          <w:rFonts w:hint="eastAsia"/>
          <w:lang w:val="en-US"/>
        </w:rPr>
        <w:t>AFIFO</w:t>
      </w:r>
      <w:r>
        <w:rPr>
          <w:rFonts w:hint="eastAsia"/>
          <w:lang w:val="en-US"/>
        </w:rPr>
        <w:t>异步</w:t>
      </w:r>
      <w:r>
        <w:rPr>
          <w:rFonts w:hint="eastAsia"/>
          <w:lang w:val="en-US"/>
        </w:rPr>
        <w:t>FIFO</w:t>
      </w:r>
    </w:p>
    <w:p w14:paraId="2BE95E42" w14:textId="77777777" w:rsidR="00314C3A" w:rsidRPr="00314C3A" w:rsidRDefault="00314C3A" w:rsidP="00314C3A">
      <w:pPr>
        <w:rPr>
          <w:lang w:val="en-US"/>
        </w:rPr>
      </w:pPr>
    </w:p>
    <w:p w14:paraId="0C53AAAD" w14:textId="00C773F0" w:rsidR="00DA33EE" w:rsidRDefault="00DA33EE">
      <w:pPr>
        <w:rPr>
          <w:lang w:val="en-US"/>
        </w:rPr>
      </w:pPr>
    </w:p>
    <w:p w14:paraId="7EB75D6E" w14:textId="77777777" w:rsidR="00DA33EE" w:rsidRDefault="00DA33EE">
      <w:pPr>
        <w:rPr>
          <w:lang w:val="en-US"/>
        </w:rPr>
      </w:pPr>
    </w:p>
    <w:p w14:paraId="7DF915B1" w14:textId="07B8E7D1" w:rsidR="00FD04DE" w:rsidRDefault="00FD04DE" w:rsidP="00FD04DE">
      <w:pPr>
        <w:pStyle w:val="1"/>
        <w:rPr>
          <w:lang w:val="en-US"/>
        </w:rPr>
      </w:pPr>
      <w:bookmarkStart w:id="13" w:name="_Toc32774794"/>
      <w:r>
        <w:rPr>
          <w:lang w:val="en-US"/>
        </w:rPr>
        <w:t>Reference</w:t>
      </w:r>
      <w:bookmarkEnd w:id="13"/>
    </w:p>
    <w:p w14:paraId="5BA1FB0A" w14:textId="33F2591D" w:rsidR="00FD04DE" w:rsidRDefault="00FD04DE" w:rsidP="00FD04DE">
      <w:pPr>
        <w:rPr>
          <w:lang w:val="en-US"/>
        </w:rPr>
      </w:pPr>
      <w:r>
        <w:rPr>
          <w:lang w:val="en-US"/>
        </w:rPr>
        <w:t xml:space="preserve">[1] </w:t>
      </w:r>
      <w:r w:rsidR="009C65F5" w:rsidRPr="009C65F5">
        <w:rPr>
          <w:lang w:val="en-US"/>
        </w:rPr>
        <w:t>14 TIDC_Asynchronous_Clock_Domains_WS1718</w:t>
      </w:r>
    </w:p>
    <w:p w14:paraId="045E6C16" w14:textId="7C0FC18D" w:rsidR="00FD04DE" w:rsidRDefault="009C65F5" w:rsidP="009C65F5">
      <w:pPr>
        <w:rPr>
          <w:lang w:val="en-US"/>
        </w:rPr>
      </w:pPr>
      <w:r>
        <w:rPr>
          <w:lang w:val="en-US"/>
        </w:rPr>
        <w:t>Timing for Digital Circuits_TUM</w:t>
      </w:r>
    </w:p>
    <w:p w14:paraId="3EBD624D" w14:textId="5E82C767" w:rsidR="00FD04DE" w:rsidRPr="00FD04DE" w:rsidRDefault="00102F54" w:rsidP="00FD04DE">
      <w:pPr>
        <w:rPr>
          <w:lang w:val="en-US"/>
        </w:rPr>
      </w:pPr>
      <w:r>
        <w:rPr>
          <w:lang w:val="en-US"/>
        </w:rPr>
        <w:t xml:space="preserve">[2] </w:t>
      </w:r>
      <w:r w:rsidRPr="00102F54">
        <w:rPr>
          <w:rFonts w:hint="eastAsia"/>
          <w:lang w:val="en-US"/>
        </w:rPr>
        <w:t>IC</w:t>
      </w:r>
      <w:r w:rsidRPr="00102F54">
        <w:rPr>
          <w:rFonts w:hint="eastAsia"/>
          <w:lang w:val="en-US"/>
        </w:rPr>
        <w:t>大牛</w:t>
      </w:r>
      <w:r w:rsidRPr="00102F54">
        <w:rPr>
          <w:rFonts w:hint="eastAsia"/>
          <w:lang w:val="en-US"/>
        </w:rPr>
        <w:t>10</w:t>
      </w:r>
      <w:r w:rsidRPr="00102F54">
        <w:rPr>
          <w:rFonts w:hint="eastAsia"/>
          <w:lang w:val="en-US"/>
        </w:rPr>
        <w:t>多年的设计分享：数字典型电路知识结构地图及代码实现</w:t>
      </w:r>
      <w:bookmarkStart w:id="14" w:name="_GoBack"/>
      <w:bookmarkEnd w:id="14"/>
    </w:p>
    <w:sectPr w:rsidR="00FD04DE" w:rsidRPr="00FD04DE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BEEEC" w14:textId="77777777" w:rsidR="00FD04DE" w:rsidRDefault="00FD04DE" w:rsidP="00FD04DE">
      <w:pPr>
        <w:spacing w:after="0" w:line="240" w:lineRule="auto"/>
      </w:pPr>
      <w:r>
        <w:separator/>
      </w:r>
    </w:p>
  </w:endnote>
  <w:endnote w:type="continuationSeparator" w:id="0">
    <w:p w14:paraId="5806915A" w14:textId="77777777" w:rsidR="00FD04DE" w:rsidRDefault="00FD04DE" w:rsidP="00FD0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3164791"/>
      <w:docPartObj>
        <w:docPartGallery w:val="Page Numbers (Bottom of Page)"/>
        <w:docPartUnique/>
      </w:docPartObj>
    </w:sdtPr>
    <w:sdtEndPr/>
    <w:sdtContent>
      <w:p w14:paraId="763DAFBE" w14:textId="11900C79" w:rsidR="00FD04DE" w:rsidRDefault="00FD04D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79B021E" w14:textId="77777777" w:rsidR="00FD04DE" w:rsidRDefault="00FD04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526D0" w14:textId="77777777" w:rsidR="00FD04DE" w:rsidRDefault="00FD04DE" w:rsidP="00FD04DE">
      <w:pPr>
        <w:spacing w:after="0" w:line="240" w:lineRule="auto"/>
      </w:pPr>
      <w:r>
        <w:separator/>
      </w:r>
    </w:p>
  </w:footnote>
  <w:footnote w:type="continuationSeparator" w:id="0">
    <w:p w14:paraId="2CE02B9E" w14:textId="77777777" w:rsidR="00FD04DE" w:rsidRDefault="00FD04DE" w:rsidP="00FD0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409C"/>
    <w:multiLevelType w:val="hybridMultilevel"/>
    <w:tmpl w:val="AE6E208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1D1FDF"/>
    <w:multiLevelType w:val="hybridMultilevel"/>
    <w:tmpl w:val="AC2EFE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73FB7"/>
    <w:multiLevelType w:val="hybridMultilevel"/>
    <w:tmpl w:val="6068D5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04F06"/>
    <w:multiLevelType w:val="hybridMultilevel"/>
    <w:tmpl w:val="D3A618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15E5D"/>
    <w:multiLevelType w:val="hybridMultilevel"/>
    <w:tmpl w:val="BCC8D704"/>
    <w:lvl w:ilvl="0" w:tplc="7DE0908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214AC"/>
    <w:multiLevelType w:val="hybridMultilevel"/>
    <w:tmpl w:val="A03A65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66B89"/>
    <w:multiLevelType w:val="hybridMultilevel"/>
    <w:tmpl w:val="2C3C77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20827"/>
    <w:multiLevelType w:val="hybridMultilevel"/>
    <w:tmpl w:val="F38010F4"/>
    <w:lvl w:ilvl="0" w:tplc="200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 w15:restartNumberingAfterBreak="0">
    <w:nsid w:val="631E3FF8"/>
    <w:multiLevelType w:val="hybridMultilevel"/>
    <w:tmpl w:val="F5A8F92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2551B"/>
    <w:multiLevelType w:val="hybridMultilevel"/>
    <w:tmpl w:val="7BA26F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3000A"/>
    <w:multiLevelType w:val="hybridMultilevel"/>
    <w:tmpl w:val="4FEC904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32805"/>
    <w:multiLevelType w:val="hybridMultilevel"/>
    <w:tmpl w:val="1DAA77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6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8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18"/>
    <w:rsid w:val="00065746"/>
    <w:rsid w:val="00102F54"/>
    <w:rsid w:val="002A795A"/>
    <w:rsid w:val="002C569D"/>
    <w:rsid w:val="00314C3A"/>
    <w:rsid w:val="00461B7B"/>
    <w:rsid w:val="004F1A7F"/>
    <w:rsid w:val="00533BF4"/>
    <w:rsid w:val="00594890"/>
    <w:rsid w:val="0071496D"/>
    <w:rsid w:val="00852465"/>
    <w:rsid w:val="00893518"/>
    <w:rsid w:val="008B302C"/>
    <w:rsid w:val="009C65F5"/>
    <w:rsid w:val="00CF59E1"/>
    <w:rsid w:val="00D02C4C"/>
    <w:rsid w:val="00D37D49"/>
    <w:rsid w:val="00DA33EE"/>
    <w:rsid w:val="00DC0C62"/>
    <w:rsid w:val="00DE6AAC"/>
    <w:rsid w:val="00ED0A10"/>
    <w:rsid w:val="00F122CD"/>
    <w:rsid w:val="00F129B0"/>
    <w:rsid w:val="00FD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F76D236"/>
  <w15:chartTrackingRefBased/>
  <w15:docId w15:val="{20A2D375-4506-4E71-AD89-97590D92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0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0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autoRedefine/>
    <w:qFormat/>
    <w:rsid w:val="00DE6AAC"/>
    <w:pPr>
      <w:spacing w:after="0"/>
    </w:pPr>
    <w:rPr>
      <w:rFonts w:cstheme="majorHAnsi"/>
      <w:color w:val="4472C4" w:themeColor="accent1"/>
      <w:sz w:val="14"/>
      <w:szCs w:val="14"/>
      <w:lang w:val="en-US"/>
    </w:rPr>
  </w:style>
  <w:style w:type="character" w:customStyle="1" w:styleId="10">
    <w:name w:val="标题 1 字符"/>
    <w:basedOn w:val="a0"/>
    <w:link w:val="1"/>
    <w:uiPriority w:val="9"/>
    <w:rsid w:val="00FD0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D04DE"/>
    <w:pPr>
      <w:outlineLvl w:val="9"/>
    </w:pPr>
  </w:style>
  <w:style w:type="character" w:customStyle="1" w:styleId="20">
    <w:name w:val="标题 2 字符"/>
    <w:basedOn w:val="a0"/>
    <w:link w:val="2"/>
    <w:uiPriority w:val="9"/>
    <w:rsid w:val="00FD0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a"/>
    <w:next w:val="a"/>
    <w:autoRedefine/>
    <w:uiPriority w:val="39"/>
    <w:unhideWhenUsed/>
    <w:rsid w:val="00CF59E1"/>
    <w:pPr>
      <w:tabs>
        <w:tab w:val="right" w:leader="dot" w:pos="9016"/>
      </w:tabs>
      <w:spacing w:after="100"/>
    </w:pPr>
  </w:style>
  <w:style w:type="character" w:styleId="a3">
    <w:name w:val="Hyperlink"/>
    <w:basedOn w:val="a0"/>
    <w:uiPriority w:val="99"/>
    <w:unhideWhenUsed/>
    <w:rsid w:val="00FD04DE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D0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FD04DE"/>
  </w:style>
  <w:style w:type="paragraph" w:styleId="a6">
    <w:name w:val="footer"/>
    <w:basedOn w:val="a"/>
    <w:link w:val="a7"/>
    <w:uiPriority w:val="99"/>
    <w:unhideWhenUsed/>
    <w:rsid w:val="00FD0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FD04DE"/>
  </w:style>
  <w:style w:type="paragraph" w:styleId="a8">
    <w:name w:val="List Paragraph"/>
    <w:basedOn w:val="a"/>
    <w:uiPriority w:val="34"/>
    <w:qFormat/>
    <w:rsid w:val="00852465"/>
    <w:pPr>
      <w:ind w:left="720"/>
      <w:contextualSpacing/>
    </w:pPr>
  </w:style>
  <w:style w:type="paragraph" w:styleId="TOC2">
    <w:name w:val="toc 2"/>
    <w:basedOn w:val="a"/>
    <w:next w:val="a"/>
    <w:autoRedefine/>
    <w:uiPriority w:val="39"/>
    <w:unhideWhenUsed/>
    <w:rsid w:val="004F1A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36861-7D0D-405D-AD88-2FF82AC0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Menghao He</dc:creator>
  <cp:keywords/>
  <dc:description/>
  <cp:lastModifiedBy>Menghao He</cp:lastModifiedBy>
  <cp:revision>20</cp:revision>
  <dcterms:created xsi:type="dcterms:W3CDTF">2020-02-16T11:14:00Z</dcterms:created>
  <dcterms:modified xsi:type="dcterms:W3CDTF">2020-02-16T20:35:00Z</dcterms:modified>
</cp:coreProperties>
</file>